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izflow_product_overview_document"/>
      <w:r>
        <w:rPr>
          <w:rFonts w:eastAsia="georgia" w:cs="georgia" w:ascii="georgia" w:hAnsi="georgia"/>
          <w:b/>
          <w:color w:val="000000"/>
          <w:sz w:val="39"/>
        </w:rPr>
        <w:t xml:space="preserve">BizFlow — Product Overview Document</w:t>
      </w:r>
      <w:bookmarkEnd w:id="0"/>
    </w:p>
    <w:p>
      <w:pPr>
        <w:spacing w:line="360" w:after="210" w:lineRule="auto"/>
      </w:pPr>
      <w:r>
        <w:rPr>
          <w:rFonts w:eastAsia="georgia" w:cs="georgia" w:ascii="georgia" w:hAnsi="georgia"/>
          <w:b/>
          <w:color w:val="000000"/>
        </w:rPr>
        <w:t xml:space="preserve">Version 1.0 | April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BizFlow is a complete Business Operating System designed for retail stores, restaurants, and service businesses. It replaces the fragmented mix of billing software, spreadsheets, and manual tracking that most small and mid-sized businesses rely on today — with a single, unified platform that covers every operational area from the point of sale to profit reporting.</w:t>
      </w:r>
    </w:p>
    <w:p>
      <w:pPr>
        <w:spacing w:line="360" w:after="210" w:lineRule="auto"/>
      </w:pPr>
      <w:r>
        <w:rPr>
          <w:rFonts w:eastAsia="georgia" w:cs="georgia" w:ascii="georgia" w:hAnsi="georgia"/>
          <w:color w:val="000000"/>
        </w:rPr>
        <w:t xml:space="preserve">The platform is built for multi-business deployment, supports full white-label branding, and includes a three-phase AI roadmap that grows from daily business insights to predictive and autonomous decision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problem_bizflow_solves"/>
      <w:r>
        <w:rPr>
          <w:rFonts w:eastAsia="georgia" w:cs="georgia" w:ascii="georgia" w:hAnsi="georgia"/>
          <w:b/>
          <w:color w:val="000000"/>
          <w:sz w:val="24"/>
        </w:rPr>
        <w:t xml:space="preserve">The Problem BizFlow Solves</w:t>
      </w:r>
      <w:bookmarkEnd w:id="2"/>
    </w:p>
    <w:p>
      <w:pPr>
        <w:spacing w:line="360" w:after="210" w:lineRule="auto"/>
      </w:pPr>
      <w:r>
        <w:rPr>
          <w:rFonts w:eastAsia="georgia" w:cs="georgia" w:ascii="georgia" w:hAnsi="georgia"/>
          <w:color w:val="000000"/>
        </w:rPr>
        <w:t xml:space="preserve">Most small and mid-sized businesses in India and emerging markets run operations across disconnected tools — a billing app here, a stock register there, manual staff records, and a separate accounting tool. This creates a fragmented picture of the business, leads to stock losses, billing errors, and delayed financial reporting, and makes scaling to multiple locations extremely difficult.</w:t>
      </w:r>
    </w:p>
    <w:p>
      <w:pPr>
        <w:spacing w:line="360" w:after="210" w:lineRule="auto"/>
      </w:pPr>
      <w:r>
        <w:rPr>
          <w:rFonts w:eastAsia="georgia" w:cs="georgia" w:ascii="georgia" w:hAnsi="georgia"/>
          <w:color w:val="000000"/>
        </w:rPr>
        <w:t xml:space="preserve">BizFlow brings all of this into one place — so business owners have complete operational control and real-time visibility from a single screen.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who_bizflow_is_for"/>
      <w:r>
        <w:rPr>
          <w:rFonts w:eastAsia="georgia" w:cs="georgia" w:ascii="georgia" w:hAnsi="georgia"/>
          <w:b/>
          <w:color w:val="000000"/>
          <w:sz w:val="24"/>
        </w:rPr>
        <w:t xml:space="preserve">Who BizFlow Is For</w:t>
      </w:r>
      <w:bookmarkEnd w:id="3"/>
    </w:p>
    <w:p>
      <w:pPr>
        <w:spacing w:line="360" w:before="315" w:after="105" w:lineRule="auto"/>
        <w:ind w:left="-30"/>
        <w:jc w:val="left"/>
      </w:pPr>
      <w:bookmarkStart w:id="4" w:name="retail_stores"/>
      <w:r>
        <w:rPr>
          <w:rFonts w:eastAsia="georgia" w:cs="georgia" w:ascii="georgia" w:hAnsi="georgia"/>
          <w:b/>
          <w:color w:val="000000"/>
          <w:sz w:val="24"/>
        </w:rPr>
        <w:t xml:space="preserve">Retail Stores</w:t>
      </w:r>
      <w:bookmarkEnd w:id="4"/>
    </w:p>
    <w:p>
      <w:pPr>
        <w:spacing w:line="360" w:after="210" w:lineRule="auto"/>
      </w:pPr>
      <w:r>
        <w:rPr>
          <w:rFonts w:eastAsia="georgia" w:cs="georgia" w:ascii="georgia" w:hAnsi="georgia"/>
          <w:color w:val="000000"/>
        </w:rPr>
        <w:t xml:space="preserve">Medical shops, grocery stores, and general retail outlets gain precise inventory control, fast billing with barcode support, and real-time supplier tracking. The platform is especially well-suited for businesses that deal with expiry-sensitive products, high transaction volumes, or multiple product variants.</w:t>
      </w:r>
    </w:p>
    <w:p>
      <w:pPr>
        <w:spacing w:line="360" w:before="315" w:after="105" w:lineRule="auto"/>
        <w:ind w:left="-30"/>
        <w:jc w:val="left"/>
      </w:pPr>
      <w:bookmarkStart w:id="5" w:name="restaurants"/>
      <w:r>
        <w:rPr>
          <w:rFonts w:eastAsia="georgia" w:cs="georgia" w:ascii="georgia" w:hAnsi="georgia"/>
          <w:b/>
          <w:color w:val="000000"/>
          <w:sz w:val="24"/>
        </w:rPr>
        <w:t xml:space="preserve">Restaurants</w:t>
      </w:r>
      <w:bookmarkEnd w:id="5"/>
    </w:p>
    <w:p>
      <w:pPr>
        <w:spacing w:line="360" w:after="210" w:lineRule="auto"/>
      </w:pPr>
      <w:r>
        <w:rPr>
          <w:rFonts w:eastAsia="georgia" w:cs="georgia" w:ascii="georgia" w:hAnsi="georgia"/>
          <w:color w:val="000000"/>
        </w:rPr>
        <w:t xml:space="preserve">BizFlow supports the full dining workflow — from order entry to kitchen dispatch, ingredient stock tracking, and end-of-shift reporting. Restaurants benefit from real-time stock depletion tied directly to sales, and accurate daily cost tracking.</w:t>
      </w:r>
    </w:p>
    <w:p>
      <w:pPr>
        <w:spacing w:line="360" w:before="315" w:after="105" w:lineRule="auto"/>
        <w:ind w:left="-30"/>
        <w:jc w:val="left"/>
      </w:pPr>
      <w:bookmarkStart w:id="6" w:name="service_businesses"/>
      <w:r>
        <w:rPr>
          <w:rFonts w:eastAsia="georgia" w:cs="georgia" w:ascii="georgia" w:hAnsi="georgia"/>
          <w:b/>
          <w:color w:val="000000"/>
          <w:sz w:val="24"/>
        </w:rPr>
        <w:t xml:space="preserve">Service Businesses</w:t>
      </w:r>
      <w:bookmarkEnd w:id="6"/>
    </w:p>
    <w:p>
      <w:pPr>
        <w:spacing w:line="360" w:after="210" w:lineRule="auto"/>
      </w:pPr>
      <w:r>
        <w:rPr>
          <w:rFonts w:eastAsia="georgia" w:cs="georgia" w:ascii="georgia" w:hAnsi="georgia"/>
          <w:color w:val="000000"/>
        </w:rPr>
        <w:t xml:space="preserve">Salons, clinics, repair shops, and professional service providers can manage billing, staff attendance, advance payments, and expense tracking without juggling multiple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core_capabilities"/>
      <w:r>
        <w:rPr>
          <w:rFonts w:eastAsia="georgia" w:cs="georgia" w:ascii="georgia" w:hAnsi="georgia"/>
          <w:b/>
          <w:color w:val="000000"/>
          <w:sz w:val="24"/>
        </w:rPr>
        <w:t xml:space="preserve">Core Capabilities</w:t>
      </w:r>
      <w:bookmarkEnd w:id="7"/>
    </w:p>
    <w:p>
      <w:pPr>
        <w:spacing w:line="360" w:before="315" w:after="105" w:lineRule="auto"/>
        <w:ind w:left="-30"/>
        <w:jc w:val="left"/>
      </w:pPr>
      <w:bookmarkStart w:id="8" w:name="sales_billing"/>
      <w:r>
        <w:rPr>
          <w:rFonts w:eastAsia="georgia" w:cs="georgia" w:ascii="georgia" w:hAnsi="georgia"/>
          <w:b/>
          <w:color w:val="000000"/>
          <w:sz w:val="24"/>
        </w:rPr>
        <w:t xml:space="preserve">Sales &amp; Billing</w:t>
      </w:r>
      <w:bookmarkEnd w:id="8"/>
    </w:p>
    <w:p>
      <w:pPr>
        <w:spacing w:line="360" w:after="210" w:lineRule="auto"/>
      </w:pPr>
      <w:r>
        <w:rPr>
          <w:rFonts w:eastAsia="georgia" w:cs="georgia" w:ascii="georgia" w:hAnsi="georgia"/>
          <w:color w:val="000000"/>
        </w:rPr>
        <w:t xml:space="preserve">BizFlow generates invoices in seconds with barcode scanning support. It accepts all major payment modes — cash, UPI, card, and split payments — and handles discounts and tax calculations automatically. Every invoice is linked to inventory so stock levels update in real time at the point of sale.</w:t>
      </w:r>
    </w:p>
    <w:p>
      <w:pPr>
        <w:spacing w:line="360" w:before="315" w:after="105" w:lineRule="auto"/>
        <w:ind w:left="-30"/>
        <w:jc w:val="left"/>
      </w:pPr>
      <w:bookmarkStart w:id="9" w:name="inventory_management"/>
      <w:r>
        <w:rPr>
          <w:rFonts w:eastAsia="georgia" w:cs="georgia" w:ascii="georgia" w:hAnsi="georgia"/>
          <w:b/>
          <w:color w:val="000000"/>
          <w:sz w:val="24"/>
        </w:rPr>
        <w:t xml:space="preserve">Inventory Management</w:t>
      </w:r>
      <w:bookmarkEnd w:id="9"/>
    </w:p>
    <w:p>
      <w:pPr>
        <w:spacing w:line="360" w:after="210" w:lineRule="auto"/>
      </w:pPr>
      <w:r>
        <w:rPr>
          <w:rFonts w:eastAsia="georgia" w:cs="georgia" w:ascii="georgia" w:hAnsi="georgia"/>
          <w:color w:val="000000"/>
        </w:rPr>
        <w:t xml:space="preserve">Stock levels are always accurate because BizFlow enforces a strict movement-based inventory model. Every change — a purchase, a sale, a return, a damaged unit, or an expired item — is recorded as a discrete stock movement. Inventory is never edited directly. This produces four reliable stock categories at all times: available (sellable), damaged, expired, and reserved.</w:t>
      </w:r>
    </w:p>
    <w:p>
      <w:pPr>
        <w:spacing w:line="360" w:before="315" w:after="105" w:lineRule="auto"/>
        <w:ind w:left="-30"/>
        <w:jc w:val="left"/>
      </w:pPr>
      <w:bookmarkStart w:id="10" w:name="returns_refunds"/>
      <w:r>
        <w:rPr>
          <w:rFonts w:eastAsia="georgia" w:cs="georgia" w:ascii="georgia" w:hAnsi="georgia"/>
          <w:b/>
          <w:color w:val="000000"/>
          <w:sz w:val="24"/>
        </w:rPr>
        <w:t xml:space="preserve">Returns &amp; Refunds</w:t>
      </w:r>
      <w:bookmarkEnd w:id="10"/>
    </w:p>
    <w:p>
      <w:pPr>
        <w:spacing w:line="360" w:after="210" w:lineRule="auto"/>
      </w:pPr>
      <w:r>
        <w:rPr>
          <w:rFonts w:eastAsia="georgia" w:cs="georgia" w:ascii="georgia" w:hAnsi="georgia"/>
          <w:color w:val="000000"/>
        </w:rPr>
        <w:t xml:space="preserve">Returns are processed against the original invoice. The condition of the returned item is recorded — good condition items return to available stock, damaged items are logged as damaged, and expired items are counted separately. This ensures inventory accuracy is never compromised by returns.</w:t>
      </w:r>
    </w:p>
    <w:p>
      <w:pPr>
        <w:spacing w:line="360" w:before="315" w:after="105" w:lineRule="auto"/>
        <w:ind w:left="-30"/>
        <w:jc w:val="left"/>
      </w:pPr>
      <w:bookmarkStart w:id="11" w:name="purchase_supplier_management"/>
      <w:r>
        <w:rPr>
          <w:rFonts w:eastAsia="georgia" w:cs="georgia" w:ascii="georgia" w:hAnsi="georgia"/>
          <w:b/>
          <w:color w:val="000000"/>
          <w:sz w:val="24"/>
        </w:rPr>
        <w:t xml:space="preserve">Purchase &amp; Supplier Management</w:t>
      </w:r>
      <w:bookmarkEnd w:id="11"/>
    </w:p>
    <w:p>
      <w:pPr>
        <w:spacing w:line="360" w:after="210" w:lineRule="auto"/>
      </w:pPr>
      <w:r>
        <w:rPr>
          <w:rFonts w:eastAsia="georgia" w:cs="georgia" w:ascii="georgia" w:hAnsi="georgia"/>
          <w:color w:val="000000"/>
        </w:rPr>
        <w:t xml:space="preserve">BizFlow tracks every purchase order and supplier relationship. Cost prices are recorded with each purchase, enabling accurate profit calculation. Inventory is updated automatically when a purchase is received — no manual stock entry required.</w:t>
      </w:r>
    </w:p>
    <w:p>
      <w:pPr>
        <w:spacing w:line="360" w:before="315" w:after="105" w:lineRule="auto"/>
        <w:ind w:left="-30"/>
        <w:jc w:val="left"/>
      </w:pPr>
      <w:bookmarkStart w:id="12" w:name="expense_tracking"/>
      <w:r>
        <w:rPr>
          <w:rFonts w:eastAsia="georgia" w:cs="georgia" w:ascii="georgia" w:hAnsi="georgia"/>
          <w:b/>
          <w:color w:val="000000"/>
          <w:sz w:val="24"/>
        </w:rPr>
        <w:t xml:space="preserve">Expense Tracking</w:t>
      </w:r>
      <w:bookmarkEnd w:id="12"/>
    </w:p>
    <w:p>
      <w:pPr>
        <w:spacing w:line="360" w:after="210" w:lineRule="auto"/>
      </w:pPr>
      <w:r>
        <w:rPr>
          <w:rFonts w:eastAsia="georgia" w:cs="georgia" w:ascii="georgia" w:hAnsi="georgia"/>
          <w:color w:val="000000"/>
        </w:rPr>
        <w:t xml:space="preserve">Business expenses are categorised and tracked daily. These figures feed directly into profit and loss reports, giving owners a complete and accurate view of net profitability — not just top-line revenue.</w:t>
      </w:r>
    </w:p>
    <w:p>
      <w:pPr>
        <w:spacing w:line="360" w:before="315" w:after="105" w:lineRule="auto"/>
        <w:ind w:left="-30"/>
        <w:jc w:val="left"/>
      </w:pPr>
      <w:bookmarkStart w:id="13" w:name="staff_management"/>
      <w:r>
        <w:rPr>
          <w:rFonts w:eastAsia="georgia" w:cs="georgia" w:ascii="georgia" w:hAnsi="georgia"/>
          <w:b/>
          <w:color w:val="000000"/>
          <w:sz w:val="24"/>
        </w:rPr>
        <w:t xml:space="preserve">Staff Management</w:t>
      </w:r>
      <w:bookmarkEnd w:id="13"/>
    </w:p>
    <w:p>
      <w:pPr>
        <w:spacing w:line="360" w:after="210" w:lineRule="auto"/>
      </w:pPr>
      <w:r>
        <w:rPr>
          <w:rFonts w:eastAsia="georgia" w:cs="georgia" w:ascii="georgia" w:hAnsi="georgia"/>
          <w:color w:val="000000"/>
        </w:rPr>
        <w:t xml:space="preserve">Staff records, daily attendance, salary processing, and advance tracking are managed within the platform. Business owners can monitor attendance across locations and review salary and advance history at any time.</w:t>
      </w:r>
    </w:p>
    <w:p>
      <w:pPr>
        <w:spacing w:line="360" w:before="315" w:after="105" w:lineRule="auto"/>
        <w:ind w:left="-30"/>
        <w:jc w:val="left"/>
      </w:pPr>
      <w:bookmarkStart w:id="14" w:name="reports_analytics"/>
      <w:r>
        <w:rPr>
          <w:rFonts w:eastAsia="georgia" w:cs="georgia" w:ascii="georgia" w:hAnsi="georgia"/>
          <w:b/>
          <w:color w:val="000000"/>
          <w:sz w:val="24"/>
        </w:rPr>
        <w:t xml:space="preserve">Reports &amp; Analytics</w:t>
      </w:r>
      <w:bookmarkEnd w:id="14"/>
    </w:p>
    <w:p>
      <w:pPr>
        <w:spacing w:line="360" w:after="210" w:lineRule="auto"/>
      </w:pPr>
      <w:r>
        <w:rPr>
          <w:rFonts w:eastAsia="georgia" w:cs="georgia" w:ascii="georgia" w:hAnsi="georgia"/>
          <w:color w:val="000000"/>
        </w:rPr>
        <w:t xml:space="preserve">BizFlow generates daily sales reports, profit and loss summaries, inventory reports, and expense breakdowns automatically. A dashboard view surfaces the most important metrics for a business at a glance — no manual reporting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ai_powered_intelligence"/>
      <w:r>
        <w:rPr>
          <w:rFonts w:eastAsia="georgia" w:cs="georgia" w:ascii="georgia" w:hAnsi="georgia"/>
          <w:b/>
          <w:color w:val="000000"/>
          <w:sz w:val="24"/>
        </w:rPr>
        <w:t xml:space="preserve">AI-Powered Intelligence</w:t>
      </w:r>
      <w:bookmarkEnd w:id="15"/>
    </w:p>
    <w:p>
      <w:pPr>
        <w:spacing w:line="360" w:after="210" w:lineRule="auto"/>
      </w:pPr>
      <w:r>
        <w:rPr>
          <w:rFonts w:eastAsia="georgia" w:cs="georgia" w:ascii="georgia" w:hAnsi="georgia"/>
          <w:color w:val="000000"/>
        </w:rPr>
        <w:t xml:space="preserve">BizFlow's AI layer is a three-phase capability roadmap designed to grow with the business.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Capabilities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1 — Smart Insights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Daily sales trend analysis, best and worst performing products, expense pattern summaries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2 — Predictive Operations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Roadmap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Demand forecasting by product, automated reorder suggestions, seasonal trend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3 — Autonomous Intelligence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Fraud and anomaly detection, dynamic pricing recommendations, AI business advisor</w:t>
            </w:r>
          </w:p>
        </w:tc>
      </w:tr>
    </w:tbl>
    <w:p>
      <w:pPr>
        <w:spacing w:lineRule="auto"/>
      </w:pPr>
    </w:p>
    <w:p>
      <w:pPr>
        <w:spacing w:line="360" w:after="210" w:lineRule="auto"/>
      </w:pPr>
      <w:r>
        <w:rPr>
          <w:rFonts w:eastAsia="georgia" w:cs="georgia" w:ascii="georgia" w:hAnsi="georgia"/>
          <w:color w:val="000000"/>
        </w:rPr>
        <w:t xml:space="preserve">The AI layer is powered by transaction data generated inside BizFlow itself — meaning the more a business uses the platform, the smarter the recommendations become.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multi_tenant_white_label_architecture"/>
      <w:r>
        <w:rPr>
          <w:rFonts w:eastAsia="georgia" w:cs="georgia" w:ascii="georgia" w:hAnsi="georgia"/>
          <w:b/>
          <w:color w:val="000000"/>
          <w:sz w:val="24"/>
        </w:rPr>
        <w:t xml:space="preserve">Multi-Tenant &amp; White-Label Architecture</w:t>
      </w:r>
      <w:bookmarkEnd w:id="16"/>
    </w:p>
    <w:p>
      <w:pPr>
        <w:spacing w:line="360" w:before="315" w:after="105" w:lineRule="auto"/>
        <w:ind w:left="-30"/>
        <w:jc w:val="left"/>
      </w:pPr>
      <w:bookmarkStart w:id="17" w:name="multi_business_management"/>
      <w:r>
        <w:rPr>
          <w:rFonts w:eastAsia="georgia" w:cs="georgia" w:ascii="georgia" w:hAnsi="georgia"/>
          <w:b/>
          <w:color w:val="000000"/>
          <w:sz w:val="24"/>
        </w:rPr>
        <w:t xml:space="preserve">Multi-Business Management</w:t>
      </w:r>
      <w:bookmarkEnd w:id="17"/>
    </w:p>
    <w:p>
      <w:pPr>
        <w:spacing w:line="360" w:after="210" w:lineRule="auto"/>
      </w:pPr>
      <w:r>
        <w:rPr>
          <w:rFonts w:eastAsia="georgia" w:cs="georgia" w:ascii="georgia" w:hAnsi="georgia"/>
          <w:color w:val="000000"/>
        </w:rPr>
        <w:t xml:space="preserve">BizFlow is built as a multi-tenant platform. Each business on the system operates in a completely isolated environment. Data is never shared or mixed between businesses — even if the same owner manages multiple tenants. This makes BizFlow suitable for business groups, franchise operations, and resellers managing client businesses.</w:t>
      </w:r>
    </w:p>
    <w:p>
      <w:pPr>
        <w:spacing w:line="360" w:before="315" w:after="105" w:lineRule="auto"/>
        <w:ind w:left="-30"/>
        <w:jc w:val="left"/>
      </w:pPr>
      <w:bookmarkStart w:id="18" w:name="white_label_deployment"/>
      <w:r>
        <w:rPr>
          <w:rFonts w:eastAsia="georgia" w:cs="georgia" w:ascii="georgia" w:hAnsi="georgia"/>
          <w:b/>
          <w:color w:val="000000"/>
          <w:sz w:val="24"/>
        </w:rPr>
        <w:t xml:space="preserve">White-Label Deployment</w:t>
      </w:r>
      <w:bookmarkEnd w:id="18"/>
    </w:p>
    <w:p>
      <w:pPr>
        <w:spacing w:line="360" w:after="210" w:lineRule="auto"/>
      </w:pPr>
      <w:r>
        <w:rPr>
          <w:rFonts w:eastAsia="georgia" w:cs="georgia" w:ascii="georgia" w:hAnsi="georgia"/>
          <w:color w:val="000000"/>
        </w:rPr>
        <w:t xml:space="preserve">The platform supports full custom branding — logo, colour scheme, and domain name. This makes it ready for resellers and enterprise clients who want to offer BizFlow's capabilities under their own product name.</w:t>
      </w:r>
    </w:p>
    <w:p>
      <w:pPr>
        <w:spacing w:line="360" w:before="315" w:after="105" w:lineRule="auto"/>
        <w:ind w:left="-30"/>
        <w:jc w:val="left"/>
      </w:pPr>
      <w:bookmarkStart w:id="19" w:name="role_based_access_control"/>
      <w:r>
        <w:rPr>
          <w:rFonts w:eastAsia="georgia" w:cs="georgia" w:ascii="georgia" w:hAnsi="georgia"/>
          <w:b/>
          <w:color w:val="000000"/>
          <w:sz w:val="24"/>
        </w:rPr>
        <w:t xml:space="preserve">Role-Based Access Control</w:t>
      </w:r>
      <w:bookmarkEnd w:id="19"/>
    </w:p>
    <w:p>
      <w:pPr>
        <w:spacing w:line="360" w:after="210" w:lineRule="auto"/>
      </w:pPr>
      <w:r>
        <w:rPr>
          <w:rFonts w:eastAsia="georgia" w:cs="georgia" w:ascii="georgia" w:hAnsi="georgia"/>
          <w:color w:val="000000"/>
        </w:rPr>
        <w:t xml:space="preserve">Every user on the platform is assigned a role that determines exactly what they can see and do. Owners have full access. Managers can handle day-to-day operations. Staff have access only to the functions they need. All actions are logged for audit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usiness_value_proposition"/>
      <w:r>
        <w:rPr>
          <w:rFonts w:eastAsia="georgia" w:cs="georgia" w:ascii="georgia" w:hAnsi="georgia"/>
          <w:b/>
          <w:color w:val="000000"/>
          <w:sz w:val="24"/>
        </w:rPr>
        <w:t xml:space="preserve">Business Value Proposition</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Need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BizFlow Delivers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Stock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Movement-based inventory — no direct edits, no discrepancies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Faster billing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Barcode scanning, all payment modes, auto tax and discount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 clarity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Daily P&amp;L, expense reports, automated — no spreadsheets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Staff accountability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Attendance, salary, and advance tracking in one place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Multi-location growth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Multi-tenant architecture scales without switching platforms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Custom branding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White-label ready for resellers and enterprise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Smarter decisions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insights from day one, growing to predictive intelligence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competitive_position"/>
      <w:r>
        <w:rPr>
          <w:rFonts w:eastAsia="georgia" w:cs="georgia" w:ascii="georgia" w:hAnsi="georgia"/>
          <w:b/>
          <w:color w:val="000000"/>
          <w:sz w:val="24"/>
        </w:rPr>
        <w:t xml:space="preserve">Competitive Position</w:t>
      </w:r>
      <w:bookmarkEnd w:id="21"/>
    </w:p>
    <w:p>
      <w:pPr>
        <w:spacing w:line="360" w:after="210" w:lineRule="auto"/>
      </w:pPr>
      <w:r>
        <w:rPr>
          <w:rFonts w:eastAsia="georgia" w:cs="georgia" w:ascii="georgia" w:hAnsi="georgia"/>
          <w:color w:val="000000"/>
        </w:rPr>
        <w:t xml:space="preserve">Most POS and billing software in the Indian SMB market solves one problem well — usually billing — and leaves the rest of operations unaddressed. BizFlow's differentiation is not a single feature but the integration of all operational areas into one coherent system.</w:t>
      </w:r>
    </w:p>
    <w:p>
      <w:pPr>
        <w:spacing w:line="360" w:after="210" w:lineRule="auto"/>
      </w:pPr>
      <w:r>
        <w:rPr>
          <w:rFonts w:eastAsia="georgia" w:cs="georgia" w:ascii="georgia" w:hAnsi="georgia"/>
          <w:color w:val="000000"/>
        </w:rPr>
        <w:t xml:space="preserve">The white-label capability opens a distinct distribution channel through resellers and system integrators, allowing BizFlow to scale without a large direct sales force. The AI roadmap creates a data advantage that deepens over time, as transaction history makes predictions and recommendations increasingly accurate.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deployment_scalability"/>
      <w:r>
        <w:rPr>
          <w:rFonts w:eastAsia="georgia" w:cs="georgia" w:ascii="georgia" w:hAnsi="georgia"/>
          <w:b/>
          <w:color w:val="000000"/>
          <w:sz w:val="24"/>
        </w:rPr>
        <w:t xml:space="preserve">Deployment &amp; Scalability</w:t>
      </w:r>
      <w:bookmarkEnd w:id="22"/>
    </w:p>
    <w:p>
      <w:pPr>
        <w:spacing w:line="360" w:after="210" w:lineRule="auto"/>
      </w:pPr>
      <w:r>
        <w:rPr>
          <w:rFonts w:eastAsia="georgia" w:cs="georgia" w:ascii="georgia" w:hAnsi="georgia"/>
          <w:color w:val="000000"/>
        </w:rPr>
        <w:t xml:space="preserve">BizFlow is designed to start simple and scale without friction. A single-location business gets the same platform as a multi-outlet chain — the architecture handles both without any configuration changes. The platform is cloud-hosted, accessible from any device with a browser, and requires no hardware installation beyond an optional receipt printer or barcode scanner.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languages_supported"/>
      <w:r>
        <w:rPr>
          <w:rFonts w:eastAsia="georgia" w:cs="georgia" w:ascii="georgia" w:hAnsi="georgia"/>
          <w:b/>
          <w:color w:val="000000"/>
          <w:sz w:val="24"/>
        </w:rPr>
        <w:t xml:space="preserve">Languages Supported</w:t>
      </w:r>
      <w:bookmarkEnd w:id="23"/>
    </w:p>
    <w:p>
      <w:pPr>
        <w:spacing w:line="360" w:after="210" w:lineRule="auto"/>
      </w:pPr>
      <w:r>
        <w:rPr>
          <w:rFonts w:eastAsia="georgia" w:cs="georgia" w:ascii="georgia" w:hAnsi="georgia"/>
          <w:color w:val="000000"/>
        </w:rPr>
        <w:t xml:space="preserve">BizFlow currently supports English, Hindi, and Hinglish — making it accessible to a broad range of business operators across India.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ummary"/>
      <w:r>
        <w:rPr>
          <w:rFonts w:eastAsia="georgia" w:cs="georgia" w:ascii="georgia" w:hAnsi="georgia"/>
          <w:b/>
          <w:color w:val="000000"/>
          <w:sz w:val="24"/>
        </w:rPr>
        <w:t xml:space="preserve">Summary</w:t>
      </w:r>
      <w:bookmarkEnd w:id="24"/>
    </w:p>
    <w:p>
      <w:pPr>
        <w:spacing w:line="360" w:after="210" w:lineRule="auto"/>
      </w:pPr>
      <w:r>
        <w:rPr>
          <w:rFonts w:eastAsia="georgia" w:cs="georgia" w:ascii="georgia" w:hAnsi="georgia"/>
          <w:color w:val="000000"/>
        </w:rPr>
        <w:t xml:space="preserve">BizFlow gives business owners what they have always needed but rarely had — a single, unified operating system that keeps inventory accurate, billing fast, finances clear, and teams accountable, while growing smarter with every transaction. It is built to serve the next generation of Indian SMBs that are ready to move beyond juggling five different tools and run their business with confidence.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2026-04-05T06:13:24.120Z</dcterms:created>
  <dcterms:modified xsi:type="dcterms:W3CDTF">2026-04-05T06:13:24.120Z</dcterms:modified>
</cp:coreProperties>
</file>