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948D0" w14:textId="6F2D3B6C" w:rsidR="00123D9D" w:rsidRDefault="00F147F4" w:rsidP="00123D9D">
      <w:pPr>
        <w:jc w:val="center"/>
        <w:rPr>
          <w:b/>
          <w:sz w:val="44"/>
          <w:szCs w:val="44"/>
        </w:rPr>
      </w:pPr>
      <w:r w:rsidRPr="000C2B30">
        <w:rPr>
          <w:b/>
          <w:sz w:val="44"/>
          <w:szCs w:val="44"/>
        </w:rPr>
        <w:t>ASSET SURAKS</w:t>
      </w:r>
      <w:r w:rsidR="00123D9D" w:rsidRPr="000C2B30">
        <w:rPr>
          <w:b/>
          <w:sz w:val="44"/>
          <w:szCs w:val="44"/>
        </w:rPr>
        <w:t>HA</w:t>
      </w:r>
    </w:p>
    <w:p w14:paraId="354D9333" w14:textId="44380825" w:rsidR="00183C59" w:rsidRDefault="00E25BA8" w:rsidP="00E25BA8">
      <w:pPr>
        <w:jc w:val="both"/>
      </w:pPr>
      <w:r>
        <w:t>Asset Suraksha</w:t>
      </w:r>
      <w:r w:rsidRPr="00E25BA8">
        <w:t xml:space="preserve"> is a self-service portal where you</w:t>
      </w:r>
      <w:r>
        <w:t xml:space="preserve"> </w:t>
      </w:r>
      <w:r w:rsidRPr="00E25BA8">
        <w:t>need to enter details of different asset type such as postal schemes,</w:t>
      </w:r>
      <w:r>
        <w:t xml:space="preserve"> </w:t>
      </w:r>
      <w:r w:rsidRPr="00E25BA8">
        <w:t>insurance policies, stock (shares) market, real estate, commodity</w:t>
      </w:r>
      <w:r>
        <w:t xml:space="preserve"> </w:t>
      </w:r>
      <w:r w:rsidRPr="00E25BA8">
        <w:t>market, Government securities etc. in respective sections.</w:t>
      </w:r>
    </w:p>
    <w:p w14:paraId="349D39E0" w14:textId="77777777" w:rsidR="007E6933" w:rsidRDefault="007E6933" w:rsidP="00E25BA8">
      <w:pPr>
        <w:jc w:val="both"/>
      </w:pPr>
    </w:p>
    <w:p w14:paraId="52615479" w14:textId="74ADAED9" w:rsidR="00E25BA8" w:rsidRPr="00E25BA8" w:rsidRDefault="00E25BA8" w:rsidP="00E25BA8">
      <w:pPr>
        <w:jc w:val="both"/>
        <w:rPr>
          <w:b/>
          <w:sz w:val="32"/>
          <w:szCs w:val="32"/>
        </w:rPr>
      </w:pPr>
      <w:r w:rsidRPr="00E25BA8">
        <w:rPr>
          <w:b/>
          <w:sz w:val="32"/>
          <w:szCs w:val="32"/>
        </w:rPr>
        <w:t xml:space="preserve">Time </w:t>
      </w:r>
      <w:proofErr w:type="gramStart"/>
      <w:r w:rsidRPr="00E25BA8">
        <w:rPr>
          <w:b/>
          <w:sz w:val="32"/>
          <w:szCs w:val="32"/>
        </w:rPr>
        <w:t>Frame:</w:t>
      </w:r>
      <w:r>
        <w:rPr>
          <w:b/>
          <w:sz w:val="32"/>
          <w:szCs w:val="32"/>
        </w:rPr>
        <w:t>-</w:t>
      </w:r>
      <w:proofErr w:type="gramEnd"/>
    </w:p>
    <w:p w14:paraId="07E0D591" w14:textId="576DE2C8" w:rsidR="00032E8A" w:rsidRDefault="00E25BA8" w:rsidP="00E25BA8">
      <w:pPr>
        <w:jc w:val="both"/>
      </w:pPr>
      <w:r>
        <w:t>It will take around 50 days for the completion of th</w:t>
      </w:r>
      <w:r w:rsidR="003C78D9">
        <w:t>e</w:t>
      </w:r>
      <w:r>
        <w:t xml:space="preserve"> project.</w:t>
      </w:r>
    </w:p>
    <w:p w14:paraId="26CD3165" w14:textId="28ECBDFE" w:rsidR="003C78D9" w:rsidRDefault="003C78D9" w:rsidP="00E25BA8">
      <w:pPr>
        <w:jc w:val="both"/>
      </w:pPr>
    </w:p>
    <w:p w14:paraId="76A47D7D" w14:textId="77777777" w:rsidR="003C78D9" w:rsidRDefault="003C78D9" w:rsidP="003C78D9">
      <w:pPr>
        <w:rPr>
          <w:b/>
          <w:sz w:val="28"/>
          <w:szCs w:val="28"/>
        </w:rPr>
      </w:pPr>
      <w:proofErr w:type="gramStart"/>
      <w:r>
        <w:rPr>
          <w:b/>
          <w:sz w:val="28"/>
          <w:szCs w:val="28"/>
        </w:rPr>
        <w:t>STACK:-</w:t>
      </w:r>
      <w:proofErr w:type="gramEnd"/>
    </w:p>
    <w:p w14:paraId="1F6F2C08" w14:textId="77777777" w:rsidR="003C78D9" w:rsidRDefault="003C78D9" w:rsidP="003C78D9">
      <w:pPr>
        <w:jc w:val="both"/>
      </w:pPr>
      <w:r>
        <w:t xml:space="preserve">We will be using ReactJS for the </w:t>
      </w:r>
      <w:proofErr w:type="gramStart"/>
      <w:r>
        <w:t>Front End</w:t>
      </w:r>
      <w:proofErr w:type="gramEnd"/>
      <w:r>
        <w:t xml:space="preserve"> development i.e. UI/UX development. And Firebase for the development of the backend. </w:t>
      </w:r>
    </w:p>
    <w:p w14:paraId="06F9000F" w14:textId="77777777" w:rsidR="003C78D9" w:rsidRDefault="003C78D9" w:rsidP="003C78D9">
      <w:pPr>
        <w:jc w:val="both"/>
      </w:pPr>
      <w:r>
        <w:t>Phone authentication and web hosting will also be done using firebase itself. We won’t need any extra third party service for the same.</w:t>
      </w:r>
    </w:p>
    <w:p w14:paraId="1983E810" w14:textId="5AF875F6" w:rsidR="003C78D9" w:rsidRDefault="003C78D9" w:rsidP="003C78D9">
      <w:pPr>
        <w:jc w:val="both"/>
      </w:pPr>
      <w:r>
        <w:t xml:space="preserve">For adhaar integration, we will be using </w:t>
      </w:r>
      <w:proofErr w:type="spellStart"/>
      <w:r>
        <w:t>apis</w:t>
      </w:r>
      <w:proofErr w:type="spellEnd"/>
      <w:r>
        <w:t xml:space="preserve"> provide by adhaarapi.com or adhaarbridge.com.</w:t>
      </w:r>
    </w:p>
    <w:p w14:paraId="6E821982" w14:textId="408C69DD" w:rsidR="00442A7B" w:rsidRDefault="00442A7B" w:rsidP="003C78D9">
      <w:pPr>
        <w:jc w:val="both"/>
      </w:pPr>
      <w:r>
        <w:t>Domain name has already been taken from godaddy.com.</w:t>
      </w:r>
    </w:p>
    <w:p w14:paraId="53BC2277" w14:textId="77777777" w:rsidR="00442A7B" w:rsidRDefault="00442A7B" w:rsidP="003C78D9">
      <w:pPr>
        <w:jc w:val="both"/>
      </w:pPr>
    </w:p>
    <w:p w14:paraId="1D418BFF" w14:textId="2EEBF00A" w:rsidR="003C78D9" w:rsidRDefault="003C78D9" w:rsidP="00E25BA8">
      <w:pPr>
        <w:jc w:val="both"/>
      </w:pPr>
    </w:p>
    <w:p w14:paraId="27D27A71" w14:textId="77777777" w:rsidR="003C78D9" w:rsidRDefault="003C78D9" w:rsidP="003C78D9">
      <w:pPr>
        <w:rPr>
          <w:b/>
          <w:sz w:val="28"/>
          <w:szCs w:val="28"/>
        </w:rPr>
      </w:pPr>
      <w:proofErr w:type="gramStart"/>
      <w:r>
        <w:rPr>
          <w:b/>
          <w:sz w:val="28"/>
          <w:szCs w:val="28"/>
        </w:rPr>
        <w:t>TESTING:-</w:t>
      </w:r>
      <w:proofErr w:type="gramEnd"/>
    </w:p>
    <w:p w14:paraId="50B00768" w14:textId="7F439060" w:rsidR="003C78D9" w:rsidRDefault="003C78D9" w:rsidP="003C78D9">
      <w:r>
        <w:t>Testing will be done using 2 tools, Test Runner and Jest.</w:t>
      </w:r>
      <w:r w:rsidR="00782672">
        <w:t xml:space="preserve"> </w:t>
      </w:r>
      <w:r w:rsidR="007A6707">
        <w:t>It</w:t>
      </w:r>
      <w:r w:rsidR="00782672">
        <w:t xml:space="preserve"> will </w:t>
      </w:r>
      <w:r w:rsidR="007A6707">
        <w:t>be done considering the amount of users using the service, And also the amount of users using it at the same time.</w:t>
      </w:r>
      <w:bookmarkStart w:id="0" w:name="_GoBack"/>
      <w:bookmarkEnd w:id="0"/>
      <w:r w:rsidR="00CB2DB0">
        <w:t xml:space="preserve"> </w:t>
      </w:r>
    </w:p>
    <w:p w14:paraId="2C64886D" w14:textId="77777777" w:rsidR="003C78D9" w:rsidRDefault="003C78D9" w:rsidP="00E25BA8">
      <w:pPr>
        <w:jc w:val="both"/>
      </w:pPr>
    </w:p>
    <w:p w14:paraId="32B847D0" w14:textId="77777777" w:rsidR="003C78D9" w:rsidRDefault="003C78D9" w:rsidP="00E25BA8">
      <w:pPr>
        <w:jc w:val="both"/>
      </w:pPr>
    </w:p>
    <w:p w14:paraId="69DAFDB5" w14:textId="637815CB" w:rsidR="00E25BA8" w:rsidRDefault="00E25BA8" w:rsidP="00E25BA8">
      <w:pPr>
        <w:jc w:val="right"/>
      </w:pPr>
      <w:r>
        <w:t>Prepared by:</w:t>
      </w:r>
      <w:r>
        <w:tab/>
      </w:r>
    </w:p>
    <w:p w14:paraId="797D37A8" w14:textId="32E70358" w:rsidR="00E25BA8" w:rsidRDefault="00E25BA8" w:rsidP="00E25BA8">
      <w:pPr>
        <w:jc w:val="right"/>
      </w:pPr>
      <w:r>
        <w:t xml:space="preserve">Ankit Mhatre, </w:t>
      </w:r>
      <w:r>
        <w:tab/>
      </w:r>
    </w:p>
    <w:p w14:paraId="7F56E582" w14:textId="77777777" w:rsidR="00E25BA8" w:rsidRDefault="00E25BA8" w:rsidP="00E25BA8">
      <w:pPr>
        <w:jc w:val="right"/>
      </w:pPr>
      <w:r>
        <w:t xml:space="preserve">Rushikesh Nage, </w:t>
      </w:r>
    </w:p>
    <w:p w14:paraId="778D0C0F" w14:textId="2769A339" w:rsidR="00E25BA8" w:rsidRPr="00E25BA8" w:rsidRDefault="00E25BA8" w:rsidP="00E25BA8">
      <w:pPr>
        <w:jc w:val="right"/>
      </w:pPr>
      <w:r>
        <w:t>Siddesh Pansare</w:t>
      </w:r>
    </w:p>
    <w:p w14:paraId="46DF40B9" w14:textId="77777777" w:rsidR="007E6933" w:rsidRDefault="007E6933" w:rsidP="000C2B30">
      <w:pPr>
        <w:rPr>
          <w:b/>
          <w:sz w:val="28"/>
          <w:szCs w:val="28"/>
        </w:rPr>
      </w:pPr>
    </w:p>
    <w:p w14:paraId="371E79E9" w14:textId="77777777" w:rsidR="007E6933" w:rsidRDefault="007E6933" w:rsidP="000C2B30">
      <w:pPr>
        <w:rPr>
          <w:b/>
          <w:sz w:val="28"/>
          <w:szCs w:val="28"/>
        </w:rPr>
      </w:pPr>
    </w:p>
    <w:p w14:paraId="215F0B54" w14:textId="62A7B4D3" w:rsidR="007E6933" w:rsidRDefault="007E6933" w:rsidP="000C2B30"/>
    <w:p w14:paraId="56D100AE" w14:textId="2B1400FC" w:rsidR="003C78D9" w:rsidRDefault="003C78D9" w:rsidP="000C2B30"/>
    <w:p w14:paraId="39767AFF" w14:textId="11594C00" w:rsidR="003C78D9" w:rsidRDefault="003C78D9" w:rsidP="000C2B30"/>
    <w:p w14:paraId="29C55ACB" w14:textId="1338D978" w:rsidR="003C78D9" w:rsidRDefault="003C78D9" w:rsidP="000C2B30"/>
    <w:p w14:paraId="06FB7B28" w14:textId="78B06799" w:rsidR="003C78D9" w:rsidRDefault="003C78D9" w:rsidP="000C2B30"/>
    <w:p w14:paraId="7DECAF11" w14:textId="564401C4" w:rsidR="003C78D9" w:rsidRDefault="003C78D9" w:rsidP="000C2B30"/>
    <w:p w14:paraId="0A049BBE" w14:textId="65B8CFD6" w:rsidR="003C78D9" w:rsidRDefault="003C78D9" w:rsidP="000C2B30">
      <w:pPr>
        <w:rPr>
          <w:b/>
          <w:sz w:val="32"/>
          <w:szCs w:val="32"/>
        </w:rPr>
      </w:pPr>
      <w:proofErr w:type="gramStart"/>
      <w:r w:rsidRPr="003C78D9">
        <w:rPr>
          <w:b/>
          <w:sz w:val="32"/>
          <w:szCs w:val="32"/>
        </w:rPr>
        <w:t>Methodology</w:t>
      </w:r>
      <w:r>
        <w:rPr>
          <w:b/>
          <w:sz w:val="32"/>
          <w:szCs w:val="32"/>
        </w:rPr>
        <w:t>:-</w:t>
      </w:r>
      <w:proofErr w:type="gramEnd"/>
    </w:p>
    <w:p w14:paraId="440F0D77" w14:textId="73C158FA" w:rsidR="006012A9" w:rsidRDefault="006012A9" w:rsidP="00D41396">
      <w:pPr>
        <w:jc w:val="both"/>
      </w:pPr>
      <w:r>
        <w:t>We will begin with the UI development and build few forms</w:t>
      </w:r>
      <w:r w:rsidR="00D41396">
        <w:t xml:space="preserve"> at first</w:t>
      </w:r>
      <w:r>
        <w:t xml:space="preserve">. And then we will </w:t>
      </w:r>
      <w:r w:rsidR="00D41396">
        <w:t>begin</w:t>
      </w:r>
      <w:r>
        <w:t xml:space="preserve"> with the backend part. After finishing these forms, we will be focusing on building the remaining key features of the website.</w:t>
      </w:r>
    </w:p>
    <w:p w14:paraId="7E0A42D8" w14:textId="74C39DD9" w:rsidR="003C78D9" w:rsidRDefault="006012A9" w:rsidP="00D41396">
      <w:pPr>
        <w:jc w:val="both"/>
      </w:pPr>
      <w:r>
        <w:t>A working model of a website consisting of few forms will be sent to you for approval. If approved we will be building the rest of the forms else changes will be done as per the requirements.</w:t>
      </w:r>
    </w:p>
    <w:p w14:paraId="0F8B7AA2" w14:textId="6E19C1B0" w:rsidR="006012A9" w:rsidRDefault="006012A9" w:rsidP="00D41396">
      <w:pPr>
        <w:jc w:val="both"/>
      </w:pPr>
      <w:r>
        <w:t>We expect to complete</w:t>
      </w:r>
      <w:r w:rsidR="00D41396">
        <w:t xml:space="preserve"> the</w:t>
      </w:r>
      <w:r>
        <w:t xml:space="preserve"> work within 50 days. </w:t>
      </w:r>
    </w:p>
    <w:p w14:paraId="0B93A5E1" w14:textId="77777777" w:rsidR="00D41396" w:rsidRPr="006012A9" w:rsidRDefault="00D41396" w:rsidP="000C2B30"/>
    <w:p w14:paraId="782A1EC2" w14:textId="0ABAA3E4" w:rsidR="007E6933" w:rsidRPr="000C2B30" w:rsidRDefault="000C2B30" w:rsidP="000C2B30">
      <w:pPr>
        <w:rPr>
          <w:b/>
          <w:sz w:val="28"/>
          <w:szCs w:val="28"/>
        </w:rPr>
      </w:pPr>
      <w:proofErr w:type="gramStart"/>
      <w:r>
        <w:rPr>
          <w:b/>
          <w:sz w:val="28"/>
          <w:szCs w:val="28"/>
        </w:rPr>
        <w:t>COST:-</w:t>
      </w:r>
      <w:proofErr w:type="gramEnd"/>
    </w:p>
    <w:tbl>
      <w:tblPr>
        <w:tblStyle w:val="TableGrid"/>
        <w:tblW w:w="0" w:type="auto"/>
        <w:tblLook w:val="04A0" w:firstRow="1" w:lastRow="0" w:firstColumn="1" w:lastColumn="0" w:noHBand="0" w:noVBand="1"/>
      </w:tblPr>
      <w:tblGrid>
        <w:gridCol w:w="955"/>
        <w:gridCol w:w="5647"/>
        <w:gridCol w:w="2414"/>
      </w:tblGrid>
      <w:tr w:rsidR="000375C5" w14:paraId="30E885C6" w14:textId="77777777" w:rsidTr="00D41396">
        <w:trPr>
          <w:trHeight w:val="561"/>
        </w:trPr>
        <w:tc>
          <w:tcPr>
            <w:tcW w:w="955" w:type="dxa"/>
          </w:tcPr>
          <w:p w14:paraId="6D00201C" w14:textId="0AA47295" w:rsidR="00123D9D" w:rsidRPr="00F94532" w:rsidRDefault="00123D9D" w:rsidP="00123D9D">
            <w:pPr>
              <w:rPr>
                <w:b/>
                <w:sz w:val="28"/>
                <w:szCs w:val="28"/>
              </w:rPr>
            </w:pPr>
            <w:r w:rsidRPr="00F94532">
              <w:rPr>
                <w:b/>
                <w:sz w:val="28"/>
                <w:szCs w:val="28"/>
              </w:rPr>
              <w:t>SR</w:t>
            </w:r>
            <w:r w:rsidR="00F94532" w:rsidRPr="00F94532">
              <w:rPr>
                <w:b/>
                <w:sz w:val="28"/>
                <w:szCs w:val="28"/>
              </w:rPr>
              <w:t>.</w:t>
            </w:r>
            <w:r w:rsidRPr="00F94532">
              <w:rPr>
                <w:b/>
                <w:sz w:val="28"/>
                <w:szCs w:val="28"/>
              </w:rPr>
              <w:t>NO</w:t>
            </w:r>
          </w:p>
        </w:tc>
        <w:tc>
          <w:tcPr>
            <w:tcW w:w="5647" w:type="dxa"/>
          </w:tcPr>
          <w:p w14:paraId="38DCCD21" w14:textId="2D3984E5" w:rsidR="00123D9D" w:rsidRPr="00F94532" w:rsidRDefault="00123D9D" w:rsidP="00123D9D">
            <w:pPr>
              <w:rPr>
                <w:b/>
                <w:sz w:val="32"/>
                <w:szCs w:val="32"/>
              </w:rPr>
            </w:pPr>
            <w:r w:rsidRPr="00F94532">
              <w:rPr>
                <w:b/>
                <w:sz w:val="32"/>
                <w:szCs w:val="32"/>
              </w:rPr>
              <w:t>Details</w:t>
            </w:r>
          </w:p>
        </w:tc>
        <w:tc>
          <w:tcPr>
            <w:tcW w:w="2414" w:type="dxa"/>
          </w:tcPr>
          <w:p w14:paraId="09B647AE" w14:textId="7B72AB97" w:rsidR="00123D9D" w:rsidRPr="00F94532" w:rsidRDefault="00123D9D" w:rsidP="00123D9D">
            <w:pPr>
              <w:rPr>
                <w:b/>
                <w:sz w:val="32"/>
                <w:szCs w:val="32"/>
              </w:rPr>
            </w:pPr>
            <w:r w:rsidRPr="00F94532">
              <w:rPr>
                <w:b/>
                <w:sz w:val="32"/>
                <w:szCs w:val="32"/>
              </w:rPr>
              <w:t>Cost</w:t>
            </w:r>
          </w:p>
        </w:tc>
      </w:tr>
      <w:tr w:rsidR="000375C5" w14:paraId="10EB4BB8" w14:textId="77777777" w:rsidTr="00D41396">
        <w:trPr>
          <w:trHeight w:val="577"/>
        </w:trPr>
        <w:tc>
          <w:tcPr>
            <w:tcW w:w="955" w:type="dxa"/>
          </w:tcPr>
          <w:p w14:paraId="6360D32C" w14:textId="027D5356" w:rsidR="00123D9D" w:rsidRDefault="00123D9D" w:rsidP="00123D9D">
            <w:pPr>
              <w:rPr>
                <w:b/>
                <w:sz w:val="32"/>
                <w:szCs w:val="32"/>
              </w:rPr>
            </w:pPr>
            <w:r>
              <w:rPr>
                <w:b/>
                <w:sz w:val="32"/>
                <w:szCs w:val="32"/>
              </w:rPr>
              <w:t>1</w:t>
            </w:r>
          </w:p>
        </w:tc>
        <w:tc>
          <w:tcPr>
            <w:tcW w:w="5647" w:type="dxa"/>
          </w:tcPr>
          <w:p w14:paraId="14921B73" w14:textId="152FBF03" w:rsidR="00123D9D" w:rsidRDefault="00E25BA8" w:rsidP="00123D9D">
            <w:pPr>
              <w:rPr>
                <w:b/>
                <w:sz w:val="32"/>
                <w:szCs w:val="32"/>
              </w:rPr>
            </w:pPr>
            <w:r>
              <w:rPr>
                <w:b/>
                <w:sz w:val="32"/>
                <w:szCs w:val="32"/>
              </w:rPr>
              <w:t xml:space="preserve">Design &amp; </w:t>
            </w:r>
            <w:r w:rsidR="00123D9D">
              <w:rPr>
                <w:b/>
                <w:sz w:val="32"/>
                <w:szCs w:val="32"/>
              </w:rPr>
              <w:t>Development</w:t>
            </w:r>
          </w:p>
        </w:tc>
        <w:tc>
          <w:tcPr>
            <w:tcW w:w="2414" w:type="dxa"/>
          </w:tcPr>
          <w:p w14:paraId="4433C3CC" w14:textId="1F6163E5" w:rsidR="00123D9D" w:rsidRPr="003C78D9" w:rsidRDefault="00123D9D" w:rsidP="00123D9D">
            <w:r w:rsidRPr="003C78D9">
              <w:t>1,00,000/-</w:t>
            </w:r>
          </w:p>
        </w:tc>
      </w:tr>
      <w:tr w:rsidR="000375C5" w14:paraId="3FB82A42" w14:textId="77777777" w:rsidTr="00D41396">
        <w:trPr>
          <w:trHeight w:val="3132"/>
        </w:trPr>
        <w:tc>
          <w:tcPr>
            <w:tcW w:w="955" w:type="dxa"/>
          </w:tcPr>
          <w:p w14:paraId="2DC486D2" w14:textId="1CF2B1A8" w:rsidR="00123D9D" w:rsidRDefault="00123D9D" w:rsidP="00123D9D">
            <w:pPr>
              <w:rPr>
                <w:b/>
                <w:sz w:val="32"/>
                <w:szCs w:val="32"/>
              </w:rPr>
            </w:pPr>
            <w:r>
              <w:rPr>
                <w:b/>
                <w:sz w:val="32"/>
                <w:szCs w:val="32"/>
              </w:rPr>
              <w:t>2</w:t>
            </w:r>
          </w:p>
        </w:tc>
        <w:tc>
          <w:tcPr>
            <w:tcW w:w="5647" w:type="dxa"/>
          </w:tcPr>
          <w:p w14:paraId="5FA1CAD6" w14:textId="77777777" w:rsidR="000C2B30" w:rsidRDefault="00123D9D" w:rsidP="00123D9D">
            <w:pPr>
              <w:rPr>
                <w:b/>
                <w:sz w:val="32"/>
                <w:szCs w:val="32"/>
              </w:rPr>
            </w:pPr>
            <w:r>
              <w:rPr>
                <w:b/>
                <w:sz w:val="32"/>
                <w:szCs w:val="32"/>
              </w:rPr>
              <w:t xml:space="preserve">Firebase </w:t>
            </w:r>
          </w:p>
          <w:p w14:paraId="0A0447A5" w14:textId="4126522C" w:rsidR="00123D9D" w:rsidRPr="000C2B30" w:rsidRDefault="00123D9D" w:rsidP="00123D9D">
            <w:pPr>
              <w:rPr>
                <w:sz w:val="24"/>
                <w:szCs w:val="24"/>
              </w:rPr>
            </w:pPr>
            <w:r w:rsidRPr="000C2B30">
              <w:rPr>
                <w:sz w:val="24"/>
                <w:szCs w:val="24"/>
              </w:rPr>
              <w:t>(</w:t>
            </w:r>
            <w:r w:rsidR="0067184F">
              <w:rPr>
                <w:sz w:val="24"/>
                <w:szCs w:val="24"/>
              </w:rPr>
              <w:t xml:space="preserve"> </w:t>
            </w:r>
            <w:hyperlink r:id="rId4" w:history="1">
              <w:r w:rsidR="0067184F" w:rsidRPr="00EF3B7B">
                <w:rPr>
                  <w:rStyle w:val="Hyperlink"/>
                  <w:sz w:val="24"/>
                  <w:szCs w:val="24"/>
                </w:rPr>
                <w:t>https://firebase.google.com/p</w:t>
              </w:r>
              <w:r w:rsidR="0067184F" w:rsidRPr="00EF3B7B">
                <w:rPr>
                  <w:rStyle w:val="Hyperlink"/>
                  <w:sz w:val="24"/>
                  <w:szCs w:val="24"/>
                </w:rPr>
                <w:t>r</w:t>
              </w:r>
              <w:r w:rsidR="0067184F" w:rsidRPr="00EF3B7B">
                <w:rPr>
                  <w:rStyle w:val="Hyperlink"/>
                  <w:sz w:val="24"/>
                  <w:szCs w:val="24"/>
                </w:rPr>
                <w:t>icing/</w:t>
              </w:r>
            </w:hyperlink>
            <w:r w:rsidR="0067184F">
              <w:rPr>
                <w:sz w:val="24"/>
                <w:szCs w:val="24"/>
              </w:rPr>
              <w:t xml:space="preserve"> </w:t>
            </w:r>
            <w:r w:rsidRPr="000C2B30">
              <w:rPr>
                <w:sz w:val="24"/>
                <w:szCs w:val="24"/>
              </w:rPr>
              <w:t>)</w:t>
            </w:r>
          </w:p>
          <w:p w14:paraId="519B390A" w14:textId="77777777" w:rsidR="000C2B30" w:rsidRDefault="000C2B30" w:rsidP="00123D9D"/>
          <w:p w14:paraId="02BBC8CB" w14:textId="77C81359" w:rsidR="00123D9D" w:rsidRPr="000C2B30" w:rsidRDefault="00123D9D" w:rsidP="00123D9D">
            <w:r w:rsidRPr="000C2B30">
              <w:t xml:space="preserve">1. Storage (5GB free) </w:t>
            </w:r>
          </w:p>
          <w:p w14:paraId="0AEA3F29" w14:textId="5F08D7A7" w:rsidR="00123D9D" w:rsidRDefault="00123D9D" w:rsidP="00123D9D"/>
          <w:p w14:paraId="71461B6C" w14:textId="77777777" w:rsidR="000C2B30" w:rsidRPr="000C2B30" w:rsidRDefault="000C2B30" w:rsidP="00123D9D"/>
          <w:p w14:paraId="3F248C30" w14:textId="141BB429" w:rsidR="00123D9D" w:rsidRPr="000C2B30" w:rsidRDefault="00123D9D" w:rsidP="00123D9D">
            <w:r w:rsidRPr="000C2B30">
              <w:t>2.Hosting (1GB free)</w:t>
            </w:r>
          </w:p>
          <w:p w14:paraId="05DB42E5" w14:textId="1A2C2B85" w:rsidR="000375C5" w:rsidRDefault="000375C5" w:rsidP="00123D9D"/>
          <w:p w14:paraId="2B8E5506" w14:textId="77777777" w:rsidR="000C2B30" w:rsidRPr="000C2B30" w:rsidRDefault="000C2B30" w:rsidP="00123D9D"/>
          <w:p w14:paraId="01A4025D" w14:textId="00F56F14" w:rsidR="000375C5" w:rsidRPr="000C2B30" w:rsidRDefault="000375C5" w:rsidP="00123D9D">
            <w:r w:rsidRPr="000C2B30">
              <w:t xml:space="preserve">3.Phone </w:t>
            </w:r>
            <w:proofErr w:type="gramStart"/>
            <w:r w:rsidRPr="000C2B30">
              <w:t>auth(</w:t>
            </w:r>
            <w:proofErr w:type="gramEnd"/>
            <w:r w:rsidRPr="000C2B30">
              <w:t>10,000 free)</w:t>
            </w:r>
          </w:p>
          <w:p w14:paraId="6774E9DF" w14:textId="001AE4C3" w:rsidR="00123D9D" w:rsidRDefault="00123D9D" w:rsidP="00123D9D">
            <w:pPr>
              <w:rPr>
                <w:b/>
                <w:sz w:val="32"/>
                <w:szCs w:val="32"/>
              </w:rPr>
            </w:pPr>
          </w:p>
        </w:tc>
        <w:tc>
          <w:tcPr>
            <w:tcW w:w="2414" w:type="dxa"/>
          </w:tcPr>
          <w:p w14:paraId="790D809B" w14:textId="77777777" w:rsidR="000C2B30" w:rsidRDefault="000C2B30" w:rsidP="00123D9D"/>
          <w:p w14:paraId="0FC5C96B" w14:textId="5CEF67F4" w:rsidR="000C2B30" w:rsidRDefault="000C2B30" w:rsidP="00123D9D"/>
          <w:p w14:paraId="12336EE3" w14:textId="77777777" w:rsidR="000C2B30" w:rsidRDefault="000C2B30" w:rsidP="00123D9D"/>
          <w:p w14:paraId="151B9CF5" w14:textId="31CCD966" w:rsidR="00123D9D" w:rsidRDefault="00123D9D" w:rsidP="00123D9D">
            <w:r w:rsidRPr="000C2B30">
              <w:t>After that $0.13/5GB/Month</w:t>
            </w:r>
          </w:p>
          <w:p w14:paraId="1ABCFB7E" w14:textId="77777777" w:rsidR="000C2B30" w:rsidRPr="000C2B30" w:rsidRDefault="000C2B30" w:rsidP="00123D9D"/>
          <w:p w14:paraId="62EBFA89" w14:textId="77777777" w:rsidR="000375C5" w:rsidRPr="000C2B30" w:rsidRDefault="000375C5" w:rsidP="00123D9D">
            <w:r w:rsidRPr="000C2B30">
              <w:t xml:space="preserve">After that </w:t>
            </w:r>
          </w:p>
          <w:p w14:paraId="079FCAD5" w14:textId="299704CF" w:rsidR="000375C5" w:rsidRDefault="000375C5" w:rsidP="00123D9D">
            <w:r w:rsidRPr="000C2B30">
              <w:t>$0.03/1GB/month</w:t>
            </w:r>
          </w:p>
          <w:p w14:paraId="21A0355E" w14:textId="77777777" w:rsidR="000C2B30" w:rsidRPr="000C2B30" w:rsidRDefault="000C2B30" w:rsidP="00123D9D"/>
          <w:p w14:paraId="0B3D0A13" w14:textId="73833E9B" w:rsidR="000375C5" w:rsidRDefault="000375C5" w:rsidP="00123D9D">
            <w:pPr>
              <w:rPr>
                <w:b/>
                <w:sz w:val="32"/>
                <w:szCs w:val="32"/>
              </w:rPr>
            </w:pPr>
            <w:r w:rsidRPr="000C2B30">
              <w:t>After that $0.01/per auth</w:t>
            </w:r>
          </w:p>
        </w:tc>
      </w:tr>
      <w:tr w:rsidR="000375C5" w14:paraId="686CED98" w14:textId="77777777" w:rsidTr="00D41396">
        <w:tc>
          <w:tcPr>
            <w:tcW w:w="955" w:type="dxa"/>
          </w:tcPr>
          <w:p w14:paraId="1739F807" w14:textId="25964257" w:rsidR="00123D9D" w:rsidRDefault="00123D9D" w:rsidP="00123D9D">
            <w:pPr>
              <w:rPr>
                <w:b/>
                <w:sz w:val="32"/>
                <w:szCs w:val="32"/>
              </w:rPr>
            </w:pPr>
            <w:r>
              <w:rPr>
                <w:b/>
                <w:sz w:val="32"/>
                <w:szCs w:val="32"/>
              </w:rPr>
              <w:t>3</w:t>
            </w:r>
          </w:p>
        </w:tc>
        <w:tc>
          <w:tcPr>
            <w:tcW w:w="5647" w:type="dxa"/>
          </w:tcPr>
          <w:p w14:paraId="32CAB9CC" w14:textId="77777777" w:rsidR="00123D9D" w:rsidRDefault="000375C5" w:rsidP="00123D9D">
            <w:pPr>
              <w:rPr>
                <w:b/>
                <w:sz w:val="32"/>
                <w:szCs w:val="32"/>
              </w:rPr>
            </w:pPr>
            <w:r>
              <w:rPr>
                <w:b/>
                <w:sz w:val="32"/>
                <w:szCs w:val="32"/>
              </w:rPr>
              <w:t xml:space="preserve">Aadhaar API </w:t>
            </w:r>
          </w:p>
          <w:p w14:paraId="6B2E44FB" w14:textId="005C2F31" w:rsidR="0067184F" w:rsidRDefault="000375C5" w:rsidP="00123D9D">
            <w:pPr>
              <w:rPr>
                <w:sz w:val="24"/>
                <w:szCs w:val="24"/>
              </w:rPr>
            </w:pPr>
            <w:r w:rsidRPr="000C2B30">
              <w:rPr>
                <w:sz w:val="24"/>
                <w:szCs w:val="24"/>
              </w:rPr>
              <w:t>(</w:t>
            </w:r>
            <w:r w:rsidR="0067184F">
              <w:rPr>
                <w:sz w:val="24"/>
                <w:szCs w:val="24"/>
              </w:rPr>
              <w:t xml:space="preserve"> </w:t>
            </w:r>
            <w:hyperlink r:id="rId5" w:history="1">
              <w:r w:rsidR="0067184F" w:rsidRPr="00EF3B7B">
                <w:rPr>
                  <w:rStyle w:val="Hyperlink"/>
                  <w:sz w:val="24"/>
                  <w:szCs w:val="24"/>
                </w:rPr>
                <w:t>https://aadhaarapi.com</w:t>
              </w:r>
            </w:hyperlink>
            <w:r w:rsidR="0067184F">
              <w:rPr>
                <w:sz w:val="24"/>
                <w:szCs w:val="24"/>
              </w:rPr>
              <w:t xml:space="preserve">  or</w:t>
            </w:r>
          </w:p>
          <w:p w14:paraId="25ECD40D" w14:textId="4F126B18" w:rsidR="000375C5" w:rsidRPr="000C2B30" w:rsidRDefault="0067184F" w:rsidP="00123D9D">
            <w:pPr>
              <w:rPr>
                <w:sz w:val="24"/>
                <w:szCs w:val="24"/>
              </w:rPr>
            </w:pPr>
            <w:hyperlink r:id="rId6" w:history="1">
              <w:r w:rsidRPr="00EF3B7B">
                <w:rPr>
                  <w:rStyle w:val="Hyperlink"/>
                  <w:sz w:val="24"/>
                  <w:szCs w:val="24"/>
                </w:rPr>
                <w:t>https://www.aadhaarbridge.com/</w:t>
              </w:r>
            </w:hyperlink>
            <w:r>
              <w:rPr>
                <w:sz w:val="24"/>
                <w:szCs w:val="24"/>
              </w:rPr>
              <w:t xml:space="preserve"> </w:t>
            </w:r>
            <w:r w:rsidR="000375C5" w:rsidRPr="000C2B30">
              <w:rPr>
                <w:sz w:val="24"/>
                <w:szCs w:val="24"/>
              </w:rPr>
              <w:t>)</w:t>
            </w:r>
          </w:p>
        </w:tc>
        <w:tc>
          <w:tcPr>
            <w:tcW w:w="2414" w:type="dxa"/>
          </w:tcPr>
          <w:p w14:paraId="098FB059" w14:textId="0B8F4D95" w:rsidR="00123D9D" w:rsidRPr="000C2B30" w:rsidRDefault="000C2B30" w:rsidP="00123D9D">
            <w:r w:rsidRPr="000C2B30">
              <w:t>C</w:t>
            </w:r>
            <w:r w:rsidR="000375C5" w:rsidRPr="000C2B30">
              <w:t>ontact</w:t>
            </w:r>
            <w:r w:rsidRPr="000C2B30">
              <w:t>ed</w:t>
            </w:r>
            <w:r w:rsidR="000375C5" w:rsidRPr="000C2B30">
              <w:t xml:space="preserve"> them.</w:t>
            </w:r>
          </w:p>
        </w:tc>
      </w:tr>
    </w:tbl>
    <w:p w14:paraId="17982FF0" w14:textId="437CA35F" w:rsidR="00123D9D" w:rsidRDefault="00123D9D" w:rsidP="00123D9D">
      <w:pPr>
        <w:rPr>
          <w:b/>
          <w:sz w:val="32"/>
          <w:szCs w:val="32"/>
        </w:rPr>
      </w:pPr>
    </w:p>
    <w:p w14:paraId="1F944DE1" w14:textId="7C0748E5" w:rsidR="00D41396" w:rsidRDefault="00D41396" w:rsidP="00123D9D">
      <w:pPr>
        <w:rPr>
          <w:b/>
          <w:sz w:val="32"/>
          <w:szCs w:val="32"/>
        </w:rPr>
      </w:pPr>
      <w:proofErr w:type="gramStart"/>
      <w:r>
        <w:rPr>
          <w:b/>
          <w:sz w:val="32"/>
          <w:szCs w:val="32"/>
        </w:rPr>
        <w:t>CONCLUSION:-</w:t>
      </w:r>
      <w:proofErr w:type="gramEnd"/>
    </w:p>
    <w:p w14:paraId="48CE1CDA" w14:textId="5B743A76" w:rsidR="00D41396" w:rsidRPr="00D41396" w:rsidRDefault="00D41396" w:rsidP="00D41396">
      <w:pPr>
        <w:jc w:val="both"/>
      </w:pPr>
      <w:r>
        <w:t>ReactJS and Firebase will be used for developing the project. Hosting will also be done using firebase itself. adhaarapi or adhaarbridge will be used for the adhaar integration. It is estimated to complete the work within 50 days.</w:t>
      </w:r>
    </w:p>
    <w:sectPr w:rsidR="00D41396" w:rsidRPr="00D41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7F4"/>
    <w:rsid w:val="00032E8A"/>
    <w:rsid w:val="000375C5"/>
    <w:rsid w:val="000C2B30"/>
    <w:rsid w:val="00123D9D"/>
    <w:rsid w:val="00183C59"/>
    <w:rsid w:val="002751D4"/>
    <w:rsid w:val="003C78D9"/>
    <w:rsid w:val="003E4983"/>
    <w:rsid w:val="00442A7B"/>
    <w:rsid w:val="006012A9"/>
    <w:rsid w:val="0067006F"/>
    <w:rsid w:val="0067184F"/>
    <w:rsid w:val="006E5396"/>
    <w:rsid w:val="006F5E5E"/>
    <w:rsid w:val="00782672"/>
    <w:rsid w:val="007A6707"/>
    <w:rsid w:val="007E6933"/>
    <w:rsid w:val="00A351A0"/>
    <w:rsid w:val="00CB2DB0"/>
    <w:rsid w:val="00D41396"/>
    <w:rsid w:val="00E25BA8"/>
    <w:rsid w:val="00F147F4"/>
    <w:rsid w:val="00F945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F70BD"/>
  <w15:chartTrackingRefBased/>
  <w15:docId w15:val="{63CD8793-E0D3-4E70-BD7E-F1CC987F3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3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7184F"/>
    <w:rPr>
      <w:color w:val="0563C1" w:themeColor="hyperlink"/>
      <w:u w:val="single"/>
    </w:rPr>
  </w:style>
  <w:style w:type="character" w:styleId="UnresolvedMention">
    <w:name w:val="Unresolved Mention"/>
    <w:basedOn w:val="DefaultParagraphFont"/>
    <w:uiPriority w:val="99"/>
    <w:semiHidden/>
    <w:unhideWhenUsed/>
    <w:rsid w:val="0067184F"/>
    <w:rPr>
      <w:color w:val="605E5C"/>
      <w:shd w:val="clear" w:color="auto" w:fill="E1DFDD"/>
    </w:rPr>
  </w:style>
  <w:style w:type="character" w:styleId="FollowedHyperlink">
    <w:name w:val="FollowedHyperlink"/>
    <w:basedOn w:val="DefaultParagraphFont"/>
    <w:uiPriority w:val="99"/>
    <w:semiHidden/>
    <w:unhideWhenUsed/>
    <w:rsid w:val="006718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adhaarbridge.com/" TargetMode="External"/><Relationship Id="rId5" Type="http://schemas.openxmlformats.org/officeDocument/2006/relationships/hyperlink" Target="https://aadhaarapi.com" TargetMode="External"/><Relationship Id="rId4" Type="http://schemas.openxmlformats.org/officeDocument/2006/relationships/hyperlink" Target="https://firebase.google.com/pri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2</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pansaresiddesh@gmail.com</dc:creator>
  <cp:keywords/>
  <dc:description/>
  <cp:lastModifiedBy>pansaresiddesh@gmail.com</cp:lastModifiedBy>
  <cp:revision>13</cp:revision>
  <dcterms:created xsi:type="dcterms:W3CDTF">2019-03-14T14:45:00Z</dcterms:created>
  <dcterms:modified xsi:type="dcterms:W3CDTF">2019-03-14T22:03:00Z</dcterms:modified>
</cp:coreProperties>
</file>