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Ankit Gupta</w:t>
      </w:r>
    </w:p>
    <w:p>
      <w:pPr>
        <w:jc w:val="center"/>
      </w:pPr>
      <w:r>
        <w:t>ankit@ankit.com • +91-9027858685 • https://www.linkedin.com/in/ankit-gupta</w:t>
      </w:r>
    </w:p>
    <w:p/>
    <w:p>
      <w:r>
        <w:rPr>
          <w:b/>
        </w:rPr>
        <w:t>Summary</w:t>
      </w:r>
    </w:p>
    <w:p>
      <w:r>
        <w:t>Quota-crushing AE selling complex SaaS to enterprise and mid-market buyers. Consistent top-10% performance via multi-threaded discovery, crisp ROI, and disciplined pipeline management.</w:t>
      </w:r>
    </w:p>
    <w:p>
      <w:r>
        <w:rPr>
          <w:b/>
        </w:rPr>
        <w:t>Core Skills</w:t>
      </w:r>
    </w:p>
    <w:p>
      <w:r>
        <w:t>Prospecting, Discovery, MEDDICC, Salesforce, Forecasting, Enterprise SaaS</w:t>
      </w:r>
    </w:p>
    <w:p>
      <w:r>
        <w:rPr>
          <w:b/>
        </w:rPr>
        <w:t>Experience Highlights</w:t>
      </w:r>
    </w:p>
    <w:p>
      <w:r>
        <w:t>• Closed $$30 new ARR across 5 logos in last year, exceeding quota by {Y}%.</w:t>
      </w:r>
    </w:p>
    <w:p>
      <w:r>
        <w:t>• Drove 5 multi-stakeholder evaluations; advanced 60% to proof-of-value with crisp success criteria.</w:t>
      </w:r>
    </w:p>
    <w:p>
      <w:r>
        <w:t>• Expanded 5 existing accounts with {Y}% net revenue retention via value-based renewal motions.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