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CRISP-DM AI Chat Review Report</w:t>
      </w:r>
    </w:p>
    <w:p>
      <w:pPr>
        <w:pStyle w:val="Heading2"/>
      </w:pPr>
      <w:r>
        <w:t>1. Business Understanding</w:t>
      </w:r>
    </w:p>
    <w:p>
      <w:r>
        <w:t>The Business Understanding phase was well-executed, clearly defining the project's objectives and connecting them to business needs. The main goal of predicting customer churn was established, with a focus on minimizing revenue loss and enhancing customer satisfaction. Success criteria and potential constraints, such as data quality and the cost of false positives, were effectively outlined. Overall, the objectives align well with the business's strategic goals.</w:t>
      </w:r>
    </w:p>
    <w:p>
      <w:pPr>
        <w:pStyle w:val="Heading2"/>
      </w:pPr>
      <w:r>
        <w:t>2. Data Understanding</w:t>
      </w:r>
    </w:p>
    <w:p>
      <w:r>
        <w:t>The Data Understanding phase included a comprehensive exploration of the dataset. The types of features, their distributions, and any missing values were analyzed thoroughly. Correlation analysis was performed to understand relationships between variables, which was crucial for feature selection and understanding the impact of various factors on customer churn. This step provided valuable insights into the data's structure and quality.</w:t>
      </w:r>
    </w:p>
    <w:p>
      <w:pPr>
        <w:pStyle w:val="Heading2"/>
      </w:pPr>
      <w:r>
        <w:t>3. Data Preparation</w:t>
      </w:r>
    </w:p>
    <w:p>
      <w:r>
        <w:t>Data preparation steps were meticulously carried out. Handling missing values, encoding categorical variables, and feature scaling were appropriately implemented. Data transformation techniques, such as SMOTE, were employed to address the class imbalance, ensuring the model had balanced input data. This phase ensured the data was clean and ready for modeling, laying a strong foundation for model training.</w:t>
      </w:r>
    </w:p>
    <w:p>
      <w:pPr>
        <w:pStyle w:val="Heading2"/>
      </w:pPr>
      <w:r>
        <w:t>4. Modeling</w:t>
      </w:r>
    </w:p>
    <w:p>
      <w:r>
        <w:t>The Modeling phase involved selecting and training multiple machine learning algorithms, including Logistic Regression, Random Forest, and XGBoost. Hyperparameter tuning was performed to optimize model performance. The models were evaluated based on key metrics such as accuracy, precision, recall, and F1-score. The chosen models and techniques were suitable for the problem at hand, and efforts to balance precision and recall were well-considered.</w:t>
      </w:r>
    </w:p>
    <w:p>
      <w:pPr>
        <w:pStyle w:val="Heading2"/>
      </w:pPr>
      <w:r>
        <w:t>5. Evaluation</w:t>
      </w:r>
    </w:p>
    <w:p>
      <w:r>
        <w:t>The Evaluation phase was comprehensive, with detailed metrics reported for each model. The Random Forest model showed the best balance between precision and recall, making it the most effective model for this use case. The evaluation emphasized the importance of recall in minimizing customer churn, aligning well with the business objectives. Further improvements were suggested, including exploring additional features and advanced algorithms.</w:t>
      </w:r>
    </w:p>
    <w:p>
      <w:pPr>
        <w:pStyle w:val="Heading2"/>
      </w:pPr>
      <w:r>
        <w:t>6. Deployment</w:t>
      </w:r>
    </w:p>
    <w:p>
      <w:r>
        <w:t>The Deployment phase outlined potential strategies for integrating the model into a production environment. Options such as batch predictions and real-time APIs were discussed, along with the importance of monitoring model performance over time. Recommendations for deploying the model using cloud platforms and ensuring scalability were provided. This phase ensures the model's practical use and continuous improvement.</w:t>
      </w:r>
    </w:p>
    <w:p>
      <w:pPr>
        <w:pStyle w:val="Heading2"/>
      </w:pPr>
      <w:r>
        <w:t>Overall Review</w:t>
      </w:r>
    </w:p>
    <w:p>
      <w:r>
        <w:t>The CRISP-DM process was followed thoroughly, with each phase executed effectively. The project demonstrated a solid understanding of data science principles and business alignment. The use of AI tools for model selection, data preprocessing, and evaluation was efficient and well-integrated. Future work could explore more advanced techniques and real-time deployment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