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A92EB" w14:textId="12A91190" w:rsidR="000A3FCC" w:rsidRPr="00B324DC" w:rsidRDefault="00B324DC" w:rsidP="00B324DC">
      <w:pPr>
        <w:jc w:val="center"/>
        <w:rPr>
          <w:b/>
          <w:bCs/>
          <w:sz w:val="72"/>
          <w:szCs w:val="72"/>
        </w:rPr>
      </w:pPr>
      <w:r w:rsidRPr="00B324DC">
        <w:rPr>
          <w:b/>
          <w:bCs/>
          <w:sz w:val="72"/>
          <w:szCs w:val="72"/>
        </w:rPr>
        <w:t>Data Analytics Assignment</w:t>
      </w:r>
    </w:p>
    <w:p w14:paraId="077BBB65" w14:textId="660339DB" w:rsidR="00B324DC" w:rsidRDefault="00B324DC" w:rsidP="00B324DC">
      <w:pPr>
        <w:jc w:val="right"/>
        <w:rPr>
          <w:sz w:val="40"/>
          <w:szCs w:val="40"/>
        </w:rPr>
      </w:pPr>
      <w:r w:rsidRPr="00B324DC">
        <w:rPr>
          <w:sz w:val="40"/>
          <w:szCs w:val="40"/>
        </w:rPr>
        <w:t>-by Ankit Raj</w:t>
      </w:r>
    </w:p>
    <w:p w14:paraId="55ABEFF7" w14:textId="77777777" w:rsidR="00B324DC" w:rsidRPr="00B324DC" w:rsidRDefault="00B324DC" w:rsidP="00B324DC">
      <w:pPr>
        <w:numPr>
          <w:ilvl w:val="0"/>
          <w:numId w:val="2"/>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Question:</w:t>
      </w:r>
      <w:r w:rsidRPr="00B324DC">
        <w:rPr>
          <w:rFonts w:ascii="Arial Unicode MS" w:eastAsia="Arial Unicode MS" w:hAnsi="Arial Unicode MS" w:cs="Arial Unicode MS"/>
          <w:kern w:val="0"/>
          <w:sz w:val="24"/>
          <w:szCs w:val="24"/>
          <w:lang w:eastAsia="en-IN"/>
          <w14:ligatures w14:val="none"/>
        </w:rPr>
        <w:t xml:space="preserve"> Define ETL and explain its importance in data management.</w:t>
      </w:r>
    </w:p>
    <w:p w14:paraId="4021C22E" w14:textId="77777777" w:rsidR="00B324DC" w:rsidRPr="00B324DC" w:rsidRDefault="00B324DC" w:rsidP="00B324DC">
      <w:p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Answer:</w:t>
      </w:r>
      <w:r w:rsidRPr="00B324DC">
        <w:rPr>
          <w:rFonts w:ascii="Arial Unicode MS" w:eastAsia="Arial Unicode MS" w:hAnsi="Arial Unicode MS" w:cs="Arial Unicode MS"/>
          <w:kern w:val="0"/>
          <w:sz w:val="24"/>
          <w:szCs w:val="24"/>
          <w:lang w:eastAsia="en-IN"/>
          <w14:ligatures w14:val="none"/>
        </w:rPr>
        <w:t xml:space="preserve"> ETL stands for Extract, Transform, Load. It's a fundamental process in data management that integrates data from various sources, cleanses and prepares it, and then loads it into a target system for analysis. ETL is crucial because raw data from diverse sources is often inconsistent, incomplete, and unsuitable for direct analysis. It ensures data quality, consistency, and usability for data warehousing, business intelligence (BI), and machine learning (ML).</w:t>
      </w:r>
    </w:p>
    <w:p w14:paraId="6A233B52" w14:textId="77777777" w:rsidR="00B324DC" w:rsidRPr="00B324DC" w:rsidRDefault="00B324DC" w:rsidP="00B324DC">
      <w:pPr>
        <w:numPr>
          <w:ilvl w:val="0"/>
          <w:numId w:val="3"/>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Question:</w:t>
      </w:r>
      <w:r w:rsidRPr="00B324DC">
        <w:rPr>
          <w:rFonts w:ascii="Arial Unicode MS" w:eastAsia="Arial Unicode MS" w:hAnsi="Arial Unicode MS" w:cs="Arial Unicode MS"/>
          <w:kern w:val="0"/>
          <w:sz w:val="24"/>
          <w:szCs w:val="24"/>
          <w:lang w:eastAsia="en-IN"/>
          <w14:ligatures w14:val="none"/>
        </w:rPr>
        <w:t xml:space="preserve"> Describe a scenario where ETL could be beneficial in a business setting.</w:t>
      </w:r>
    </w:p>
    <w:p w14:paraId="64A7A61C" w14:textId="77777777" w:rsidR="00B324DC" w:rsidRPr="00B324DC" w:rsidRDefault="00B324DC" w:rsidP="00B324DC">
      <w:p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Answer:</w:t>
      </w:r>
      <w:r w:rsidRPr="00B324DC">
        <w:rPr>
          <w:rFonts w:ascii="Arial Unicode MS" w:eastAsia="Arial Unicode MS" w:hAnsi="Arial Unicode MS" w:cs="Arial Unicode MS"/>
          <w:kern w:val="0"/>
          <w:sz w:val="24"/>
          <w:szCs w:val="24"/>
          <w:lang w:eastAsia="en-IN"/>
          <w14:ligatures w14:val="none"/>
        </w:rPr>
        <w:t xml:space="preserve"> Imagine a retail company with data on sales transactions (database A), customer demographics (database B), and loyalty program activity (database C). ETL can consolidate this data for analysis of customer buying habits, identifying trends, and targeting marketing campaigns more effectively.</w:t>
      </w:r>
    </w:p>
    <w:p w14:paraId="0E9C5A8A" w14:textId="77777777" w:rsidR="00B324DC" w:rsidRPr="00B324DC" w:rsidRDefault="00B324DC" w:rsidP="00B324DC">
      <w:pPr>
        <w:numPr>
          <w:ilvl w:val="0"/>
          <w:numId w:val="4"/>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Question:</w:t>
      </w:r>
      <w:r w:rsidRPr="00B324DC">
        <w:rPr>
          <w:rFonts w:ascii="Arial Unicode MS" w:eastAsia="Arial Unicode MS" w:hAnsi="Arial Unicode MS" w:cs="Arial Unicode MS"/>
          <w:kern w:val="0"/>
          <w:sz w:val="24"/>
          <w:szCs w:val="24"/>
          <w:lang w:eastAsia="en-IN"/>
          <w14:ligatures w14:val="none"/>
        </w:rPr>
        <w:t xml:space="preserve"> What challenges might a data analyst face during the transformation phase of ETL and how can they be addressed?</w:t>
      </w:r>
    </w:p>
    <w:p w14:paraId="1F4A15DC" w14:textId="77777777" w:rsidR="00B324DC" w:rsidRPr="00B324DC" w:rsidRDefault="00B324DC" w:rsidP="00B324DC">
      <w:p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Answer:</w:t>
      </w:r>
      <w:r w:rsidRPr="00B324DC">
        <w:rPr>
          <w:rFonts w:ascii="Arial Unicode MS" w:eastAsia="Arial Unicode MS" w:hAnsi="Arial Unicode MS" w:cs="Arial Unicode MS"/>
          <w:kern w:val="0"/>
          <w:sz w:val="24"/>
          <w:szCs w:val="24"/>
          <w:lang w:eastAsia="en-IN"/>
          <w14:ligatures w14:val="none"/>
        </w:rPr>
        <w:t xml:space="preserve"> Challenges in ETL transformation include data quality issues (inconsistency, missing values), complex data integration, and defining clear transformation rules. These can be addressed with data cleaning tools, data standardization, and rigorous ETL process testing.</w:t>
      </w:r>
    </w:p>
    <w:p w14:paraId="78355576" w14:textId="77777777" w:rsidR="00B324DC" w:rsidRPr="00B324DC" w:rsidRDefault="00B324DC" w:rsidP="00B324DC">
      <w:pPr>
        <w:numPr>
          <w:ilvl w:val="0"/>
          <w:numId w:val="5"/>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Question:</w:t>
      </w:r>
      <w:r w:rsidRPr="00B324DC">
        <w:rPr>
          <w:rFonts w:ascii="Arial Unicode MS" w:eastAsia="Arial Unicode MS" w:hAnsi="Arial Unicode MS" w:cs="Arial Unicode MS"/>
          <w:kern w:val="0"/>
          <w:sz w:val="24"/>
          <w:szCs w:val="24"/>
          <w:lang w:eastAsia="en-IN"/>
          <w14:ligatures w14:val="none"/>
        </w:rPr>
        <w:t xml:space="preserve"> Explain the concept of data warehousing and its relationship with ETL processes.</w:t>
      </w:r>
    </w:p>
    <w:p w14:paraId="311C8714" w14:textId="77777777" w:rsidR="00B324DC" w:rsidRPr="00B324DC" w:rsidRDefault="00B324DC" w:rsidP="00B324DC">
      <w:p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Answer:</w:t>
      </w:r>
      <w:r w:rsidRPr="00B324DC">
        <w:rPr>
          <w:rFonts w:ascii="Arial Unicode MS" w:eastAsia="Arial Unicode MS" w:hAnsi="Arial Unicode MS" w:cs="Arial Unicode MS"/>
          <w:kern w:val="0"/>
          <w:sz w:val="24"/>
          <w:szCs w:val="24"/>
          <w:lang w:eastAsia="en-IN"/>
          <w14:ligatures w14:val="none"/>
        </w:rPr>
        <w:t xml:space="preserve"> Data warehouses are central repositories for historical data analysis and reporting. ETL processes act as workhorses, gathering data from operational </w:t>
      </w:r>
      <w:r w:rsidRPr="00B324DC">
        <w:rPr>
          <w:rFonts w:ascii="Arial Unicode MS" w:eastAsia="Arial Unicode MS" w:hAnsi="Arial Unicode MS" w:cs="Arial Unicode MS"/>
          <w:kern w:val="0"/>
          <w:sz w:val="24"/>
          <w:szCs w:val="24"/>
          <w:lang w:eastAsia="en-IN"/>
          <w14:ligatures w14:val="none"/>
        </w:rPr>
        <w:lastRenderedPageBreak/>
        <w:t>systems and transforming it for suitable storage and analysis within the data warehouse. ETL ensures reliable data for reporting and insights.</w:t>
      </w:r>
    </w:p>
    <w:p w14:paraId="2E76E3CE" w14:textId="77777777" w:rsidR="00B324DC" w:rsidRPr="00B324DC" w:rsidRDefault="00B324DC" w:rsidP="00B324DC">
      <w:pPr>
        <w:numPr>
          <w:ilvl w:val="0"/>
          <w:numId w:val="6"/>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Question:</w:t>
      </w:r>
      <w:r w:rsidRPr="00B324DC">
        <w:rPr>
          <w:rFonts w:ascii="Arial Unicode MS" w:eastAsia="Arial Unicode MS" w:hAnsi="Arial Unicode MS" w:cs="Arial Unicode MS"/>
          <w:kern w:val="0"/>
          <w:sz w:val="24"/>
          <w:szCs w:val="24"/>
          <w:lang w:eastAsia="en-IN"/>
          <w14:ligatures w14:val="none"/>
        </w:rPr>
        <w:t xml:space="preserve"> Define a database and a data warehouse.</w:t>
      </w:r>
    </w:p>
    <w:p w14:paraId="220E3200" w14:textId="77777777" w:rsidR="00B324DC" w:rsidRPr="00B324DC" w:rsidRDefault="00B324DC" w:rsidP="00B324DC">
      <w:p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Answer:</w:t>
      </w:r>
    </w:p>
    <w:p w14:paraId="15A0ED83" w14:textId="77777777" w:rsidR="00B324DC" w:rsidRPr="00B324DC" w:rsidRDefault="00B324DC" w:rsidP="00B324DC">
      <w:pPr>
        <w:numPr>
          <w:ilvl w:val="0"/>
          <w:numId w:val="7"/>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Database:</w:t>
      </w:r>
      <w:r w:rsidRPr="00B324DC">
        <w:rPr>
          <w:rFonts w:ascii="Arial Unicode MS" w:eastAsia="Arial Unicode MS" w:hAnsi="Arial Unicode MS" w:cs="Arial Unicode MS"/>
          <w:kern w:val="0"/>
          <w:sz w:val="24"/>
          <w:szCs w:val="24"/>
          <w:lang w:eastAsia="en-IN"/>
          <w14:ligatures w14:val="none"/>
        </w:rPr>
        <w:t xml:space="preserve"> Designed for online transaction processing (OLTP) supporting day-to-day operations (CRUD). Optimized for fast reads/writes, structured, and normalized to minimize redundancy. Examples: CRM, POS systems.</w:t>
      </w:r>
    </w:p>
    <w:p w14:paraId="59C48751" w14:textId="0DD4D7B1" w:rsidR="00B324DC" w:rsidRPr="00B324DC" w:rsidRDefault="00B324DC" w:rsidP="00B324DC">
      <w:pPr>
        <w:numPr>
          <w:ilvl w:val="0"/>
          <w:numId w:val="7"/>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Data Warehouse:</w:t>
      </w:r>
      <w:r w:rsidRPr="00B324DC">
        <w:rPr>
          <w:rFonts w:ascii="Arial Unicode MS" w:eastAsia="Arial Unicode MS" w:hAnsi="Arial Unicode MS" w:cs="Arial Unicode MS"/>
          <w:kern w:val="0"/>
          <w:sz w:val="24"/>
          <w:szCs w:val="24"/>
          <w:lang w:eastAsia="en-IN"/>
          <w14:ligatures w14:val="none"/>
        </w:rPr>
        <w:t xml:space="preserve"> Designed for online analytical processing (OLAP) supporting historical analysis and reporting. Optimized for complex queries and data aggregation, may be denormalized for faster queries (allowing some redundancy). Examples: Sales analysis, customer behavio</w:t>
      </w:r>
      <w:r w:rsidR="001E2E8C">
        <w:rPr>
          <w:rFonts w:ascii="Arial Unicode MS" w:eastAsia="Arial Unicode MS" w:hAnsi="Arial Unicode MS" w:cs="Arial Unicode MS"/>
          <w:kern w:val="0"/>
          <w:sz w:val="24"/>
          <w:szCs w:val="24"/>
          <w:lang w:eastAsia="en-IN"/>
          <w14:ligatures w14:val="none"/>
        </w:rPr>
        <w:t>u</w:t>
      </w:r>
      <w:r w:rsidRPr="00B324DC">
        <w:rPr>
          <w:rFonts w:ascii="Arial Unicode MS" w:eastAsia="Arial Unicode MS" w:hAnsi="Arial Unicode MS" w:cs="Arial Unicode MS"/>
          <w:kern w:val="0"/>
          <w:sz w:val="24"/>
          <w:szCs w:val="24"/>
          <w:lang w:eastAsia="en-IN"/>
          <w14:ligatures w14:val="none"/>
        </w:rPr>
        <w:t>r trends.</w:t>
      </w:r>
    </w:p>
    <w:p w14:paraId="63880843" w14:textId="77777777" w:rsidR="00B324DC" w:rsidRPr="00B324DC" w:rsidRDefault="00B324DC" w:rsidP="00B324DC">
      <w:pPr>
        <w:numPr>
          <w:ilvl w:val="0"/>
          <w:numId w:val="8"/>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Question:</w:t>
      </w:r>
      <w:r w:rsidRPr="00B324DC">
        <w:rPr>
          <w:rFonts w:ascii="Arial Unicode MS" w:eastAsia="Arial Unicode MS" w:hAnsi="Arial Unicode MS" w:cs="Arial Unicode MS"/>
          <w:kern w:val="0"/>
          <w:sz w:val="24"/>
          <w:szCs w:val="24"/>
          <w:lang w:eastAsia="en-IN"/>
          <w14:ligatures w14:val="none"/>
        </w:rPr>
        <w:t xml:space="preserve"> How do the purposes of a database and a data warehouse differ in a business environment?</w:t>
      </w:r>
    </w:p>
    <w:p w14:paraId="74B1EA5F" w14:textId="77777777" w:rsidR="00B324DC" w:rsidRPr="00B324DC" w:rsidRDefault="00B324DC" w:rsidP="00B324DC">
      <w:p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Answer:</w:t>
      </w:r>
      <w:r w:rsidRPr="00B324DC">
        <w:rPr>
          <w:rFonts w:ascii="Arial Unicode MS" w:eastAsia="Arial Unicode MS" w:hAnsi="Arial Unicode MS" w:cs="Arial Unicode MS"/>
          <w:kern w:val="0"/>
          <w:sz w:val="24"/>
          <w:szCs w:val="24"/>
          <w:lang w:eastAsia="en-IN"/>
          <w14:ligatures w14:val="none"/>
        </w:rPr>
        <w:t xml:space="preserve"> Databases focus on storing current operational data for daily business functions, while data warehouses provide historical data for in-depth analysis and strategic decision-making.</w:t>
      </w:r>
    </w:p>
    <w:p w14:paraId="68793E43" w14:textId="77777777" w:rsidR="00B324DC" w:rsidRPr="00B324DC" w:rsidRDefault="00B324DC" w:rsidP="00B324DC">
      <w:pPr>
        <w:numPr>
          <w:ilvl w:val="0"/>
          <w:numId w:val="9"/>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Question:</w:t>
      </w:r>
      <w:r w:rsidRPr="00B324DC">
        <w:rPr>
          <w:rFonts w:ascii="Arial Unicode MS" w:eastAsia="Arial Unicode MS" w:hAnsi="Arial Unicode MS" w:cs="Arial Unicode MS"/>
          <w:kern w:val="0"/>
          <w:sz w:val="24"/>
          <w:szCs w:val="24"/>
          <w:lang w:eastAsia="en-IN"/>
          <w14:ligatures w14:val="none"/>
        </w:rPr>
        <w:t xml:space="preserve"> Can you illustrate with an example when you would use a database versus a data warehouse?</w:t>
      </w:r>
    </w:p>
    <w:p w14:paraId="0E568502" w14:textId="77777777" w:rsidR="00B324DC" w:rsidRPr="00B324DC" w:rsidRDefault="00B324DC" w:rsidP="00B324DC">
      <w:p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Answer:</w:t>
      </w:r>
    </w:p>
    <w:p w14:paraId="28394A16" w14:textId="77777777" w:rsidR="00B324DC" w:rsidRPr="00B324DC" w:rsidRDefault="00B324DC" w:rsidP="00B324DC">
      <w:pPr>
        <w:numPr>
          <w:ilvl w:val="0"/>
          <w:numId w:val="10"/>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Database:</w:t>
      </w:r>
      <w:r w:rsidRPr="00B324DC">
        <w:rPr>
          <w:rFonts w:ascii="Arial Unicode MS" w:eastAsia="Arial Unicode MS" w:hAnsi="Arial Unicode MS" w:cs="Arial Unicode MS"/>
          <w:kern w:val="0"/>
          <w:sz w:val="24"/>
          <w:szCs w:val="24"/>
          <w:lang w:eastAsia="en-IN"/>
          <w14:ligatures w14:val="none"/>
        </w:rPr>
        <w:t xml:space="preserve"> A bank's transaction database stores current account balances, recent transactions, and customer information for real-time account management.</w:t>
      </w:r>
    </w:p>
    <w:p w14:paraId="38DBF5D9" w14:textId="77777777" w:rsidR="00B324DC" w:rsidRPr="00B324DC" w:rsidRDefault="00B324DC" w:rsidP="00B324DC">
      <w:pPr>
        <w:numPr>
          <w:ilvl w:val="0"/>
          <w:numId w:val="10"/>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Data Warehouse:</w:t>
      </w:r>
      <w:r w:rsidRPr="00B324DC">
        <w:rPr>
          <w:rFonts w:ascii="Arial Unicode MS" w:eastAsia="Arial Unicode MS" w:hAnsi="Arial Unicode MS" w:cs="Arial Unicode MS"/>
          <w:kern w:val="0"/>
          <w:sz w:val="24"/>
          <w:szCs w:val="24"/>
          <w:lang w:eastAsia="en-IN"/>
          <w14:ligatures w14:val="none"/>
        </w:rPr>
        <w:t xml:space="preserve"> The bank's data warehouse aggregates historical transaction data to identify trends in customer deposits, withdrawals, loans, and demographics for strategic decisions like targeted financial products or customer lifetime value analysis.</w:t>
      </w:r>
    </w:p>
    <w:p w14:paraId="69736716" w14:textId="77777777" w:rsidR="00B324DC" w:rsidRPr="00B324DC" w:rsidRDefault="00B324DC" w:rsidP="00B324DC">
      <w:pPr>
        <w:numPr>
          <w:ilvl w:val="0"/>
          <w:numId w:val="11"/>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lastRenderedPageBreak/>
        <w:t>Question:</w:t>
      </w:r>
      <w:r w:rsidRPr="00B324DC">
        <w:rPr>
          <w:rFonts w:ascii="Arial Unicode MS" w:eastAsia="Arial Unicode MS" w:hAnsi="Arial Unicode MS" w:cs="Arial Unicode MS"/>
          <w:kern w:val="0"/>
          <w:sz w:val="24"/>
          <w:szCs w:val="24"/>
          <w:lang w:eastAsia="en-IN"/>
          <w14:ligatures w14:val="none"/>
        </w:rPr>
        <w:t xml:space="preserve"> List 5 Popular Data Warehouse, ETL Tools and Database Management Systems.</w:t>
      </w:r>
    </w:p>
    <w:p w14:paraId="0B46AE5B" w14:textId="77777777" w:rsidR="00B324DC" w:rsidRPr="00B324DC" w:rsidRDefault="00B324DC" w:rsidP="00B324DC">
      <w:p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Answer:</w:t>
      </w:r>
    </w:p>
    <w:p w14:paraId="319B9A19" w14:textId="77777777" w:rsidR="00B324DC" w:rsidRPr="00B324DC" w:rsidRDefault="00B324DC" w:rsidP="00B324DC">
      <w:pPr>
        <w:numPr>
          <w:ilvl w:val="0"/>
          <w:numId w:val="12"/>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Data Warehouses:</w:t>
      </w:r>
      <w:r w:rsidRPr="00B324DC">
        <w:rPr>
          <w:rFonts w:ascii="Arial Unicode MS" w:eastAsia="Arial Unicode MS" w:hAnsi="Arial Unicode MS" w:cs="Arial Unicode MS"/>
          <w:kern w:val="0"/>
          <w:sz w:val="24"/>
          <w:szCs w:val="24"/>
          <w:lang w:eastAsia="en-IN"/>
          <w14:ligatures w14:val="none"/>
        </w:rPr>
        <w:t xml:space="preserve"> Snowflake, Amazon Redshift, Microsoft Azure Synapse Analytics, Google </w:t>
      </w:r>
      <w:proofErr w:type="spellStart"/>
      <w:r w:rsidRPr="00B324DC">
        <w:rPr>
          <w:rFonts w:ascii="Arial Unicode MS" w:eastAsia="Arial Unicode MS" w:hAnsi="Arial Unicode MS" w:cs="Arial Unicode MS"/>
          <w:kern w:val="0"/>
          <w:sz w:val="24"/>
          <w:szCs w:val="24"/>
          <w:lang w:eastAsia="en-IN"/>
          <w14:ligatures w14:val="none"/>
        </w:rPr>
        <w:t>BigQuery</w:t>
      </w:r>
      <w:proofErr w:type="spellEnd"/>
      <w:r w:rsidRPr="00B324DC">
        <w:rPr>
          <w:rFonts w:ascii="Arial Unicode MS" w:eastAsia="Arial Unicode MS" w:hAnsi="Arial Unicode MS" w:cs="Arial Unicode MS"/>
          <w:kern w:val="0"/>
          <w:sz w:val="24"/>
          <w:szCs w:val="24"/>
          <w:lang w:eastAsia="en-IN"/>
          <w14:ligatures w14:val="none"/>
        </w:rPr>
        <w:t>.</w:t>
      </w:r>
    </w:p>
    <w:p w14:paraId="39737E09" w14:textId="77777777" w:rsidR="00B324DC" w:rsidRPr="00B324DC" w:rsidRDefault="00B324DC" w:rsidP="00B324DC">
      <w:pPr>
        <w:numPr>
          <w:ilvl w:val="0"/>
          <w:numId w:val="12"/>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ETL Tools:</w:t>
      </w:r>
      <w:r w:rsidRPr="00B324DC">
        <w:rPr>
          <w:rFonts w:ascii="Arial Unicode MS" w:eastAsia="Arial Unicode MS" w:hAnsi="Arial Unicode MS" w:cs="Arial Unicode MS"/>
          <w:kern w:val="0"/>
          <w:sz w:val="24"/>
          <w:szCs w:val="24"/>
          <w:lang w:eastAsia="en-IN"/>
          <w14:ligatures w14:val="none"/>
        </w:rPr>
        <w:t xml:space="preserve"> Informatica PowerCenter, Talend Open Studio, IBM DataStage, Microsoft SSIS (SQL Server Integration Services).</w:t>
      </w:r>
    </w:p>
    <w:p w14:paraId="1EB6E7A7" w14:textId="77777777" w:rsidR="00B324DC" w:rsidRPr="00B324DC" w:rsidRDefault="00B324DC" w:rsidP="00B324DC">
      <w:pPr>
        <w:numPr>
          <w:ilvl w:val="0"/>
          <w:numId w:val="12"/>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Database Management Systems:</w:t>
      </w:r>
      <w:r w:rsidRPr="00B324DC">
        <w:rPr>
          <w:rFonts w:ascii="Arial Unicode MS" w:eastAsia="Arial Unicode MS" w:hAnsi="Arial Unicode MS" w:cs="Arial Unicode MS"/>
          <w:kern w:val="0"/>
          <w:sz w:val="24"/>
          <w:szCs w:val="24"/>
          <w:lang w:eastAsia="en-IN"/>
          <w14:ligatures w14:val="none"/>
        </w:rPr>
        <w:t xml:space="preserve"> MySQL, PostgreSQL, Oracle Database, Microsoft SQL Server, MongoDB (NoSQL).</w:t>
      </w:r>
    </w:p>
    <w:p w14:paraId="69E1B6F9" w14:textId="77777777" w:rsidR="00B324DC" w:rsidRPr="00B324DC" w:rsidRDefault="00B324DC" w:rsidP="00B324DC">
      <w:pPr>
        <w:numPr>
          <w:ilvl w:val="0"/>
          <w:numId w:val="13"/>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Question:</w:t>
      </w:r>
      <w:r w:rsidRPr="00B324DC">
        <w:rPr>
          <w:rFonts w:ascii="Arial Unicode MS" w:eastAsia="Arial Unicode MS" w:hAnsi="Arial Unicode MS" w:cs="Arial Unicode MS"/>
          <w:kern w:val="0"/>
          <w:sz w:val="24"/>
          <w:szCs w:val="24"/>
          <w:lang w:eastAsia="en-IN"/>
          <w14:ligatures w14:val="none"/>
        </w:rPr>
        <w:t xml:space="preserve"> Who is a Data Analyst, Business Analyst and Data Scientist? Briefly describe their roles.</w:t>
      </w:r>
    </w:p>
    <w:p w14:paraId="13356F56" w14:textId="77777777" w:rsidR="00B324DC" w:rsidRPr="00B324DC" w:rsidRDefault="00B324DC" w:rsidP="00B324DC">
      <w:p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Answer:</w:t>
      </w:r>
    </w:p>
    <w:p w14:paraId="03FCF9E8" w14:textId="1C45B36F" w:rsidR="00B324DC" w:rsidRPr="00B324DC" w:rsidRDefault="00B324DC" w:rsidP="00B324DC">
      <w:pPr>
        <w:numPr>
          <w:ilvl w:val="0"/>
          <w:numId w:val="14"/>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Data Analyst:</w:t>
      </w:r>
      <w:r w:rsidRPr="00B324DC">
        <w:rPr>
          <w:rFonts w:ascii="Arial Unicode MS" w:eastAsia="Arial Unicode MS" w:hAnsi="Arial Unicode MS" w:cs="Arial Unicode MS"/>
          <w:kern w:val="0"/>
          <w:sz w:val="24"/>
          <w:szCs w:val="24"/>
          <w:lang w:eastAsia="en-IN"/>
          <w14:ligatures w14:val="none"/>
        </w:rPr>
        <w:t xml:space="preserve"> Cleans, analy</w:t>
      </w:r>
      <w:r w:rsidR="001E2E8C">
        <w:rPr>
          <w:rFonts w:ascii="Arial Unicode MS" w:eastAsia="Arial Unicode MS" w:hAnsi="Arial Unicode MS" w:cs="Arial Unicode MS"/>
          <w:kern w:val="0"/>
          <w:sz w:val="24"/>
          <w:szCs w:val="24"/>
          <w:lang w:eastAsia="en-IN"/>
          <w14:ligatures w14:val="none"/>
        </w:rPr>
        <w:t>s</w:t>
      </w:r>
      <w:r w:rsidRPr="00B324DC">
        <w:rPr>
          <w:rFonts w:ascii="Arial Unicode MS" w:eastAsia="Arial Unicode MS" w:hAnsi="Arial Unicode MS" w:cs="Arial Unicode MS"/>
          <w:kern w:val="0"/>
          <w:sz w:val="24"/>
          <w:szCs w:val="24"/>
          <w:lang w:eastAsia="en-IN"/>
          <w14:ligatures w14:val="none"/>
        </w:rPr>
        <w:t>es, and interprets data to generate insights and reports to support business objectives.</w:t>
      </w:r>
    </w:p>
    <w:p w14:paraId="1B0BED95" w14:textId="77777777" w:rsidR="00B324DC" w:rsidRPr="00B324DC" w:rsidRDefault="00B324DC" w:rsidP="00B324DC">
      <w:pPr>
        <w:numPr>
          <w:ilvl w:val="0"/>
          <w:numId w:val="14"/>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Business Analyst:</w:t>
      </w:r>
      <w:r w:rsidRPr="00B324DC">
        <w:rPr>
          <w:rFonts w:ascii="Arial Unicode MS" w:eastAsia="Arial Unicode MS" w:hAnsi="Arial Unicode MS" w:cs="Arial Unicode MS"/>
          <w:kern w:val="0"/>
          <w:sz w:val="24"/>
          <w:szCs w:val="24"/>
          <w:lang w:eastAsia="en-IN"/>
          <w14:ligatures w14:val="none"/>
        </w:rPr>
        <w:t xml:space="preserve"> Identifies business needs and translates them into data-driven solutions, collaborating with stakeholders and IT.</w:t>
      </w:r>
    </w:p>
    <w:p w14:paraId="33A63EBA" w14:textId="77777777" w:rsidR="00B324DC" w:rsidRPr="00B324DC" w:rsidRDefault="00B324DC" w:rsidP="00B324DC">
      <w:pPr>
        <w:numPr>
          <w:ilvl w:val="0"/>
          <w:numId w:val="14"/>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Data Scientist:</w:t>
      </w:r>
      <w:r w:rsidRPr="00B324DC">
        <w:rPr>
          <w:rFonts w:ascii="Arial Unicode MS" w:eastAsia="Arial Unicode MS" w:hAnsi="Arial Unicode MS" w:cs="Arial Unicode MS"/>
          <w:kern w:val="0"/>
          <w:sz w:val="24"/>
          <w:szCs w:val="24"/>
          <w:lang w:eastAsia="en-IN"/>
          <w14:ligatures w14:val="none"/>
        </w:rPr>
        <w:t xml:space="preserve"> Develops and implements machine learning and statistical models to extract knowledge from data for predictive analysis and advanced insights.</w:t>
      </w:r>
    </w:p>
    <w:p w14:paraId="0BC137FF" w14:textId="77777777" w:rsidR="00B324DC" w:rsidRPr="00B324DC" w:rsidRDefault="00B324DC" w:rsidP="00B324DC">
      <w:pPr>
        <w:numPr>
          <w:ilvl w:val="0"/>
          <w:numId w:val="15"/>
        </w:num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Question:</w:t>
      </w:r>
      <w:r w:rsidRPr="00B324DC">
        <w:rPr>
          <w:rFonts w:ascii="Arial Unicode MS" w:eastAsia="Arial Unicode MS" w:hAnsi="Arial Unicode MS" w:cs="Arial Unicode MS"/>
          <w:kern w:val="0"/>
          <w:sz w:val="24"/>
          <w:szCs w:val="24"/>
          <w:lang w:eastAsia="en-IN"/>
          <w14:ligatures w14:val="none"/>
        </w:rPr>
        <w:t xml:space="preserve"> Illustrate with an example how data visualization can assist in business decision-making.</w:t>
      </w:r>
    </w:p>
    <w:p w14:paraId="0E8DDD9F" w14:textId="085707D9" w:rsidR="00B324DC" w:rsidRPr="00B324DC" w:rsidRDefault="00B324DC" w:rsidP="00B324DC">
      <w:pPr>
        <w:spacing w:before="100" w:beforeAutospacing="1" w:after="100" w:afterAutospacing="1" w:line="240" w:lineRule="auto"/>
        <w:rPr>
          <w:rFonts w:ascii="Arial Unicode MS" w:eastAsia="Arial Unicode MS" w:hAnsi="Arial Unicode MS" w:cs="Arial Unicode MS"/>
          <w:kern w:val="0"/>
          <w:sz w:val="24"/>
          <w:szCs w:val="24"/>
          <w:lang w:eastAsia="en-IN"/>
          <w14:ligatures w14:val="none"/>
        </w:rPr>
      </w:pPr>
      <w:r w:rsidRPr="00B324DC">
        <w:rPr>
          <w:rFonts w:ascii="Arial Unicode MS" w:eastAsia="Arial Unicode MS" w:hAnsi="Arial Unicode MS" w:cs="Arial Unicode MS"/>
          <w:b/>
          <w:bCs/>
          <w:kern w:val="0"/>
          <w:sz w:val="24"/>
          <w:szCs w:val="24"/>
          <w:lang w:eastAsia="en-IN"/>
          <w14:ligatures w14:val="none"/>
        </w:rPr>
        <w:t>Answer:</w:t>
      </w:r>
      <w:r w:rsidRPr="00B324DC">
        <w:rPr>
          <w:rFonts w:ascii="Arial Unicode MS" w:eastAsia="Arial Unicode MS" w:hAnsi="Arial Unicode MS" w:cs="Arial Unicode MS"/>
          <w:kern w:val="0"/>
          <w:sz w:val="24"/>
          <w:szCs w:val="24"/>
          <w:lang w:eastAsia="en-IN"/>
          <w14:ligatures w14:val="none"/>
        </w:rPr>
        <w:t xml:space="preserve"> Imagine a company analy</w:t>
      </w:r>
      <w:r w:rsidR="001E2E8C">
        <w:rPr>
          <w:rFonts w:ascii="Arial Unicode MS" w:eastAsia="Arial Unicode MS" w:hAnsi="Arial Unicode MS" w:cs="Arial Unicode MS"/>
          <w:kern w:val="0"/>
          <w:sz w:val="24"/>
          <w:szCs w:val="24"/>
          <w:lang w:eastAsia="en-IN"/>
          <w14:ligatures w14:val="none"/>
        </w:rPr>
        <w:t>s</w:t>
      </w:r>
      <w:r w:rsidRPr="00B324DC">
        <w:rPr>
          <w:rFonts w:ascii="Arial Unicode MS" w:eastAsia="Arial Unicode MS" w:hAnsi="Arial Unicode MS" w:cs="Arial Unicode MS"/>
          <w:kern w:val="0"/>
          <w:sz w:val="24"/>
          <w:szCs w:val="24"/>
          <w:lang w:eastAsia="en-IN"/>
          <w14:ligatures w14:val="none"/>
        </w:rPr>
        <w:t>ing customer demographics and sales data. A bar chart visualizing sales by region could reveal a previously unknown regional sales leader, prompting targeted marketing efforts in that area. Effective data visualization can uncover hidden patterns and trends to inform business decisions.</w:t>
      </w:r>
    </w:p>
    <w:p w14:paraId="479FE1F4" w14:textId="77777777" w:rsidR="00B324DC" w:rsidRPr="00B324DC" w:rsidRDefault="00B324DC" w:rsidP="00B324DC">
      <w:pPr>
        <w:rPr>
          <w:rFonts w:ascii="Times New Roman" w:eastAsia="Times New Roman" w:hAnsi="Times New Roman" w:cs="Times New Roman"/>
          <w:kern w:val="0"/>
          <w:sz w:val="24"/>
          <w:szCs w:val="24"/>
          <w:lang w:eastAsia="en-IN"/>
          <w14:ligatures w14:val="none"/>
        </w:rPr>
      </w:pPr>
    </w:p>
    <w:sectPr w:rsidR="00B324DC" w:rsidRPr="00B32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B4812"/>
    <w:multiLevelType w:val="multilevel"/>
    <w:tmpl w:val="534E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75381"/>
    <w:multiLevelType w:val="multilevel"/>
    <w:tmpl w:val="6FCC3F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E07FB"/>
    <w:multiLevelType w:val="multilevel"/>
    <w:tmpl w:val="995836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D6F81"/>
    <w:multiLevelType w:val="multilevel"/>
    <w:tmpl w:val="074C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946BB"/>
    <w:multiLevelType w:val="multilevel"/>
    <w:tmpl w:val="7E200B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C209E"/>
    <w:multiLevelType w:val="multilevel"/>
    <w:tmpl w:val="02E66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03FCC"/>
    <w:multiLevelType w:val="multilevel"/>
    <w:tmpl w:val="4C1E82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B4ED3"/>
    <w:multiLevelType w:val="multilevel"/>
    <w:tmpl w:val="5FFE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7751E"/>
    <w:multiLevelType w:val="multilevel"/>
    <w:tmpl w:val="ABB0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C31F6"/>
    <w:multiLevelType w:val="multilevel"/>
    <w:tmpl w:val="D8C0B6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981901"/>
    <w:multiLevelType w:val="multilevel"/>
    <w:tmpl w:val="CA76C0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2548F3"/>
    <w:multiLevelType w:val="multilevel"/>
    <w:tmpl w:val="CA34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E3917"/>
    <w:multiLevelType w:val="multilevel"/>
    <w:tmpl w:val="CDD2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0558B"/>
    <w:multiLevelType w:val="multilevel"/>
    <w:tmpl w:val="113C68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784CA2"/>
    <w:multiLevelType w:val="multilevel"/>
    <w:tmpl w:val="2D7C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614790">
    <w:abstractNumId w:val="0"/>
  </w:num>
  <w:num w:numId="2" w16cid:durableId="958954155">
    <w:abstractNumId w:val="7"/>
  </w:num>
  <w:num w:numId="3" w16cid:durableId="239563004">
    <w:abstractNumId w:val="5"/>
  </w:num>
  <w:num w:numId="4" w16cid:durableId="1786581741">
    <w:abstractNumId w:val="8"/>
  </w:num>
  <w:num w:numId="5" w16cid:durableId="1934774947">
    <w:abstractNumId w:val="4"/>
  </w:num>
  <w:num w:numId="6" w16cid:durableId="195853516">
    <w:abstractNumId w:val="1"/>
  </w:num>
  <w:num w:numId="7" w16cid:durableId="734545602">
    <w:abstractNumId w:val="12"/>
  </w:num>
  <w:num w:numId="8" w16cid:durableId="762074310">
    <w:abstractNumId w:val="9"/>
  </w:num>
  <w:num w:numId="9" w16cid:durableId="504128291">
    <w:abstractNumId w:val="13"/>
  </w:num>
  <w:num w:numId="10" w16cid:durableId="197662926">
    <w:abstractNumId w:val="11"/>
  </w:num>
  <w:num w:numId="11" w16cid:durableId="968241296">
    <w:abstractNumId w:val="6"/>
  </w:num>
  <w:num w:numId="12" w16cid:durableId="638153292">
    <w:abstractNumId w:val="3"/>
  </w:num>
  <w:num w:numId="13" w16cid:durableId="1795295939">
    <w:abstractNumId w:val="2"/>
  </w:num>
  <w:num w:numId="14" w16cid:durableId="1276986941">
    <w:abstractNumId w:val="14"/>
  </w:num>
  <w:num w:numId="15" w16cid:durableId="18553388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DC"/>
    <w:rsid w:val="000A3FCC"/>
    <w:rsid w:val="001E2E8C"/>
    <w:rsid w:val="006D1B03"/>
    <w:rsid w:val="00B324DC"/>
    <w:rsid w:val="00C547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5C0A"/>
  <w15:docId w15:val="{F1B58841-02B7-420E-BCAB-2622809E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24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24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797306">
      <w:bodyDiv w:val="1"/>
      <w:marLeft w:val="0"/>
      <w:marRight w:val="0"/>
      <w:marTop w:val="0"/>
      <w:marBottom w:val="0"/>
      <w:divBdr>
        <w:top w:val="none" w:sz="0" w:space="0" w:color="auto"/>
        <w:left w:val="none" w:sz="0" w:space="0" w:color="auto"/>
        <w:bottom w:val="none" w:sz="0" w:space="0" w:color="auto"/>
        <w:right w:val="none" w:sz="0" w:space="0" w:color="auto"/>
      </w:divBdr>
    </w:div>
    <w:div w:id="1951430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raj</dc:creator>
  <cp:keywords/>
  <dc:description/>
  <cp:lastModifiedBy>ankit raj</cp:lastModifiedBy>
  <cp:revision>1</cp:revision>
  <dcterms:created xsi:type="dcterms:W3CDTF">2024-05-19T12:57:00Z</dcterms:created>
  <dcterms:modified xsi:type="dcterms:W3CDTF">2024-05-25T06:47:00Z</dcterms:modified>
</cp:coreProperties>
</file>