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Readme file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“Main.ipynb” notebook  is the main file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“Module” folder contains all the individual modules developed separately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“Thread-Detection-web-app” folder contains all the files used to create web application consuming all the functionality of the project using flask as a backend and next.js as a frontend.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