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Jenkins 102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Way to create a simple Jenkins Job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the Jenkins server up via the `docker-compose up` command and access it at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http://localhost:8080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bash script for the Jenkins Job as follows:</w:t>
      </w:r>
    </w:p>
    <w:p w:rsidR="00000000" w:rsidDel="00000000" w:rsidP="00000000" w:rsidRDefault="00000000" w:rsidRPr="00000000" w14:paraId="0000000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firstJenkinsJob.sh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SHOW=$1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NAME=$2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LASTNAME=$3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if [ "$SHOW" = "true" ]; then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echo "Hello, $NAME $LASTNAME"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echo "if you want to see the name, please mark the show option"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go to Jenkin webpage and click on `+ new item`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name of the Job and click on `Freestyle Project`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brief description of the Job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 the check for `This project is Parameterized`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`Add Parameter` and select Boolean Parameter with Name as `SHOW`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`Add Parameter` and select String Parameter with Name as `NAME`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`Add Parameter` and select String Parameter with Name as `LASTNAME`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Bash file from local computer to Jenkins Docker container with following command: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Docker cp </w:t>
      </w:r>
      <w:r w:rsidDel="00000000" w:rsidR="00000000" w:rsidRPr="00000000">
        <w:rPr>
          <w:rtl w:val="0"/>
        </w:rPr>
        <w:t xml:space="preserve">firstJenkinsJob.sh jenkins:/tmp/firstJenkinsJob.sh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NOTE: `jenkins` in above command represents the name of the Jenkins docker container.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give the `jenkins` docker container permission to execute this bash file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login in Jenkins docker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Command: docker exec -ti jenkins bash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Now, give `jenkins` docker, access to bash file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Command: chmod +x ./firstJenkinsJob.sh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go back to Jenkins website and select Build Steps as`Execute shell`. Enter the following command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/tmp/firstJenkinsJob.sh $SHOW $NAME $LASTNAME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`Save`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click on Build with Parameter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parameters and click on the `Build` button.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Congrats, your first Jenkins job is successfully complete.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