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CAD5B" w14:textId="77777777" w:rsidR="009338CE" w:rsidRDefault="00000000">
      <w:pPr>
        <w:spacing w:before="1600"/>
        <w:jc w:val="center"/>
      </w:pPr>
      <w:r>
        <w:rPr>
          <w:b/>
          <w:bCs/>
          <w:color w:val="1F3864"/>
          <w:sz w:val="56"/>
          <w:szCs w:val="56"/>
        </w:rPr>
        <w:t>AWS Learning Roadmap</w:t>
      </w:r>
    </w:p>
    <w:p w14:paraId="7BD3712B" w14:textId="77777777" w:rsidR="009338CE" w:rsidRDefault="00000000">
      <w:pPr>
        <w:spacing w:before="200" w:after="100"/>
        <w:jc w:val="center"/>
      </w:pPr>
      <w:r>
        <w:rPr>
          <w:color w:val="595959"/>
          <w:sz w:val="28"/>
          <w:szCs w:val="28"/>
        </w:rPr>
        <w:t>Core Services &amp; Cloud Concepts — Study Notes</w:t>
      </w:r>
    </w:p>
    <w:p w14:paraId="75E65CCF" w14:textId="77777777" w:rsidR="009338CE" w:rsidRDefault="00000000">
      <w:r>
        <w:br w:type="page"/>
      </w:r>
    </w:p>
    <w:p w14:paraId="218362B8" w14:textId="77777777" w:rsidR="009338CE" w:rsidRDefault="00000000">
      <w:pPr>
        <w:pStyle w:val="Heading1"/>
        <w:spacing w:before="400" w:after="200"/>
      </w:pPr>
      <w:bookmarkStart w:id="0" w:name="_Toc238986913"/>
      <w:r>
        <w:lastRenderedPageBreak/>
        <w:t>Table of Contents</w:t>
      </w:r>
      <w:bookmarkEnd w:id="0"/>
    </w:p>
    <w:sdt>
      <w:sdtPr>
        <w:alias w:val="Table of Contents"/>
        <w:id w:val="-490952609"/>
      </w:sdtPr>
      <w:sdtEndPr>
        <w:rPr>
          <w:rFonts w:cs="Times New Roman"/>
          <w:szCs w:val="20"/>
        </w:rPr>
      </w:sdtEndPr>
      <w:sdtContent>
        <w:p w14:paraId="486EE783" w14:textId="77777777" w:rsidR="00684FD1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8986913" w:history="1">
            <w:r w:rsidR="00684FD1" w:rsidRPr="006F4C2E">
              <w:rPr>
                <w:rStyle w:val="Hyperlink"/>
                <w:noProof/>
              </w:rPr>
              <w:t>Table of Contents</w:t>
            </w:r>
            <w:r w:rsidR="00684FD1">
              <w:rPr>
                <w:noProof/>
              </w:rPr>
              <w:tab/>
            </w:r>
            <w:r w:rsidR="00684FD1">
              <w:rPr>
                <w:noProof/>
              </w:rPr>
              <w:fldChar w:fldCharType="begin"/>
            </w:r>
            <w:r w:rsidR="00684FD1">
              <w:rPr>
                <w:noProof/>
              </w:rPr>
              <w:instrText xml:space="preserve"> PAGEREF _Toc238986913 \h </w:instrText>
            </w:r>
            <w:r w:rsidR="00684FD1">
              <w:rPr>
                <w:noProof/>
              </w:rPr>
            </w:r>
            <w:r w:rsidR="00684FD1">
              <w:rPr>
                <w:noProof/>
              </w:rPr>
              <w:fldChar w:fldCharType="separate"/>
            </w:r>
            <w:r w:rsidR="00684FD1">
              <w:rPr>
                <w:noProof/>
              </w:rPr>
              <w:t>1</w:t>
            </w:r>
            <w:r w:rsidR="00684FD1">
              <w:rPr>
                <w:noProof/>
              </w:rPr>
              <w:fldChar w:fldCharType="end"/>
            </w:r>
          </w:hyperlink>
        </w:p>
        <w:p w14:paraId="61B46F0B" w14:textId="77777777" w:rsidR="00684FD1" w:rsidRDefault="00684FD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986914" w:history="1">
            <w:r w:rsidRPr="006F4C2E">
              <w:rPr>
                <w:rStyle w:val="Hyperlink"/>
                <w:noProof/>
              </w:rPr>
              <w:t>How to Use This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_Toc238986914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14ECC2" w14:textId="77777777" w:rsidR="00684FD1" w:rsidRDefault="00684FD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986915" w:history="1">
            <w:r w:rsidRPr="006F4C2E">
              <w:rPr>
                <w:rStyle w:val="Hyperlink"/>
                <w:noProof/>
              </w:rPr>
              <w:t>Part 1 — Core AWS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_Toc238986915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CBC0AB" w14:textId="77777777" w:rsidR="00684FD1" w:rsidRDefault="00684FD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986916" w:history="1">
            <w:r w:rsidRPr="006F4C2E">
              <w:rPr>
                <w:rStyle w:val="Hyperlink"/>
                <w:noProof/>
              </w:rPr>
              <w:t>1. IAM (Identity and Access Management)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_Toc238986916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AB3311" w14:textId="77777777" w:rsidR="00684FD1" w:rsidRDefault="00684FD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986917" w:history="1">
            <w:r w:rsidRPr="006F4C2E">
              <w:rPr>
                <w:rStyle w:val="Hyperlink"/>
                <w:noProof/>
              </w:rPr>
              <w:t>2. EC2 (Elastic Compute Cloud)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_Toc238986917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D2EFF0" w14:textId="77777777" w:rsidR="00684FD1" w:rsidRDefault="00684FD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986918" w:history="1">
            <w:r w:rsidRPr="006F4C2E">
              <w:rPr>
                <w:rStyle w:val="Hyperlink"/>
                <w:noProof/>
              </w:rPr>
              <w:t>3. S3 (Simple Storage Service)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_Toc238986918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4B9F14" w14:textId="77777777" w:rsidR="00684FD1" w:rsidRDefault="00684FD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986919" w:history="1">
            <w:r w:rsidRPr="006F4C2E">
              <w:rPr>
                <w:rStyle w:val="Hyperlink"/>
                <w:noProof/>
              </w:rPr>
              <w:t>4. ECR (Elastic Container Registry)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_Toc238986919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22BABF" w14:textId="77777777" w:rsidR="00684FD1" w:rsidRDefault="00684FD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986920" w:history="1">
            <w:r w:rsidRPr="006F4C2E">
              <w:rPr>
                <w:rStyle w:val="Hyperlink"/>
                <w:noProof/>
              </w:rPr>
              <w:t>5. RDS (Relational Database Service)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_Toc238986920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633497" w14:textId="77777777" w:rsidR="00684FD1" w:rsidRDefault="00684FD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986921" w:history="1">
            <w:r w:rsidRPr="006F4C2E">
              <w:rPr>
                <w:rStyle w:val="Hyperlink"/>
                <w:noProof/>
              </w:rPr>
              <w:t>6. VPC (Virtual Private Cloud)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_Toc238986921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E53A6D" w14:textId="77777777" w:rsidR="00684FD1" w:rsidRDefault="00684FD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986922" w:history="1">
            <w:r w:rsidRPr="006F4C2E">
              <w:rPr>
                <w:rStyle w:val="Hyperlink"/>
                <w:noProof/>
              </w:rPr>
              <w:t>7. CloudWatch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_Toc238986922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FF62EE" w14:textId="77777777" w:rsidR="00684FD1" w:rsidRDefault="00684FD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986923" w:history="1">
            <w:r w:rsidRPr="006F4C2E">
              <w:rPr>
                <w:rStyle w:val="Hyperlink"/>
                <w:noProof/>
              </w:rPr>
              <w:t>8. Lambda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_Toc238986923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831DB4" w14:textId="77777777" w:rsidR="00684FD1" w:rsidRDefault="00684FD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986924" w:history="1">
            <w:r w:rsidRPr="006F4C2E">
              <w:rPr>
                <w:rStyle w:val="Hyperlink"/>
                <w:noProof/>
              </w:rPr>
              <w:t>9. ECS (Elastic Container Service)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_Toc238986924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1742AF" w14:textId="77777777" w:rsidR="00684FD1" w:rsidRDefault="00684FD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986925" w:history="1">
            <w:r w:rsidRPr="006F4C2E">
              <w:rPr>
                <w:rStyle w:val="Hyperlink"/>
                <w:noProof/>
              </w:rPr>
              <w:t>10. EKS (Elastic Kubernetes Service)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_Toc238986925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65E135" w14:textId="77777777" w:rsidR="00684FD1" w:rsidRDefault="00684FD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986926" w:history="1">
            <w:r w:rsidRPr="006F4C2E">
              <w:rPr>
                <w:rStyle w:val="Hyperlink"/>
                <w:noProof/>
              </w:rPr>
              <w:t>11. SageMaker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_Toc238986926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7D797D" w14:textId="77777777" w:rsidR="00684FD1" w:rsidRDefault="00684FD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986927" w:history="1">
            <w:r w:rsidRPr="006F4C2E">
              <w:rPr>
                <w:rStyle w:val="Hyperlink"/>
                <w:noProof/>
              </w:rPr>
              <w:t>Part 2 — How These Services Fit Together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_Toc238986927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AA629E" w14:textId="77777777" w:rsidR="00684FD1" w:rsidRDefault="00684FD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986928" w:history="1">
            <w:r w:rsidRPr="006F4C2E">
              <w:rPr>
                <w:rStyle w:val="Hyperlink"/>
                <w:noProof/>
              </w:rPr>
              <w:t>Part 3 — Core Cloud Concepts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_Toc238986928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95EF55" w14:textId="77777777" w:rsidR="00684FD1" w:rsidRDefault="00684FD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986929" w:history="1">
            <w:r w:rsidRPr="006F4C2E">
              <w:rPr>
                <w:rStyle w:val="Hyperlink"/>
                <w:noProof/>
              </w:rPr>
              <w:t>Regions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_Toc238986929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0B88F6" w14:textId="77777777" w:rsidR="00684FD1" w:rsidRDefault="00684FD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986930" w:history="1">
            <w:r w:rsidRPr="006F4C2E">
              <w:rPr>
                <w:rStyle w:val="Hyperlink"/>
                <w:noProof/>
              </w:rPr>
              <w:t>Availability Zones (AZs)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_Toc238986930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923396" w14:textId="77777777" w:rsidR="00684FD1" w:rsidRDefault="00684FD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986931" w:history="1">
            <w:r w:rsidRPr="006F4C2E">
              <w:rPr>
                <w:rStyle w:val="Hyperlink"/>
                <w:noProof/>
              </w:rPr>
              <w:t>IAM (as a concept)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_Toc238986931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D1E2BF" w14:textId="77777777" w:rsidR="00684FD1" w:rsidRDefault="00684FD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986932" w:history="1">
            <w:r w:rsidRPr="006F4C2E">
              <w:rPr>
                <w:rStyle w:val="Hyperlink"/>
                <w:noProof/>
              </w:rPr>
              <w:t>Security Groups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_Toc238986932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F4B0C0" w14:textId="77777777" w:rsidR="00684FD1" w:rsidRDefault="00684FD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986933" w:history="1">
            <w:r w:rsidRPr="006F4C2E">
              <w:rPr>
                <w:rStyle w:val="Hyperlink"/>
                <w:noProof/>
              </w:rPr>
              <w:t>Networking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_Toc238986933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2D76CA" w14:textId="77777777" w:rsidR="00684FD1" w:rsidRDefault="00684FD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986934" w:history="1">
            <w:r w:rsidRPr="006F4C2E">
              <w:rPr>
                <w:rStyle w:val="Hyperlink"/>
                <w:noProof/>
              </w:rPr>
              <w:t>VPC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_Toc238986934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32F056" w14:textId="77777777" w:rsidR="00684FD1" w:rsidRDefault="00684FD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986935" w:history="1">
            <w:r w:rsidRPr="006F4C2E">
              <w:rPr>
                <w:rStyle w:val="Hyperlink"/>
                <w:noProof/>
              </w:rPr>
              <w:t>Subnets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_Toc238986935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3ADB9F" w14:textId="77777777" w:rsidR="00684FD1" w:rsidRDefault="00684FD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986936" w:history="1">
            <w:r w:rsidRPr="006F4C2E">
              <w:rPr>
                <w:rStyle w:val="Hyperlink"/>
                <w:noProof/>
              </w:rPr>
              <w:t>Public vs. Private Subnet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_Toc238986936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084E6E" w14:textId="77777777" w:rsidR="00684FD1" w:rsidRDefault="00684FD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986937" w:history="1">
            <w:r w:rsidRPr="006F4C2E">
              <w:rPr>
                <w:rStyle w:val="Hyperlink"/>
                <w:noProof/>
              </w:rPr>
              <w:t>Load Balancer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_Toc238986937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B5D2D7" w14:textId="77777777" w:rsidR="00684FD1" w:rsidRDefault="00684FD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986938" w:history="1">
            <w:r w:rsidRPr="006F4C2E">
              <w:rPr>
                <w:rStyle w:val="Hyperlink"/>
                <w:noProof/>
              </w:rPr>
              <w:t>Object Storage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_Toc238986938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6645C5" w14:textId="77777777" w:rsidR="00684FD1" w:rsidRDefault="00684FD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986939" w:history="1">
            <w:r w:rsidRPr="006F4C2E">
              <w:rPr>
                <w:rStyle w:val="Hyperlink"/>
                <w:noProof/>
              </w:rPr>
              <w:t>Compute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_Toc238986939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8F4ADE" w14:textId="77777777" w:rsidR="00684FD1" w:rsidRDefault="00684FD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986940" w:history="1">
            <w:r w:rsidRPr="006F4C2E">
              <w:rPr>
                <w:rStyle w:val="Hyperlink"/>
                <w:noProof/>
              </w:rPr>
              <w:t>Autoscaling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_Toc238986940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37F83E" w14:textId="77777777" w:rsidR="00684FD1" w:rsidRDefault="00684FD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986941" w:history="1">
            <w:r w:rsidRPr="006F4C2E">
              <w:rPr>
                <w:rStyle w:val="Hyperlink"/>
                <w:noProof/>
              </w:rPr>
              <w:t>Secrets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_Toc238986941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3B5B4F" w14:textId="77777777" w:rsidR="00684FD1" w:rsidRDefault="00684FD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986942" w:history="1">
            <w:r w:rsidRPr="006F4C2E">
              <w:rPr>
                <w:rStyle w:val="Hyperlink"/>
                <w:noProof/>
              </w:rPr>
              <w:t>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_Toc238986942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2AB80B" w14:textId="77777777" w:rsidR="00684FD1" w:rsidRDefault="00684FD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8986943" w:history="1">
            <w:r w:rsidRPr="006F4C2E">
              <w:rPr>
                <w:rStyle w:val="Hyperlink"/>
                <w:noProof/>
              </w:rPr>
              <w:t>Cost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_Toc238986943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E36FBC" w14:textId="77777777" w:rsidR="00684FD1" w:rsidRDefault="00684FD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8986944" w:history="1">
            <w:r w:rsidRPr="006F4C2E">
              <w:rPr>
                <w:rStyle w:val="Hyperlink"/>
                <w:noProof/>
              </w:rPr>
              <w:t>Suggested Study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_Toc238986944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42754F" w14:textId="77777777" w:rsidR="009338CE" w:rsidRDefault="00000000">
          <w:r>
            <w:fldChar w:fldCharType="end"/>
          </w:r>
        </w:p>
      </w:sdtContent>
    </w:sdt>
    <w:p w14:paraId="749B34C2" w14:textId="77777777" w:rsidR="009338CE" w:rsidRDefault="00000000">
      <w:r>
        <w:br w:type="page"/>
      </w:r>
    </w:p>
    <w:p w14:paraId="0143E73F" w14:textId="77777777" w:rsidR="009338CE" w:rsidRDefault="00000000">
      <w:pPr>
        <w:pStyle w:val="Heading1"/>
        <w:spacing w:before="400" w:after="200"/>
      </w:pPr>
      <w:bookmarkStart w:id="1" w:name="_Toc238986914"/>
      <w:r>
        <w:lastRenderedPageBreak/>
        <w:t>How to Use This Roadmap</w:t>
      </w:r>
      <w:bookmarkEnd w:id="1"/>
    </w:p>
    <w:p w14:paraId="250B1D9A" w14:textId="77777777" w:rsidR="009338CE" w:rsidRDefault="00000000">
      <w:pPr>
        <w:spacing w:after="120"/>
      </w:pPr>
      <w:r>
        <w:t>This document is organized in three parts. Work through them in order — each part builds on the previous one.</w:t>
      </w:r>
    </w:p>
    <w:p w14:paraId="367B5BE3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Part 1: The 11 core AWS services, with what they are, why they matter, key terms, and a real example.</w:t>
      </w:r>
    </w:p>
    <w:p w14:paraId="3580E89F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Part 2: A simple architecture flow showing how these services connect in a real application.</w:t>
      </w:r>
    </w:p>
    <w:p w14:paraId="2D68F321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Part 3: The cloud concepts you need to understand alongside the services — regions, networking, security, cost, etc.</w:t>
      </w:r>
    </w:p>
    <w:p w14:paraId="2E440AE3" w14:textId="77777777" w:rsidR="009338CE" w:rsidRDefault="00000000">
      <w:pPr>
        <w:spacing w:after="120"/>
      </w:pPr>
      <w:r>
        <w:t>Quick reference — the 11 services at a glance: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75"/>
        <w:gridCol w:w="3775"/>
      </w:tblGrid>
      <w:tr w:rsidR="009338CE" w14:paraId="2F61CC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26E66" w14:textId="77777777" w:rsidR="009338CE" w:rsidRDefault="00000000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37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200EA" w14:textId="77777777" w:rsidR="009338CE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37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A0440" w14:textId="77777777" w:rsidR="009338CE" w:rsidRDefault="00000000">
            <w:r>
              <w:rPr>
                <w:b/>
                <w:bCs/>
                <w:color w:val="FFFFFF"/>
              </w:rPr>
              <w:t>One-line role</w:t>
            </w:r>
          </w:p>
        </w:tc>
      </w:tr>
      <w:tr w:rsidR="009338CE" w14:paraId="253C03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B1EEE" w14:textId="77777777" w:rsidR="009338CE" w:rsidRDefault="00000000">
            <w:r>
              <w:t>EC2</w:t>
            </w:r>
          </w:p>
        </w:tc>
        <w:tc>
          <w:tcPr>
            <w:tcW w:w="37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E625C" w14:textId="77777777" w:rsidR="009338CE" w:rsidRDefault="00000000">
            <w:r>
              <w:t>Compute</w:t>
            </w:r>
          </w:p>
        </w:tc>
        <w:tc>
          <w:tcPr>
            <w:tcW w:w="37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02B5A" w14:textId="77777777" w:rsidR="009338CE" w:rsidRDefault="00000000">
            <w:r>
              <w:t>Virtual servers you rent by the hour/second</w:t>
            </w:r>
          </w:p>
        </w:tc>
      </w:tr>
      <w:tr w:rsidR="009338CE" w14:paraId="6F9FB9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F41B0" w14:textId="77777777" w:rsidR="009338CE" w:rsidRDefault="00000000">
            <w:r>
              <w:t>S3</w:t>
            </w:r>
          </w:p>
        </w:tc>
        <w:tc>
          <w:tcPr>
            <w:tcW w:w="37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7C551" w14:textId="77777777" w:rsidR="009338CE" w:rsidRDefault="00000000">
            <w:r>
              <w:t>Storage</w:t>
            </w:r>
          </w:p>
        </w:tc>
        <w:tc>
          <w:tcPr>
            <w:tcW w:w="37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9A01A" w14:textId="77777777" w:rsidR="009338CE" w:rsidRDefault="00000000">
            <w:r>
              <w:t>Object storage for files, backups, static sites, ML data</w:t>
            </w:r>
          </w:p>
        </w:tc>
      </w:tr>
      <w:tr w:rsidR="009338CE" w14:paraId="628F37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FE63E" w14:textId="77777777" w:rsidR="009338CE" w:rsidRDefault="00000000">
            <w:r>
              <w:t>IAM</w:t>
            </w:r>
          </w:p>
        </w:tc>
        <w:tc>
          <w:tcPr>
            <w:tcW w:w="37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0B343" w14:textId="77777777" w:rsidR="009338CE" w:rsidRDefault="00000000">
            <w:r>
              <w:t>Security</w:t>
            </w:r>
          </w:p>
        </w:tc>
        <w:tc>
          <w:tcPr>
            <w:tcW w:w="37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9E9E7" w14:textId="77777777" w:rsidR="009338CE" w:rsidRDefault="00000000">
            <w:r>
              <w:t>Controls who/what can access which AWS resources</w:t>
            </w:r>
          </w:p>
        </w:tc>
      </w:tr>
      <w:tr w:rsidR="009338CE" w14:paraId="19EA05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421DA" w14:textId="77777777" w:rsidR="009338CE" w:rsidRDefault="00000000">
            <w:r>
              <w:t>ECR</w:t>
            </w:r>
          </w:p>
        </w:tc>
        <w:tc>
          <w:tcPr>
            <w:tcW w:w="37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3700D" w14:textId="77777777" w:rsidR="009338CE" w:rsidRDefault="00000000">
            <w:r>
              <w:t>Containers</w:t>
            </w:r>
          </w:p>
        </w:tc>
        <w:tc>
          <w:tcPr>
            <w:tcW w:w="37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E83FA" w14:textId="77777777" w:rsidR="009338CE" w:rsidRDefault="00000000">
            <w:r>
              <w:t>Private registry to store Docker images</w:t>
            </w:r>
          </w:p>
        </w:tc>
      </w:tr>
      <w:tr w:rsidR="009338CE" w14:paraId="3CF736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59D30" w14:textId="77777777" w:rsidR="009338CE" w:rsidRDefault="00000000">
            <w:r>
              <w:t>RDS</w:t>
            </w:r>
          </w:p>
        </w:tc>
        <w:tc>
          <w:tcPr>
            <w:tcW w:w="37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C0E5C" w14:textId="77777777" w:rsidR="009338CE" w:rsidRDefault="00000000">
            <w:r>
              <w:t>Database</w:t>
            </w:r>
          </w:p>
        </w:tc>
        <w:tc>
          <w:tcPr>
            <w:tcW w:w="37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FA3AE" w14:textId="77777777" w:rsidR="009338CE" w:rsidRDefault="00000000">
            <w:r>
              <w:t>Managed relational databases (MySQL, Postgres, etc.)</w:t>
            </w:r>
          </w:p>
        </w:tc>
      </w:tr>
      <w:tr w:rsidR="009338CE" w14:paraId="6704C7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9591E" w14:textId="77777777" w:rsidR="009338CE" w:rsidRDefault="00000000">
            <w:r>
              <w:t>VPC</w:t>
            </w:r>
          </w:p>
        </w:tc>
        <w:tc>
          <w:tcPr>
            <w:tcW w:w="37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CB740" w14:textId="77777777" w:rsidR="009338CE" w:rsidRDefault="00000000">
            <w:r>
              <w:t>Networking</w:t>
            </w:r>
          </w:p>
        </w:tc>
        <w:tc>
          <w:tcPr>
            <w:tcW w:w="37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F0D0E" w14:textId="77777777" w:rsidR="009338CE" w:rsidRDefault="00000000">
            <w:r>
              <w:t>Your private isolated network inside AWS</w:t>
            </w:r>
          </w:p>
        </w:tc>
      </w:tr>
      <w:tr w:rsidR="009338CE" w14:paraId="386F90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AC5C5" w14:textId="77777777" w:rsidR="009338CE" w:rsidRDefault="00000000">
            <w:r>
              <w:t>CloudWatch</w:t>
            </w:r>
          </w:p>
        </w:tc>
        <w:tc>
          <w:tcPr>
            <w:tcW w:w="37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1F307" w14:textId="77777777" w:rsidR="009338CE" w:rsidRDefault="00000000">
            <w:r>
              <w:t>Monitoring</w:t>
            </w:r>
          </w:p>
        </w:tc>
        <w:tc>
          <w:tcPr>
            <w:tcW w:w="37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532ED" w14:textId="77777777" w:rsidR="009338CE" w:rsidRDefault="00000000">
            <w:r>
              <w:t>Logs, metrics, alarms for everything you run</w:t>
            </w:r>
          </w:p>
        </w:tc>
      </w:tr>
      <w:tr w:rsidR="009338CE" w14:paraId="109647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F24BB" w14:textId="77777777" w:rsidR="009338CE" w:rsidRDefault="00000000">
            <w:r>
              <w:t>Lambda</w:t>
            </w:r>
          </w:p>
        </w:tc>
        <w:tc>
          <w:tcPr>
            <w:tcW w:w="37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0DD84" w14:textId="77777777" w:rsidR="009338CE" w:rsidRDefault="00000000">
            <w:r>
              <w:t>Compute</w:t>
            </w:r>
          </w:p>
        </w:tc>
        <w:tc>
          <w:tcPr>
            <w:tcW w:w="37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F0B02" w14:textId="77777777" w:rsidR="009338CE" w:rsidRDefault="00000000">
            <w:r>
              <w:t>Run code without managing servers (serverless)</w:t>
            </w:r>
          </w:p>
        </w:tc>
      </w:tr>
      <w:tr w:rsidR="009338CE" w14:paraId="026A7F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0821D" w14:textId="77777777" w:rsidR="009338CE" w:rsidRDefault="00000000">
            <w:r>
              <w:t>ECS</w:t>
            </w:r>
          </w:p>
        </w:tc>
        <w:tc>
          <w:tcPr>
            <w:tcW w:w="37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C8AA5" w14:textId="77777777" w:rsidR="009338CE" w:rsidRDefault="00000000">
            <w:r>
              <w:t>Containers</w:t>
            </w:r>
          </w:p>
        </w:tc>
        <w:tc>
          <w:tcPr>
            <w:tcW w:w="37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FBC60" w14:textId="77777777" w:rsidR="009338CE" w:rsidRDefault="00000000">
            <w:r>
              <w:t>AWS-native container orchestration</w:t>
            </w:r>
          </w:p>
        </w:tc>
      </w:tr>
      <w:tr w:rsidR="009338CE" w14:paraId="0C9F97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B5548" w14:textId="77777777" w:rsidR="009338CE" w:rsidRDefault="00000000">
            <w:r>
              <w:t>EKS</w:t>
            </w:r>
          </w:p>
        </w:tc>
        <w:tc>
          <w:tcPr>
            <w:tcW w:w="37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39A5B" w14:textId="77777777" w:rsidR="009338CE" w:rsidRDefault="00000000">
            <w:r>
              <w:t>Containers</w:t>
            </w:r>
          </w:p>
        </w:tc>
        <w:tc>
          <w:tcPr>
            <w:tcW w:w="37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54E74" w14:textId="77777777" w:rsidR="009338CE" w:rsidRDefault="00000000">
            <w:r>
              <w:t>Managed Kubernetes on AWS</w:t>
            </w:r>
          </w:p>
        </w:tc>
      </w:tr>
      <w:tr w:rsidR="009338CE" w14:paraId="37315D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952CD" w14:textId="77777777" w:rsidR="009338CE" w:rsidRDefault="00000000">
            <w:r>
              <w:t>SageMaker</w:t>
            </w:r>
          </w:p>
        </w:tc>
        <w:tc>
          <w:tcPr>
            <w:tcW w:w="37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A6E4C" w14:textId="77777777" w:rsidR="009338CE" w:rsidRDefault="00000000">
            <w:r>
              <w:t>Machine Learning</w:t>
            </w:r>
          </w:p>
        </w:tc>
        <w:tc>
          <w:tcPr>
            <w:tcW w:w="377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61BB2" w14:textId="77777777" w:rsidR="009338CE" w:rsidRDefault="00000000">
            <w:r>
              <w:t>Build, train, and deploy ML models end-to-end</w:t>
            </w:r>
          </w:p>
        </w:tc>
      </w:tr>
    </w:tbl>
    <w:p w14:paraId="7BDAB9D3" w14:textId="77777777" w:rsidR="009338CE" w:rsidRDefault="00000000">
      <w:r>
        <w:br w:type="page"/>
      </w:r>
    </w:p>
    <w:p w14:paraId="1117C493" w14:textId="77777777" w:rsidR="009338CE" w:rsidRDefault="00000000">
      <w:pPr>
        <w:pStyle w:val="Heading1"/>
        <w:spacing w:before="400" w:after="200"/>
      </w:pPr>
      <w:bookmarkStart w:id="2" w:name="_Toc238986915"/>
      <w:r>
        <w:lastRenderedPageBreak/>
        <w:t>Part 1 — Core AWS Services</w:t>
      </w:r>
      <w:bookmarkEnd w:id="2"/>
    </w:p>
    <w:p w14:paraId="57DCE4B0" w14:textId="77777777" w:rsidR="009338CE" w:rsidRDefault="00000000">
      <w:pPr>
        <w:spacing w:after="120"/>
      </w:pPr>
      <w:r>
        <w:t>You don't need to memorize every AWS service that exists (there are 200+). Focus on these 11 — they cover compute, storage, networking, security, containers, databases, monitoring, and ML, which is enough to build and reason about most real systems.</w:t>
      </w:r>
    </w:p>
    <w:p w14:paraId="503E10FF" w14:textId="77777777" w:rsidR="009338CE" w:rsidRDefault="00000000">
      <w:pPr>
        <w:pStyle w:val="Heading2"/>
        <w:spacing w:before="300" w:after="150"/>
      </w:pPr>
      <w:bookmarkStart w:id="3" w:name="_Toc238986916"/>
      <w:r>
        <w:t>1. IAM (Identity and Access Management)</w:t>
      </w:r>
      <w:bookmarkEnd w:id="3"/>
    </w:p>
    <w:p w14:paraId="781EF767" w14:textId="77777777" w:rsidR="009338CE" w:rsidRDefault="00000000">
      <w:pPr>
        <w:spacing w:after="150"/>
      </w:pPr>
      <w:r>
        <w:rPr>
          <w:i/>
          <w:iCs/>
          <w:color w:val="D97706"/>
        </w:rPr>
        <w:t>Learn this first — everything else depends on it.</w:t>
      </w:r>
    </w:p>
    <w:p w14:paraId="5706126B" w14:textId="77777777" w:rsidR="009338CE" w:rsidRDefault="00000000">
      <w:pPr>
        <w:spacing w:after="60"/>
      </w:pPr>
      <w:r>
        <w:rPr>
          <w:b/>
          <w:bCs/>
        </w:rPr>
        <w:t xml:space="preserve">What it is: </w:t>
      </w:r>
      <w:r>
        <w:t>IAM controls who (a person) or what (an application/service) can access which AWS resources, and what they're allowed to do with them.</w:t>
      </w:r>
    </w:p>
    <w:p w14:paraId="1EFD7135" w14:textId="77777777" w:rsidR="009338CE" w:rsidRDefault="00000000">
      <w:pPr>
        <w:spacing w:after="60"/>
      </w:pPr>
      <w:r>
        <w:rPr>
          <w:b/>
          <w:bCs/>
        </w:rPr>
        <w:t xml:space="preserve">Why it matters: </w:t>
      </w:r>
      <w:r>
        <w:t>Every AWS service checks IAM before allowing an action. Misconfigured IAM is the #1 cause of cloud security breaches, so understanding it deeply is non-negotiable.</w:t>
      </w:r>
    </w:p>
    <w:p w14:paraId="7BECCC07" w14:textId="77777777" w:rsidR="009338CE" w:rsidRDefault="00000000">
      <w:pPr>
        <w:spacing w:before="60" w:after="60"/>
      </w:pPr>
      <w:r>
        <w:rPr>
          <w:b/>
          <w:bCs/>
        </w:rPr>
        <w:t>Key concepts / terms:</w:t>
      </w:r>
    </w:p>
    <w:p w14:paraId="465C1736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User — an identity for a person</w:t>
      </w:r>
    </w:p>
    <w:p w14:paraId="55F35765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Role — a temporary identity assumed by a service or person (preferred over long-lived keys)</w:t>
      </w:r>
    </w:p>
    <w:p w14:paraId="736CA34B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Policy — a JSON document that defines permissions (allow/deny on specific actions &amp; resources)</w:t>
      </w:r>
    </w:p>
    <w:p w14:paraId="29C159C7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Group — a collection of users sharing the same policies</w:t>
      </w:r>
    </w:p>
    <w:p w14:paraId="799DDF90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Principle of least privilege — grant only the permissions actually needed</w:t>
      </w:r>
    </w:p>
    <w:p w14:paraId="389680F6" w14:textId="77777777" w:rsidR="009338CE" w:rsidRDefault="00000000">
      <w:pPr>
        <w:spacing w:after="60"/>
      </w:pPr>
      <w:r>
        <w:rPr>
          <w:b/>
          <w:bCs/>
        </w:rPr>
        <w:t xml:space="preserve">Example use case: </w:t>
      </w:r>
      <w:r>
        <w:t>An EC2 instance is given an IAM Role that allows it to read from a specific S3 bucket, but nothing else.</w:t>
      </w:r>
    </w:p>
    <w:p w14:paraId="00DE3BB5" w14:textId="77777777" w:rsidR="009338CE" w:rsidRDefault="00000000">
      <w:pPr>
        <w:pStyle w:val="Heading2"/>
        <w:spacing w:before="300" w:after="150"/>
      </w:pPr>
      <w:bookmarkStart w:id="4" w:name="_Toc238986917"/>
      <w:r>
        <w:t>2. EC2 (Elastic Compute Cloud)</w:t>
      </w:r>
      <w:bookmarkEnd w:id="4"/>
    </w:p>
    <w:p w14:paraId="68A5362A" w14:textId="77777777" w:rsidR="009338CE" w:rsidRDefault="00000000">
      <w:pPr>
        <w:spacing w:after="150"/>
      </w:pPr>
      <w:r>
        <w:rPr>
          <w:i/>
          <w:iCs/>
          <w:color w:val="D97706"/>
        </w:rPr>
        <w:t>Virtual machines in the cloud.</w:t>
      </w:r>
    </w:p>
    <w:p w14:paraId="251BD7EE" w14:textId="77777777" w:rsidR="009338CE" w:rsidRDefault="00000000">
      <w:pPr>
        <w:spacing w:after="60"/>
      </w:pPr>
      <w:r>
        <w:rPr>
          <w:b/>
          <w:bCs/>
        </w:rPr>
        <w:t xml:space="preserve">What it is: </w:t>
      </w:r>
      <w:r>
        <w:t>EC2 lets you rent virtual servers ('instances') with configurable CPU, RAM, storage, and OS. You choose an instance type and pay for what you use.</w:t>
      </w:r>
    </w:p>
    <w:p w14:paraId="38378F44" w14:textId="77777777" w:rsidR="009338CE" w:rsidRDefault="00000000">
      <w:pPr>
        <w:spacing w:after="60"/>
      </w:pPr>
      <w:r>
        <w:rPr>
          <w:b/>
          <w:bCs/>
        </w:rPr>
        <w:t xml:space="preserve">Why it matters: </w:t>
      </w:r>
      <w:r>
        <w:t>It's the most fundamental compute building block on AWS — the direct cloud equivalent of a physical or virtual server you'd otherwise manage yourself.</w:t>
      </w:r>
    </w:p>
    <w:p w14:paraId="467FFA52" w14:textId="77777777" w:rsidR="009338CE" w:rsidRDefault="00000000">
      <w:pPr>
        <w:spacing w:before="60" w:after="60"/>
      </w:pPr>
      <w:r>
        <w:rPr>
          <w:b/>
          <w:bCs/>
        </w:rPr>
        <w:t>Key concepts / terms:</w:t>
      </w:r>
    </w:p>
    <w:p w14:paraId="36B2F4BB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AMI (Amazon Machine Image) — the template (OS + software) an instance is launched from</w:t>
      </w:r>
    </w:p>
    <w:p w14:paraId="0A6374B7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Instance type — hardware profile, e.g. t</w:t>
      </w:r>
      <w:proofErr w:type="gramStart"/>
      <w:r>
        <w:t>3.micro</w:t>
      </w:r>
      <w:proofErr w:type="gramEnd"/>
      <w:r>
        <w:t xml:space="preserve"> (small/cheap) vs m</w:t>
      </w:r>
      <w:proofErr w:type="gramStart"/>
      <w:r>
        <w:t>5.large</w:t>
      </w:r>
      <w:proofErr w:type="gramEnd"/>
      <w:r>
        <w:t xml:space="preserve"> (general purpose)</w:t>
      </w:r>
    </w:p>
    <w:p w14:paraId="24814E99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Security Group — a virtual firewall attached to the instance</w:t>
      </w:r>
    </w:p>
    <w:p w14:paraId="0FB10D51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Key pair — SSH credentials used to log into the instance</w:t>
      </w:r>
    </w:p>
    <w:p w14:paraId="165885B7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Elastic IP — a static public IP address you can attach to an instance</w:t>
      </w:r>
    </w:p>
    <w:p w14:paraId="5D0E742D" w14:textId="77777777" w:rsidR="009338CE" w:rsidRDefault="00000000">
      <w:pPr>
        <w:spacing w:after="60"/>
      </w:pPr>
      <w:r>
        <w:rPr>
          <w:b/>
          <w:bCs/>
        </w:rPr>
        <w:t xml:space="preserve">Example use case: </w:t>
      </w:r>
      <w:r>
        <w:t>Hosting a backend API or a database server that needs full control over the OS.</w:t>
      </w:r>
    </w:p>
    <w:p w14:paraId="0E8BD31E" w14:textId="77777777" w:rsidR="009338CE" w:rsidRDefault="00000000">
      <w:pPr>
        <w:pStyle w:val="Heading2"/>
        <w:spacing w:before="300" w:after="150"/>
      </w:pPr>
      <w:bookmarkStart w:id="5" w:name="_Toc238986918"/>
      <w:r>
        <w:t>3. S3 (Simple Storage Service)</w:t>
      </w:r>
      <w:bookmarkEnd w:id="5"/>
    </w:p>
    <w:p w14:paraId="252EE78A" w14:textId="77777777" w:rsidR="009338CE" w:rsidRDefault="00000000">
      <w:pPr>
        <w:spacing w:after="150"/>
      </w:pPr>
      <w:r>
        <w:rPr>
          <w:i/>
          <w:iCs/>
          <w:color w:val="D97706"/>
        </w:rPr>
        <w:t>Object storage — files, not a filesystem.</w:t>
      </w:r>
    </w:p>
    <w:p w14:paraId="1375511B" w14:textId="77777777" w:rsidR="009338CE" w:rsidRDefault="00000000">
      <w:pPr>
        <w:spacing w:after="60"/>
      </w:pPr>
      <w:r>
        <w:rPr>
          <w:b/>
          <w:bCs/>
        </w:rPr>
        <w:t xml:space="preserve">What it is: </w:t>
      </w:r>
      <w:r>
        <w:t>S3 stores files ('objects') inside 'buckets'. It's not a traditional disk — you don't attach it to a server; you access objects over HTTP via an API/SDK.</w:t>
      </w:r>
    </w:p>
    <w:p w14:paraId="16B54696" w14:textId="77777777" w:rsidR="009338CE" w:rsidRDefault="00000000">
      <w:pPr>
        <w:spacing w:after="60"/>
      </w:pPr>
      <w:r>
        <w:rPr>
          <w:b/>
          <w:bCs/>
        </w:rPr>
        <w:t xml:space="preserve">Why it matters: </w:t>
      </w:r>
      <w:r>
        <w:t>It's cheap, virtually unlimited, and highly durable (11 nines of durability). It's used everywhere — backups, static websites, data lakes, ML training data, logs.</w:t>
      </w:r>
    </w:p>
    <w:p w14:paraId="4361B0CC" w14:textId="77777777" w:rsidR="009338CE" w:rsidRDefault="00000000">
      <w:pPr>
        <w:spacing w:before="60" w:after="60"/>
      </w:pPr>
      <w:r>
        <w:rPr>
          <w:b/>
          <w:bCs/>
        </w:rPr>
        <w:t>Key concepts / terms:</w:t>
      </w:r>
    </w:p>
    <w:p w14:paraId="15C866D1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Bucket — a top-level container for objects, globally unique name</w:t>
      </w:r>
    </w:p>
    <w:p w14:paraId="441D1832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Object — a file plus metadata, identified by a key (path-like string)</w:t>
      </w:r>
    </w:p>
    <w:p w14:paraId="2B361FD1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Storage class — Standard, Infrequent Access, Glacier (cold storage), etc. — trade cost vs retrieval speed</w:t>
      </w:r>
    </w:p>
    <w:p w14:paraId="566F4CBF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Bucket policy / ACL — controls who can read/write objects</w:t>
      </w:r>
    </w:p>
    <w:p w14:paraId="06E02198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Versioning &amp; lifecycle rules — keep object history, auto-archive or delete old data</w:t>
      </w:r>
    </w:p>
    <w:p w14:paraId="5F756E67" w14:textId="77777777" w:rsidR="009338CE" w:rsidRDefault="00000000">
      <w:pPr>
        <w:spacing w:after="60"/>
      </w:pPr>
      <w:r>
        <w:rPr>
          <w:b/>
          <w:bCs/>
        </w:rPr>
        <w:lastRenderedPageBreak/>
        <w:t xml:space="preserve">Example use case: </w:t>
      </w:r>
      <w:r>
        <w:t>Storing training datasets and model artifacts for a machine learning pipeline, or hosting a static React website.</w:t>
      </w:r>
    </w:p>
    <w:p w14:paraId="37194960" w14:textId="77777777" w:rsidR="009338CE" w:rsidRDefault="00000000">
      <w:pPr>
        <w:pStyle w:val="Heading2"/>
        <w:spacing w:before="300" w:after="150"/>
      </w:pPr>
      <w:bookmarkStart w:id="6" w:name="_Toc238986919"/>
      <w:r>
        <w:t>4. ECR (Elastic Container Registry)</w:t>
      </w:r>
      <w:bookmarkEnd w:id="6"/>
    </w:p>
    <w:p w14:paraId="6020A730" w14:textId="77777777" w:rsidR="009338CE" w:rsidRDefault="00000000">
      <w:pPr>
        <w:spacing w:after="150"/>
      </w:pPr>
      <w:r>
        <w:rPr>
          <w:i/>
          <w:iCs/>
          <w:color w:val="D97706"/>
        </w:rPr>
        <w:t>A private Docker Hub for your AWS account.</w:t>
      </w:r>
    </w:p>
    <w:p w14:paraId="5FBAC8EF" w14:textId="77777777" w:rsidR="009338CE" w:rsidRDefault="00000000">
      <w:pPr>
        <w:spacing w:after="60"/>
      </w:pPr>
      <w:r>
        <w:rPr>
          <w:b/>
          <w:bCs/>
        </w:rPr>
        <w:t xml:space="preserve">What it is: </w:t>
      </w:r>
      <w:r>
        <w:t>ECR stores and versions Docker container images so they can be pulled by ECS, EKS, or Lambda.</w:t>
      </w:r>
    </w:p>
    <w:p w14:paraId="1BBB5344" w14:textId="77777777" w:rsidR="009338CE" w:rsidRDefault="00000000">
      <w:pPr>
        <w:spacing w:after="60"/>
      </w:pPr>
      <w:r>
        <w:rPr>
          <w:b/>
          <w:bCs/>
        </w:rPr>
        <w:t xml:space="preserve">Why it matters: </w:t>
      </w:r>
      <w:r>
        <w:t>Any containerized workload on AWS needs somewhere to store its images — ECR is the native, IAM-integrated option (vs. using public Docker Hub).</w:t>
      </w:r>
    </w:p>
    <w:p w14:paraId="7C761464" w14:textId="77777777" w:rsidR="009338CE" w:rsidRDefault="00000000">
      <w:pPr>
        <w:spacing w:before="60" w:after="60"/>
      </w:pPr>
      <w:r>
        <w:rPr>
          <w:b/>
          <w:bCs/>
        </w:rPr>
        <w:t>Key concepts / terms:</w:t>
      </w:r>
    </w:p>
    <w:p w14:paraId="58F94579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Repository — like a Docker Hub repo, holds tagged versions of one image</w:t>
      </w:r>
    </w:p>
    <w:p w14:paraId="6DEB2A9D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Image tag — a version label (e.g. v1.2, latest)</w:t>
      </w:r>
    </w:p>
    <w:p w14:paraId="71CECC4F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Push/pull — done via Docker CLI after authenticating with IAM</w:t>
      </w:r>
    </w:p>
    <w:p w14:paraId="2580D588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Image scanning — automatic vulnerability scanning of stored images</w:t>
      </w:r>
    </w:p>
    <w:p w14:paraId="5A8C8C5C" w14:textId="77777777" w:rsidR="009338CE" w:rsidRDefault="00000000">
      <w:pPr>
        <w:spacing w:after="60"/>
      </w:pPr>
      <w:r>
        <w:rPr>
          <w:b/>
          <w:bCs/>
        </w:rPr>
        <w:t xml:space="preserve">Example use case: </w:t>
      </w:r>
      <w:r>
        <w:t>A CI/CD pipeline builds a Docker image, pushes it to ECR, then ECS pulls that exact image to deploy.</w:t>
      </w:r>
    </w:p>
    <w:p w14:paraId="5CF189F9" w14:textId="77777777" w:rsidR="009338CE" w:rsidRDefault="00000000">
      <w:pPr>
        <w:pStyle w:val="Heading2"/>
        <w:spacing w:before="300" w:after="150"/>
      </w:pPr>
      <w:bookmarkStart w:id="7" w:name="_Toc238986920"/>
      <w:r>
        <w:t>5. RDS (Relational Database Service)</w:t>
      </w:r>
      <w:bookmarkEnd w:id="7"/>
    </w:p>
    <w:p w14:paraId="39470C85" w14:textId="77777777" w:rsidR="009338CE" w:rsidRDefault="00000000">
      <w:pPr>
        <w:spacing w:after="150"/>
      </w:pPr>
      <w:r>
        <w:rPr>
          <w:i/>
          <w:iCs/>
          <w:color w:val="D97706"/>
        </w:rPr>
        <w:t>Managed SQL databases — AWS handles the boring parts.</w:t>
      </w:r>
    </w:p>
    <w:p w14:paraId="75B815D7" w14:textId="77777777" w:rsidR="009338CE" w:rsidRDefault="00000000">
      <w:pPr>
        <w:spacing w:after="60"/>
      </w:pPr>
      <w:r>
        <w:rPr>
          <w:b/>
          <w:bCs/>
        </w:rPr>
        <w:t xml:space="preserve">What it is: </w:t>
      </w:r>
      <w:r>
        <w:t>RDS runs relational databases (PostgreSQL, MySQL, MariaDB, SQL Server, Oracle) for you — AWS handles patching, backups, and failover.</w:t>
      </w:r>
    </w:p>
    <w:p w14:paraId="322ADCE8" w14:textId="77777777" w:rsidR="009338CE" w:rsidRDefault="00000000">
      <w:pPr>
        <w:spacing w:after="60"/>
      </w:pPr>
      <w:r>
        <w:rPr>
          <w:b/>
          <w:bCs/>
        </w:rPr>
        <w:t xml:space="preserve">Why it matters: </w:t>
      </w:r>
      <w:r>
        <w:t>Running a production database yourself means managing backups, replication, patching, and scaling. RDS automates all of that so you focus on your data model, not server admin.</w:t>
      </w:r>
    </w:p>
    <w:p w14:paraId="3169773D" w14:textId="77777777" w:rsidR="009338CE" w:rsidRDefault="00000000">
      <w:pPr>
        <w:spacing w:before="60" w:after="60"/>
      </w:pPr>
      <w:r>
        <w:rPr>
          <w:b/>
          <w:bCs/>
        </w:rPr>
        <w:t>Key concepts / terms:</w:t>
      </w:r>
    </w:p>
    <w:p w14:paraId="36103986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Instance class — the compute/memory size of the database server</w:t>
      </w:r>
    </w:p>
    <w:p w14:paraId="277BA5C5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Multi-AZ — a standby replica in another Availability Zone for automatic failover</w:t>
      </w:r>
    </w:p>
    <w:p w14:paraId="4D93331C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Read replica — a read-only copy to scale read traffic</w:t>
      </w:r>
    </w:p>
    <w:p w14:paraId="231C8A06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Automated backups &amp; snapshots — point-in-time recovery</w:t>
      </w:r>
    </w:p>
    <w:p w14:paraId="18E7BB49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Parameter group — database engine configuration settings</w:t>
      </w:r>
    </w:p>
    <w:p w14:paraId="0D088E5A" w14:textId="77777777" w:rsidR="009338CE" w:rsidRDefault="00000000">
      <w:pPr>
        <w:spacing w:after="60"/>
      </w:pPr>
      <w:r>
        <w:rPr>
          <w:b/>
          <w:bCs/>
        </w:rPr>
        <w:t xml:space="preserve">Example use case: </w:t>
      </w:r>
      <w:r>
        <w:t>An e-commerce app storing orders, users, and inventory in a PostgreSQL database managed by RDS.</w:t>
      </w:r>
    </w:p>
    <w:p w14:paraId="1C49DA54" w14:textId="77777777" w:rsidR="009338CE" w:rsidRDefault="00000000">
      <w:pPr>
        <w:pStyle w:val="Heading2"/>
        <w:spacing w:before="300" w:after="150"/>
      </w:pPr>
      <w:bookmarkStart w:id="8" w:name="_Toc238986921"/>
      <w:r>
        <w:t>6. VPC (Virtual Private Cloud)</w:t>
      </w:r>
      <w:bookmarkEnd w:id="8"/>
    </w:p>
    <w:p w14:paraId="584994DE" w14:textId="77777777" w:rsidR="009338CE" w:rsidRDefault="00000000">
      <w:pPr>
        <w:spacing w:after="150"/>
      </w:pPr>
      <w:r>
        <w:rPr>
          <w:i/>
          <w:iCs/>
          <w:color w:val="D97706"/>
        </w:rPr>
        <w:t>Your own private network inside AWS.</w:t>
      </w:r>
    </w:p>
    <w:p w14:paraId="19E0E603" w14:textId="77777777" w:rsidR="009338CE" w:rsidRDefault="00000000">
      <w:pPr>
        <w:spacing w:after="60"/>
      </w:pPr>
      <w:r>
        <w:rPr>
          <w:b/>
          <w:bCs/>
        </w:rPr>
        <w:t xml:space="preserve">What it is: </w:t>
      </w:r>
      <w:r>
        <w:t>A VPC is an isolated virtual network where you place your AWS resources. You control the IP range, subnets, routing, and what can talk to what.</w:t>
      </w:r>
    </w:p>
    <w:p w14:paraId="63E4C100" w14:textId="77777777" w:rsidR="009338CE" w:rsidRDefault="00000000">
      <w:pPr>
        <w:spacing w:after="60"/>
      </w:pPr>
      <w:r>
        <w:rPr>
          <w:b/>
          <w:bCs/>
        </w:rPr>
        <w:t xml:space="preserve">Why it matters: </w:t>
      </w:r>
      <w:r>
        <w:t>Understanding VPC is what separates 'I can click buttons in AWS' from 'I understand how AWS actually works.' Almost every real architecture question comes back to networking.</w:t>
      </w:r>
    </w:p>
    <w:p w14:paraId="59CD1AE1" w14:textId="77777777" w:rsidR="009338CE" w:rsidRDefault="00000000">
      <w:pPr>
        <w:spacing w:before="60" w:after="60"/>
      </w:pPr>
      <w:r>
        <w:rPr>
          <w:b/>
          <w:bCs/>
        </w:rPr>
        <w:t>Key concepts / terms:</w:t>
      </w:r>
    </w:p>
    <w:p w14:paraId="2C8D0993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CIDR block — the IP address range for the VPC (e.g. 10.0.0.0/16)</w:t>
      </w:r>
    </w:p>
    <w:p w14:paraId="39B50C18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Subnet — a smaller network segment within a VPC, tied to one Availability Zone</w:t>
      </w:r>
    </w:p>
    <w:p w14:paraId="719DB754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Route table — rules that decide where network traffic is directed</w:t>
      </w:r>
    </w:p>
    <w:p w14:paraId="4A8EFDB6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Internet Gateway — allows a VPC to reach the public internet</w:t>
      </w:r>
    </w:p>
    <w:p w14:paraId="6AA8140B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NAT Gateway — lets private subnets reach the internet outbound without being publicly reachable</w:t>
      </w:r>
    </w:p>
    <w:p w14:paraId="4D15DD89" w14:textId="77777777" w:rsidR="009338CE" w:rsidRDefault="00000000">
      <w:pPr>
        <w:spacing w:after="60"/>
      </w:pPr>
      <w:r>
        <w:rPr>
          <w:b/>
          <w:bCs/>
        </w:rPr>
        <w:t xml:space="preserve">Example use case: </w:t>
      </w:r>
      <w:r>
        <w:t>A production app where web servers sit in a public subnet, but the database sits in a private subnet with no direct internet access.</w:t>
      </w:r>
    </w:p>
    <w:p w14:paraId="5AE0AE0E" w14:textId="77777777" w:rsidR="009338CE" w:rsidRDefault="00000000">
      <w:pPr>
        <w:pStyle w:val="Heading2"/>
        <w:spacing w:before="300" w:after="150"/>
      </w:pPr>
      <w:bookmarkStart w:id="9" w:name="_Toc238986922"/>
      <w:r>
        <w:t>7. CloudWatch</w:t>
      </w:r>
      <w:bookmarkEnd w:id="9"/>
    </w:p>
    <w:p w14:paraId="78822E64" w14:textId="77777777" w:rsidR="009338CE" w:rsidRDefault="00000000">
      <w:pPr>
        <w:spacing w:after="150"/>
      </w:pPr>
      <w:r>
        <w:rPr>
          <w:i/>
          <w:iCs/>
          <w:color w:val="D97706"/>
        </w:rPr>
        <w:t>Eyes and ears for everything running on AWS.</w:t>
      </w:r>
    </w:p>
    <w:p w14:paraId="353AB454" w14:textId="77777777" w:rsidR="009338CE" w:rsidRDefault="00000000">
      <w:pPr>
        <w:spacing w:after="60"/>
      </w:pPr>
      <w:r>
        <w:rPr>
          <w:b/>
          <w:bCs/>
        </w:rPr>
        <w:lastRenderedPageBreak/>
        <w:t xml:space="preserve">What it is: </w:t>
      </w:r>
      <w:r>
        <w:t>CloudWatch collects logs, metrics, and events from AWS services, and lets you set alarms and dashboards on them.</w:t>
      </w:r>
    </w:p>
    <w:p w14:paraId="2824DA0D" w14:textId="77777777" w:rsidR="009338CE" w:rsidRDefault="00000000">
      <w:pPr>
        <w:spacing w:after="60"/>
      </w:pPr>
      <w:r>
        <w:rPr>
          <w:b/>
          <w:bCs/>
        </w:rPr>
        <w:t xml:space="preserve">Why it matters: </w:t>
      </w:r>
      <w:r>
        <w:t>You can't fix or scale what you can't see. CloudWatch is how you know a server is overloaded, an app is throwing errors, or a Lambda function is failing.</w:t>
      </w:r>
    </w:p>
    <w:p w14:paraId="28CDEEE7" w14:textId="77777777" w:rsidR="009338CE" w:rsidRDefault="00000000">
      <w:pPr>
        <w:spacing w:before="60" w:after="60"/>
      </w:pPr>
      <w:r>
        <w:rPr>
          <w:b/>
          <w:bCs/>
        </w:rPr>
        <w:t>Key concepts / terms:</w:t>
      </w:r>
    </w:p>
    <w:p w14:paraId="7F52E703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Metric — a numeric data point over time (e.g. CPU utilization)</w:t>
      </w:r>
    </w:p>
    <w:p w14:paraId="2A7548CA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Log group / log stream — where application and service logs are collected</w:t>
      </w:r>
    </w:p>
    <w:p w14:paraId="70763A08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Alarm — triggers an action (e.g. notify, auto-scale) when a metric crosses a threshold</w:t>
      </w:r>
    </w:p>
    <w:p w14:paraId="029D3E25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Dashboard — a visual summary of key metrics</w:t>
      </w:r>
    </w:p>
    <w:p w14:paraId="6565C105" w14:textId="77777777" w:rsidR="009338CE" w:rsidRDefault="00000000">
      <w:pPr>
        <w:spacing w:after="60"/>
      </w:pPr>
      <w:r>
        <w:rPr>
          <w:b/>
          <w:bCs/>
        </w:rPr>
        <w:t xml:space="preserve">Example use case: </w:t>
      </w:r>
      <w:r>
        <w:t>An alarm triggers an auto-scaling event when average CPU across EC2 instances exceeds 70% for 5 minutes.</w:t>
      </w:r>
    </w:p>
    <w:p w14:paraId="0BAAC3C6" w14:textId="77777777" w:rsidR="009338CE" w:rsidRDefault="00000000">
      <w:pPr>
        <w:pStyle w:val="Heading2"/>
        <w:spacing w:before="300" w:after="150"/>
      </w:pPr>
      <w:bookmarkStart w:id="10" w:name="_Toc238986923"/>
      <w:r>
        <w:t>8. Lambda</w:t>
      </w:r>
      <w:bookmarkEnd w:id="10"/>
    </w:p>
    <w:p w14:paraId="31253D13" w14:textId="77777777" w:rsidR="009338CE" w:rsidRDefault="00000000">
      <w:pPr>
        <w:spacing w:after="150"/>
      </w:pPr>
      <w:r>
        <w:rPr>
          <w:i/>
          <w:iCs/>
          <w:color w:val="D97706"/>
        </w:rPr>
        <w:t>Run code without managing any servers.</w:t>
      </w:r>
    </w:p>
    <w:p w14:paraId="7CA4D9F1" w14:textId="77777777" w:rsidR="009338CE" w:rsidRDefault="00000000">
      <w:pPr>
        <w:spacing w:after="60"/>
      </w:pPr>
      <w:r>
        <w:rPr>
          <w:b/>
          <w:bCs/>
        </w:rPr>
        <w:t xml:space="preserve">What it is: </w:t>
      </w:r>
      <w:r>
        <w:t>Lambda runs your code in response to an event (an HTTP request, a file upload, a schedule) and you're billed only for the compute time actually used — no server to provision or patch.</w:t>
      </w:r>
    </w:p>
    <w:p w14:paraId="5B49DCCC" w14:textId="77777777" w:rsidR="009338CE" w:rsidRDefault="00000000">
      <w:pPr>
        <w:spacing w:after="60"/>
      </w:pPr>
      <w:r>
        <w:rPr>
          <w:b/>
          <w:bCs/>
        </w:rPr>
        <w:t xml:space="preserve">Why it matters: </w:t>
      </w:r>
      <w:r>
        <w:t>It's the core of 'serverless' architecture — ideal for small, event-driven tasks and APIs with unpredictable or spiky traffic.</w:t>
      </w:r>
    </w:p>
    <w:p w14:paraId="3BA86DD4" w14:textId="77777777" w:rsidR="009338CE" w:rsidRDefault="00000000">
      <w:pPr>
        <w:spacing w:before="60" w:after="60"/>
      </w:pPr>
      <w:r>
        <w:rPr>
          <w:b/>
          <w:bCs/>
        </w:rPr>
        <w:t>Key concepts / terms:</w:t>
      </w:r>
    </w:p>
    <w:p w14:paraId="478A3130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 xml:space="preserve">Trigger — the event source that invokes the function (API Gateway, S3, </w:t>
      </w:r>
      <w:proofErr w:type="spellStart"/>
      <w:r>
        <w:t>EventBridge</w:t>
      </w:r>
      <w:proofErr w:type="spellEnd"/>
      <w:r>
        <w:t>, etc.)</w:t>
      </w:r>
    </w:p>
    <w:p w14:paraId="1B8DC9BE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Cold start — the delay when a function runs after being idle</w:t>
      </w:r>
    </w:p>
    <w:p w14:paraId="2981468E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Execution role — the IAM role the function assumes to access other AWS resources</w:t>
      </w:r>
    </w:p>
    <w:p w14:paraId="5F7C88D4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Timeout &amp; memory — you configure both; billing is based on execution time × memory</w:t>
      </w:r>
    </w:p>
    <w:p w14:paraId="479A25A6" w14:textId="77777777" w:rsidR="009338CE" w:rsidRDefault="00000000">
      <w:pPr>
        <w:spacing w:after="60"/>
      </w:pPr>
      <w:r>
        <w:rPr>
          <w:b/>
          <w:bCs/>
        </w:rPr>
        <w:t xml:space="preserve">Example use case: </w:t>
      </w:r>
      <w:r>
        <w:t>Resizing an image automatically the moment it's uploaded to an S3 bucket, with no server running 24/7.</w:t>
      </w:r>
    </w:p>
    <w:p w14:paraId="7FA33C13" w14:textId="77777777" w:rsidR="009338CE" w:rsidRDefault="00000000">
      <w:pPr>
        <w:pStyle w:val="Heading2"/>
        <w:spacing w:before="300" w:after="150"/>
      </w:pPr>
      <w:bookmarkStart w:id="11" w:name="_Toc238986924"/>
      <w:r>
        <w:t>9. ECS (Elastic Container Service)</w:t>
      </w:r>
      <w:bookmarkEnd w:id="11"/>
    </w:p>
    <w:p w14:paraId="34449EE3" w14:textId="77777777" w:rsidR="009338CE" w:rsidRDefault="00000000">
      <w:pPr>
        <w:spacing w:after="150"/>
      </w:pPr>
      <w:r>
        <w:rPr>
          <w:i/>
          <w:iCs/>
          <w:color w:val="D97706"/>
        </w:rPr>
        <w:t>AWS's own way to run and orchestrate Docker containers.</w:t>
      </w:r>
    </w:p>
    <w:p w14:paraId="47903937" w14:textId="77777777" w:rsidR="009338CE" w:rsidRDefault="00000000">
      <w:pPr>
        <w:spacing w:after="60"/>
      </w:pPr>
      <w:r>
        <w:rPr>
          <w:b/>
          <w:bCs/>
        </w:rPr>
        <w:t xml:space="preserve">What it is: </w:t>
      </w:r>
      <w:r>
        <w:t>ECS runs and manages Docker containers for you, deciding which servers they run on and restarting them if they fail. It integrates tightly with the rest of AWS.</w:t>
      </w:r>
    </w:p>
    <w:p w14:paraId="02EFC927" w14:textId="77777777" w:rsidR="009338CE" w:rsidRDefault="00000000">
      <w:pPr>
        <w:spacing w:after="60"/>
      </w:pPr>
      <w:r>
        <w:rPr>
          <w:b/>
          <w:bCs/>
        </w:rPr>
        <w:t xml:space="preserve">Why it matters: </w:t>
      </w:r>
      <w:r>
        <w:t>Simpler than Kubernetes/EKS for teams that just want containers running reliably on AWS without learning a whole separate orchestration system.</w:t>
      </w:r>
    </w:p>
    <w:p w14:paraId="44048C4C" w14:textId="77777777" w:rsidR="009338CE" w:rsidRDefault="00000000">
      <w:pPr>
        <w:spacing w:before="60" w:after="60"/>
      </w:pPr>
      <w:r>
        <w:rPr>
          <w:b/>
          <w:bCs/>
        </w:rPr>
        <w:t>Key concepts / terms:</w:t>
      </w:r>
    </w:p>
    <w:p w14:paraId="7D87231D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Task definition — a blueprint describing which container image, CPU/memory, and ports to use</w:t>
      </w:r>
    </w:p>
    <w:p w14:paraId="445B08C5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Task — a running instance of a task definition</w:t>
      </w:r>
    </w:p>
    <w:p w14:paraId="736C4382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Service — keeps a desired number of tasks running, restarts failed ones</w:t>
      </w:r>
    </w:p>
    <w:p w14:paraId="1B66B92E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Fargate — a serverless launch mode for ECS; no EC2 servers to manage at all</w:t>
      </w:r>
    </w:p>
    <w:p w14:paraId="4EDAE35D" w14:textId="77777777" w:rsidR="009338CE" w:rsidRDefault="00000000">
      <w:pPr>
        <w:spacing w:after="60"/>
      </w:pPr>
      <w:r>
        <w:rPr>
          <w:b/>
          <w:bCs/>
        </w:rPr>
        <w:t xml:space="preserve">Example use case: </w:t>
      </w:r>
      <w:r>
        <w:t>Running a containerized API on ECS Fargate behind a load balancer, with no EC2 instances to patch.</w:t>
      </w:r>
    </w:p>
    <w:p w14:paraId="3E5155D4" w14:textId="77777777" w:rsidR="009338CE" w:rsidRDefault="00000000">
      <w:pPr>
        <w:pStyle w:val="Heading2"/>
        <w:spacing w:before="300" w:after="150"/>
      </w:pPr>
      <w:bookmarkStart w:id="12" w:name="_Toc238986925"/>
      <w:r>
        <w:t>10. EKS (Elastic Kubernetes Service)</w:t>
      </w:r>
      <w:bookmarkEnd w:id="12"/>
    </w:p>
    <w:p w14:paraId="51568732" w14:textId="77777777" w:rsidR="009338CE" w:rsidRDefault="00000000">
      <w:pPr>
        <w:spacing w:after="150"/>
      </w:pPr>
      <w:r>
        <w:rPr>
          <w:i/>
          <w:iCs/>
          <w:color w:val="D97706"/>
        </w:rPr>
        <w:t>Managed Kubernetes on AWS.</w:t>
      </w:r>
    </w:p>
    <w:p w14:paraId="7F8D798E" w14:textId="77777777" w:rsidR="009338CE" w:rsidRDefault="00000000">
      <w:pPr>
        <w:spacing w:after="60"/>
      </w:pPr>
      <w:r>
        <w:rPr>
          <w:b/>
          <w:bCs/>
        </w:rPr>
        <w:t xml:space="preserve">What it is: </w:t>
      </w:r>
      <w:r>
        <w:t>EKS runs the Kubernetes control plane for you (the hard part to operate), so you can run standard Kubernetes workloads on AWS infrastructure.</w:t>
      </w:r>
    </w:p>
    <w:p w14:paraId="717D281B" w14:textId="77777777" w:rsidR="009338CE" w:rsidRDefault="00000000">
      <w:pPr>
        <w:spacing w:after="60"/>
      </w:pPr>
      <w:r>
        <w:rPr>
          <w:b/>
          <w:bCs/>
        </w:rPr>
        <w:t xml:space="preserve">Why it matters: </w:t>
      </w:r>
      <w:r>
        <w:t>Useful once you need Kubernetes-specific features or portability across clouds, or your team already knows Kubernetes. Steeper learning curve than ECS.</w:t>
      </w:r>
    </w:p>
    <w:p w14:paraId="697886D2" w14:textId="77777777" w:rsidR="009338CE" w:rsidRDefault="00000000">
      <w:pPr>
        <w:spacing w:before="60" w:after="60"/>
      </w:pPr>
      <w:r>
        <w:rPr>
          <w:b/>
          <w:bCs/>
        </w:rPr>
        <w:t>Key concepts / terms:</w:t>
      </w:r>
    </w:p>
    <w:p w14:paraId="4FD91F99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Cluster — the set of machines (nodes) Kubernetes manages</w:t>
      </w:r>
    </w:p>
    <w:p w14:paraId="579E0D58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Node group — the EC2 instances that run your pods</w:t>
      </w:r>
    </w:p>
    <w:p w14:paraId="6572BDDC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Pod — the smallest deployable unit, one or more containers</w:t>
      </w:r>
    </w:p>
    <w:p w14:paraId="7DEA9967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kubectl</w:t>
      </w:r>
      <w:proofErr w:type="spellEnd"/>
      <w:r>
        <w:t xml:space="preserve"> — the CLI used to interact with the cluster</w:t>
      </w:r>
    </w:p>
    <w:p w14:paraId="2C0C079E" w14:textId="77777777" w:rsidR="009338CE" w:rsidRDefault="00000000">
      <w:pPr>
        <w:spacing w:after="60"/>
      </w:pPr>
      <w:r>
        <w:rPr>
          <w:b/>
          <w:bCs/>
        </w:rPr>
        <w:t xml:space="preserve">Example use case: </w:t>
      </w:r>
      <w:r>
        <w:t>A company running the same Kubernetes manifests across AWS and on-prem chooses EKS to stay Kubernetes-native.</w:t>
      </w:r>
    </w:p>
    <w:p w14:paraId="648D1455" w14:textId="77777777" w:rsidR="009338CE" w:rsidRDefault="00000000">
      <w:pPr>
        <w:pStyle w:val="Heading2"/>
        <w:spacing w:before="300" w:after="150"/>
      </w:pPr>
      <w:bookmarkStart w:id="13" w:name="_Toc238986926"/>
      <w:r>
        <w:t>11. SageMaker</w:t>
      </w:r>
      <w:bookmarkEnd w:id="13"/>
    </w:p>
    <w:p w14:paraId="1351FC37" w14:textId="77777777" w:rsidR="009338CE" w:rsidRDefault="00000000">
      <w:pPr>
        <w:spacing w:after="150"/>
      </w:pPr>
      <w:r>
        <w:rPr>
          <w:i/>
          <w:iCs/>
          <w:color w:val="D97706"/>
        </w:rPr>
        <w:t>End-to-end platform to build, train, and deploy ML models.</w:t>
      </w:r>
    </w:p>
    <w:p w14:paraId="4B457CB5" w14:textId="77777777" w:rsidR="009338CE" w:rsidRDefault="00000000">
      <w:pPr>
        <w:spacing w:after="60"/>
      </w:pPr>
      <w:r>
        <w:rPr>
          <w:b/>
          <w:bCs/>
        </w:rPr>
        <w:t xml:space="preserve">What it is: </w:t>
      </w:r>
      <w:r>
        <w:t>SageMaker provides managed Jupyter notebooks, distributed training on scalable compute, model tuning, and one-click deployment as a hosted API endpoint.</w:t>
      </w:r>
    </w:p>
    <w:p w14:paraId="43CE0478" w14:textId="77777777" w:rsidR="009338CE" w:rsidRDefault="00000000">
      <w:pPr>
        <w:spacing w:after="60"/>
      </w:pPr>
      <w:r>
        <w:rPr>
          <w:b/>
          <w:bCs/>
        </w:rPr>
        <w:t xml:space="preserve">Why it matters: </w:t>
      </w:r>
      <w:r>
        <w:t>It removes the undifferentiated heavy lifting of ML infrastructure — provisioning GPUs, managing training jobs, and standing up inference endpoints — so you focus on the model.</w:t>
      </w:r>
    </w:p>
    <w:p w14:paraId="518E4BD4" w14:textId="77777777" w:rsidR="009338CE" w:rsidRDefault="00000000">
      <w:pPr>
        <w:spacing w:before="60" w:after="60"/>
      </w:pPr>
      <w:r>
        <w:rPr>
          <w:b/>
          <w:bCs/>
        </w:rPr>
        <w:t>Key concepts / terms:</w:t>
      </w:r>
    </w:p>
    <w:p w14:paraId="5AFFF4DB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Notebook instance — a managed Jupyter environment for experimentation</w:t>
      </w:r>
    </w:p>
    <w:p w14:paraId="28616487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Training job — a managed, scalable run of your training code</w:t>
      </w:r>
    </w:p>
    <w:p w14:paraId="3B5A6942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Endpoint — a deployed model exposed as a real-time inference API</w:t>
      </w:r>
    </w:p>
    <w:p w14:paraId="1684D721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Model registry — versioning and approval workflow for trained models</w:t>
      </w:r>
    </w:p>
    <w:p w14:paraId="013DD1C7" w14:textId="77777777" w:rsidR="009338CE" w:rsidRDefault="00000000">
      <w:pPr>
        <w:spacing w:after="60"/>
      </w:pPr>
      <w:r>
        <w:rPr>
          <w:b/>
          <w:bCs/>
        </w:rPr>
        <w:t xml:space="preserve">Example use case: </w:t>
      </w:r>
      <w:r>
        <w:t xml:space="preserve">Training a fraud-detection model on a large dataset in S3, then deploying it as a real-time SageMaker endpoint an application </w:t>
      </w:r>
      <w:proofErr w:type="gramStart"/>
      <w:r>
        <w:t>calls</w:t>
      </w:r>
      <w:proofErr w:type="gramEnd"/>
      <w:r>
        <w:t>.</w:t>
      </w:r>
    </w:p>
    <w:p w14:paraId="3BA56907" w14:textId="77777777" w:rsidR="009338CE" w:rsidRDefault="00000000">
      <w:r>
        <w:br w:type="page"/>
      </w:r>
    </w:p>
    <w:p w14:paraId="53BB120D" w14:textId="77777777" w:rsidR="009338CE" w:rsidRDefault="00000000">
      <w:pPr>
        <w:pStyle w:val="Heading1"/>
        <w:spacing w:before="400" w:after="200"/>
      </w:pPr>
      <w:bookmarkStart w:id="14" w:name="_Toc238986927"/>
      <w:r>
        <w:lastRenderedPageBreak/>
        <w:t>Part 2 — How These Services Fit Together</w:t>
      </w:r>
      <w:bookmarkEnd w:id="14"/>
    </w:p>
    <w:p w14:paraId="4AB0603A" w14:textId="77777777" w:rsidR="009338CE" w:rsidRDefault="00000000">
      <w:pPr>
        <w:spacing w:after="120"/>
      </w:pPr>
      <w:r>
        <w:t>Don't try to memorize services in isolation. Instead, understand the shape of a typical request flowing through a real application. Here's a common pattern for a web app that also serves an ML model:</w:t>
      </w:r>
    </w:p>
    <w:p w14:paraId="6B68734D" w14:textId="77777777" w:rsidR="009338CE" w:rsidRDefault="00000000">
      <w:pPr>
        <w:shd w:val="clear" w:color="auto" w:fill="1F3864"/>
        <w:spacing w:before="80" w:after="20"/>
        <w:jc w:val="center"/>
      </w:pPr>
      <w:r>
        <w:rPr>
          <w:b/>
          <w:bCs/>
          <w:color w:val="FFFFFF"/>
        </w:rPr>
        <w:t>User</w:t>
      </w:r>
    </w:p>
    <w:p w14:paraId="211C2FD6" w14:textId="77777777" w:rsidR="009338CE" w:rsidRDefault="00000000">
      <w:pPr>
        <w:spacing w:after="20"/>
        <w:jc w:val="center"/>
      </w:pPr>
      <w:r>
        <w:rPr>
          <w:i/>
          <w:iCs/>
          <w:color w:val="595959"/>
        </w:rPr>
        <w:t>Sends a request from a browser or mobile app</w:t>
      </w:r>
    </w:p>
    <w:p w14:paraId="5163D6B8" w14:textId="77777777" w:rsidR="009338CE" w:rsidRDefault="00000000">
      <w:pPr>
        <w:jc w:val="center"/>
      </w:pPr>
      <w:r>
        <w:rPr>
          <w:b/>
          <w:bCs/>
          <w:sz w:val="28"/>
          <w:szCs w:val="28"/>
        </w:rPr>
        <w:t>↓</w:t>
      </w:r>
    </w:p>
    <w:p w14:paraId="7E313099" w14:textId="77777777" w:rsidR="009338CE" w:rsidRDefault="00000000">
      <w:pPr>
        <w:shd w:val="clear" w:color="auto" w:fill="1F3864"/>
        <w:spacing w:before="80" w:after="20"/>
        <w:jc w:val="center"/>
      </w:pPr>
      <w:r>
        <w:rPr>
          <w:b/>
          <w:bCs/>
          <w:color w:val="FFFFFF"/>
        </w:rPr>
        <w:t>API (API Gateway)</w:t>
      </w:r>
    </w:p>
    <w:p w14:paraId="40226308" w14:textId="77777777" w:rsidR="009338CE" w:rsidRDefault="00000000">
      <w:pPr>
        <w:spacing w:after="20"/>
        <w:jc w:val="center"/>
      </w:pPr>
      <w:r>
        <w:rPr>
          <w:i/>
          <w:iCs/>
          <w:color w:val="595959"/>
        </w:rPr>
        <w:t>Public entry point that receives the request</w:t>
      </w:r>
    </w:p>
    <w:p w14:paraId="023DF0B8" w14:textId="77777777" w:rsidR="009338CE" w:rsidRDefault="00000000">
      <w:pPr>
        <w:jc w:val="center"/>
      </w:pPr>
      <w:r>
        <w:rPr>
          <w:b/>
          <w:bCs/>
          <w:sz w:val="28"/>
          <w:szCs w:val="28"/>
        </w:rPr>
        <w:t>↓</w:t>
      </w:r>
    </w:p>
    <w:p w14:paraId="1D4868E9" w14:textId="77777777" w:rsidR="009338CE" w:rsidRDefault="00000000">
      <w:pPr>
        <w:shd w:val="clear" w:color="auto" w:fill="1F3864"/>
        <w:spacing w:before="80" w:after="20"/>
        <w:jc w:val="center"/>
      </w:pPr>
      <w:r>
        <w:rPr>
          <w:b/>
          <w:bCs/>
          <w:color w:val="FFFFFF"/>
        </w:rPr>
        <w:t>Load Balancer</w:t>
      </w:r>
    </w:p>
    <w:p w14:paraId="7DED709C" w14:textId="77777777" w:rsidR="009338CE" w:rsidRDefault="00000000">
      <w:pPr>
        <w:spacing w:after="20"/>
        <w:jc w:val="center"/>
      </w:pPr>
      <w:r>
        <w:rPr>
          <w:i/>
          <w:iCs/>
          <w:color w:val="595959"/>
        </w:rPr>
        <w:t>Distributes traffic across multiple healthy servers</w:t>
      </w:r>
    </w:p>
    <w:p w14:paraId="190609D5" w14:textId="77777777" w:rsidR="009338CE" w:rsidRDefault="00000000">
      <w:pPr>
        <w:jc w:val="center"/>
      </w:pPr>
      <w:r>
        <w:rPr>
          <w:b/>
          <w:bCs/>
          <w:sz w:val="28"/>
          <w:szCs w:val="28"/>
        </w:rPr>
        <w:t>↓</w:t>
      </w:r>
    </w:p>
    <w:p w14:paraId="17B3FF48" w14:textId="77777777" w:rsidR="009338CE" w:rsidRDefault="00000000">
      <w:pPr>
        <w:shd w:val="clear" w:color="auto" w:fill="1F3864"/>
        <w:spacing w:before="80" w:after="20"/>
        <w:jc w:val="center"/>
      </w:pPr>
      <w:r>
        <w:rPr>
          <w:b/>
          <w:bCs/>
          <w:color w:val="FFFFFF"/>
        </w:rPr>
        <w:t>EC2 / ECS / Kubernetes</w:t>
      </w:r>
    </w:p>
    <w:p w14:paraId="6F552AE5" w14:textId="77777777" w:rsidR="009338CE" w:rsidRDefault="00000000">
      <w:pPr>
        <w:spacing w:after="20"/>
        <w:jc w:val="center"/>
      </w:pPr>
      <w:r>
        <w:rPr>
          <w:i/>
          <w:iCs/>
          <w:color w:val="595959"/>
        </w:rPr>
        <w:t>The compute layer that actually runs your application code</w:t>
      </w:r>
    </w:p>
    <w:p w14:paraId="315B86CF" w14:textId="77777777" w:rsidR="009338CE" w:rsidRDefault="00000000">
      <w:pPr>
        <w:jc w:val="center"/>
      </w:pPr>
      <w:r>
        <w:rPr>
          <w:b/>
          <w:bCs/>
          <w:sz w:val="28"/>
          <w:szCs w:val="28"/>
        </w:rPr>
        <w:t>↓</w:t>
      </w:r>
    </w:p>
    <w:p w14:paraId="1F4F712B" w14:textId="77777777" w:rsidR="009338CE" w:rsidRDefault="00000000">
      <w:pPr>
        <w:shd w:val="clear" w:color="auto" w:fill="1F3864"/>
        <w:spacing w:before="80" w:after="20"/>
        <w:jc w:val="center"/>
      </w:pPr>
      <w:r>
        <w:rPr>
          <w:b/>
          <w:bCs/>
          <w:color w:val="FFFFFF"/>
        </w:rPr>
        <w:t>ML Model (SageMaker endpoint)</w:t>
      </w:r>
    </w:p>
    <w:p w14:paraId="45B53A6A" w14:textId="77777777" w:rsidR="009338CE" w:rsidRDefault="00000000">
      <w:pPr>
        <w:spacing w:after="20"/>
        <w:jc w:val="center"/>
      </w:pPr>
      <w:r>
        <w:rPr>
          <w:i/>
          <w:iCs/>
          <w:color w:val="595959"/>
        </w:rPr>
        <w:t>Compute layer calls out to a model for predictions</w:t>
      </w:r>
    </w:p>
    <w:p w14:paraId="548ECC66" w14:textId="77777777" w:rsidR="009338CE" w:rsidRDefault="00000000">
      <w:pPr>
        <w:jc w:val="center"/>
      </w:pPr>
      <w:r>
        <w:rPr>
          <w:b/>
          <w:bCs/>
          <w:sz w:val="28"/>
          <w:szCs w:val="28"/>
        </w:rPr>
        <w:t>↓</w:t>
      </w:r>
    </w:p>
    <w:p w14:paraId="0544415F" w14:textId="77777777" w:rsidR="009338CE" w:rsidRDefault="00000000">
      <w:pPr>
        <w:shd w:val="clear" w:color="auto" w:fill="1F3864"/>
        <w:spacing w:before="80" w:after="20"/>
        <w:jc w:val="center"/>
      </w:pPr>
      <w:r>
        <w:rPr>
          <w:b/>
          <w:bCs/>
          <w:color w:val="FFFFFF"/>
        </w:rPr>
        <w:t>S3</w:t>
      </w:r>
    </w:p>
    <w:p w14:paraId="268C8499" w14:textId="77777777" w:rsidR="009338CE" w:rsidRDefault="00000000">
      <w:pPr>
        <w:spacing w:after="20"/>
        <w:jc w:val="center"/>
      </w:pPr>
      <w:r>
        <w:rPr>
          <w:i/>
          <w:iCs/>
          <w:color w:val="595959"/>
        </w:rPr>
        <w:t>Stores files, model artifacts, logs, static assets</w:t>
      </w:r>
    </w:p>
    <w:p w14:paraId="77C7A610" w14:textId="77777777" w:rsidR="009338CE" w:rsidRDefault="00000000">
      <w:pPr>
        <w:jc w:val="center"/>
      </w:pPr>
      <w:r>
        <w:rPr>
          <w:b/>
          <w:bCs/>
          <w:sz w:val="28"/>
          <w:szCs w:val="28"/>
        </w:rPr>
        <w:t>↓</w:t>
      </w:r>
    </w:p>
    <w:p w14:paraId="413AB4C4" w14:textId="77777777" w:rsidR="009338CE" w:rsidRDefault="00000000">
      <w:pPr>
        <w:shd w:val="clear" w:color="auto" w:fill="1F3864"/>
        <w:spacing w:before="80" w:after="20"/>
        <w:jc w:val="center"/>
      </w:pPr>
      <w:r>
        <w:rPr>
          <w:b/>
          <w:bCs/>
          <w:color w:val="FFFFFF"/>
        </w:rPr>
        <w:t>Database (RDS)</w:t>
      </w:r>
    </w:p>
    <w:p w14:paraId="04358DE9" w14:textId="77777777" w:rsidR="009338CE" w:rsidRDefault="00000000">
      <w:pPr>
        <w:spacing w:after="200"/>
        <w:jc w:val="center"/>
      </w:pPr>
      <w:r>
        <w:rPr>
          <w:i/>
          <w:iCs/>
          <w:color w:val="595959"/>
        </w:rPr>
        <w:t>Persists structured application data</w:t>
      </w:r>
    </w:p>
    <w:p w14:paraId="1591DACB" w14:textId="77777777" w:rsidR="009338CE" w:rsidRDefault="00000000">
      <w:pPr>
        <w:spacing w:after="120"/>
      </w:pPr>
      <w:r>
        <w:t>Running quietly underneath every layer of this diagram:</w:t>
      </w:r>
    </w:p>
    <w:p w14:paraId="17836B99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VPC — the private network all of this lives inside</w:t>
      </w:r>
    </w:p>
    <w:p w14:paraId="27C39BDC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IAM — controls exactly what each layer is allowed to call</w:t>
      </w:r>
    </w:p>
    <w:p w14:paraId="163F0125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CloudWatch — logs and metrics from every layer, used to detect problems and trigger auto-scaling</w:t>
      </w:r>
    </w:p>
    <w:p w14:paraId="0A1BA117" w14:textId="77777777" w:rsidR="009338CE" w:rsidRDefault="00000000">
      <w:pPr>
        <w:spacing w:after="120"/>
      </w:pPr>
      <w:r>
        <w:t>The goal isn't to memorize this exact diagram — it's to be able to redraw a similar flow for whatever system you're building, and explain why each piece is there.</w:t>
      </w:r>
    </w:p>
    <w:p w14:paraId="60FFAF1E" w14:textId="77777777" w:rsidR="009338CE" w:rsidRDefault="00000000">
      <w:r>
        <w:br w:type="page"/>
      </w:r>
    </w:p>
    <w:p w14:paraId="4BEE01D7" w14:textId="77777777" w:rsidR="009338CE" w:rsidRDefault="00000000">
      <w:pPr>
        <w:pStyle w:val="Heading1"/>
        <w:spacing w:before="400" w:after="200"/>
      </w:pPr>
      <w:bookmarkStart w:id="15" w:name="_Toc238986928"/>
      <w:r>
        <w:lastRenderedPageBreak/>
        <w:t>Part 3 — Core Cloud Concepts</w:t>
      </w:r>
      <w:bookmarkEnd w:id="15"/>
    </w:p>
    <w:p w14:paraId="04C97D2F" w14:textId="77777777" w:rsidR="009338CE" w:rsidRDefault="00000000">
      <w:pPr>
        <w:spacing w:after="120"/>
      </w:pPr>
      <w:r>
        <w:t>These concepts cut across every service above. Understanding them well matters more than memorizing service names.</w:t>
      </w:r>
    </w:p>
    <w:p w14:paraId="40D43304" w14:textId="77777777" w:rsidR="009338CE" w:rsidRDefault="00000000">
      <w:pPr>
        <w:pStyle w:val="Heading2"/>
        <w:spacing w:before="300" w:after="150"/>
      </w:pPr>
      <w:bookmarkStart w:id="16" w:name="_Toc238986929"/>
      <w:r>
        <w:t>Regions</w:t>
      </w:r>
      <w:bookmarkEnd w:id="16"/>
    </w:p>
    <w:p w14:paraId="27B5EA1C" w14:textId="77777777" w:rsidR="009338CE" w:rsidRDefault="00000000">
      <w:pPr>
        <w:spacing w:after="120"/>
      </w:pPr>
      <w:r>
        <w:t xml:space="preserve">A Region is a geographic area (e.g. us-east-1 = North Virginia, ap-south-1 = Mumbai) containing multiple independent data </w:t>
      </w:r>
      <w:proofErr w:type="spellStart"/>
      <w:r>
        <w:t>centers</w:t>
      </w:r>
      <w:proofErr w:type="spellEnd"/>
      <w:r>
        <w:t>. Resources in one region are isolated from another by default — pick a region close to your users for lower latency, or based on data-residency/compliance requirements.</w:t>
      </w:r>
    </w:p>
    <w:p w14:paraId="08E2FCDB" w14:textId="77777777" w:rsidR="009338CE" w:rsidRDefault="00000000">
      <w:pPr>
        <w:pStyle w:val="Heading2"/>
        <w:spacing w:before="300" w:after="150"/>
      </w:pPr>
      <w:bookmarkStart w:id="17" w:name="_Toc238986930"/>
      <w:r>
        <w:t>Availability Zones (AZs)</w:t>
      </w:r>
      <w:bookmarkEnd w:id="17"/>
    </w:p>
    <w:p w14:paraId="070B1862" w14:textId="77777777" w:rsidR="009338CE" w:rsidRDefault="00000000">
      <w:pPr>
        <w:spacing w:after="120"/>
      </w:pPr>
      <w:r>
        <w:t xml:space="preserve">Each Region has multiple Availability Zones — physically separate data </w:t>
      </w:r>
      <w:proofErr w:type="spellStart"/>
      <w:r>
        <w:t>centers</w:t>
      </w:r>
      <w:proofErr w:type="spellEnd"/>
      <w:r>
        <w:t xml:space="preserve"> with independent power and networking, but connected by fast low-latency links. Spreading resources (e.g. EC2 instances, RDS Multi-AZ) across AZs protects you from a single data </w:t>
      </w:r>
      <w:proofErr w:type="spellStart"/>
      <w:r>
        <w:t>center</w:t>
      </w:r>
      <w:proofErr w:type="spellEnd"/>
      <w:r>
        <w:t xml:space="preserve"> failure.</w:t>
      </w:r>
    </w:p>
    <w:p w14:paraId="4FB30B44" w14:textId="77777777" w:rsidR="009338CE" w:rsidRDefault="00000000">
      <w:pPr>
        <w:pStyle w:val="Heading2"/>
        <w:spacing w:before="300" w:after="150"/>
      </w:pPr>
      <w:bookmarkStart w:id="18" w:name="_Toc238986931"/>
      <w:r>
        <w:t>IAM (as a concept)</w:t>
      </w:r>
      <w:bookmarkEnd w:id="18"/>
    </w:p>
    <w:p w14:paraId="22C41B3A" w14:textId="77777777" w:rsidR="009338CE" w:rsidRDefault="00000000">
      <w:pPr>
        <w:spacing w:after="120"/>
      </w:pPr>
      <w:r>
        <w:t>Beyond the service itself, IAM is the security model underlying all of AWS: every API call is checked against an identity's permissions. Think in terms of 'who is making this call, and what are they allowed to do' for every resource you create.</w:t>
      </w:r>
    </w:p>
    <w:p w14:paraId="58554CA5" w14:textId="77777777" w:rsidR="009338CE" w:rsidRDefault="00000000">
      <w:pPr>
        <w:pStyle w:val="Heading2"/>
        <w:spacing w:before="300" w:after="150"/>
      </w:pPr>
      <w:bookmarkStart w:id="19" w:name="_Toc238986932"/>
      <w:r>
        <w:t>Security Groups</w:t>
      </w:r>
      <w:bookmarkEnd w:id="19"/>
    </w:p>
    <w:p w14:paraId="5B6A4835" w14:textId="77777777" w:rsidR="009338CE" w:rsidRDefault="00000000">
      <w:pPr>
        <w:spacing w:after="120"/>
      </w:pPr>
      <w:r>
        <w:t>A Security Group is a stateful virtual firewall attached to resources like EC2 instances or RDS databases. It controls inbound and outbound traffic by port, protocol, and source/destination — e.g. 'only allow inbound HTTPS (443) from anywhere, and SSH (22) only from my IP.'</w:t>
      </w:r>
    </w:p>
    <w:p w14:paraId="1760F32C" w14:textId="77777777" w:rsidR="009338CE" w:rsidRDefault="00000000">
      <w:pPr>
        <w:pStyle w:val="Heading2"/>
        <w:spacing w:before="300" w:after="150"/>
      </w:pPr>
      <w:bookmarkStart w:id="20" w:name="_Toc238986933"/>
      <w:r>
        <w:t>Networking</w:t>
      </w:r>
      <w:bookmarkEnd w:id="20"/>
    </w:p>
    <w:p w14:paraId="7D5D9142" w14:textId="77777777" w:rsidR="009338CE" w:rsidRDefault="00000000">
      <w:pPr>
        <w:spacing w:after="120"/>
      </w:pPr>
      <w:r>
        <w:t>The general discipline of how resources talk to each other and the internet — covers IP addressing, routing, DNS, firewalls, and load balancing. On AWS this is mostly expressed through VPC, subnets, route tables, and security groups.</w:t>
      </w:r>
    </w:p>
    <w:p w14:paraId="099A8C9D" w14:textId="77777777" w:rsidR="009338CE" w:rsidRDefault="00000000">
      <w:pPr>
        <w:pStyle w:val="Heading2"/>
        <w:spacing w:before="300" w:after="150"/>
      </w:pPr>
      <w:bookmarkStart w:id="21" w:name="_Toc238986934"/>
      <w:r>
        <w:t>VPC</w:t>
      </w:r>
      <w:bookmarkEnd w:id="21"/>
    </w:p>
    <w:p w14:paraId="09110B6D" w14:textId="77777777" w:rsidR="009338CE" w:rsidRDefault="00000000">
      <w:pPr>
        <w:spacing w:after="120"/>
      </w:pPr>
      <w:r>
        <w:t>Your own logically isolated network within AWS, with a defined IP range (CIDR block). All your other resources — EC2, RDS, Lambda (optionally) — are launched inside a VPC, giving you full control over network topology and access.</w:t>
      </w:r>
    </w:p>
    <w:p w14:paraId="6DF00466" w14:textId="77777777" w:rsidR="009338CE" w:rsidRDefault="00000000">
      <w:pPr>
        <w:pStyle w:val="Heading2"/>
        <w:spacing w:before="300" w:after="150"/>
      </w:pPr>
      <w:bookmarkStart w:id="22" w:name="_Toc238986935"/>
      <w:r>
        <w:t>Subnets</w:t>
      </w:r>
      <w:bookmarkEnd w:id="22"/>
    </w:p>
    <w:p w14:paraId="2BE5B8EA" w14:textId="77777777" w:rsidR="009338CE" w:rsidRDefault="00000000">
      <w:pPr>
        <w:spacing w:after="120"/>
      </w:pPr>
      <w:r>
        <w:t>A subnet is a subdivision of a VPC's IP range, tied to a single Availability Zone. You typically create multiple subnets to separate resources by purpose (e.g. web tier vs. database tier) and by AZ (for redundancy).</w:t>
      </w:r>
    </w:p>
    <w:p w14:paraId="26F3A63A" w14:textId="77777777" w:rsidR="009338CE" w:rsidRDefault="00000000">
      <w:pPr>
        <w:pStyle w:val="Heading2"/>
        <w:spacing w:before="300" w:after="150"/>
      </w:pPr>
      <w:bookmarkStart w:id="23" w:name="_Toc238986936"/>
      <w:r>
        <w:t>Public vs. Private Subnet</w:t>
      </w:r>
      <w:bookmarkEnd w:id="23"/>
    </w:p>
    <w:p w14:paraId="6C3CC1E7" w14:textId="77777777" w:rsidR="009338CE" w:rsidRDefault="00000000">
      <w:pPr>
        <w:spacing w:after="120"/>
      </w:pPr>
      <w:r>
        <w:t>A public subnet has a route to an Internet Gateway, so resources in it can be reached from (and reach out to) the internet directly — typically used for load balancers. A private subnet has no direct route to the internet — used for databases and internal services, which stay unreachable from outside even if compromised credentials leak.</w:t>
      </w:r>
    </w:p>
    <w:p w14:paraId="71E7BC04" w14:textId="77777777" w:rsidR="009338CE" w:rsidRDefault="00000000">
      <w:pPr>
        <w:pStyle w:val="Heading2"/>
        <w:spacing w:before="300" w:after="150"/>
      </w:pPr>
      <w:bookmarkStart w:id="24" w:name="_Toc238986937"/>
      <w:r>
        <w:t>Load Balancer</w:t>
      </w:r>
      <w:bookmarkEnd w:id="24"/>
    </w:p>
    <w:p w14:paraId="6224E474" w14:textId="77777777" w:rsidR="009338CE" w:rsidRDefault="00000000">
      <w:pPr>
        <w:spacing w:after="120"/>
      </w:pPr>
      <w:r>
        <w:t>Distributes incoming traffic across multiple servers/containers so no single one is overwhelmed, and stops sending traffic to unhealthy instances. On AWS this is typically an Application Load Balancer (HTTP/HTTPS, Layer 7) or Network Load Balancer (TCP, Layer 4).</w:t>
      </w:r>
    </w:p>
    <w:p w14:paraId="3C5D31D9" w14:textId="77777777" w:rsidR="009338CE" w:rsidRDefault="00000000">
      <w:pPr>
        <w:pStyle w:val="Heading2"/>
        <w:spacing w:before="300" w:after="150"/>
      </w:pPr>
      <w:bookmarkStart w:id="25" w:name="_Toc238986938"/>
      <w:r>
        <w:t>Object Storage</w:t>
      </w:r>
      <w:bookmarkEnd w:id="25"/>
    </w:p>
    <w:p w14:paraId="5E4E2766" w14:textId="77777777" w:rsidR="009338CE" w:rsidRDefault="00000000">
      <w:pPr>
        <w:spacing w:after="120"/>
      </w:pPr>
      <w:r>
        <w:lastRenderedPageBreak/>
        <w:t>A storage model (used by S3) where data is stored as whole 'objects' with metadata and a unique key, accessed over HTTP APIs rather than mounted as a filesystem. It scales effectively infinitely and is optimized for durability and cost, not low-latency random reads/writes like a disk.</w:t>
      </w:r>
    </w:p>
    <w:p w14:paraId="774A5E86" w14:textId="77777777" w:rsidR="009338CE" w:rsidRDefault="00000000">
      <w:pPr>
        <w:pStyle w:val="Heading2"/>
        <w:spacing w:before="300" w:after="150"/>
      </w:pPr>
      <w:bookmarkStart w:id="26" w:name="_Toc238986939"/>
      <w:r>
        <w:t>Compute</w:t>
      </w:r>
      <w:bookmarkEnd w:id="26"/>
    </w:p>
    <w:p w14:paraId="7B193F26" w14:textId="77777777" w:rsidR="009338CE" w:rsidRDefault="00000000">
      <w:pPr>
        <w:spacing w:after="120"/>
      </w:pPr>
      <w:r>
        <w:t>The general category of 'resources that run your code' — spans EC2 (full servers you manage), containers (ECS/EKS, more portable and lightweight), and Lambda (serverless, event-driven, no server management at all). Choosing among them is a trade-off between control and operational overhead.</w:t>
      </w:r>
    </w:p>
    <w:p w14:paraId="12989A68" w14:textId="77777777" w:rsidR="009338CE" w:rsidRDefault="00000000">
      <w:pPr>
        <w:pStyle w:val="Heading2"/>
        <w:spacing w:before="300" w:after="150"/>
      </w:pPr>
      <w:bookmarkStart w:id="27" w:name="_Toc238986940"/>
      <w:r>
        <w:t>Autoscaling</w:t>
      </w:r>
      <w:bookmarkEnd w:id="27"/>
    </w:p>
    <w:p w14:paraId="0368362A" w14:textId="77777777" w:rsidR="009338CE" w:rsidRDefault="00000000">
      <w:pPr>
        <w:spacing w:after="120"/>
      </w:pPr>
      <w:r>
        <w:t>Automatically adding or removing compute capacity (EC2 instances, ECS tasks) based on demand — e.g. scale out when CPU usage is high, scale in at night when traffic is low. Keeps performance stable under load while avoiding paying for idle capacity.</w:t>
      </w:r>
    </w:p>
    <w:p w14:paraId="4FF2AD71" w14:textId="77777777" w:rsidR="009338CE" w:rsidRDefault="00000000">
      <w:pPr>
        <w:pStyle w:val="Heading2"/>
        <w:spacing w:before="300" w:after="150"/>
      </w:pPr>
      <w:bookmarkStart w:id="28" w:name="_Toc238986941"/>
      <w:r>
        <w:t>Secrets</w:t>
      </w:r>
      <w:bookmarkEnd w:id="28"/>
    </w:p>
    <w:p w14:paraId="2BF4AD21" w14:textId="77777777" w:rsidR="009338CE" w:rsidRDefault="00000000">
      <w:pPr>
        <w:spacing w:after="120"/>
      </w:pPr>
      <w:r>
        <w:t>Sensitive values like database passwords, API keys, and tokens should never be hard-coded in application code. AWS Secrets Manager (or Parameter Store) stores them encrypted and lets applications retrieve them at runtime via IAM permissions, with support for automatic rotation.</w:t>
      </w:r>
    </w:p>
    <w:p w14:paraId="64A2A619" w14:textId="77777777" w:rsidR="009338CE" w:rsidRDefault="00000000">
      <w:pPr>
        <w:pStyle w:val="Heading2"/>
        <w:spacing w:before="300" w:after="150"/>
      </w:pPr>
      <w:bookmarkStart w:id="29" w:name="_Toc238986942"/>
      <w:r>
        <w:t>Monitoring</w:t>
      </w:r>
      <w:bookmarkEnd w:id="29"/>
    </w:p>
    <w:p w14:paraId="4ECB087D" w14:textId="77777777" w:rsidR="009338CE" w:rsidRDefault="00000000">
      <w:pPr>
        <w:spacing w:after="120"/>
      </w:pPr>
      <w:r>
        <w:t>The practice of continuously observing system health — metrics (CPU, memory, request latency), logs (application/error output), and alarms (automated notifications when something crosses a threshold). CloudWatch is AWS's native tool for this.</w:t>
      </w:r>
    </w:p>
    <w:p w14:paraId="5E118377" w14:textId="77777777" w:rsidR="009338CE" w:rsidRDefault="00000000">
      <w:pPr>
        <w:pStyle w:val="Heading2"/>
        <w:spacing w:before="300" w:after="150"/>
      </w:pPr>
      <w:bookmarkStart w:id="30" w:name="_Toc238986943"/>
      <w:r>
        <w:t>Cost Management</w:t>
      </w:r>
      <w:bookmarkEnd w:id="30"/>
    </w:p>
    <w:p w14:paraId="60ED6730" w14:textId="77777777" w:rsidR="009338CE" w:rsidRDefault="00000000">
      <w:pPr>
        <w:spacing w:after="120"/>
      </w:pPr>
      <w:r>
        <w:t>Cloud costs can grow silently if unmanaged. Key practices: use AWS Cost Explorer to see spend by service, set up Budgets with alerts, tag resources by project/team for attribution, right-size instances instead of over-provisioning, and turn off unused resources (a classic beginner mistake is leaving EC2 instances running idle).</w:t>
      </w:r>
    </w:p>
    <w:p w14:paraId="0E9C790D" w14:textId="77777777" w:rsidR="009338CE" w:rsidRDefault="00000000">
      <w:r>
        <w:br w:type="page"/>
      </w:r>
    </w:p>
    <w:p w14:paraId="23DCAEAF" w14:textId="77777777" w:rsidR="009338CE" w:rsidRDefault="00000000">
      <w:pPr>
        <w:pStyle w:val="Heading1"/>
        <w:spacing w:before="400" w:after="200"/>
      </w:pPr>
      <w:bookmarkStart w:id="31" w:name="_Toc238986944"/>
      <w:r>
        <w:lastRenderedPageBreak/>
        <w:t>Suggested Study Order</w:t>
      </w:r>
      <w:bookmarkEnd w:id="31"/>
    </w:p>
    <w:p w14:paraId="64262393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Week 1: IAM, EC2, S3 — get comfortable in the console, launch an instance, upload/download from a bucket</w:t>
      </w:r>
    </w:p>
    <w:p w14:paraId="262F9A7E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Week 2: VPC, Subnets, Security Groups, Load Balancer — understand networking by building a small VPC by hand</w:t>
      </w:r>
    </w:p>
    <w:p w14:paraId="0B469052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Week 3: RDS, CloudWatch, Secrets — connect a database to your EC2 app, add logging and an alarm</w:t>
      </w:r>
    </w:p>
    <w:p w14:paraId="2D1B4446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Week 4: Lambda, ECR, ECS/EKS — containerize the same app and deploy it without managing a full server</w:t>
      </w:r>
    </w:p>
    <w:p w14:paraId="0A170AE6" w14:textId="77777777" w:rsidR="009338CE" w:rsidRDefault="00000000">
      <w:pPr>
        <w:pStyle w:val="ListParagraph"/>
        <w:numPr>
          <w:ilvl w:val="0"/>
          <w:numId w:val="1"/>
        </w:numPr>
        <w:spacing w:after="60"/>
      </w:pPr>
      <w:r>
        <w:t>Week 5+: SageMaker (if ML-focused), Autoscaling, Cost Management — round out with scaling and ML/cost topics</w:t>
      </w:r>
    </w:p>
    <w:p w14:paraId="3109C863" w14:textId="77777777" w:rsidR="009338CE" w:rsidRDefault="00000000">
      <w:pPr>
        <w:spacing w:after="120"/>
      </w:pPr>
      <w:r>
        <w:t>After this, revisit the architecture diagram in Part 2 and try to redraw it from memory, explaining what each box does and why it's there — that's the real test of understanding.</w:t>
      </w:r>
    </w:p>
    <w:sectPr w:rsidR="009338C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547A1"/>
    <w:multiLevelType w:val="hybridMultilevel"/>
    <w:tmpl w:val="CD1AF062"/>
    <w:lvl w:ilvl="0" w:tplc="9202D8E4">
      <w:start w:val="1"/>
      <w:numFmt w:val="bullet"/>
      <w:lvlText w:val="●"/>
      <w:lvlJc w:val="left"/>
      <w:pPr>
        <w:ind w:left="720" w:hanging="360"/>
      </w:pPr>
    </w:lvl>
    <w:lvl w:ilvl="1" w:tplc="4956DB3C">
      <w:start w:val="1"/>
      <w:numFmt w:val="bullet"/>
      <w:lvlText w:val="○"/>
      <w:lvlJc w:val="left"/>
      <w:pPr>
        <w:ind w:left="1440" w:hanging="360"/>
      </w:pPr>
    </w:lvl>
    <w:lvl w:ilvl="2" w:tplc="22A44DFE">
      <w:start w:val="1"/>
      <w:numFmt w:val="bullet"/>
      <w:lvlText w:val="■"/>
      <w:lvlJc w:val="left"/>
      <w:pPr>
        <w:ind w:left="2160" w:hanging="360"/>
      </w:pPr>
    </w:lvl>
    <w:lvl w:ilvl="3" w:tplc="7624E3D2">
      <w:start w:val="1"/>
      <w:numFmt w:val="bullet"/>
      <w:lvlText w:val="●"/>
      <w:lvlJc w:val="left"/>
      <w:pPr>
        <w:ind w:left="2880" w:hanging="360"/>
      </w:pPr>
    </w:lvl>
    <w:lvl w:ilvl="4" w:tplc="A1081F30">
      <w:start w:val="1"/>
      <w:numFmt w:val="bullet"/>
      <w:lvlText w:val="○"/>
      <w:lvlJc w:val="left"/>
      <w:pPr>
        <w:ind w:left="3600" w:hanging="360"/>
      </w:pPr>
    </w:lvl>
    <w:lvl w:ilvl="5" w:tplc="FEE425F0">
      <w:start w:val="1"/>
      <w:numFmt w:val="bullet"/>
      <w:lvlText w:val="■"/>
      <w:lvlJc w:val="left"/>
      <w:pPr>
        <w:ind w:left="4320" w:hanging="360"/>
      </w:pPr>
    </w:lvl>
    <w:lvl w:ilvl="6" w:tplc="B6042CBA">
      <w:start w:val="1"/>
      <w:numFmt w:val="bullet"/>
      <w:lvlText w:val="●"/>
      <w:lvlJc w:val="left"/>
      <w:pPr>
        <w:ind w:left="5040" w:hanging="360"/>
      </w:pPr>
    </w:lvl>
    <w:lvl w:ilvl="7" w:tplc="6598E428">
      <w:start w:val="1"/>
      <w:numFmt w:val="bullet"/>
      <w:lvlText w:val="●"/>
      <w:lvlJc w:val="left"/>
      <w:pPr>
        <w:ind w:left="5760" w:hanging="360"/>
      </w:pPr>
    </w:lvl>
    <w:lvl w:ilvl="8" w:tplc="694CF6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B858A0"/>
    <w:multiLevelType w:val="hybridMultilevel"/>
    <w:tmpl w:val="645A308A"/>
    <w:lvl w:ilvl="0" w:tplc="AE14AC7A">
      <w:start w:val="1"/>
      <w:numFmt w:val="bullet"/>
      <w:lvlText w:val="•"/>
      <w:lvlJc w:val="left"/>
      <w:pPr>
        <w:ind w:left="720" w:hanging="360"/>
      </w:pPr>
    </w:lvl>
    <w:lvl w:ilvl="1" w:tplc="4D0C132E">
      <w:numFmt w:val="decimal"/>
      <w:lvlText w:val=""/>
      <w:lvlJc w:val="left"/>
    </w:lvl>
    <w:lvl w:ilvl="2" w:tplc="2E2463E2">
      <w:numFmt w:val="decimal"/>
      <w:lvlText w:val=""/>
      <w:lvlJc w:val="left"/>
    </w:lvl>
    <w:lvl w:ilvl="3" w:tplc="6C9ACA3E">
      <w:numFmt w:val="decimal"/>
      <w:lvlText w:val=""/>
      <w:lvlJc w:val="left"/>
    </w:lvl>
    <w:lvl w:ilvl="4" w:tplc="403A50EA">
      <w:numFmt w:val="decimal"/>
      <w:lvlText w:val=""/>
      <w:lvlJc w:val="left"/>
    </w:lvl>
    <w:lvl w:ilvl="5" w:tplc="75B644AC">
      <w:numFmt w:val="decimal"/>
      <w:lvlText w:val=""/>
      <w:lvlJc w:val="left"/>
    </w:lvl>
    <w:lvl w:ilvl="6" w:tplc="F62486B6">
      <w:numFmt w:val="decimal"/>
      <w:lvlText w:val=""/>
      <w:lvlJc w:val="left"/>
    </w:lvl>
    <w:lvl w:ilvl="7" w:tplc="8B78EDA0">
      <w:numFmt w:val="decimal"/>
      <w:lvlText w:val=""/>
      <w:lvlJc w:val="left"/>
    </w:lvl>
    <w:lvl w:ilvl="8" w:tplc="99F612A8">
      <w:numFmt w:val="decimal"/>
      <w:lvlText w:val=""/>
      <w:lvlJc w:val="left"/>
    </w:lvl>
  </w:abstractNum>
  <w:num w:numId="1" w16cid:durableId="7547837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8CE"/>
    <w:rsid w:val="004259AD"/>
    <w:rsid w:val="00684FD1"/>
    <w:rsid w:val="008554C0"/>
    <w:rsid w:val="0093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CD83B"/>
  <w15:docId w15:val="{9E64BFDE-4B8A-4E07-9E22-01717392C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84FD1"/>
    <w:pPr>
      <w:spacing w:after="100"/>
    </w:pPr>
    <w:rPr>
      <w:rFonts w:cs="Mangal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684FD1"/>
    <w:pPr>
      <w:spacing w:after="100"/>
      <w:ind w:left="200"/>
    </w:pPr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</TotalTime>
  <Pages>1</Pages>
  <Words>2987</Words>
  <Characters>17032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Ankit Rajput</cp:lastModifiedBy>
  <cp:revision>3</cp:revision>
  <dcterms:created xsi:type="dcterms:W3CDTF">2026-08-30T07:21:00Z</dcterms:created>
  <dcterms:modified xsi:type="dcterms:W3CDTF">2026-08-30T17:33:00Z</dcterms:modified>
</cp:coreProperties>
</file>