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EB182" w14:textId="77777777" w:rsidR="00F85795" w:rsidRPr="00A71FFD" w:rsidRDefault="00F85795" w:rsidP="00F85795">
      <w:r w:rsidRPr="00A71FFD">
        <w:t>“Good morning, we are Group 9, and today we present our project titled </w:t>
      </w:r>
      <w:r w:rsidRPr="00A71FFD">
        <w:rPr>
          <w:i/>
          <w:iCs/>
        </w:rPr>
        <w:t>Temporal Path Explorer and Visualizer</w:t>
      </w:r>
      <w:r w:rsidRPr="00A71FFD">
        <w:t>.</w:t>
      </w:r>
    </w:p>
    <w:p w14:paraId="70FC7C26" w14:textId="77777777" w:rsidR="00F85795" w:rsidRPr="00A71FFD" w:rsidRDefault="00F85795" w:rsidP="00F85795">
      <w:r w:rsidRPr="00A71FFD">
        <w:t>This project is motivated by a key limitation in existing network analysis tools. Most current visualization systems are designed for static graphs and do not account for the temporal dimension of real-world interactions.</w:t>
      </w:r>
    </w:p>
    <w:p w14:paraId="2133B94A" w14:textId="77777777" w:rsidR="00F85795" w:rsidRPr="00A71FFD" w:rsidRDefault="00F85795" w:rsidP="00F85795">
      <w:r w:rsidRPr="00A71FFD">
        <w:t>In practice, many systems — such as communication networks, transportation systems, and social interactions — are inherently time-dependent. In these contexts, connectivity is determined not only by structure, but also by the chronological order in which interactions occur.</w:t>
      </w:r>
    </w:p>
    <w:p w14:paraId="58580C8B" w14:textId="77777777" w:rsidR="00F85795" w:rsidRPr="00A71FFD" w:rsidRDefault="00F85795" w:rsidP="00F85795">
      <w:r w:rsidRPr="00A71FFD">
        <w:t>This leads to the concept of temporal networks, where valid paths must follow a strictly increasing time sequence.</w:t>
      </w:r>
    </w:p>
    <w:p w14:paraId="44E62755" w14:textId="77777777" w:rsidR="00F85795" w:rsidRPr="00A71FFD" w:rsidRDefault="00F85795" w:rsidP="00F85795">
      <w:r w:rsidRPr="00A71FFD">
        <w:t>However, existing tools provide limited support for exploring such temporal dynamics, making it difficult to understand how information or influence propagates over time.</w:t>
      </w:r>
    </w:p>
    <w:p w14:paraId="4C7FC4DD" w14:textId="77777777" w:rsidR="00F85795" w:rsidRPr="00A71FFD" w:rsidRDefault="00F85795" w:rsidP="00F85795">
      <w:r w:rsidRPr="00A71FFD">
        <w:t>To address this, our project develops an interactive web-based tool that enables users to explore time-respecting paths and visually observe how reachability evolves as time progresses.</w:t>
      </w:r>
    </w:p>
    <w:p w14:paraId="5CB03C15" w14:textId="77777777" w:rsidR="00F85795" w:rsidRPr="00A71FFD" w:rsidRDefault="00F85795" w:rsidP="00F85795">
      <w:r w:rsidRPr="00A71FFD">
        <w:t>Ultimately, our goal is to bridge the gap between temporal network theory and intuitive visualization, making complex time-dependent connectivity both accessible and analytically meaningful.”</w:t>
      </w:r>
    </w:p>
    <w:p w14:paraId="3E3F941C" w14:textId="77777777" w:rsidR="00F85795" w:rsidRPr="00A71FFD" w:rsidRDefault="00F85795"/>
    <w:sectPr w:rsidR="00F85795" w:rsidRPr="00A71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795"/>
    <w:rsid w:val="001104D6"/>
    <w:rsid w:val="00A71FFD"/>
    <w:rsid w:val="00F8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F4C088"/>
  <w15:chartTrackingRefBased/>
  <w15:docId w15:val="{9806E3D7-EB08-5E42-8565-EC1165EC9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Ranjan</dc:creator>
  <cp:keywords/>
  <dc:description/>
  <cp:lastModifiedBy>Ankit Ranjan</cp:lastModifiedBy>
  <cp:revision>1</cp:revision>
  <dcterms:created xsi:type="dcterms:W3CDTF">2026-04-20T22:29:00Z</dcterms:created>
  <dcterms:modified xsi:type="dcterms:W3CDTF">2026-04-20T23:12:00Z</dcterms:modified>
</cp:coreProperties>
</file>