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7" w:name="Xec652b43972137c29bd6b95b34fe2f7ba7e2fb1"/>
    <w:p>
      <w:pPr>
        <w:pStyle w:val="Heading1"/>
      </w:pPr>
      <w:r>
        <w:t xml:space="preserve">TokenMetrics Mobile App - Architectural Documentation</w:t>
      </w:r>
    </w:p>
    <w:bookmarkStart w:id="22" w:name="technology-stack-overview"/>
    <w:p>
      <w:pPr>
        <w:pStyle w:val="Heading2"/>
      </w:pPr>
      <w:r>
        <w:t xml:space="preserve">1. Technology Stack Overview</w:t>
      </w:r>
    </w:p>
    <w:bookmarkStart w:id="20" w:name="frontend-architecture"/>
    <w:p>
      <w:pPr>
        <w:pStyle w:val="Heading3"/>
      </w:pPr>
      <w:r>
        <w:t xml:space="preserve">Frontend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Framework</w:t>
      </w:r>
      <w:r>
        <w:t xml:space="preserve">: React Native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State Management</w:t>
      </w:r>
      <w:r>
        <w:t xml:space="preserve">: Zustand (Modern, lightweight state management)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Navigation</w:t>
      </w:r>
      <w:r>
        <w:t xml:space="preserve">: React Navigation (Native Stack Navigator)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Language</w:t>
      </w:r>
      <w:r>
        <w:t xml:space="preserve">: TypeScript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 Components</w:t>
      </w:r>
      <w:r>
        <w:t xml:space="preserve">: Custom components with React Native base components</w:t>
      </w:r>
    </w:p>
    <w:bookmarkEnd w:id="20"/>
    <w:bookmarkStart w:id="21" w:name="directory-structure"/>
    <w:p>
      <w:pPr>
        <w:pStyle w:val="Heading3"/>
      </w:pPr>
      <w:r>
        <w:t xml:space="preserve">Directory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assets/         # Static assets and resources</w:t>
      </w:r>
      <w:r>
        <w:br/>
      </w:r>
      <w:r>
        <w:rPr>
          <w:rStyle w:val="VerbatimChar"/>
        </w:rPr>
        <w:t xml:space="preserve">├── components/     # Reusable UI components</w:t>
      </w:r>
      <w:r>
        <w:br/>
      </w:r>
      <w:r>
        <w:rPr>
          <w:rStyle w:val="VerbatimChar"/>
        </w:rPr>
        <w:t xml:space="preserve">├── config/         # Configuration files</w:t>
      </w:r>
      <w:r>
        <w:br/>
      </w:r>
      <w:r>
        <w:rPr>
          <w:rStyle w:val="VerbatimChar"/>
        </w:rPr>
        <w:t xml:space="preserve">├── enums/          # TypeScript enumerations</w:t>
      </w:r>
      <w:r>
        <w:br/>
      </w:r>
      <w:r>
        <w:rPr>
          <w:rStyle w:val="VerbatimChar"/>
        </w:rPr>
        <w:t xml:space="preserve">├── hooks/          # Custom React hooks</w:t>
      </w:r>
      <w:r>
        <w:br/>
      </w:r>
      <w:r>
        <w:rPr>
          <w:rStyle w:val="VerbatimChar"/>
        </w:rPr>
        <w:t xml:space="preserve">├── interfaces/     # TypeScript interfaces/types</w:t>
      </w:r>
      <w:r>
        <w:br/>
      </w:r>
      <w:r>
        <w:rPr>
          <w:rStyle w:val="VerbatimChar"/>
        </w:rPr>
        <w:t xml:space="preserve">├── navigation/     # Navigation configuration</w:t>
      </w:r>
      <w:r>
        <w:br/>
      </w:r>
      <w:r>
        <w:rPr>
          <w:rStyle w:val="VerbatimChar"/>
        </w:rPr>
        <w:t xml:space="preserve">├── screens/        # Screen components</w:t>
      </w:r>
      <w:r>
        <w:br/>
      </w:r>
      <w:r>
        <w:rPr>
          <w:rStyle w:val="VerbatimChar"/>
        </w:rPr>
        <w:t xml:space="preserve">├── services/       # API and external services</w:t>
      </w:r>
      <w:r>
        <w:br/>
      </w:r>
      <w:r>
        <w:rPr>
          <w:rStyle w:val="VerbatimChar"/>
        </w:rPr>
        <w:t xml:space="preserve">├── store/          # State management</w:t>
      </w:r>
      <w:r>
        <w:br/>
      </w:r>
      <w:r>
        <w:rPr>
          <w:rStyle w:val="VerbatimChar"/>
        </w:rPr>
        <w:t xml:space="preserve">└── utils/          # Utility functions</w:t>
      </w:r>
    </w:p>
    <w:bookmarkEnd w:id="21"/>
    <w:bookmarkEnd w:id="22"/>
    <w:bookmarkStart w:id="27" w:name="core-architecture-components"/>
    <w:p>
      <w:pPr>
        <w:pStyle w:val="Heading2"/>
      </w:pPr>
      <w:r>
        <w:t xml:space="preserve">2. Core Architecture Components</w:t>
      </w:r>
    </w:p>
    <w:bookmarkStart w:id="23" w:name="state-management-zustand"/>
    <w:p>
      <w:pPr>
        <w:pStyle w:val="Heading3"/>
      </w:pPr>
      <w:r>
        <w:t xml:space="preserve">State Management (Zustand)</w:t>
      </w:r>
    </w:p>
    <w:p>
      <w:pPr>
        <w:pStyle w:val="Compact"/>
        <w:numPr>
          <w:ilvl w:val="0"/>
          <w:numId w:val="1002"/>
        </w:numPr>
      </w:pPr>
      <w:r>
        <w:t xml:space="preserve">Uses Zustand for state management with a clean, hooks-based API</w:t>
      </w:r>
    </w:p>
    <w:p>
      <w:pPr>
        <w:pStyle w:val="Compact"/>
        <w:numPr>
          <w:ilvl w:val="0"/>
          <w:numId w:val="1002"/>
        </w:numPr>
      </w:pPr>
      <w:r>
        <w:t xml:space="preserve">Main stores: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useAppStore</w:t>
      </w:r>
      <w:r>
        <w:t xml:space="preserve">: Manages core application state</w:t>
      </w:r>
    </w:p>
    <w:p>
      <w:pPr>
        <w:pStyle w:val="Compact"/>
        <w:numPr>
          <w:ilvl w:val="2"/>
          <w:numId w:val="1004"/>
        </w:numPr>
      </w:pPr>
      <w:r>
        <w:t xml:space="preserve">Authentication state</w:t>
      </w:r>
    </w:p>
    <w:p>
      <w:pPr>
        <w:pStyle w:val="Compact"/>
        <w:numPr>
          <w:ilvl w:val="2"/>
          <w:numId w:val="1004"/>
        </w:numPr>
      </w:pPr>
      <w:r>
        <w:t xml:space="preserve">User details</w:t>
      </w:r>
    </w:p>
    <w:p>
      <w:pPr>
        <w:pStyle w:val="Compact"/>
        <w:numPr>
          <w:ilvl w:val="2"/>
          <w:numId w:val="1004"/>
        </w:numPr>
      </w:pPr>
      <w:r>
        <w:t xml:space="preserve">Navigation state</w:t>
      </w:r>
    </w:p>
    <w:p>
      <w:pPr>
        <w:pStyle w:val="Compact"/>
        <w:numPr>
          <w:ilvl w:val="2"/>
          <w:numId w:val="1004"/>
        </w:numPr>
      </w:pPr>
      <w:r>
        <w:t xml:space="preserve">UI states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usePersistedChatStore</w:t>
      </w:r>
      <w:r>
        <w:t xml:space="preserve">: Handles chat-related persistent state</w:t>
      </w:r>
    </w:p>
    <w:bookmarkEnd w:id="23"/>
    <w:bookmarkStart w:id="24" w:name="navigation-architecture"/>
    <w:p>
      <w:pPr>
        <w:pStyle w:val="Heading3"/>
      </w:pPr>
      <w:r>
        <w:t xml:space="preserve">Navigation Architecture</w:t>
      </w:r>
    </w:p>
    <w:p>
      <w:pPr>
        <w:pStyle w:val="Compact"/>
        <w:numPr>
          <w:ilvl w:val="0"/>
          <w:numId w:val="1005"/>
        </w:numPr>
      </w:pPr>
      <w:r>
        <w:t xml:space="preserve">Uses React Navigation’s Native Stack Navigator</w:t>
      </w:r>
    </w:p>
    <w:p>
      <w:pPr>
        <w:pStyle w:val="Compact"/>
        <w:numPr>
          <w:ilvl w:val="0"/>
          <w:numId w:val="1005"/>
        </w:numPr>
      </w:pPr>
      <w:r>
        <w:t xml:space="preserve">Structured navigation hierarchy:</w:t>
      </w:r>
    </w:p>
    <w:p>
      <w:pPr>
        <w:pStyle w:val="Compact"/>
        <w:numPr>
          <w:ilvl w:val="1"/>
          <w:numId w:val="1006"/>
        </w:numPr>
      </w:pPr>
      <w:r>
        <w:t xml:space="preserve">Root Stack Navigator</w:t>
      </w:r>
    </w:p>
    <w:p>
      <w:pPr>
        <w:pStyle w:val="Compact"/>
        <w:numPr>
          <w:ilvl w:val="2"/>
          <w:numId w:val="1007"/>
        </w:numPr>
      </w:pPr>
      <w:r>
        <w:t xml:space="preserve">Authentication flow (Sign In, Sign Up, etc.)</w:t>
      </w:r>
    </w:p>
    <w:p>
      <w:pPr>
        <w:pStyle w:val="Compact"/>
        <w:numPr>
          <w:ilvl w:val="2"/>
          <w:numId w:val="1007"/>
        </w:numPr>
      </w:pPr>
      <w:r>
        <w:t xml:space="preserve">Main app flow (Protected routes)</w:t>
      </w:r>
    </w:p>
    <w:p>
      <w:pPr>
        <w:pStyle w:val="Compact"/>
        <w:numPr>
          <w:ilvl w:val="2"/>
          <w:numId w:val="1007"/>
        </w:numPr>
      </w:pPr>
      <w:r>
        <w:t xml:space="preserve">Modal screens</w:t>
      </w:r>
    </w:p>
    <w:p>
      <w:pPr>
        <w:pStyle w:val="Compact"/>
        <w:numPr>
          <w:ilvl w:val="0"/>
          <w:numId w:val="1005"/>
        </w:numPr>
      </w:pPr>
      <w:r>
        <w:t xml:space="preserve">Implements drawer navigation for main app sections</w:t>
      </w:r>
    </w:p>
    <w:bookmarkEnd w:id="24"/>
    <w:bookmarkStart w:id="25" w:name="authentication-user-management"/>
    <w:p>
      <w:pPr>
        <w:pStyle w:val="Heading3"/>
      </w:pPr>
      <w:r>
        <w:t xml:space="preserve">Authentication &amp; User Management</w:t>
      </w:r>
    </w:p>
    <w:p>
      <w:pPr>
        <w:pStyle w:val="Compact"/>
        <w:numPr>
          <w:ilvl w:val="0"/>
          <w:numId w:val="1008"/>
        </w:numPr>
      </w:pPr>
      <w:r>
        <w:t xml:space="preserve">Comprehensive authentication flow</w:t>
      </w:r>
    </w:p>
    <w:p>
      <w:pPr>
        <w:pStyle w:val="Compact"/>
        <w:numPr>
          <w:ilvl w:val="0"/>
          <w:numId w:val="1008"/>
        </w:numPr>
      </w:pPr>
      <w:r>
        <w:t xml:space="preserve">User profile management</w:t>
      </w:r>
    </w:p>
    <w:p>
      <w:pPr>
        <w:pStyle w:val="Compact"/>
        <w:numPr>
          <w:ilvl w:val="0"/>
          <w:numId w:val="1008"/>
        </w:numPr>
      </w:pPr>
      <w:r>
        <w:t xml:space="preserve">Session validation and persistence</w:t>
      </w:r>
    </w:p>
    <w:p>
      <w:pPr>
        <w:pStyle w:val="Compact"/>
        <w:numPr>
          <w:ilvl w:val="0"/>
          <w:numId w:val="1008"/>
        </w:numPr>
      </w:pPr>
      <w:r>
        <w:t xml:space="preserve">Role-based access control (Basic/Premium users)</w:t>
      </w:r>
    </w:p>
    <w:bookmarkEnd w:id="25"/>
    <w:bookmarkStart w:id="26" w:name="uiux-architecture"/>
    <w:p>
      <w:pPr>
        <w:pStyle w:val="Heading3"/>
      </w:pPr>
      <w:r>
        <w:t xml:space="preserve">UI/UX Architecture</w:t>
      </w:r>
    </w:p>
    <w:p>
      <w:pPr>
        <w:pStyle w:val="Compact"/>
        <w:numPr>
          <w:ilvl w:val="0"/>
          <w:numId w:val="1009"/>
        </w:numPr>
      </w:pPr>
      <w:r>
        <w:t xml:space="preserve">Component-based architecture with reusable elements</w:t>
      </w:r>
    </w:p>
    <w:p>
      <w:pPr>
        <w:pStyle w:val="Compact"/>
        <w:numPr>
          <w:ilvl w:val="0"/>
          <w:numId w:val="1009"/>
        </w:numPr>
      </w:pPr>
      <w:r>
        <w:t xml:space="preserve">Modular screen components</w:t>
      </w:r>
    </w:p>
    <w:p>
      <w:pPr>
        <w:pStyle w:val="Compact"/>
        <w:numPr>
          <w:ilvl w:val="0"/>
          <w:numId w:val="1009"/>
        </w:numPr>
      </w:pPr>
      <w:r>
        <w:t xml:space="preserve">Custom headers for different sections</w:t>
      </w:r>
    </w:p>
    <w:p>
      <w:pPr>
        <w:pStyle w:val="Compact"/>
        <w:numPr>
          <w:ilvl w:val="0"/>
          <w:numId w:val="1009"/>
        </w:numPr>
      </w:pPr>
      <w:r>
        <w:t xml:space="preserve">Modal system for overlays and popups</w:t>
      </w:r>
    </w:p>
    <w:p>
      <w:pPr>
        <w:pStyle w:val="Compact"/>
        <w:numPr>
          <w:ilvl w:val="0"/>
          <w:numId w:val="1009"/>
        </w:numPr>
      </w:pPr>
      <w:r>
        <w:t xml:space="preserve">Drawer-based navigation for main app sections</w:t>
      </w:r>
    </w:p>
    <w:bookmarkEnd w:id="26"/>
    <w:bookmarkEnd w:id="27"/>
    <w:bookmarkStart w:id="31" w:name="key-features-implementation"/>
    <w:p>
      <w:pPr>
        <w:pStyle w:val="Heading2"/>
      </w:pPr>
      <w:r>
        <w:t xml:space="preserve">3. Key Features Implementation</w:t>
      </w:r>
    </w:p>
    <w:bookmarkStart w:id="28" w:name="chat-system"/>
    <w:p>
      <w:pPr>
        <w:pStyle w:val="Heading3"/>
      </w:pPr>
      <w:r>
        <w:t xml:space="preserve">Chat System</w:t>
      </w:r>
    </w:p>
    <w:p>
      <w:pPr>
        <w:pStyle w:val="Compact"/>
        <w:numPr>
          <w:ilvl w:val="0"/>
          <w:numId w:val="1010"/>
        </w:numPr>
      </w:pPr>
      <w:r>
        <w:t xml:space="preserve">Prompt management</w:t>
      </w:r>
    </w:p>
    <w:p>
      <w:pPr>
        <w:pStyle w:val="Compact"/>
        <w:numPr>
          <w:ilvl w:val="0"/>
          <w:numId w:val="1010"/>
        </w:numPr>
      </w:pPr>
      <w:r>
        <w:t xml:space="preserve">Chat persistence</w:t>
      </w:r>
    </w:p>
    <w:p>
      <w:pPr>
        <w:pStyle w:val="Compact"/>
        <w:numPr>
          <w:ilvl w:val="0"/>
          <w:numId w:val="1010"/>
        </w:numPr>
      </w:pPr>
      <w:r>
        <w:t xml:space="preserve">Bot interaction states</w:t>
      </w:r>
    </w:p>
    <w:bookmarkEnd w:id="28"/>
    <w:bookmarkStart w:id="29" w:name="profile-management"/>
    <w:p>
      <w:pPr>
        <w:pStyle w:val="Heading3"/>
      </w:pPr>
      <w:r>
        <w:t xml:space="preserve">Profile Management</w:t>
      </w:r>
    </w:p>
    <w:p>
      <w:pPr>
        <w:pStyle w:val="Compact"/>
        <w:numPr>
          <w:ilvl w:val="0"/>
          <w:numId w:val="1011"/>
        </w:numPr>
      </w:pPr>
      <w:r>
        <w:t xml:space="preserve">User profile updates</w:t>
      </w:r>
    </w:p>
    <w:p>
      <w:pPr>
        <w:pStyle w:val="Compact"/>
        <w:numPr>
          <w:ilvl w:val="0"/>
          <w:numId w:val="1011"/>
        </w:numPr>
      </w:pPr>
      <w:r>
        <w:t xml:space="preserve">Password management</w:t>
      </w:r>
    </w:p>
    <w:p>
      <w:pPr>
        <w:pStyle w:val="Compact"/>
        <w:numPr>
          <w:ilvl w:val="0"/>
          <w:numId w:val="1011"/>
        </w:numPr>
      </w:pPr>
      <w:r>
        <w:t xml:space="preserve">Account settings</w:t>
      </w:r>
    </w:p>
    <w:p>
      <w:pPr>
        <w:pStyle w:val="Compact"/>
        <w:numPr>
          <w:ilvl w:val="0"/>
          <w:numId w:val="1011"/>
        </w:numPr>
      </w:pPr>
      <w:r>
        <w:t xml:space="preserve">Profile completion flow</w:t>
      </w:r>
    </w:p>
    <w:bookmarkEnd w:id="29"/>
    <w:bookmarkStart w:id="30" w:name="security-features"/>
    <w:p>
      <w:pPr>
        <w:pStyle w:val="Heading3"/>
      </w:pPr>
      <w:r>
        <w:t xml:space="preserve">Security Features</w:t>
      </w:r>
    </w:p>
    <w:p>
      <w:pPr>
        <w:pStyle w:val="Compact"/>
        <w:numPr>
          <w:ilvl w:val="0"/>
          <w:numId w:val="1012"/>
        </w:numPr>
      </w:pPr>
      <w:r>
        <w:t xml:space="preserve">Secure authentication</w:t>
      </w:r>
    </w:p>
    <w:p>
      <w:pPr>
        <w:pStyle w:val="Compact"/>
        <w:numPr>
          <w:ilvl w:val="0"/>
          <w:numId w:val="1012"/>
        </w:numPr>
      </w:pPr>
      <w:r>
        <w:t xml:space="preserve">Password change functionality</w:t>
      </w:r>
    </w:p>
    <w:p>
      <w:pPr>
        <w:pStyle w:val="Compact"/>
        <w:numPr>
          <w:ilvl w:val="0"/>
          <w:numId w:val="1012"/>
        </w:numPr>
      </w:pPr>
      <w:r>
        <w:t xml:space="preserve">Session management</w:t>
      </w:r>
    </w:p>
    <w:p>
      <w:pPr>
        <w:pStyle w:val="Compact"/>
        <w:numPr>
          <w:ilvl w:val="0"/>
          <w:numId w:val="1012"/>
        </w:numPr>
      </w:pPr>
      <w:r>
        <w:t xml:space="preserve">Account deletion capability</w:t>
      </w:r>
    </w:p>
    <w:bookmarkEnd w:id="30"/>
    <w:bookmarkEnd w:id="31"/>
    <w:bookmarkStart w:id="35" w:name="best-practices-implementation"/>
    <w:p>
      <w:pPr>
        <w:pStyle w:val="Heading2"/>
      </w:pPr>
      <w:r>
        <w:t xml:space="preserve">4. Best Practices Implementation</w:t>
      </w:r>
    </w:p>
    <w:bookmarkStart w:id="32" w:name="typescript-integration"/>
    <w:p>
      <w:pPr>
        <w:pStyle w:val="Heading3"/>
      </w:pPr>
      <w:r>
        <w:t xml:space="preserve">TypeScript Integration</w:t>
      </w:r>
    </w:p>
    <w:p>
      <w:pPr>
        <w:pStyle w:val="Compact"/>
        <w:numPr>
          <w:ilvl w:val="0"/>
          <w:numId w:val="1013"/>
        </w:numPr>
      </w:pPr>
      <w:r>
        <w:t xml:space="preserve">Strong typing throughout the application</w:t>
      </w:r>
    </w:p>
    <w:p>
      <w:pPr>
        <w:pStyle w:val="Compact"/>
        <w:numPr>
          <w:ilvl w:val="0"/>
          <w:numId w:val="1013"/>
        </w:numPr>
      </w:pPr>
      <w:r>
        <w:t xml:space="preserve">Interface definitions for API responses</w:t>
      </w:r>
    </w:p>
    <w:p>
      <w:pPr>
        <w:pStyle w:val="Compact"/>
        <w:numPr>
          <w:ilvl w:val="0"/>
          <w:numId w:val="1013"/>
        </w:numPr>
      </w:pPr>
      <w:r>
        <w:t xml:space="preserve">Enum usage for constants</w:t>
      </w:r>
    </w:p>
    <w:p>
      <w:pPr>
        <w:pStyle w:val="Compact"/>
        <w:numPr>
          <w:ilvl w:val="0"/>
          <w:numId w:val="1013"/>
        </w:numPr>
      </w:pPr>
      <w:r>
        <w:t xml:space="preserve">Type-safe navigation</w:t>
      </w:r>
    </w:p>
    <w:bookmarkEnd w:id="32"/>
    <w:bookmarkStart w:id="33" w:name="code-organization"/>
    <w:p>
      <w:pPr>
        <w:pStyle w:val="Heading3"/>
      </w:pPr>
      <w:r>
        <w:t xml:space="preserve">Code Organization</w:t>
      </w:r>
    </w:p>
    <w:p>
      <w:pPr>
        <w:pStyle w:val="Compact"/>
        <w:numPr>
          <w:ilvl w:val="0"/>
          <w:numId w:val="1014"/>
        </w:numPr>
      </w:pPr>
      <w:r>
        <w:t xml:space="preserve">Feature-based component organization</w:t>
      </w:r>
    </w:p>
    <w:p>
      <w:pPr>
        <w:pStyle w:val="Compact"/>
        <w:numPr>
          <w:ilvl w:val="0"/>
          <w:numId w:val="1014"/>
        </w:numPr>
      </w:pPr>
      <w:r>
        <w:t xml:space="preserve">Separation of concerns</w:t>
      </w:r>
    </w:p>
    <w:p>
      <w:pPr>
        <w:pStyle w:val="Compact"/>
        <w:numPr>
          <w:ilvl w:val="0"/>
          <w:numId w:val="1014"/>
        </w:numPr>
      </w:pPr>
      <w:r>
        <w:t xml:space="preserve">Reusable hooks and utilities</w:t>
      </w:r>
    </w:p>
    <w:p>
      <w:pPr>
        <w:pStyle w:val="Compact"/>
        <w:numPr>
          <w:ilvl w:val="0"/>
          <w:numId w:val="1014"/>
        </w:numPr>
      </w:pPr>
      <w:r>
        <w:t xml:space="preserve">Clear module boundaries</w:t>
      </w:r>
    </w:p>
    <w:bookmarkEnd w:id="33"/>
    <w:bookmarkStart w:id="34" w:name="state-management-principles"/>
    <w:p>
      <w:pPr>
        <w:pStyle w:val="Heading3"/>
      </w:pPr>
      <w:r>
        <w:t xml:space="preserve">State Management Principles</w:t>
      </w:r>
    </w:p>
    <w:p>
      <w:pPr>
        <w:pStyle w:val="Compact"/>
        <w:numPr>
          <w:ilvl w:val="0"/>
          <w:numId w:val="1015"/>
        </w:numPr>
      </w:pPr>
      <w:r>
        <w:t xml:space="preserve">Centralized state management</w:t>
      </w:r>
    </w:p>
    <w:p>
      <w:pPr>
        <w:pStyle w:val="Compact"/>
        <w:numPr>
          <w:ilvl w:val="0"/>
          <w:numId w:val="1015"/>
        </w:numPr>
      </w:pPr>
      <w:r>
        <w:t xml:space="preserve">Selective state subscription</w:t>
      </w:r>
    </w:p>
    <w:p>
      <w:pPr>
        <w:pStyle w:val="Compact"/>
        <w:numPr>
          <w:ilvl w:val="0"/>
          <w:numId w:val="1015"/>
        </w:numPr>
      </w:pPr>
      <w:r>
        <w:t xml:space="preserve">Persistent state handling</w:t>
      </w:r>
    </w:p>
    <w:p>
      <w:pPr>
        <w:pStyle w:val="Compact"/>
        <w:numPr>
          <w:ilvl w:val="0"/>
          <w:numId w:val="1015"/>
        </w:numPr>
      </w:pPr>
      <w:r>
        <w:t xml:space="preserve">Action encapsulation</w:t>
      </w:r>
    </w:p>
    <w:bookmarkEnd w:id="34"/>
    <w:bookmarkEnd w:id="35"/>
    <w:bookmarkStart w:id="38" w:name="performance-considerations"/>
    <w:p>
      <w:pPr>
        <w:pStyle w:val="Heading2"/>
      </w:pPr>
      <w:r>
        <w:t xml:space="preserve">5. Performance Considerations</w:t>
      </w:r>
    </w:p>
    <w:bookmarkStart w:id="36" w:name="state-management-optimization"/>
    <w:p>
      <w:pPr>
        <w:pStyle w:val="Heading3"/>
      </w:pPr>
      <w:r>
        <w:t xml:space="preserve">State Management Optimization</w:t>
      </w:r>
    </w:p>
    <w:p>
      <w:pPr>
        <w:pStyle w:val="Compact"/>
        <w:numPr>
          <w:ilvl w:val="0"/>
          <w:numId w:val="1016"/>
        </w:numPr>
      </w:pPr>
      <w:r>
        <w:t xml:space="preserve">Selective state updates</w:t>
      </w:r>
    </w:p>
    <w:p>
      <w:pPr>
        <w:pStyle w:val="Compact"/>
        <w:numPr>
          <w:ilvl w:val="0"/>
          <w:numId w:val="1016"/>
        </w:numPr>
      </w:pPr>
      <w:r>
        <w:t xml:space="preserve">Memoization of complex computations</w:t>
      </w:r>
    </w:p>
    <w:p>
      <w:pPr>
        <w:pStyle w:val="Compact"/>
        <w:numPr>
          <w:ilvl w:val="0"/>
          <w:numId w:val="1016"/>
        </w:numPr>
      </w:pPr>
      <w:r>
        <w:t xml:space="preserve">Efficient store subscriptions</w:t>
      </w:r>
    </w:p>
    <w:bookmarkEnd w:id="36"/>
    <w:bookmarkStart w:id="37" w:name="navigation-performance"/>
    <w:p>
      <w:pPr>
        <w:pStyle w:val="Heading3"/>
      </w:pPr>
      <w:r>
        <w:t xml:space="preserve">Navigation Performance</w:t>
      </w:r>
    </w:p>
    <w:p>
      <w:pPr>
        <w:pStyle w:val="Compact"/>
        <w:numPr>
          <w:ilvl w:val="0"/>
          <w:numId w:val="1017"/>
        </w:numPr>
      </w:pPr>
      <w:r>
        <w:t xml:space="preserve">Lazy loading of screens</w:t>
      </w:r>
    </w:p>
    <w:p>
      <w:pPr>
        <w:pStyle w:val="Compact"/>
        <w:numPr>
          <w:ilvl w:val="0"/>
          <w:numId w:val="1017"/>
        </w:numPr>
      </w:pPr>
      <w:r>
        <w:t xml:space="preserve">Optimized navigation options</w:t>
      </w:r>
    </w:p>
    <w:p>
      <w:pPr>
        <w:pStyle w:val="Compact"/>
        <w:numPr>
          <w:ilvl w:val="0"/>
          <w:numId w:val="1017"/>
        </w:numPr>
      </w:pPr>
      <w:r>
        <w:t xml:space="preserve">Proper screen unmounting</w:t>
      </w:r>
    </w:p>
    <w:bookmarkEnd w:id="37"/>
    <w:bookmarkEnd w:id="38"/>
    <w:bookmarkStart w:id="40" w:name="security-measures"/>
    <w:p>
      <w:pPr>
        <w:pStyle w:val="Heading2"/>
      </w:pPr>
      <w:r>
        <w:t xml:space="preserve">6. Security Measures</w:t>
      </w:r>
    </w:p>
    <w:bookmarkStart w:id="39" w:name="authentication-security"/>
    <w:p>
      <w:pPr>
        <w:pStyle w:val="Heading3"/>
      </w:pPr>
      <w:r>
        <w:t xml:space="preserve">Authentication Security</w:t>
      </w:r>
    </w:p>
    <w:p>
      <w:pPr>
        <w:pStyle w:val="Compact"/>
        <w:numPr>
          <w:ilvl w:val="0"/>
          <w:numId w:val="1018"/>
        </w:numPr>
      </w:pPr>
      <w:r>
        <w:t xml:space="preserve">Secure token management</w:t>
      </w:r>
    </w:p>
    <w:p>
      <w:pPr>
        <w:pStyle w:val="Compact"/>
        <w:numPr>
          <w:ilvl w:val="0"/>
          <w:numId w:val="1018"/>
        </w:numPr>
      </w:pPr>
      <w:r>
        <w:t xml:space="preserve">Session validation</w:t>
      </w:r>
    </w:p>
    <w:p>
      <w:pPr>
        <w:pStyle w:val="Compact"/>
        <w:numPr>
          <w:ilvl w:val="0"/>
          <w:numId w:val="1018"/>
        </w:numPr>
      </w:pPr>
      <w:r>
        <w:t xml:space="preserve">Protected routes</w:t>
      </w:r>
    </w:p>
    <w:p>
      <w:pPr>
        <w:pStyle w:val="Compact"/>
        <w:numPr>
          <w:ilvl w:val="0"/>
          <w:numId w:val="1018"/>
        </w:numPr>
      </w:pPr>
      <w:r>
        <w:t xml:space="preserve">Secure password handling</w:t>
      </w:r>
    </w:p>
    <w:bookmarkEnd w:id="39"/>
    <w:bookmarkEnd w:id="40"/>
    <w:bookmarkStart w:id="41" w:name="testing-strategy"/>
    <w:p>
      <w:pPr>
        <w:pStyle w:val="Heading2"/>
      </w:pPr>
      <w:r>
        <w:t xml:space="preserve">7. Testing Strategy</w:t>
      </w:r>
    </w:p>
    <w:p>
      <w:pPr>
        <w:pStyle w:val="Compact"/>
        <w:numPr>
          <w:ilvl w:val="0"/>
          <w:numId w:val="1019"/>
        </w:numPr>
      </w:pPr>
      <w:r>
        <w:t xml:space="preserve">Jest setup for unit testing</w:t>
      </w:r>
    </w:p>
    <w:p>
      <w:pPr>
        <w:pStyle w:val="Compact"/>
        <w:numPr>
          <w:ilvl w:val="0"/>
          <w:numId w:val="1019"/>
        </w:numPr>
      </w:pPr>
      <w:r>
        <w:t xml:space="preserve">Component testing capabilities</w:t>
      </w:r>
    </w:p>
    <w:p>
      <w:pPr>
        <w:pStyle w:val="Compact"/>
        <w:numPr>
          <w:ilvl w:val="0"/>
          <w:numId w:val="1019"/>
        </w:numPr>
      </w:pPr>
      <w:r>
        <w:t xml:space="preserve">Integration testing support</w:t>
      </w:r>
    </w:p>
    <w:bookmarkEnd w:id="41"/>
    <w:bookmarkStart w:id="42" w:name="analytics-tracking"/>
    <w:p>
      <w:pPr>
        <w:pStyle w:val="Heading2"/>
      </w:pPr>
      <w:r>
        <w:t xml:space="preserve">8. Analytics &amp; Tracking</w:t>
      </w:r>
    </w:p>
    <w:p>
      <w:pPr>
        <w:pStyle w:val="Compact"/>
        <w:numPr>
          <w:ilvl w:val="0"/>
          <w:numId w:val="1020"/>
        </w:numPr>
      </w:pPr>
      <w:r>
        <w:t xml:space="preserve">PostHog integration for user analytics</w:t>
      </w:r>
    </w:p>
    <w:p>
      <w:pPr>
        <w:pStyle w:val="Compact"/>
        <w:numPr>
          <w:ilvl w:val="1"/>
          <w:numId w:val="1021"/>
        </w:numPr>
      </w:pPr>
      <w:r>
        <w:t xml:space="preserve">User identification and tracking</w:t>
      </w:r>
    </w:p>
    <w:p>
      <w:pPr>
        <w:pStyle w:val="Compact"/>
        <w:numPr>
          <w:ilvl w:val="1"/>
          <w:numId w:val="1021"/>
        </w:numPr>
      </w:pPr>
      <w:r>
        <w:t xml:space="preserve">Custom event tracking</w:t>
      </w:r>
    </w:p>
    <w:p>
      <w:pPr>
        <w:pStyle w:val="Compact"/>
        <w:numPr>
          <w:ilvl w:val="1"/>
          <w:numId w:val="1021"/>
        </w:numPr>
      </w:pPr>
      <w:r>
        <w:t xml:space="preserve">User journey analysis</w:t>
      </w:r>
    </w:p>
    <w:p>
      <w:pPr>
        <w:pStyle w:val="Compact"/>
        <w:numPr>
          <w:ilvl w:val="1"/>
          <w:numId w:val="1021"/>
        </w:numPr>
      </w:pPr>
      <w:r>
        <w:t xml:space="preserve">Feature usage metrics</w:t>
      </w:r>
    </w:p>
    <w:p>
      <w:pPr>
        <w:pStyle w:val="Compact"/>
        <w:numPr>
          <w:ilvl w:val="0"/>
          <w:numId w:val="1020"/>
        </w:numPr>
      </w:pPr>
      <w:r>
        <w:t xml:space="preserve">Event tracking implementation</w:t>
      </w:r>
    </w:p>
    <w:p>
      <w:pPr>
        <w:pStyle w:val="Compact"/>
        <w:numPr>
          <w:ilvl w:val="1"/>
          <w:numId w:val="1022"/>
        </w:numPr>
      </w:pPr>
      <w:r>
        <w:t xml:space="preserve">Screen views</w:t>
      </w:r>
    </w:p>
    <w:p>
      <w:pPr>
        <w:pStyle w:val="Compact"/>
        <w:numPr>
          <w:ilvl w:val="1"/>
          <w:numId w:val="1022"/>
        </w:numPr>
      </w:pPr>
      <w:r>
        <w:t xml:space="preserve">User interactions</w:t>
      </w:r>
    </w:p>
    <w:p>
      <w:pPr>
        <w:pStyle w:val="Compact"/>
        <w:numPr>
          <w:ilvl w:val="1"/>
          <w:numId w:val="1022"/>
        </w:numPr>
      </w:pPr>
      <w:r>
        <w:t xml:space="preserve">Feature engagement</w:t>
      </w:r>
    </w:p>
    <w:p>
      <w:pPr>
        <w:pStyle w:val="Compact"/>
        <w:numPr>
          <w:ilvl w:val="1"/>
          <w:numId w:val="1022"/>
        </w:numPr>
      </w:pPr>
      <w:r>
        <w:t xml:space="preserve">Error tracking</w:t>
      </w:r>
    </w:p>
    <w:bookmarkEnd w:id="42"/>
    <w:bookmarkStart w:id="46" w:name="error-handling-monitoring"/>
    <w:p>
      <w:pPr>
        <w:pStyle w:val="Heading2"/>
      </w:pPr>
      <w:r>
        <w:t xml:space="preserve">9. Error Handling &amp; Monitoring</w:t>
      </w:r>
    </w:p>
    <w:bookmarkStart w:id="43" w:name="error-boundaries"/>
    <w:p>
      <w:pPr>
        <w:pStyle w:val="Heading3"/>
      </w:pPr>
      <w:r>
        <w:t xml:space="preserve">Error Boundaries</w:t>
      </w:r>
    </w:p>
    <w:p>
      <w:pPr>
        <w:pStyle w:val="Compact"/>
        <w:numPr>
          <w:ilvl w:val="0"/>
          <w:numId w:val="1023"/>
        </w:numPr>
      </w:pPr>
      <w:r>
        <w:t xml:space="preserve">React Error Boundary implementation</w:t>
      </w:r>
    </w:p>
    <w:p>
      <w:pPr>
        <w:pStyle w:val="Compact"/>
        <w:numPr>
          <w:ilvl w:val="0"/>
          <w:numId w:val="1023"/>
        </w:numPr>
      </w:pPr>
      <w:r>
        <w:t xml:space="preserve">Fallback UI components</w:t>
      </w:r>
    </w:p>
    <w:p>
      <w:pPr>
        <w:pStyle w:val="Compact"/>
        <w:numPr>
          <w:ilvl w:val="0"/>
          <w:numId w:val="1023"/>
        </w:numPr>
      </w:pPr>
      <w:r>
        <w:t xml:space="preserve">Error recovery mechanisms</w:t>
      </w:r>
    </w:p>
    <w:p>
      <w:pPr>
        <w:pStyle w:val="Compact"/>
        <w:numPr>
          <w:ilvl w:val="0"/>
          <w:numId w:val="1023"/>
        </w:numPr>
      </w:pPr>
      <w:r>
        <w:t xml:space="preserve">Component-level error isolation</w:t>
      </w:r>
    </w:p>
    <w:bookmarkEnd w:id="43"/>
    <w:bookmarkStart w:id="44" w:name="sentry-integration"/>
    <w:p>
      <w:pPr>
        <w:pStyle w:val="Heading3"/>
      </w:pPr>
      <w:r>
        <w:t xml:space="preserve">Sentry Integration</w:t>
      </w:r>
    </w:p>
    <w:p>
      <w:pPr>
        <w:pStyle w:val="Compact"/>
        <w:numPr>
          <w:ilvl w:val="0"/>
          <w:numId w:val="1024"/>
        </w:numPr>
      </w:pPr>
      <w:r>
        <w:t xml:space="preserve">Real-time error tracking</w:t>
      </w:r>
    </w:p>
    <w:p>
      <w:pPr>
        <w:pStyle w:val="Compact"/>
        <w:numPr>
          <w:ilvl w:val="0"/>
          <w:numId w:val="1024"/>
        </w:numPr>
      </w:pPr>
      <w:r>
        <w:t xml:space="preserve">Performance monitoring</w:t>
      </w:r>
    </w:p>
    <w:p>
      <w:pPr>
        <w:pStyle w:val="Compact"/>
        <w:numPr>
          <w:ilvl w:val="0"/>
          <w:numId w:val="1024"/>
        </w:numPr>
      </w:pPr>
      <w:r>
        <w:t xml:space="preserve">Crash reporting</w:t>
      </w:r>
    </w:p>
    <w:p>
      <w:pPr>
        <w:pStyle w:val="Compact"/>
        <w:numPr>
          <w:ilvl w:val="0"/>
          <w:numId w:val="1024"/>
        </w:numPr>
      </w:pPr>
      <w:r>
        <w:t xml:space="preserve">Stack trace analysis</w:t>
      </w:r>
    </w:p>
    <w:p>
      <w:pPr>
        <w:pStyle w:val="Compact"/>
        <w:numPr>
          <w:ilvl w:val="0"/>
          <w:numId w:val="1024"/>
        </w:numPr>
      </w:pPr>
      <w:r>
        <w:t xml:space="preserve">Release tracking</w:t>
      </w:r>
    </w:p>
    <w:p>
      <w:pPr>
        <w:pStyle w:val="Compact"/>
        <w:numPr>
          <w:ilvl w:val="0"/>
          <w:numId w:val="1024"/>
        </w:numPr>
      </w:pPr>
      <w:r>
        <w:t xml:space="preserve">User context tracking</w:t>
      </w:r>
    </w:p>
    <w:p>
      <w:pPr>
        <w:pStyle w:val="Compact"/>
        <w:numPr>
          <w:ilvl w:val="0"/>
          <w:numId w:val="1024"/>
        </w:numPr>
      </w:pPr>
      <w:r>
        <w:t xml:space="preserve">Environment-specific monitoring</w:t>
      </w:r>
    </w:p>
    <w:bookmarkEnd w:id="44"/>
    <w:bookmarkStart w:id="45" w:name="error-management"/>
    <w:p>
      <w:pPr>
        <w:pStyle w:val="Heading3"/>
      </w:pPr>
      <w:r>
        <w:t xml:space="preserve">Error Management</w:t>
      </w:r>
    </w:p>
    <w:p>
      <w:pPr>
        <w:pStyle w:val="Compact"/>
        <w:numPr>
          <w:ilvl w:val="0"/>
          <w:numId w:val="1025"/>
        </w:numPr>
      </w:pPr>
      <w:r>
        <w:t xml:space="preserve">Centralized error handling</w:t>
      </w:r>
    </w:p>
    <w:p>
      <w:pPr>
        <w:pStyle w:val="Compact"/>
        <w:numPr>
          <w:ilvl w:val="0"/>
          <w:numId w:val="1025"/>
        </w:numPr>
      </w:pPr>
      <w:r>
        <w:t xml:space="preserve">Custom error types</w:t>
      </w:r>
    </w:p>
    <w:p>
      <w:pPr>
        <w:pStyle w:val="Compact"/>
        <w:numPr>
          <w:ilvl w:val="0"/>
          <w:numId w:val="1025"/>
        </w:numPr>
      </w:pPr>
      <w:r>
        <w:t xml:space="preserve">User-friendly error messages</w:t>
      </w:r>
    </w:p>
    <w:p>
      <w:pPr>
        <w:pStyle w:val="Compact"/>
        <w:numPr>
          <w:ilvl w:val="0"/>
          <w:numId w:val="1025"/>
        </w:numPr>
      </w:pPr>
      <w:r>
        <w:t xml:space="preserve">Error logging and reporting</w:t>
      </w:r>
    </w:p>
    <w:p>
      <w:pPr>
        <w:pStyle w:val="Compact"/>
        <w:numPr>
          <w:ilvl w:val="0"/>
          <w:numId w:val="1025"/>
        </w:numPr>
      </w:pPr>
      <w:r>
        <w:t xml:space="preserve">Network error handling</w:t>
      </w:r>
    </w:p>
    <w:p>
      <w:pPr>
        <w:pStyle w:val="Compact"/>
        <w:numPr>
          <w:ilvl w:val="0"/>
          <w:numId w:val="1025"/>
        </w:numPr>
      </w:pPr>
      <w:r>
        <w:t xml:space="preserve">API error standardization</w:t>
      </w:r>
    </w:p>
    <w:bookmarkEnd w:id="45"/>
    <w:bookmarkEnd w:id="46"/>
    <w:bookmarkStart w:id="49" w:name="future-considerations"/>
    <w:p>
      <w:pPr>
        <w:pStyle w:val="Heading2"/>
      </w:pPr>
      <w:r>
        <w:t xml:space="preserve">10. Future Considerations</w:t>
      </w:r>
    </w:p>
    <w:bookmarkStart w:id="47" w:name="scalability"/>
    <w:p>
      <w:pPr>
        <w:pStyle w:val="Heading3"/>
      </w:pPr>
      <w:r>
        <w:t xml:space="preserve">Scalability</w:t>
      </w:r>
    </w:p>
    <w:p>
      <w:pPr>
        <w:pStyle w:val="Compact"/>
        <w:numPr>
          <w:ilvl w:val="0"/>
          <w:numId w:val="1026"/>
        </w:numPr>
      </w:pPr>
      <w:r>
        <w:t xml:space="preserve">Modular architecture allows for easy feature addition</w:t>
      </w:r>
    </w:p>
    <w:p>
      <w:pPr>
        <w:pStyle w:val="Compact"/>
        <w:numPr>
          <w:ilvl w:val="0"/>
          <w:numId w:val="1026"/>
        </w:numPr>
      </w:pPr>
      <w:r>
        <w:t xml:space="preserve">Clear separation of concerns for maintainability</w:t>
      </w:r>
    </w:p>
    <w:p>
      <w:pPr>
        <w:pStyle w:val="Compact"/>
        <w:numPr>
          <w:ilvl w:val="0"/>
          <w:numId w:val="1026"/>
        </w:numPr>
      </w:pPr>
      <w:r>
        <w:t xml:space="preserve">Extensible state management pattern</w:t>
      </w:r>
    </w:p>
    <w:bookmarkEnd w:id="47"/>
    <w:bookmarkStart w:id="48" w:name="maintenance"/>
    <w:p>
      <w:pPr>
        <w:pStyle w:val="Heading3"/>
      </w:pPr>
      <w:r>
        <w:t xml:space="preserve">Maintenance</w:t>
      </w:r>
    </w:p>
    <w:p>
      <w:pPr>
        <w:pStyle w:val="Compact"/>
        <w:numPr>
          <w:ilvl w:val="0"/>
          <w:numId w:val="1027"/>
        </w:numPr>
      </w:pPr>
      <w:r>
        <w:t xml:space="preserve">Well-organized codebase for easy updates</w:t>
      </w:r>
    </w:p>
    <w:p>
      <w:pPr>
        <w:pStyle w:val="Compact"/>
        <w:numPr>
          <w:ilvl w:val="0"/>
          <w:numId w:val="1027"/>
        </w:numPr>
      </w:pPr>
      <w:r>
        <w:t xml:space="preserve">Clear documentation and type definitions</w:t>
      </w:r>
    </w:p>
    <w:p>
      <w:pPr>
        <w:pStyle w:val="Compact"/>
        <w:numPr>
          <w:ilvl w:val="0"/>
          <w:numId w:val="1027"/>
        </w:numPr>
      </w:pPr>
      <w:r>
        <w:t xml:space="preserve">Consistent coding patterns</w:t>
      </w:r>
    </w:p>
    <w:bookmarkEnd w:id="48"/>
    <w:bookmarkEnd w:id="49"/>
    <w:bookmarkStart w:id="54" w:name="key-components-overview"/>
    <w:p>
      <w:pPr>
        <w:pStyle w:val="Heading2"/>
      </w:pPr>
      <w:r>
        <w:t xml:space="preserve">11. Key Components Overview</w:t>
      </w:r>
    </w:p>
    <w:bookmarkStart w:id="50" w:name="chat-components"/>
    <w:p>
      <w:pPr>
        <w:pStyle w:val="Heading3"/>
      </w:pPr>
      <w:r>
        <w:t xml:space="preserve">Chat Components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ChatInput.tsx</w:t>
      </w:r>
      <w:r>
        <w:t xml:space="preserve">: Handles user input and message sending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Prompts.tsx</w:t>
      </w:r>
      <w:r>
        <w:t xml:space="preserve">: Manages chat prompts and suggestions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Markdown.tsx</w:t>
      </w:r>
      <w:r>
        <w:t xml:space="preserve">: Renders markdown content in chats</w:t>
      </w:r>
    </w:p>
    <w:bookmarkEnd w:id="50"/>
    <w:bookmarkStart w:id="51" w:name="modal-system"/>
    <w:p>
      <w:pPr>
        <w:pStyle w:val="Heading3"/>
      </w:pPr>
      <w:r>
        <w:t xml:space="preserve">Modal System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BottomDrawer.tsx</w:t>
      </w:r>
      <w:r>
        <w:t xml:space="preserve">: Reusable bottom drawer component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AppUpdateModal.tsx</w:t>
      </w:r>
      <w:r>
        <w:t xml:space="preserve">: Handles app update notifications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DeleteAccountModal.tsx</w:t>
      </w:r>
      <w:r>
        <w:t xml:space="preserve">: Account deletion flow</w:t>
      </w:r>
    </w:p>
    <w:bookmarkEnd w:id="51"/>
    <w:bookmarkStart w:id="52" w:name="profile-settings"/>
    <w:p>
      <w:pPr>
        <w:pStyle w:val="Heading3"/>
      </w:pPr>
      <w:r>
        <w:t xml:space="preserve">Profile &amp; Settings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ProfileAccountSection.tsx</w:t>
      </w:r>
      <w:r>
        <w:t xml:space="preserve">: User profile management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DangerZoneSection.tsx</w:t>
      </w:r>
      <w:r>
        <w:t xml:space="preserve">: Critical account operations</w:t>
      </w:r>
    </w:p>
    <w:p>
      <w:pPr>
        <w:pStyle w:val="Compact"/>
        <w:numPr>
          <w:ilvl w:val="0"/>
          <w:numId w:val="1030"/>
        </w:numPr>
      </w:pPr>
      <w:r>
        <w:rPr>
          <w:rStyle w:val="VerbatimChar"/>
        </w:rPr>
        <w:t xml:space="preserve">CompleteProfile.tsx</w:t>
      </w:r>
      <w:r>
        <w:t xml:space="preserve">: Profile completion workflow</w:t>
      </w:r>
    </w:p>
    <w:bookmarkEnd w:id="52"/>
    <w:bookmarkStart w:id="53" w:name="authentication-screens"/>
    <w:p>
      <w:pPr>
        <w:pStyle w:val="Heading3"/>
      </w:pPr>
      <w:r>
        <w:t xml:space="preserve">Authentication Screens</w:t>
      </w:r>
    </w:p>
    <w:p>
      <w:pPr>
        <w:pStyle w:val="Compact"/>
        <w:numPr>
          <w:ilvl w:val="0"/>
          <w:numId w:val="1031"/>
        </w:numPr>
      </w:pPr>
      <w:r>
        <w:rPr>
          <w:rStyle w:val="VerbatimChar"/>
        </w:rPr>
        <w:t xml:space="preserve">SignIn.tsx</w:t>
      </w:r>
      <w:r>
        <w:t xml:space="preserve">: User login</w:t>
      </w:r>
    </w:p>
    <w:p>
      <w:pPr>
        <w:pStyle w:val="Compact"/>
        <w:numPr>
          <w:ilvl w:val="0"/>
          <w:numId w:val="1031"/>
        </w:numPr>
      </w:pPr>
      <w:r>
        <w:rPr>
          <w:rStyle w:val="VerbatimChar"/>
        </w:rPr>
        <w:t xml:space="preserve">SignUpWithEmail.tsx</w:t>
      </w:r>
      <w:r>
        <w:t xml:space="preserve">: Email registration</w:t>
      </w:r>
    </w:p>
    <w:p>
      <w:pPr>
        <w:pStyle w:val="Compact"/>
        <w:numPr>
          <w:ilvl w:val="0"/>
          <w:numId w:val="1031"/>
        </w:numPr>
      </w:pPr>
      <w:r>
        <w:rPr>
          <w:rStyle w:val="VerbatimChar"/>
        </w:rPr>
        <w:t xml:space="preserve">ChangePassword.tsx</w:t>
      </w:r>
      <w:r>
        <w:t xml:space="preserve">: Password management</w:t>
      </w:r>
    </w:p>
    <w:bookmarkEnd w:id="53"/>
    <w:bookmarkEnd w:id="54"/>
    <w:bookmarkStart w:id="62" w:name="api-requirements"/>
    <w:p>
      <w:pPr>
        <w:pStyle w:val="Heading2"/>
      </w:pPr>
      <w:r>
        <w:t xml:space="preserve">12. API Requirements</w:t>
      </w:r>
    </w:p>
    <w:bookmarkStart w:id="55" w:name="authentication-api"/>
    <w:p>
      <w:pPr>
        <w:pStyle w:val="Heading3"/>
      </w:pPr>
      <w:r>
        <w:t xml:space="preserve">Authentication API</w:t>
      </w:r>
    </w:p>
    <w:p>
      <w:pPr>
        <w:pStyle w:val="Compact"/>
        <w:numPr>
          <w:ilvl w:val="0"/>
          <w:numId w:val="1032"/>
        </w:numPr>
      </w:pPr>
      <w:r>
        <w:t xml:space="preserve">Base URL Configuration: Configurable base URL for different environments</w:t>
      </w:r>
    </w:p>
    <w:p>
      <w:pPr>
        <w:pStyle w:val="Compact"/>
        <w:numPr>
          <w:ilvl w:val="0"/>
          <w:numId w:val="1032"/>
        </w:numPr>
      </w:pPr>
      <w:r>
        <w:t xml:space="preserve">Authentication Endpoints:</w:t>
      </w:r>
    </w:p>
    <w:p>
      <w:pPr>
        <w:pStyle w:val="Compact"/>
        <w:numPr>
          <w:ilvl w:val="1"/>
          <w:numId w:val="1033"/>
        </w:numPr>
      </w:pPr>
      <w:r>
        <w:rPr>
          <w:rStyle w:val="VerbatimChar"/>
        </w:rPr>
        <w:t xml:space="preserve">/auth/signup</w:t>
      </w:r>
      <w:r>
        <w:t xml:space="preserve">: Email-password registration with captcha</w:t>
      </w:r>
    </w:p>
    <w:p>
      <w:pPr>
        <w:pStyle w:val="Compact"/>
        <w:numPr>
          <w:ilvl w:val="1"/>
          <w:numId w:val="1033"/>
        </w:numPr>
      </w:pPr>
      <w:r>
        <w:rPr>
          <w:rStyle w:val="VerbatimChar"/>
        </w:rPr>
        <w:t xml:space="preserve">/auth/nftlogin</w:t>
      </w:r>
      <w:r>
        <w:t xml:space="preserve">: NFT-based authentication</w:t>
      </w:r>
    </w:p>
    <w:p>
      <w:pPr>
        <w:pStyle w:val="Compact"/>
        <w:numPr>
          <w:ilvl w:val="1"/>
          <w:numId w:val="1033"/>
        </w:numPr>
      </w:pPr>
      <w:r>
        <w:t xml:space="preserve">OAuth Providers Integration:</w:t>
      </w:r>
    </w:p>
    <w:p>
      <w:pPr>
        <w:pStyle w:val="Compact"/>
        <w:numPr>
          <w:ilvl w:val="2"/>
          <w:numId w:val="1034"/>
        </w:numPr>
      </w:pPr>
      <w:r>
        <w:t xml:space="preserve">Google OAuth</w:t>
      </w:r>
    </w:p>
    <w:p>
      <w:pPr>
        <w:pStyle w:val="Compact"/>
        <w:numPr>
          <w:ilvl w:val="2"/>
          <w:numId w:val="1034"/>
        </w:numPr>
      </w:pPr>
      <w:r>
        <w:t xml:space="preserve">Twitter OAuth</w:t>
      </w:r>
    </w:p>
    <w:p>
      <w:pPr>
        <w:pStyle w:val="Compact"/>
        <w:numPr>
          <w:ilvl w:val="2"/>
          <w:numId w:val="1034"/>
        </w:numPr>
      </w:pPr>
      <w:r>
        <w:t xml:space="preserve">Discord OAuth</w:t>
      </w:r>
    </w:p>
    <w:p>
      <w:pPr>
        <w:pStyle w:val="Compact"/>
        <w:numPr>
          <w:ilvl w:val="2"/>
          <w:numId w:val="1034"/>
        </w:numPr>
      </w:pPr>
      <w:r>
        <w:t xml:space="preserve">Apple Sign-in</w:t>
      </w:r>
    </w:p>
    <w:p>
      <w:pPr>
        <w:pStyle w:val="Compact"/>
        <w:numPr>
          <w:ilvl w:val="1"/>
          <w:numId w:val="1033"/>
        </w:numPr>
      </w:pPr>
      <w:r>
        <w:t xml:space="preserve">Session Management:</w:t>
      </w:r>
    </w:p>
    <w:p>
      <w:pPr>
        <w:pStyle w:val="Compact"/>
        <w:numPr>
          <w:ilvl w:val="2"/>
          <w:numId w:val="1035"/>
        </w:numPr>
      </w:pPr>
      <w:r>
        <w:t xml:space="preserve">Token-based authentication</w:t>
      </w:r>
    </w:p>
    <w:p>
      <w:pPr>
        <w:pStyle w:val="Compact"/>
        <w:numPr>
          <w:ilvl w:val="2"/>
          <w:numId w:val="1035"/>
        </w:numPr>
      </w:pPr>
      <w:r>
        <w:t xml:space="preserve">Refresh token handling</w:t>
      </w:r>
    </w:p>
    <w:p>
      <w:pPr>
        <w:pStyle w:val="Compact"/>
        <w:numPr>
          <w:ilvl w:val="2"/>
          <w:numId w:val="1035"/>
        </w:numPr>
      </w:pPr>
      <w:r>
        <w:t xml:space="preserve">Session validation</w:t>
      </w:r>
    </w:p>
    <w:bookmarkEnd w:id="55"/>
    <w:bookmarkStart w:id="56" w:name="user-management-api"/>
    <w:p>
      <w:pPr>
        <w:pStyle w:val="Heading3"/>
      </w:pPr>
      <w:r>
        <w:t xml:space="preserve">User Management API</w:t>
      </w:r>
    </w:p>
    <w:p>
      <w:pPr>
        <w:pStyle w:val="Compact"/>
        <w:numPr>
          <w:ilvl w:val="0"/>
          <w:numId w:val="1036"/>
        </w:numPr>
      </w:pPr>
      <w:r>
        <w:t xml:space="preserve">Profile Management:</w:t>
      </w:r>
    </w:p>
    <w:p>
      <w:pPr>
        <w:pStyle w:val="Compact"/>
        <w:numPr>
          <w:ilvl w:val="1"/>
          <w:numId w:val="1037"/>
        </w:numPr>
      </w:pPr>
      <w:r>
        <w:rPr>
          <w:rStyle w:val="VerbatimChar"/>
        </w:rPr>
        <w:t xml:space="preserve">/users/profile</w:t>
      </w:r>
      <w:r>
        <w:t xml:space="preserve">: GET user profile details</w:t>
      </w:r>
    </w:p>
    <w:p>
      <w:pPr>
        <w:pStyle w:val="Compact"/>
        <w:numPr>
          <w:ilvl w:val="1"/>
          <w:numId w:val="1037"/>
        </w:numPr>
      </w:pPr>
      <w:r>
        <w:rPr>
          <w:rStyle w:val="VerbatimChar"/>
        </w:rPr>
        <w:t xml:space="preserve">/users/updateUser</w:t>
      </w:r>
      <w:r>
        <w:t xml:space="preserve">: POST update user profile</w:t>
      </w:r>
    </w:p>
    <w:p>
      <w:pPr>
        <w:pStyle w:val="Compact"/>
        <w:numPr>
          <w:ilvl w:val="1"/>
          <w:numId w:val="1037"/>
        </w:numPr>
      </w:pPr>
      <w:r>
        <w:rPr>
          <w:rStyle w:val="VerbatimChar"/>
        </w:rPr>
        <w:t xml:space="preserve">/users/change-password</w:t>
      </w:r>
      <w:r>
        <w:t xml:space="preserve">: PUT password change</w:t>
      </w:r>
    </w:p>
    <w:p>
      <w:pPr>
        <w:pStyle w:val="Compact"/>
        <w:numPr>
          <w:ilvl w:val="1"/>
          <w:numId w:val="1037"/>
        </w:numPr>
      </w:pPr>
      <w:r>
        <w:rPr>
          <w:rStyle w:val="VerbatimChar"/>
        </w:rPr>
        <w:t xml:space="preserve">/users/</w:t>
      </w:r>
      <w:r>
        <w:t xml:space="preserve">: DELETE account management</w:t>
      </w:r>
    </w:p>
    <w:p>
      <w:pPr>
        <w:pStyle w:val="Compact"/>
        <w:numPr>
          <w:ilvl w:val="0"/>
          <w:numId w:val="1036"/>
        </w:numPr>
      </w:pPr>
      <w:r>
        <w:t xml:space="preserve">User Plan Management:</w:t>
      </w:r>
    </w:p>
    <w:p>
      <w:pPr>
        <w:pStyle w:val="Compact"/>
        <w:numPr>
          <w:ilvl w:val="1"/>
          <w:numId w:val="1038"/>
        </w:numPr>
      </w:pPr>
      <w:r>
        <w:rPr>
          <w:rStyle w:val="VerbatimChar"/>
        </w:rPr>
        <w:t xml:space="preserve">/userplan</w:t>
      </w:r>
      <w:r>
        <w:t xml:space="preserve">: POST user subscription plan details</w:t>
      </w:r>
    </w:p>
    <w:bookmarkEnd w:id="56"/>
    <w:bookmarkStart w:id="57" w:name="chat-system-api"/>
    <w:p>
      <w:pPr>
        <w:pStyle w:val="Heading3"/>
      </w:pPr>
      <w:r>
        <w:t xml:space="preserve">Chat System API</w:t>
      </w:r>
    </w:p>
    <w:p>
      <w:pPr>
        <w:pStyle w:val="Compact"/>
        <w:numPr>
          <w:ilvl w:val="0"/>
          <w:numId w:val="1039"/>
        </w:numPr>
      </w:pPr>
      <w:r>
        <w:t xml:space="preserve">Base URL: Separate chat bot base URL configuration</w:t>
      </w:r>
    </w:p>
    <w:p>
      <w:pPr>
        <w:pStyle w:val="Compact"/>
        <w:numPr>
          <w:ilvl w:val="0"/>
          <w:numId w:val="1039"/>
        </w:numPr>
      </w:pPr>
      <w:r>
        <w:t xml:space="preserve">Chat Endpoints:</w:t>
      </w:r>
    </w:p>
    <w:p>
      <w:pPr>
        <w:pStyle w:val="Compact"/>
        <w:numPr>
          <w:ilvl w:val="1"/>
          <w:numId w:val="1040"/>
        </w:numPr>
      </w:pPr>
      <w:r>
        <w:rPr>
          <w:rStyle w:val="VerbatimChar"/>
        </w:rPr>
        <w:t xml:space="preserve">/chat/message</w:t>
      </w:r>
      <w:r>
        <w:t xml:space="preserve">: POST send messages (deprecated)</w:t>
      </w:r>
    </w:p>
    <w:p>
      <w:pPr>
        <w:pStyle w:val="Compact"/>
        <w:numPr>
          <w:ilvl w:val="1"/>
          <w:numId w:val="1040"/>
        </w:numPr>
      </w:pPr>
      <w:r>
        <w:rPr>
          <w:rStyle w:val="VerbatimChar"/>
        </w:rPr>
        <w:t xml:space="preserve">/chat/save</w:t>
      </w:r>
      <w:r>
        <w:t xml:space="preserve">: POST save chat records (unused)</w:t>
      </w:r>
    </w:p>
    <w:p>
      <w:pPr>
        <w:pStyle w:val="Compact"/>
        <w:numPr>
          <w:ilvl w:val="1"/>
          <w:numId w:val="1040"/>
        </w:numPr>
      </w:pPr>
      <w:r>
        <w:rPr>
          <w:rStyle w:val="VerbatimChar"/>
        </w:rPr>
        <w:t xml:space="preserve">/chat/saveflag</w:t>
      </w:r>
      <w:r>
        <w:t xml:space="preserve">: GET save chat flags (unused)</w:t>
      </w:r>
    </w:p>
    <w:p>
      <w:pPr>
        <w:pStyle w:val="Compact"/>
        <w:numPr>
          <w:ilvl w:val="0"/>
          <w:numId w:val="1039"/>
        </w:numPr>
      </w:pPr>
      <w:r>
        <w:t xml:space="preserve">Streaming Chat:</w:t>
      </w:r>
    </w:p>
    <w:p>
      <w:pPr>
        <w:pStyle w:val="Compact"/>
        <w:numPr>
          <w:ilvl w:val="1"/>
          <w:numId w:val="1041"/>
        </w:numPr>
      </w:pPr>
      <w:r>
        <w:t xml:space="preserve">Implements SSE (Server-Sent Events) for real-time chat</w:t>
      </w:r>
    </w:p>
    <w:p>
      <w:pPr>
        <w:pStyle w:val="Compact"/>
        <w:numPr>
          <w:ilvl w:val="1"/>
          <w:numId w:val="1041"/>
        </w:numPr>
      </w:pPr>
      <w:r>
        <w:t xml:space="preserve">Handles chunked responses</w:t>
      </w:r>
    </w:p>
    <w:p>
      <w:pPr>
        <w:pStyle w:val="Compact"/>
        <w:numPr>
          <w:ilvl w:val="1"/>
          <w:numId w:val="1041"/>
        </w:numPr>
      </w:pPr>
      <w:r>
        <w:t xml:space="preserve">Audio URL processing for voice responses</w:t>
      </w:r>
    </w:p>
    <w:bookmarkEnd w:id="57"/>
    <w:bookmarkStart w:id="58" w:name="prompts-management-api"/>
    <w:p>
      <w:pPr>
        <w:pStyle w:val="Heading3"/>
      </w:pPr>
      <w:r>
        <w:t xml:space="preserve">Prompts Management API</w:t>
      </w:r>
    </w:p>
    <w:p>
      <w:pPr>
        <w:pStyle w:val="Compact"/>
        <w:numPr>
          <w:ilvl w:val="0"/>
          <w:numId w:val="1042"/>
        </w:numPr>
      </w:pPr>
      <w:r>
        <w:t xml:space="preserve">Example Prompts:</w:t>
      </w:r>
    </w:p>
    <w:p>
      <w:pPr>
        <w:pStyle w:val="Compact"/>
        <w:numPr>
          <w:ilvl w:val="1"/>
          <w:numId w:val="1043"/>
        </w:numPr>
      </w:pPr>
      <w:r>
        <w:rPr>
          <w:rStyle w:val="VerbatimChar"/>
        </w:rPr>
        <w:t xml:space="preserve">/chatbot/example-prompts</w:t>
      </w:r>
      <w:r>
        <w:t xml:space="preserve">: GET predefined prompts</w:t>
      </w:r>
    </w:p>
    <w:p>
      <w:pPr>
        <w:pStyle w:val="Compact"/>
        <w:numPr>
          <w:ilvl w:val="0"/>
          <w:numId w:val="1042"/>
        </w:numPr>
      </w:pPr>
      <w:r>
        <w:t xml:space="preserve">Saved Prompts:</w:t>
      </w:r>
    </w:p>
    <w:p>
      <w:pPr>
        <w:pStyle w:val="Compact"/>
        <w:numPr>
          <w:ilvl w:val="1"/>
          <w:numId w:val="1044"/>
        </w:numPr>
      </w:pPr>
      <w:r>
        <w:rPr>
          <w:rStyle w:val="VerbatimChar"/>
        </w:rPr>
        <w:t xml:space="preserve">/chatbot/saved-prompts</w:t>
      </w:r>
      <w:r>
        <w:t xml:space="preserve">: GET user’s saved prompts</w:t>
      </w:r>
    </w:p>
    <w:p>
      <w:pPr>
        <w:pStyle w:val="Compact"/>
        <w:numPr>
          <w:ilvl w:val="1"/>
          <w:numId w:val="1044"/>
        </w:numPr>
      </w:pPr>
      <w:r>
        <w:rPr>
          <w:rStyle w:val="VerbatimChar"/>
        </w:rPr>
        <w:t xml:space="preserve">/chatbot/saved-prompts</w:t>
      </w:r>
      <w:r>
        <w:t xml:space="preserve">: POST save new prompts</w:t>
      </w:r>
    </w:p>
    <w:p>
      <w:pPr>
        <w:pStyle w:val="Compact"/>
        <w:numPr>
          <w:ilvl w:val="1"/>
          <w:numId w:val="1044"/>
        </w:numPr>
      </w:pPr>
      <w:r>
        <w:rPr>
          <w:rStyle w:val="VerbatimChar"/>
        </w:rPr>
        <w:t xml:space="preserve">/chatbot/saved-prompts/{promptId}</w:t>
      </w:r>
      <w:r>
        <w:t xml:space="preserve">: DELETE remove saved prompts</w:t>
      </w:r>
    </w:p>
    <w:bookmarkEnd w:id="58"/>
    <w:bookmarkStart w:id="59" w:name="api-security-features"/>
    <w:p>
      <w:pPr>
        <w:pStyle w:val="Heading3"/>
      </w:pPr>
      <w:r>
        <w:t xml:space="preserve">API Security Features</w:t>
      </w:r>
    </w:p>
    <w:p>
      <w:pPr>
        <w:pStyle w:val="Compact"/>
        <w:numPr>
          <w:ilvl w:val="0"/>
          <w:numId w:val="1045"/>
        </w:numPr>
      </w:pPr>
      <w:r>
        <w:t xml:space="preserve">Authorization header required for all authenticated endpoints</w:t>
      </w:r>
    </w:p>
    <w:p>
      <w:pPr>
        <w:pStyle w:val="Compact"/>
        <w:numPr>
          <w:ilvl w:val="0"/>
          <w:numId w:val="1045"/>
        </w:numPr>
      </w:pPr>
      <w:r>
        <w:t xml:space="preserve">Bearer token authentication</w:t>
      </w:r>
    </w:p>
    <w:p>
      <w:pPr>
        <w:pStyle w:val="Compact"/>
        <w:numPr>
          <w:ilvl w:val="0"/>
          <w:numId w:val="1045"/>
        </w:numPr>
      </w:pPr>
      <w:r>
        <w:t xml:space="preserve">Request timeout handling (DEFAULT_TIMEOUT)</w:t>
      </w:r>
    </w:p>
    <w:p>
      <w:pPr>
        <w:pStyle w:val="Compact"/>
        <w:numPr>
          <w:ilvl w:val="0"/>
          <w:numId w:val="1045"/>
        </w:numPr>
      </w:pPr>
      <w:r>
        <w:t xml:space="preserve">CORS and content-type validation</w:t>
      </w:r>
    </w:p>
    <w:p>
      <w:pPr>
        <w:pStyle w:val="Compact"/>
        <w:numPr>
          <w:ilvl w:val="0"/>
          <w:numId w:val="1045"/>
        </w:numPr>
      </w:pPr>
      <w:r>
        <w:t xml:space="preserve">Error handling with detailed messages</w:t>
      </w:r>
    </w:p>
    <w:p>
      <w:pPr>
        <w:pStyle w:val="Compact"/>
        <w:numPr>
          <w:ilvl w:val="0"/>
          <w:numId w:val="1045"/>
        </w:numPr>
      </w:pPr>
      <w:r>
        <w:t xml:space="preserve">Abort controller implementation for request cancellation</w:t>
      </w:r>
    </w:p>
    <w:bookmarkEnd w:id="59"/>
    <w:bookmarkStart w:id="60" w:name="external-services-integration"/>
    <w:p>
      <w:pPr>
        <w:pStyle w:val="Heading3"/>
      </w:pPr>
      <w:r>
        <w:t xml:space="preserve">External Services Integration</w:t>
      </w:r>
    </w:p>
    <w:p>
      <w:pPr>
        <w:pStyle w:val="Compact"/>
        <w:numPr>
          <w:ilvl w:val="0"/>
          <w:numId w:val="1046"/>
        </w:numPr>
      </w:pPr>
      <w:r>
        <w:t xml:space="preserve">Supabase Authentication</w:t>
      </w:r>
    </w:p>
    <w:p>
      <w:pPr>
        <w:pStyle w:val="Compact"/>
        <w:numPr>
          <w:ilvl w:val="0"/>
          <w:numId w:val="1046"/>
        </w:numPr>
      </w:pPr>
      <w:r>
        <w:t xml:space="preserve">Kickbox Email Validation API</w:t>
      </w:r>
    </w:p>
    <w:p>
      <w:pPr>
        <w:pStyle w:val="Compact"/>
        <w:numPr>
          <w:ilvl w:val="0"/>
          <w:numId w:val="1046"/>
        </w:numPr>
      </w:pPr>
      <w:r>
        <w:t xml:space="preserve">Event Bus System for chat responses</w:t>
      </w:r>
    </w:p>
    <w:bookmarkEnd w:id="60"/>
    <w:bookmarkStart w:id="61" w:name="api-best-practices"/>
    <w:p>
      <w:pPr>
        <w:pStyle w:val="Heading3"/>
      </w:pPr>
      <w:r>
        <w:t xml:space="preserve">API Best Practices</w:t>
      </w:r>
    </w:p>
    <w:p>
      <w:pPr>
        <w:pStyle w:val="Compact"/>
        <w:numPr>
          <w:ilvl w:val="0"/>
          <w:numId w:val="1047"/>
        </w:numPr>
      </w:pPr>
      <w:r>
        <w:t xml:space="preserve">RESTful conventions</w:t>
      </w:r>
    </w:p>
    <w:p>
      <w:pPr>
        <w:pStyle w:val="Compact"/>
        <w:numPr>
          <w:ilvl w:val="0"/>
          <w:numId w:val="1047"/>
        </w:numPr>
      </w:pPr>
      <w:r>
        <w:t xml:space="preserve">Consistent error handling</w:t>
      </w:r>
    </w:p>
    <w:p>
      <w:pPr>
        <w:pStyle w:val="Compact"/>
        <w:numPr>
          <w:ilvl w:val="0"/>
          <w:numId w:val="1047"/>
        </w:numPr>
      </w:pPr>
      <w:r>
        <w:t xml:space="preserve">Request timeout management</w:t>
      </w:r>
    </w:p>
    <w:p>
      <w:pPr>
        <w:pStyle w:val="Compact"/>
        <w:numPr>
          <w:ilvl w:val="0"/>
          <w:numId w:val="1047"/>
        </w:numPr>
      </w:pPr>
      <w:r>
        <w:t xml:space="preserve">Response type validation</w:t>
      </w:r>
    </w:p>
    <w:p>
      <w:pPr>
        <w:pStyle w:val="Compact"/>
        <w:numPr>
          <w:ilvl w:val="0"/>
          <w:numId w:val="1047"/>
        </w:numPr>
      </w:pPr>
      <w:r>
        <w:t xml:space="preserve">Proper HTTP methods usage</w:t>
      </w:r>
    </w:p>
    <w:p>
      <w:pPr>
        <w:pStyle w:val="Compact"/>
        <w:numPr>
          <w:ilvl w:val="0"/>
          <w:numId w:val="1047"/>
        </w:numPr>
      </w:pPr>
      <w:r>
        <w:t xml:space="preserve">Structured response formats</w:t>
      </w:r>
    </w:p>
    <w:bookmarkEnd w:id="61"/>
    <w:bookmarkEnd w:id="62"/>
    <w:bookmarkStart w:id="66" w:name="Xbf255323e59f05e03119b107906dded46f1b3e6"/>
    <w:p>
      <w:pPr>
        <w:pStyle w:val="Heading2"/>
      </w:pPr>
      <w:r>
        <w:t xml:space="preserve">13. Environment Configuration &amp; Deployment Notes</w:t>
      </w:r>
    </w:p>
    <w:bookmarkStart w:id="63" w:name="environment-variables"/>
    <w:p>
      <w:pPr>
        <w:pStyle w:val="Heading3"/>
      </w:pPr>
      <w:r>
        <w:t xml:space="preserve">Environment Variables</w:t>
      </w:r>
    </w:p>
    <w:p>
      <w:pPr>
        <w:pStyle w:val="Compact"/>
        <w:numPr>
          <w:ilvl w:val="0"/>
          <w:numId w:val="1048"/>
        </w:numPr>
      </w:pPr>
      <w:r>
        <w:t xml:space="preserve">Production environment variables</w:t>
      </w:r>
    </w:p>
    <w:p>
      <w:pPr>
        <w:pStyle w:val="Compact"/>
        <w:numPr>
          <w:ilvl w:val="0"/>
          <w:numId w:val="1048"/>
        </w:numPr>
      </w:pPr>
      <w:r>
        <w:t xml:space="preserve">Staging environment variables</w:t>
      </w:r>
    </w:p>
    <w:p>
      <w:pPr>
        <w:pStyle w:val="Compact"/>
        <w:numPr>
          <w:ilvl w:val="0"/>
          <w:numId w:val="1048"/>
        </w:numPr>
      </w:pPr>
      <w:r>
        <w:t xml:space="preserve">Development environment variables</w:t>
      </w:r>
    </w:p>
    <w:p>
      <w:pPr>
        <w:pStyle w:val="Compact"/>
        <w:numPr>
          <w:ilvl w:val="0"/>
          <w:numId w:val="1048"/>
        </w:numPr>
      </w:pPr>
      <w:r>
        <w:t xml:space="preserve">Environment-specific configurations:</w:t>
      </w:r>
    </w:p>
    <w:p>
      <w:pPr>
        <w:pStyle w:val="Compact"/>
        <w:numPr>
          <w:ilvl w:val="1"/>
          <w:numId w:val="1049"/>
        </w:numPr>
      </w:pPr>
      <w:r>
        <w:t xml:space="preserve">API endpoints</w:t>
      </w:r>
    </w:p>
    <w:p>
      <w:pPr>
        <w:pStyle w:val="Compact"/>
        <w:numPr>
          <w:ilvl w:val="1"/>
          <w:numId w:val="1049"/>
        </w:numPr>
      </w:pPr>
      <w:r>
        <w:t xml:space="preserve">Feature flags</w:t>
      </w:r>
    </w:p>
    <w:p>
      <w:pPr>
        <w:pStyle w:val="Compact"/>
        <w:numPr>
          <w:ilvl w:val="1"/>
          <w:numId w:val="1049"/>
        </w:numPr>
      </w:pPr>
      <w:r>
        <w:t xml:space="preserve">Service configurations</w:t>
      </w:r>
    </w:p>
    <w:p>
      <w:pPr>
        <w:pStyle w:val="Compact"/>
        <w:numPr>
          <w:ilvl w:val="1"/>
          <w:numId w:val="1049"/>
        </w:numPr>
      </w:pPr>
      <w:r>
        <w:t xml:space="preserve">Analytics keys</w:t>
      </w:r>
    </w:p>
    <w:p>
      <w:pPr>
        <w:pStyle w:val="Compact"/>
        <w:numPr>
          <w:ilvl w:val="1"/>
          <w:numId w:val="1049"/>
        </w:numPr>
      </w:pPr>
      <w:r>
        <w:t xml:space="preserve">Error tracking tokens</w:t>
      </w:r>
    </w:p>
    <w:bookmarkEnd w:id="63"/>
    <w:bookmarkStart w:id="64" w:name="environment-files-structure"/>
    <w:p>
      <w:pPr>
        <w:pStyle w:val="Heading3"/>
      </w:pPr>
      <w:r>
        <w:t xml:space="preserve">Environment Files Structure</w:t>
      </w:r>
    </w:p>
    <w:p>
      <w:pPr>
        <w:pStyle w:val="Compact"/>
        <w:numPr>
          <w:ilvl w:val="0"/>
          <w:numId w:val="1050"/>
        </w:numPr>
      </w:pPr>
      <w:r>
        <w:rPr>
          <w:rStyle w:val="VerbatimChar"/>
        </w:rPr>
        <w:t xml:space="preserve">.env</w:t>
      </w:r>
      <w:r>
        <w:t xml:space="preserve">: Main environment configuration</w:t>
      </w:r>
    </w:p>
    <w:p>
      <w:pPr>
        <w:pStyle w:val="Compact"/>
        <w:numPr>
          <w:ilvl w:val="0"/>
          <w:numId w:val="1050"/>
        </w:numPr>
      </w:pPr>
      <w:r>
        <w:rPr>
          <w:rStyle w:val="VerbatimChar"/>
        </w:rPr>
        <w:t xml:space="preserve">expoEnv.ts</w:t>
      </w:r>
      <w:r>
        <w:t xml:space="preserve">: Production fallback configuration</w:t>
      </w:r>
    </w:p>
    <w:p>
      <w:pPr>
        <w:pStyle w:val="Compact"/>
        <w:numPr>
          <w:ilvl w:val="1"/>
          <w:numId w:val="1051"/>
        </w:numPr>
      </w:pPr>
      <w:r>
        <w:t xml:space="preserve">Required for production releases</w:t>
      </w:r>
    </w:p>
    <w:p>
      <w:pPr>
        <w:pStyle w:val="Compact"/>
        <w:numPr>
          <w:ilvl w:val="1"/>
          <w:numId w:val="1051"/>
        </w:numPr>
      </w:pPr>
      <w:r>
        <w:t xml:space="preserve">Mitigates Expo environment loading bug</w:t>
      </w:r>
    </w:p>
    <w:p>
      <w:pPr>
        <w:pStyle w:val="Compact"/>
        <w:numPr>
          <w:ilvl w:val="1"/>
          <w:numId w:val="1051"/>
        </w:numPr>
      </w:pPr>
      <w:r>
        <w:t xml:space="preserve">Contains production-safe values</w:t>
      </w:r>
    </w:p>
    <w:p>
      <w:pPr>
        <w:pStyle w:val="Compact"/>
        <w:numPr>
          <w:ilvl w:val="1"/>
          <w:numId w:val="1051"/>
        </w:numPr>
      </w:pPr>
      <w:r>
        <w:t xml:space="preserve">Should be kept in version control</w:t>
      </w:r>
    </w:p>
    <w:p>
      <w:pPr>
        <w:pStyle w:val="Compact"/>
        <w:numPr>
          <w:ilvl w:val="1"/>
          <w:numId w:val="1051"/>
        </w:numPr>
      </w:pPr>
      <w:r>
        <w:t xml:space="preserve">Structure matches .env schema</w:t>
      </w:r>
    </w:p>
    <w:bookmarkEnd w:id="64"/>
    <w:bookmarkStart w:id="65" w:name="important-deployment-notes"/>
    <w:p>
      <w:pPr>
        <w:pStyle w:val="Heading3"/>
      </w:pPr>
      <w:r>
        <w:t xml:space="preserve">Important Deployment Notes</w:t>
      </w:r>
    </w:p>
    <w:p>
      <w:pPr>
        <w:numPr>
          <w:ilvl w:val="0"/>
          <w:numId w:val="1052"/>
        </w:numPr>
      </w:pPr>
      <w:r>
        <w:t xml:space="preserve">Production Release Requirements:</w:t>
      </w:r>
    </w:p>
    <w:p>
      <w:pPr>
        <w:pStyle w:val="Compact"/>
        <w:numPr>
          <w:ilvl w:val="1"/>
          <w:numId w:val="1053"/>
        </w:numPr>
      </w:pPr>
      <w:r>
        <w:t xml:space="preserve">Must include</w:t>
      </w:r>
      <w:r>
        <w:t xml:space="preserve"> </w:t>
      </w:r>
      <w:r>
        <w:rPr>
          <w:rStyle w:val="VerbatimChar"/>
        </w:rPr>
        <w:t xml:space="preserve">expoEnv.ts</w:t>
      </w:r>
      <w:r>
        <w:t xml:space="preserve"> </w:t>
      </w:r>
      <w:r>
        <w:t xml:space="preserve">fallback file</w:t>
      </w:r>
    </w:p>
    <w:p>
      <w:pPr>
        <w:pStyle w:val="Compact"/>
        <w:numPr>
          <w:ilvl w:val="1"/>
          <w:numId w:val="1053"/>
        </w:numPr>
      </w:pPr>
      <w:r>
        <w:t xml:space="preserve">Required due to Expo bug with .env file loading in production builds</w:t>
      </w:r>
    </w:p>
    <w:p>
      <w:pPr>
        <w:pStyle w:val="Compact"/>
        <w:numPr>
          <w:ilvl w:val="1"/>
          <w:numId w:val="1053"/>
        </w:numPr>
      </w:pPr>
      <w:r>
        <w:t xml:space="preserve">Fallback file should contain all necessary production configurations</w:t>
      </w:r>
    </w:p>
    <w:p>
      <w:pPr>
        <w:numPr>
          <w:ilvl w:val="0"/>
          <w:numId w:val="1052"/>
        </w:numPr>
      </w:pPr>
      <w:r>
        <w:t xml:space="preserve">Environment Variable Management:</w:t>
      </w:r>
    </w:p>
    <w:p>
      <w:pPr>
        <w:pStyle w:val="Compact"/>
        <w:numPr>
          <w:ilvl w:val="1"/>
          <w:numId w:val="1054"/>
        </w:numPr>
      </w:pPr>
      <w:r>
        <w:t xml:space="preserve">Never commit .env files to version control</w:t>
      </w:r>
    </w:p>
    <w:p>
      <w:pPr>
        <w:pStyle w:val="Compact"/>
        <w:numPr>
          <w:ilvl w:val="1"/>
          <w:numId w:val="1054"/>
        </w:numPr>
      </w:pPr>
      <w:r>
        <w:t xml:space="preserve">Keep expoEnv.ts updated with production values</w:t>
      </w:r>
    </w:p>
    <w:p>
      <w:pPr>
        <w:pStyle w:val="Compact"/>
        <w:numPr>
          <w:ilvl w:val="1"/>
          <w:numId w:val="1054"/>
        </w:numPr>
      </w:pPr>
      <w:r>
        <w:t xml:space="preserve">Validate all required variables are present in both files</w:t>
      </w:r>
    </w:p>
    <w:p>
      <w:pPr>
        <w:pStyle w:val="Compact"/>
        <w:numPr>
          <w:ilvl w:val="1"/>
          <w:numId w:val="1054"/>
        </w:numPr>
      </w:pPr>
      <w:r>
        <w:t xml:space="preserve">Document any changes to environment variables schema</w:t>
      </w:r>
    </w:p>
    <w:p>
      <w:pPr>
        <w:numPr>
          <w:ilvl w:val="0"/>
          <w:numId w:val="1052"/>
        </w:numPr>
      </w:pPr>
      <w:r>
        <w:t xml:space="preserve">Version Management:</w:t>
      </w:r>
    </w:p>
    <w:p>
      <w:pPr>
        <w:pStyle w:val="Compact"/>
        <w:numPr>
          <w:ilvl w:val="1"/>
          <w:numId w:val="1055"/>
        </w:numPr>
      </w:pPr>
      <w:r>
        <w:t xml:space="preserve">Always update version numbers in both:</w:t>
      </w:r>
    </w:p>
    <w:p>
      <w:pPr>
        <w:pStyle w:val="Compact"/>
        <w:numPr>
          <w:ilvl w:val="2"/>
          <w:numId w:val="1056"/>
        </w:numPr>
      </w:pPr>
      <w:r>
        <w:rPr>
          <w:rStyle w:val="VerbatimChar"/>
        </w:rPr>
        <w:t xml:space="preserve">package.json</w:t>
      </w:r>
      <w:r>
        <w:t xml:space="preserve">: npm package version</w:t>
      </w:r>
    </w:p>
    <w:p>
      <w:pPr>
        <w:pStyle w:val="Compact"/>
        <w:numPr>
          <w:ilvl w:val="2"/>
          <w:numId w:val="1056"/>
        </w:numPr>
      </w:pPr>
      <w:r>
        <w:rPr>
          <w:rStyle w:val="VerbatimChar"/>
        </w:rPr>
        <w:t xml:space="preserve">app.json</w:t>
      </w:r>
      <w:r>
        <w:t xml:space="preserve">:</w:t>
      </w:r>
    </w:p>
    <w:p>
      <w:pPr>
        <w:pStyle w:val="Compact"/>
        <w:numPr>
          <w:ilvl w:val="3"/>
          <w:numId w:val="1057"/>
        </w:numPr>
      </w:pPr>
      <w:r>
        <w:t xml:space="preserve">Expo app version and build number</w:t>
      </w:r>
    </w:p>
    <w:p>
      <w:pPr>
        <w:pStyle w:val="Compact"/>
        <w:numPr>
          <w:ilvl w:val="3"/>
          <w:numId w:val="1057"/>
        </w:numPr>
      </w:pPr>
      <w:r>
        <w:t xml:space="preserve">Android versionCode (must be incremented for each Play Store submission)</w:t>
      </w:r>
    </w:p>
    <w:p>
      <w:pPr>
        <w:pStyle w:val="Compact"/>
        <w:numPr>
          <w:ilvl w:val="3"/>
          <w:numId w:val="1057"/>
        </w:numPr>
      </w:pPr>
      <w:r>
        <w:t xml:space="preserve">iOS buildNumber</w:t>
      </w:r>
    </w:p>
    <w:p>
      <w:pPr>
        <w:pStyle w:val="Compact"/>
        <w:numPr>
          <w:ilvl w:val="1"/>
          <w:numId w:val="1055"/>
        </w:numPr>
      </w:pPr>
      <w:r>
        <w:t xml:space="preserve">Ensure version numbers are synchronized</w:t>
      </w:r>
    </w:p>
    <w:p>
      <w:pPr>
        <w:pStyle w:val="Compact"/>
        <w:numPr>
          <w:ilvl w:val="1"/>
          <w:numId w:val="1055"/>
        </w:numPr>
      </w:pPr>
      <w:r>
        <w:t xml:space="preserve">Follow semantic versioning (MAJOR.MINOR.PATCH)</w:t>
      </w:r>
    </w:p>
    <w:p>
      <w:pPr>
        <w:pStyle w:val="Compact"/>
        <w:numPr>
          <w:ilvl w:val="1"/>
          <w:numId w:val="1055"/>
        </w:numPr>
      </w:pPr>
      <w:r>
        <w:t xml:space="preserve">Increment build number for each store submission</w:t>
      </w:r>
    </w:p>
    <w:p>
      <w:pPr>
        <w:pStyle w:val="Compact"/>
        <w:numPr>
          <w:ilvl w:val="1"/>
          <w:numId w:val="1055"/>
        </w:numPr>
      </w:pPr>
      <w:r>
        <w:t xml:space="preserve">Document version changes in release notes</w:t>
      </w:r>
    </w:p>
    <w:p>
      <w:pPr>
        <w:pStyle w:val="Compact"/>
        <w:numPr>
          <w:ilvl w:val="1"/>
          <w:numId w:val="1055"/>
        </w:numPr>
      </w:pPr>
      <w:r>
        <w:t xml:space="preserve">Version update checklist:</w:t>
      </w:r>
    </w:p>
    <w:p>
      <w:pPr>
        <w:pStyle w:val="Compact"/>
        <w:numPr>
          <w:ilvl w:val="2"/>
          <w:numId w:val="1058"/>
        </w:numPr>
      </w:pPr>
      <w:r>
        <w:t xml:space="preserve">Update version in package.json</w:t>
      </w:r>
    </w:p>
    <w:p>
      <w:pPr>
        <w:pStyle w:val="Compact"/>
        <w:numPr>
          <w:ilvl w:val="2"/>
          <w:numId w:val="1058"/>
        </w:numPr>
      </w:pPr>
      <w:r>
        <w:t xml:space="preserve">Update version in app.json</w:t>
      </w:r>
    </w:p>
    <w:p>
      <w:pPr>
        <w:pStyle w:val="Compact"/>
        <w:numPr>
          <w:ilvl w:val="2"/>
          <w:numId w:val="1058"/>
        </w:numPr>
      </w:pPr>
      <w:r>
        <w:t xml:space="preserve">Increment iOS buildNumber in app.json</w:t>
      </w:r>
    </w:p>
    <w:p>
      <w:pPr>
        <w:pStyle w:val="Compact"/>
        <w:numPr>
          <w:ilvl w:val="2"/>
          <w:numId w:val="1058"/>
        </w:numPr>
      </w:pPr>
      <w:r>
        <w:t xml:space="preserve">Increment Android versionCode in app.json</w:t>
      </w:r>
    </w:p>
    <w:p>
      <w:pPr>
        <w:pStyle w:val="Compact"/>
        <w:numPr>
          <w:ilvl w:val="2"/>
          <w:numId w:val="1058"/>
        </w:numPr>
      </w:pPr>
      <w:r>
        <w:t xml:space="preserve">Document changes in release notes</w:t>
      </w:r>
    </w:p>
    <w:p>
      <w:pPr>
        <w:numPr>
          <w:ilvl w:val="0"/>
          <w:numId w:val="1052"/>
        </w:numPr>
      </w:pPr>
      <w:r>
        <w:t xml:space="preserve">Build Process Considerations:</w:t>
      </w:r>
    </w:p>
    <w:p>
      <w:pPr>
        <w:pStyle w:val="Compact"/>
        <w:numPr>
          <w:ilvl w:val="1"/>
          <w:numId w:val="1059"/>
        </w:numPr>
      </w:pPr>
      <w:r>
        <w:t xml:space="preserve">Verify environment configurations before builds</w:t>
      </w:r>
    </w:p>
    <w:p>
      <w:pPr>
        <w:pStyle w:val="Compact"/>
        <w:numPr>
          <w:ilvl w:val="1"/>
          <w:numId w:val="1059"/>
        </w:numPr>
      </w:pPr>
      <w:r>
        <w:t xml:space="preserve">Test builds with fallback configuration</w:t>
      </w:r>
    </w:p>
    <w:p>
      <w:pPr>
        <w:pStyle w:val="Compact"/>
        <w:numPr>
          <w:ilvl w:val="1"/>
          <w:numId w:val="1059"/>
        </w:numPr>
      </w:pPr>
      <w:r>
        <w:t xml:space="preserve">Validate sensitive information handling</w:t>
      </w:r>
    </w:p>
    <w:p>
      <w:pPr>
        <w:pStyle w:val="Compact"/>
        <w:numPr>
          <w:ilvl w:val="1"/>
          <w:numId w:val="1059"/>
        </w:numPr>
      </w:pPr>
      <w:r>
        <w:t xml:space="preserve">Ensure proper variable loading in different environments</w:t>
      </w:r>
    </w:p>
    <w:p>
      <w:pPr>
        <w:pStyle w:val="FirstParagraph"/>
      </w:pPr>
      <w:r>
        <w:t xml:space="preserve">This architecture document reflects the current state of the TokenMetrics mobile app and provides a foundation for future development. The application follows modern React Native development practices with a focus on maintainability, performance, and user experience.</w:t>
      </w:r>
    </w:p>
    <w:bookmarkEnd w:id="65"/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2025-02-03T13:10:10Z</dcterms:created>
  <dcterms:modified xsi:type="dcterms:W3CDTF">2025-02-03T13:10:10Z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