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0" w:name="Xc4a0159656c29c6d0a1dbe4e699dc2c1f6258cd"/>
    <w:p>
      <w:pPr>
        <w:pStyle w:val="Heading1"/>
      </w:pPr>
      <w:r>
        <w:t xml:space="preserve">TokenMetrics Mobile App - Code Conventions</w:t>
      </w:r>
    </w:p>
    <w:bookmarkStart w:id="22" w:name="file-structure-naming"/>
    <w:p>
      <w:pPr>
        <w:pStyle w:val="Heading2"/>
      </w:pPr>
      <w:r>
        <w:t xml:space="preserve">1. File Structure &amp; Naming</w:t>
      </w:r>
    </w:p>
    <w:bookmarkStart w:id="20" w:name="directory-organization"/>
    <w:p>
      <w:pPr>
        <w:pStyle w:val="Heading3"/>
      </w:pPr>
      <w:r>
        <w:t xml:space="preserve">Directory Organization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assets/         # Static assets (images, fonts, etc.)</w:t>
      </w:r>
      <w:r>
        <w:br/>
      </w:r>
      <w:r>
        <w:rPr>
          <w:rStyle w:val="VerbatimChar"/>
        </w:rPr>
        <w:t xml:space="preserve">├── components/     # Reusable UI components</w:t>
      </w:r>
      <w:r>
        <w:br/>
      </w:r>
      <w:r>
        <w:rPr>
          <w:rStyle w:val="VerbatimChar"/>
        </w:rPr>
        <w:t xml:space="preserve">├── config/         # Configuration files</w:t>
      </w:r>
      <w:r>
        <w:br/>
      </w:r>
      <w:r>
        <w:rPr>
          <w:rStyle w:val="VerbatimChar"/>
        </w:rPr>
        <w:t xml:space="preserve">├── enums/          # TypeScript enumerations</w:t>
      </w:r>
      <w:r>
        <w:br/>
      </w:r>
      <w:r>
        <w:rPr>
          <w:rStyle w:val="VerbatimChar"/>
        </w:rPr>
        <w:t xml:space="preserve">├── hooks/          # Custom React hooks</w:t>
      </w:r>
      <w:r>
        <w:br/>
      </w:r>
      <w:r>
        <w:rPr>
          <w:rStyle w:val="VerbatimChar"/>
        </w:rPr>
        <w:t xml:space="preserve">├── interfaces/     # TypeScript interfaces/types</w:t>
      </w:r>
      <w:r>
        <w:br/>
      </w:r>
      <w:r>
        <w:rPr>
          <w:rStyle w:val="VerbatimChar"/>
        </w:rPr>
        <w:t xml:space="preserve">├── navigation/     # Navigation configuration</w:t>
      </w:r>
      <w:r>
        <w:br/>
      </w:r>
      <w:r>
        <w:rPr>
          <w:rStyle w:val="VerbatimChar"/>
        </w:rPr>
        <w:t xml:space="preserve">├── screens/        # Screen components</w:t>
      </w:r>
      <w:r>
        <w:br/>
      </w:r>
      <w:r>
        <w:rPr>
          <w:rStyle w:val="VerbatimChar"/>
        </w:rPr>
        <w:t xml:space="preserve">├── services/       # API and external services</w:t>
      </w:r>
      <w:r>
        <w:br/>
      </w:r>
      <w:r>
        <w:rPr>
          <w:rStyle w:val="VerbatimChar"/>
        </w:rPr>
        <w:t xml:space="preserve">├── store/          # State management</w:t>
      </w:r>
      <w:r>
        <w:br/>
      </w:r>
      <w:r>
        <w:rPr>
          <w:rStyle w:val="VerbatimChar"/>
        </w:rPr>
        <w:t xml:space="preserve">└── utils/          # Utility functions</w:t>
      </w:r>
    </w:p>
    <w:bookmarkEnd w:id="20"/>
    <w:bookmarkStart w:id="21" w:name="naming-conventions"/>
    <w:p>
      <w:pPr>
        <w:pStyle w:val="Heading3"/>
      </w:pPr>
      <w:r>
        <w:t xml:space="preserve">Naming Conventions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Directory &amp; File Naming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Component Folders: camelCase</w:t>
      </w:r>
    </w:p>
    <w:p>
      <w:pPr>
        <w:pStyle w:val="Compact"/>
        <w:numPr>
          <w:ilvl w:val="1"/>
          <w:numId w:val="1002"/>
        </w:numPr>
      </w:pPr>
      <w:r>
        <w:t xml:space="preserve">Component Files: PascalCase</w:t>
      </w:r>
    </w:p>
    <w:p>
      <w:pPr>
        <w:pStyle w:val="Compact"/>
        <w:numPr>
          <w:ilvl w:val="1"/>
          <w:numId w:val="1002"/>
        </w:numPr>
      </w:pPr>
      <w:r>
        <w:t xml:space="preserve">Utility Folders &amp; Files: camelCase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components/button/Button.tsx</w:t>
      </w:r>
      <w:r>
        <w:br/>
      </w:r>
      <w:r>
        <w:rPr>
          <w:rStyle w:val="VerbatimChar"/>
        </w:rPr>
        <w:t xml:space="preserve">components/profileCard/ProfileCard.tsx</w:t>
      </w:r>
      <w:r>
        <w:br/>
      </w:r>
      <w:r>
        <w:rPr>
          <w:rStyle w:val="VerbatimChar"/>
        </w:rPr>
        <w:t xml:space="preserve">components/headers/Header.tsx</w:t>
      </w:r>
      <w:r>
        <w:br/>
      </w:r>
      <w:r>
        <w:rPr>
          <w:rStyle w:val="VerbatimChar"/>
        </w:rPr>
        <w:t xml:space="preserve">utils/formatDate.ts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Component Files</w:t>
      </w:r>
      <w:r>
        <w:t xml:space="preserve">: Must match component name in PascalCase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Button.tsx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Type Files</w:t>
      </w:r>
      <w:r>
        <w:t xml:space="preserve">: Group related types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types/user.ts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UserProfile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settings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UserSettings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1"/>
    <w:bookmarkEnd w:id="22"/>
    <w:bookmarkStart w:id="25" w:name="component-structure"/>
    <w:p>
      <w:pPr>
        <w:pStyle w:val="Heading2"/>
      </w:pPr>
      <w:r>
        <w:t xml:space="preserve">2. Component Structure</w:t>
      </w:r>
    </w:p>
    <w:bookmarkStart w:id="23" w:name="component-organization"/>
    <w:p>
      <w:pPr>
        <w:pStyle w:val="Heading3"/>
      </w:pPr>
      <w:r>
        <w:t xml:space="preserve">Component Organization</w:t>
      </w:r>
    </w:p>
    <w:p>
      <w:pPr>
        <w:pStyle w:val="SourceCode"/>
      </w:pPr>
      <w:r>
        <w:rPr>
          <w:rStyle w:val="CommentTok"/>
        </w:rPr>
        <w:t xml:space="preserve">// Imports order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useEffect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View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'react-native'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useAppStore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'@/store/zustand/useAppStore'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styles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'./styles'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Component definition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ComponentName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Hooks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setState]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useAppStore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Derived state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computedValue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useMemo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[dependencies])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3. Effects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[dependencies])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4. Event handlers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5. Render methods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renderItem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6. Return JSX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JSX content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Always add display name for better error stacks</w:t>
      </w:r>
      <w:r>
        <w:br/>
      </w:r>
      <w:r>
        <w:rPr>
          <w:rStyle w:val="NormalTok"/>
        </w:rPr>
        <w:t xml:space="preserve">ComponentName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'ComponentName'</w:t>
      </w:r>
      <w:r>
        <w:rPr>
          <w:rStyle w:val="OperatorTok"/>
        </w:rPr>
        <w:t xml:space="preserve">;</w:t>
      </w:r>
    </w:p>
    <w:bookmarkEnd w:id="23"/>
    <w:bookmarkStart w:id="24" w:name="component-display-names"/>
    <w:p>
      <w:pPr>
        <w:pStyle w:val="Heading3"/>
      </w:pPr>
      <w:r>
        <w:t xml:space="preserve">Component Display Names</w:t>
      </w:r>
    </w:p>
    <w:p>
      <w:pPr>
        <w:pStyle w:val="Compact"/>
        <w:numPr>
          <w:ilvl w:val="0"/>
          <w:numId w:val="1003"/>
        </w:numPr>
      </w:pPr>
      <w:r>
        <w:t xml:space="preserve">Always add display name to components for better error stacks</w:t>
      </w:r>
    </w:p>
    <w:p>
      <w:pPr>
        <w:pStyle w:val="Compact"/>
        <w:numPr>
          <w:ilvl w:val="0"/>
          <w:numId w:val="1003"/>
        </w:numPr>
      </w:pPr>
      <w:r>
        <w:t xml:space="preserve">Display name should match the component name</w:t>
      </w:r>
    </w:p>
    <w:p>
      <w:pPr>
        <w:pStyle w:val="Compact"/>
        <w:numPr>
          <w:ilvl w:val="0"/>
          <w:numId w:val="1003"/>
        </w:numPr>
      </w:pPr>
      <w:r>
        <w:t xml:space="preserve">Required for both regular and memo components</w:t>
      </w:r>
    </w:p>
    <w:p>
      <w:pPr>
        <w:pStyle w:val="SourceCode"/>
      </w:pPr>
      <w:r>
        <w:rPr>
          <w:rStyle w:val="CommentTok"/>
        </w:rPr>
        <w:t xml:space="preserve">// Regular component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Pressable</w:t>
      </w:r>
      <w:r>
        <w:rPr>
          <w:rStyle w:val="OperatorTok"/>
        </w:rPr>
        <w:t xml:space="preserve">&gt;...&lt;/</w:t>
      </w:r>
      <w:r>
        <w:rPr>
          <w:rStyle w:val="NormalTok"/>
        </w:rPr>
        <w:t xml:space="preserve">Pressable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'Button'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Memo component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&gt;...&lt;/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Card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'Card'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With props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HeaderProps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 title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HeaderProps)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&gt;...&lt;/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'Header'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HOC components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withAuth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(WrappedComponent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ComponentType)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WithAuth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WrappedComponent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props} </w:t>
      </w:r>
      <w:r>
        <w:rPr>
          <w:rStyle w:val="OperatorTok"/>
        </w:rPr>
        <w:t xml:space="preserve">/&gt;;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WithAuth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`withAuth(</w:t>
      </w:r>
      <w:r>
        <w:rPr>
          <w:rStyle w:val="SpecialCharTok"/>
        </w:rPr>
        <w:t xml:space="preserve">${</w:t>
      </w:r>
      <w:r>
        <w:rPr>
          <w:rStyle w:val="FunctionTok"/>
        </w:rPr>
        <w:t xml:space="preserve">getDisplayName</w:t>
      </w:r>
      <w:r>
        <w:rPr>
          <w:rStyle w:val="NormalTok"/>
        </w:rPr>
        <w:t xml:space="preserve">(WrappedComponent)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WithAuth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4"/>
    <w:bookmarkEnd w:id="25"/>
    <w:bookmarkStart w:id="28" w:name="typescript-usage"/>
    <w:p>
      <w:pPr>
        <w:pStyle w:val="Heading2"/>
      </w:pPr>
      <w:r>
        <w:t xml:space="preserve">3. TypeScript Usage</w:t>
      </w:r>
    </w:p>
    <w:bookmarkStart w:id="26" w:name="type-definitions"/>
    <w:p>
      <w:pPr>
        <w:pStyle w:val="Heading3"/>
      </w:pPr>
      <w:r>
        <w:t xml:space="preserve">Type Definitions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for all type definitions (preferred)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interface</w:t>
      </w:r>
      <w:r>
        <w:t xml:space="preserve"> </w:t>
      </w:r>
      <w:r>
        <w:t xml:space="preserve">only when you need to take advantage of declaration merging</w:t>
      </w:r>
    </w:p>
    <w:p>
      <w:pPr>
        <w:pStyle w:val="Compact"/>
        <w:numPr>
          <w:ilvl w:val="0"/>
          <w:numId w:val="1004"/>
        </w:numPr>
      </w:pPr>
      <w:r>
        <w:t xml:space="preserve">Export types for reuse</w:t>
      </w:r>
    </w:p>
    <w:p>
      <w:pPr>
        <w:pStyle w:val="Compact"/>
        <w:numPr>
          <w:ilvl w:val="0"/>
          <w:numId w:val="1004"/>
        </w:numPr>
      </w:pPr>
      <w:r>
        <w:t xml:space="preserve">Use union types for finite sets of values</w:t>
      </w:r>
    </w:p>
    <w:p>
      <w:pPr>
        <w:pStyle w:val="SourceCode"/>
      </w:pPr>
      <w:r>
        <w:rPr>
          <w:rStyle w:val="CommentTok"/>
        </w:rPr>
        <w:t xml:space="preserve">// Good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UserProps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StoreState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setData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DataType)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Only use interface when you need declaration merging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myCustomProperty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Avoid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UserProps 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type-assertions"/>
    <w:p>
      <w:pPr>
        <w:pStyle w:val="Heading3"/>
      </w:pPr>
      <w:r>
        <w:t xml:space="preserve">Type Assertions</w:t>
      </w:r>
    </w:p>
    <w:p>
      <w:pPr>
        <w:pStyle w:val="Compact"/>
        <w:numPr>
          <w:ilvl w:val="0"/>
          <w:numId w:val="1005"/>
        </w:numPr>
      </w:pPr>
      <w:r>
        <w:t xml:space="preserve">Use type assertions sparingly</w:t>
      </w:r>
    </w:p>
    <w:p>
      <w:pPr>
        <w:pStyle w:val="Compact"/>
        <w:numPr>
          <w:ilvl w:val="0"/>
          <w:numId w:val="1005"/>
        </w:numPr>
      </w:pPr>
      <w:r>
        <w:t xml:space="preserve">Prefer type guards when possible</w:t>
      </w:r>
    </w:p>
    <w:p>
      <w:pPr>
        <w:pStyle w:val="SourceCode"/>
      </w:pPr>
      <w:r>
        <w:rPr>
          <w:rStyle w:val="CommentTok"/>
        </w:rPr>
        <w:t xml:space="preserve">// Good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object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Avoid when possible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object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SomeType</w:t>
      </w:r>
      <w:r>
        <w:rPr>
          <w:rStyle w:val="OperatorTok"/>
        </w:rPr>
        <w:t xml:space="preserve">;</w:t>
      </w:r>
    </w:p>
    <w:bookmarkEnd w:id="27"/>
    <w:bookmarkEnd w:id="28"/>
    <w:bookmarkStart w:id="31" w:name="state-management"/>
    <w:p>
      <w:pPr>
        <w:pStyle w:val="Heading2"/>
      </w:pPr>
      <w:r>
        <w:t xml:space="preserve">4. State Management</w:t>
      </w:r>
    </w:p>
    <w:bookmarkStart w:id="29" w:name="zustand-store-conventions"/>
    <w:p>
      <w:pPr>
        <w:pStyle w:val="Heading3"/>
      </w:pPr>
      <w:r>
        <w:t xml:space="preserve">Zustand Store Conventions</w:t>
      </w:r>
    </w:p>
    <w:p>
      <w:pPr>
        <w:pStyle w:val="SourceCode"/>
      </w:pPr>
      <w:r>
        <w:rPr>
          <w:rStyle w:val="CommentTok"/>
        </w:rPr>
        <w:t xml:space="preserve">// Store definition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StoreState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setData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DataType)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StoreState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initialData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setData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({ data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</w:p>
    <w:bookmarkEnd w:id="29"/>
    <w:bookmarkStart w:id="30" w:name="store-usage"/>
    <w:p>
      <w:pPr>
        <w:pStyle w:val="Heading3"/>
      </w:pPr>
      <w:r>
        <w:t xml:space="preserve">Store Usage</w:t>
      </w:r>
    </w:p>
    <w:p>
      <w:pPr>
        <w:pStyle w:val="Compact"/>
        <w:numPr>
          <w:ilvl w:val="0"/>
          <w:numId w:val="1006"/>
        </w:numPr>
      </w:pPr>
      <w:r>
        <w:t xml:space="preserve">Use selective subscriptions</w:t>
      </w:r>
    </w:p>
    <w:p>
      <w:pPr>
        <w:pStyle w:val="Compact"/>
        <w:numPr>
          <w:ilvl w:val="0"/>
          <w:numId w:val="1006"/>
        </w:numPr>
      </w:pPr>
      <w:r>
        <w:t xml:space="preserve">Avoid storing derived state</w:t>
      </w:r>
    </w:p>
    <w:p>
      <w:pPr>
        <w:pStyle w:val="SourceCode"/>
      </w:pPr>
      <w:r>
        <w:rPr>
          <w:rStyle w:val="CommentTok"/>
        </w:rPr>
        <w:t xml:space="preserve">// Good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useStore</w:t>
      </w:r>
      <w:r>
        <w:rPr>
          <w:rStyle w:val="NormalTok"/>
        </w:rPr>
        <w:t xml:space="preserve">((state)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Avoid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useStore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30"/>
    <w:bookmarkEnd w:id="31"/>
    <w:bookmarkStart w:id="34" w:name="styling-conventions"/>
    <w:p>
      <w:pPr>
        <w:pStyle w:val="Heading2"/>
      </w:pPr>
      <w:r>
        <w:t xml:space="preserve">5. Styling Conventions</w:t>
      </w:r>
    </w:p>
    <w:bookmarkStart w:id="32" w:name="stylesheet-usage"/>
    <w:p>
      <w:pPr>
        <w:pStyle w:val="Heading3"/>
      </w:pPr>
      <w:r>
        <w:t xml:space="preserve">StyleSheet Usage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StyleSheet</w:t>
      </w:r>
      <w:r>
        <w:rPr>
          <w:rStyle w:val="NormalTok"/>
        </w:rPr>
        <w:t xml:space="preserve">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"react-native"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styles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StyleSheet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container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flex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Group related styles</w:t>
      </w:r>
      <w:r>
        <w:br/>
      </w:r>
      <w:r>
        <w:rPr>
          <w:rStyle w:val="NormalTok"/>
        </w:rPr>
        <w:t xml:space="preserve">  header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2"/>
    <w:bookmarkStart w:id="33" w:name="style-organization"/>
    <w:p>
      <w:pPr>
        <w:pStyle w:val="Heading3"/>
      </w:pPr>
      <w:r>
        <w:t xml:space="preserve">Style Organization</w:t>
      </w:r>
    </w:p>
    <w:p>
      <w:pPr>
        <w:pStyle w:val="Compact"/>
        <w:numPr>
          <w:ilvl w:val="0"/>
          <w:numId w:val="1007"/>
        </w:numPr>
      </w:pPr>
      <w:r>
        <w:t xml:space="preserve">Group related styles together</w:t>
      </w:r>
    </w:p>
    <w:p>
      <w:pPr>
        <w:pStyle w:val="Compact"/>
        <w:numPr>
          <w:ilvl w:val="0"/>
          <w:numId w:val="1007"/>
        </w:numPr>
      </w:pPr>
      <w:r>
        <w:t xml:space="preserve">Use consistent naming</w:t>
      </w:r>
    </w:p>
    <w:p>
      <w:pPr>
        <w:pStyle w:val="Compact"/>
        <w:numPr>
          <w:ilvl w:val="0"/>
          <w:numId w:val="1007"/>
        </w:numPr>
      </w:pPr>
      <w:r>
        <w:t xml:space="preserve">Avoid inline styles</w:t>
      </w:r>
    </w:p>
    <w:p>
      <w:pPr>
        <w:pStyle w:val="Compact"/>
        <w:numPr>
          <w:ilvl w:val="0"/>
          <w:numId w:val="1007"/>
        </w:numPr>
      </w:pPr>
      <w:r>
        <w:t xml:space="preserve">Use theme constants for colors, spacing, etc.</w:t>
      </w:r>
    </w:p>
    <w:bookmarkEnd w:id="33"/>
    <w:bookmarkEnd w:id="34"/>
    <w:bookmarkStart w:id="37" w:name="api-integration"/>
    <w:p>
      <w:pPr>
        <w:pStyle w:val="Heading2"/>
      </w:pPr>
      <w:r>
        <w:t xml:space="preserve">6. API Integration</w:t>
      </w:r>
    </w:p>
    <w:bookmarkStart w:id="35" w:name="service-structure"/>
    <w:p>
      <w:pPr>
        <w:pStyle w:val="Heading3"/>
      </w:pPr>
      <w:r>
        <w:t xml:space="preserve">Service Structure</w:t>
      </w:r>
    </w:p>
    <w:p>
      <w:pPr>
        <w:pStyle w:val="SourceCode"/>
      </w:pPr>
      <w:r>
        <w:rPr>
          <w:rStyle w:val="CommentTok"/>
        </w:rPr>
        <w:t xml:space="preserve">// services/api/endpoint.ts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serviceFunction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params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ParamsType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authToken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ResponseType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BASE_URL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/endpoint`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AbortController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controller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abort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DEFAULT_TIMEOUT)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Authorization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(params)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signal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signal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clearTimeout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"API Error"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 handling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5"/>
    <w:bookmarkStart w:id="36" w:name="api-service-types"/>
    <w:p>
      <w:pPr>
        <w:pStyle w:val="Heading3"/>
      </w:pPr>
      <w:r>
        <w:t xml:space="preserve">API Service Types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ServiceResponse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UserServiceParams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includeProfile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Service function with type definitions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fetchUser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params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UserServiceParams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ServiceResponse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Implementation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6"/>
    <w:bookmarkEnd w:id="37"/>
    <w:bookmarkStart w:id="39" w:name="testing-conventions"/>
    <w:p>
      <w:pPr>
        <w:pStyle w:val="Heading2"/>
      </w:pPr>
      <w:r>
        <w:t xml:space="preserve">7. Testing Conventions</w:t>
      </w:r>
    </w:p>
    <w:bookmarkStart w:id="38" w:name="test-file-structure"/>
    <w:p>
      <w:pPr>
        <w:pStyle w:val="Heading3"/>
      </w:pPr>
      <w:r>
        <w:t xml:space="preserve">Test File Structure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"ComponentName"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Setup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Common setup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cases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render correctly"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 implementation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Group related tests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 user interacts"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handle interaction"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Test implementation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8"/>
    <w:bookmarkEnd w:id="39"/>
    <w:bookmarkStart w:id="41" w:name="error-handling"/>
    <w:p>
      <w:pPr>
        <w:pStyle w:val="Heading2"/>
      </w:pPr>
      <w:r>
        <w:t xml:space="preserve">8. Error Handling</w:t>
      </w:r>
    </w:p>
    <w:bookmarkStart w:id="40" w:name="error-boundary-usage"/>
    <w:p>
      <w:pPr>
        <w:pStyle w:val="Heading3"/>
      </w:pPr>
      <w:r>
        <w:t xml:space="preserve">Error Boundary Usage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Risky operation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NetworkError)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Handle network errors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ValidationError)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Handle validation errors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Handle unknown errors</w:t>
      </w:r>
      <w:r>
        <w:br/>
      </w:r>
      <w:r>
        <w:rPr>
          <w:rStyle w:val="NormalTok"/>
        </w:rPr>
        <w:t xml:space="preserve">  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40"/>
    <w:bookmarkEnd w:id="41"/>
    <w:bookmarkStart w:id="43" w:name="performance-optimization"/>
    <w:p>
      <w:pPr>
        <w:pStyle w:val="Heading2"/>
      </w:pPr>
      <w:r>
        <w:t xml:space="preserve">9. Performance Optimization</w:t>
      </w:r>
    </w:p>
    <w:bookmarkStart w:id="42" w:name="memoization-usage"/>
    <w:p>
      <w:pPr>
        <w:pStyle w:val="Heading3"/>
      </w:pPr>
      <w:r>
        <w:t xml:space="preserve">Memoization Usage</w:t>
      </w:r>
    </w:p>
    <w:p>
      <w:pPr>
        <w:pStyle w:val="SourceCode"/>
      </w:pPr>
      <w:r>
        <w:rPr>
          <w:rStyle w:val="CommentTok"/>
        </w:rPr>
        <w:t xml:space="preserve">// Component memoization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MemoizedComponent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</w:t>
      </w:r>
      <w:r>
        <w:rPr>
          <w:rStyle w:val="NormalTok"/>
        </w:rPr>
        <w:t xml:space="preserve">(Component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(prev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Value memoization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memoizedValue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useMemo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expensiveComputation</w:t>
      </w:r>
      <w:r>
        <w:rPr>
          <w:rStyle w:val="NormalTok"/>
        </w:rPr>
        <w:t xml:space="preserve">(deps)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[deps])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Callback memoization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memoizedCallback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handleAction</w:t>
      </w:r>
      <w:r>
        <w:rPr>
          <w:rStyle w:val="NormalTok"/>
        </w:rPr>
        <w:t xml:space="preserve">(deps)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[deps])</w:t>
      </w:r>
      <w:r>
        <w:rPr>
          <w:rStyle w:val="OperatorTok"/>
        </w:rPr>
        <w:t xml:space="preserve">;</w:t>
      </w:r>
    </w:p>
    <w:bookmarkEnd w:id="42"/>
    <w:bookmarkEnd w:id="43"/>
    <w:bookmarkStart w:id="46" w:name="documentation"/>
    <w:p>
      <w:pPr>
        <w:pStyle w:val="Heading2"/>
      </w:pPr>
      <w:r>
        <w:t xml:space="preserve">10. Documentation</w:t>
      </w:r>
    </w:p>
    <w:bookmarkStart w:id="44" w:name="code-comments"/>
    <w:p>
      <w:pPr>
        <w:pStyle w:val="Heading3"/>
      </w:pPr>
      <w:r>
        <w:t xml:space="preserve">Code Comments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Component description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{PropType}</w:t>
      </w:r>
      <w:r>
        <w:rPr>
          <w:rStyle w:val="CommentTok"/>
        </w:rPr>
        <w:t xml:space="preserve"> props - Props description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@returns</w:t>
      </w:r>
      <w:r>
        <w:rPr>
          <w:rStyle w:val="CommentTok"/>
        </w:rPr>
        <w:t xml:space="preserve"> {JSX.Element} Component description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CommentTok"/>
        </w:rPr>
        <w:t xml:space="preserve">// Inline comments for complex logic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complexOperation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Step 1: Initialize data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Step 2: Process data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Step 3: Return result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4"/>
    <w:bookmarkStart w:id="45" w:name="type-documentation"/>
    <w:p>
      <w:pPr>
        <w:pStyle w:val="Heading3"/>
      </w:pPr>
      <w:r>
        <w:t xml:space="preserve">Type Documentation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Represents a user in the system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Unique identifier for the user */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User's full name */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User's email address */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5"/>
    <w:bookmarkEnd w:id="46"/>
    <w:bookmarkStart w:id="49" w:name="git-conventions"/>
    <w:p>
      <w:pPr>
        <w:pStyle w:val="Heading2"/>
      </w:pPr>
      <w:r>
        <w:t xml:space="preserve">11. Git Conventions</w:t>
      </w:r>
    </w:p>
    <w:bookmarkStart w:id="47" w:name="commit-messages"/>
    <w:p>
      <w:pPr>
        <w:pStyle w:val="Heading3"/>
      </w:pPr>
      <w:r>
        <w:t xml:space="preserve">Commit Messages</w:t>
      </w:r>
    </w:p>
    <w:p>
      <w:pPr>
        <w:pStyle w:val="Compact"/>
        <w:numPr>
          <w:ilvl w:val="0"/>
          <w:numId w:val="1008"/>
        </w:numPr>
      </w:pPr>
      <w:r>
        <w:t xml:space="preserve">Format:</w:t>
      </w:r>
      <w:r>
        <w:t xml:space="preserve"> </w:t>
      </w:r>
      <w:r>
        <w:rPr>
          <w:rStyle w:val="VerbatimChar"/>
        </w:rPr>
        <w:t xml:space="preserve">type(scope): message</w:t>
      </w:r>
    </w:p>
    <w:p>
      <w:pPr>
        <w:pStyle w:val="Compact"/>
        <w:numPr>
          <w:ilvl w:val="0"/>
          <w:numId w:val="1008"/>
        </w:numPr>
      </w:pPr>
      <w:r>
        <w:t xml:space="preserve">Types: feat, fix, docs, style, refactor, test, chore</w:t>
      </w:r>
    </w:p>
    <w:p>
      <w:pPr>
        <w:pStyle w:val="Compact"/>
        <w:numPr>
          <w:ilvl w:val="0"/>
          <w:numId w:val="1008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feat(auth): add social login options</w:t>
      </w:r>
    </w:p>
    <w:bookmarkEnd w:id="47"/>
    <w:bookmarkStart w:id="48" w:name="branch-naming"/>
    <w:p>
      <w:pPr>
        <w:pStyle w:val="Heading3"/>
      </w:pPr>
      <w:r>
        <w:t xml:space="preserve">Branch Naming</w:t>
      </w:r>
    </w:p>
    <w:p>
      <w:pPr>
        <w:pStyle w:val="Compact"/>
        <w:numPr>
          <w:ilvl w:val="0"/>
          <w:numId w:val="1009"/>
        </w:numPr>
      </w:pPr>
      <w:r>
        <w:t xml:space="preserve">Format:</w:t>
      </w:r>
      <w:r>
        <w:t xml:space="preserve"> </w:t>
      </w:r>
      <w:r>
        <w:rPr>
          <w:rStyle w:val="VerbatimChar"/>
        </w:rPr>
        <w:t xml:space="preserve">type/description</w:t>
      </w:r>
    </w:p>
    <w:p>
      <w:pPr>
        <w:pStyle w:val="Compact"/>
        <w:numPr>
          <w:ilvl w:val="0"/>
          <w:numId w:val="1009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feature/social-login</w:t>
      </w:r>
    </w:p>
    <w:p>
      <w:pPr>
        <w:pStyle w:val="Compact"/>
        <w:numPr>
          <w:ilvl w:val="0"/>
          <w:numId w:val="1009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bugfix/login-crash</w:t>
      </w:r>
    </w:p>
    <w:p>
      <w:pPr>
        <w:pStyle w:val="FirstParagraph"/>
      </w:pPr>
      <w:r>
        <w:t xml:space="preserve">These conventions should be followed to maintain consistency across the codebase and ensure maintainability. Always refer to this document when contributing to the project.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b/>
      <w:color w:val="dca3a3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b/>
      <w:color w:val="7f9f7f"/>
      <w:shd w:val="clear" w:fill="303030"/>
    </w:rPr>
  </w:style>
  <w:style w:type="character" w:customStyle="1" w:styleId="CommentVarTok">
    <w:name w:val="CommentVarTok"/>
    <w:basedOn w:val="VerbatimChar"/>
    <w:rPr>
      <w:b/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b/>
      <w:color w:val="ffcfaf"/>
      <w:shd w:val="clear" w:fill="303030"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b/>
      <w:color w:val="7f9f7f"/>
      <w:shd w:val="clear" w:fill="303030"/>
    </w:rPr>
  </w:style>
  <w:style w:type="character" w:customStyle="1" w:styleId="WarningTok">
    <w:name w:val="WarningTok"/>
    <w:basedOn w:val="VerbatimChar"/>
    <w:rPr>
      <w:b/>
      <w:color w:val="7f9f7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2025-02-03T13:18:57Z</dcterms:created>
  <dcterms:modified xsi:type="dcterms:W3CDTF">2025-02-03T13:18:57Z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