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7BBDA" w14:textId="27186616" w:rsidR="00641F03" w:rsidRDefault="00AC74E4" w:rsidP="00723707">
      <w:pPr>
        <w:pStyle w:val="ListParagraph"/>
        <w:numPr>
          <w:ilvl w:val="0"/>
          <w:numId w:val="3"/>
        </w:numPr>
      </w:pPr>
      <w:r>
        <w:t>Indexing</w:t>
      </w:r>
    </w:p>
    <w:p w14:paraId="63DB6ADB" w14:textId="04373E01" w:rsidR="00B277CF" w:rsidRDefault="00676DBF" w:rsidP="00676DBF">
      <w:pPr>
        <w:pStyle w:val="ListParagraph"/>
        <w:numPr>
          <w:ilvl w:val="1"/>
          <w:numId w:val="3"/>
        </w:numPr>
      </w:pPr>
      <w:r w:rsidRPr="00676DBF">
        <w:t>An index is a data structure associated with a table or view that speeds up the retrieval of rows from the table based on the values in one or more columns</w:t>
      </w:r>
      <w:r>
        <w:t>.</w:t>
      </w:r>
    </w:p>
    <w:p w14:paraId="46BFCE92" w14:textId="526C863F" w:rsidR="00230D9C" w:rsidRDefault="00230D9C" w:rsidP="00676DBF">
      <w:pPr>
        <w:pStyle w:val="ListParagraph"/>
        <w:numPr>
          <w:ilvl w:val="1"/>
          <w:numId w:val="3"/>
        </w:numPr>
      </w:pPr>
      <w:r>
        <w:t>B tree and B+ tree data structure</w:t>
      </w:r>
    </w:p>
    <w:p w14:paraId="11BB3C55" w14:textId="61506D29" w:rsidR="00BE6EBF" w:rsidRDefault="00BE6EBF" w:rsidP="00BE6EBF">
      <w:pPr>
        <w:pStyle w:val="ListParagraph"/>
        <w:numPr>
          <w:ilvl w:val="1"/>
          <w:numId w:val="3"/>
        </w:numPr>
      </w:pPr>
      <w:r>
        <w:t>Indexes are used to find values within  a specific column more quickly</w:t>
      </w:r>
    </w:p>
    <w:p w14:paraId="5F700CCF" w14:textId="1B13D2C2" w:rsidR="00BE6EBF" w:rsidRDefault="00BE6EBF" w:rsidP="00BE6EBF">
      <w:pPr>
        <w:pStyle w:val="ListParagraph"/>
        <w:numPr>
          <w:ilvl w:val="1"/>
          <w:numId w:val="3"/>
        </w:numPr>
      </w:pPr>
      <w:r>
        <w:t xml:space="preserve">SQL normally searches sequentially through a column </w:t>
      </w:r>
    </w:p>
    <w:p w14:paraId="40E501EA" w14:textId="5B3E93D1" w:rsidR="00BE6EBF" w:rsidRDefault="00BE6EBF" w:rsidP="00BE6EBF">
      <w:pPr>
        <w:pStyle w:val="ListParagraph"/>
        <w:numPr>
          <w:ilvl w:val="1"/>
          <w:numId w:val="3"/>
        </w:numPr>
      </w:pPr>
      <w:r>
        <w:t xml:space="preserve">The longer the column, the more expensive the operation </w:t>
      </w:r>
      <w:proofErr w:type="spellStart"/>
      <w:r>
        <w:t>is</w:t>
      </w:r>
      <w:proofErr w:type="spellEnd"/>
      <w:r>
        <w:t xml:space="preserve"> </w:t>
      </w:r>
    </w:p>
    <w:p w14:paraId="0E45A39A" w14:textId="2860D877" w:rsidR="00BE6EBF" w:rsidRDefault="00BE6EBF" w:rsidP="00BE6EBF">
      <w:pPr>
        <w:pStyle w:val="ListParagraph"/>
        <w:numPr>
          <w:ilvl w:val="1"/>
          <w:numId w:val="3"/>
        </w:numPr>
      </w:pPr>
      <w:r>
        <w:t>Update takes more time, SELECT takes less time</w:t>
      </w:r>
    </w:p>
    <w:p w14:paraId="41626F46" w14:textId="10023D4B" w:rsidR="00B11DCD" w:rsidRDefault="00B11DCD" w:rsidP="00BE6EBF">
      <w:pPr>
        <w:pStyle w:val="ListParagraph"/>
        <w:numPr>
          <w:ilvl w:val="1"/>
          <w:numId w:val="3"/>
        </w:numPr>
      </w:pPr>
      <w:r>
        <w:t xml:space="preserve">In case multiple column index, it flow a sequence </w:t>
      </w:r>
      <w:r w:rsidR="007141E0">
        <w:t>example:</w:t>
      </w:r>
      <w:r>
        <w:t xml:space="preserve"> </w:t>
      </w:r>
      <w:proofErr w:type="spellStart"/>
      <w:r>
        <w:t>lastName</w:t>
      </w:r>
      <w:proofErr w:type="spellEnd"/>
      <w:r>
        <w:t xml:space="preserve">, </w:t>
      </w:r>
      <w:proofErr w:type="spellStart"/>
      <w:r>
        <w:t>firstName</w:t>
      </w:r>
      <w:proofErr w:type="spellEnd"/>
      <w:r>
        <w:t xml:space="preserve"> -&gt; </w:t>
      </w:r>
      <w:proofErr w:type="spellStart"/>
      <w:r>
        <w:t>lastName</w:t>
      </w:r>
      <w:proofErr w:type="spellEnd"/>
      <w:r>
        <w:t xml:space="preserve"> , </w:t>
      </w:r>
      <w:proofErr w:type="spellStart"/>
      <w:r>
        <w:t>lastName</w:t>
      </w:r>
      <w:proofErr w:type="spellEnd"/>
      <w:r>
        <w:t xml:space="preserve"> +. </w:t>
      </w:r>
      <w:proofErr w:type="spellStart"/>
      <w:r>
        <w:t>firstName</w:t>
      </w:r>
      <w:proofErr w:type="spellEnd"/>
      <w:r>
        <w:t xml:space="preserve">, not work with </w:t>
      </w:r>
      <w:proofErr w:type="spellStart"/>
      <w:r>
        <w:t>firstName</w:t>
      </w:r>
      <w:proofErr w:type="spellEnd"/>
      <w:r>
        <w:t xml:space="preserve"> only.</w:t>
      </w:r>
    </w:p>
    <w:p w14:paraId="02461117" w14:textId="1AB21DBE" w:rsidR="005414E8" w:rsidRPr="00CB7D6B" w:rsidRDefault="005414E8" w:rsidP="005414E8">
      <w:pPr>
        <w:pStyle w:val="ListParagraph"/>
        <w:numPr>
          <w:ilvl w:val="0"/>
          <w:numId w:val="3"/>
        </w:numPr>
        <w:shd w:val="clear" w:color="auto" w:fill="FFFFFF"/>
        <w:spacing w:before="100" w:beforeAutospacing="1" w:after="100" w:afterAutospacing="1" w:line="240" w:lineRule="auto"/>
      </w:pPr>
      <w:r w:rsidRPr="00CB7D6B">
        <w:rPr>
          <w:i/>
          <w:iCs/>
        </w:rPr>
        <w:t>Usage of Indexes in SQL</w:t>
      </w:r>
    </w:p>
    <w:p w14:paraId="26D43FF2" w14:textId="239D89F4" w:rsidR="005414E8" w:rsidRPr="00CB7D6B" w:rsidRDefault="00222FA4" w:rsidP="005414E8">
      <w:pPr>
        <w:pStyle w:val="ListParagraph"/>
        <w:numPr>
          <w:ilvl w:val="1"/>
          <w:numId w:val="3"/>
        </w:numPr>
        <w:shd w:val="clear" w:color="auto" w:fill="FFFFFF"/>
        <w:spacing w:before="100" w:beforeAutospacing="1" w:after="100" w:afterAutospacing="1" w:line="240" w:lineRule="auto"/>
      </w:pPr>
      <w:r w:rsidRPr="00CB7D6B">
        <w:rPr>
          <w:b/>
          <w:bCs/>
        </w:rPr>
        <w:t>Faster Data Retrieval:</w:t>
      </w:r>
    </w:p>
    <w:p w14:paraId="3ACD70F1" w14:textId="7386F133" w:rsidR="00222FA4" w:rsidRPr="001D2970" w:rsidRDefault="001D2970" w:rsidP="00222FA4">
      <w:pPr>
        <w:pStyle w:val="ListParagraph"/>
        <w:numPr>
          <w:ilvl w:val="2"/>
          <w:numId w:val="3"/>
        </w:numPr>
        <w:shd w:val="clear" w:color="auto" w:fill="FFFFFF"/>
        <w:spacing w:before="100" w:beforeAutospacing="1" w:after="100" w:afterAutospacing="1" w:line="240" w:lineRule="auto"/>
      </w:pPr>
      <w:r w:rsidRPr="00CB7D6B">
        <w:t>The primary purpose of indexes is to accelerate data retrieval operations, especially SELECT queries. By providing a shortcut to the desired rows, indexes significantly reduce the time it takes to locate and retrieve data.</w:t>
      </w:r>
    </w:p>
    <w:p w14:paraId="1DD1E9C4" w14:textId="25A001BB" w:rsidR="001D2970" w:rsidRPr="00CB7D6B" w:rsidRDefault="001D2970" w:rsidP="001D2970">
      <w:pPr>
        <w:pStyle w:val="ListParagraph"/>
        <w:numPr>
          <w:ilvl w:val="1"/>
          <w:numId w:val="3"/>
        </w:numPr>
        <w:shd w:val="clear" w:color="auto" w:fill="FFFFFF"/>
        <w:spacing w:before="100" w:beforeAutospacing="1" w:after="100" w:afterAutospacing="1" w:line="240" w:lineRule="auto"/>
      </w:pPr>
      <w:r w:rsidRPr="00CB7D6B">
        <w:rPr>
          <w:b/>
          <w:bCs/>
        </w:rPr>
        <w:t>Optimizing Joins:</w:t>
      </w:r>
    </w:p>
    <w:p w14:paraId="6FA7CC16" w14:textId="0F9F8B6B" w:rsidR="001D2970" w:rsidRPr="001D2970" w:rsidRDefault="001D2970" w:rsidP="001D2970">
      <w:pPr>
        <w:pStyle w:val="ListParagraph"/>
        <w:numPr>
          <w:ilvl w:val="2"/>
          <w:numId w:val="3"/>
        </w:numPr>
        <w:shd w:val="clear" w:color="auto" w:fill="FFFFFF"/>
        <w:spacing w:before="100" w:beforeAutospacing="1" w:after="100" w:afterAutospacing="1" w:line="240" w:lineRule="auto"/>
      </w:pPr>
      <w:r w:rsidRPr="00CB7D6B">
        <w:t>When joining tables, indexes on the columns involved in the join conditions can dramatically enhance performance. They allow SQL to quickly identify matching rows, minimizing the need for full-table scans.</w:t>
      </w:r>
    </w:p>
    <w:p w14:paraId="7B9552FA" w14:textId="3DF01BFB" w:rsidR="001D2970" w:rsidRPr="00CB7D6B" w:rsidRDefault="00B132F2" w:rsidP="001D2970">
      <w:pPr>
        <w:pStyle w:val="ListParagraph"/>
        <w:numPr>
          <w:ilvl w:val="1"/>
          <w:numId w:val="3"/>
        </w:numPr>
        <w:shd w:val="clear" w:color="auto" w:fill="FFFFFF"/>
        <w:spacing w:before="100" w:beforeAutospacing="1" w:after="100" w:afterAutospacing="1" w:line="240" w:lineRule="auto"/>
      </w:pPr>
      <w:r w:rsidRPr="00CB7D6B">
        <w:rPr>
          <w:b/>
          <w:bCs/>
        </w:rPr>
        <w:t>Sorting and Grouping:</w:t>
      </w:r>
    </w:p>
    <w:p w14:paraId="670BCC6A" w14:textId="3BE65D8C" w:rsidR="00B132F2" w:rsidRPr="00B132F2" w:rsidRDefault="00B132F2" w:rsidP="00B132F2">
      <w:pPr>
        <w:pStyle w:val="ListParagraph"/>
        <w:numPr>
          <w:ilvl w:val="2"/>
          <w:numId w:val="3"/>
        </w:numPr>
        <w:shd w:val="clear" w:color="auto" w:fill="FFFFFF"/>
        <w:spacing w:before="100" w:beforeAutospacing="1" w:after="100" w:afterAutospacing="1" w:line="240" w:lineRule="auto"/>
      </w:pPr>
      <w:r w:rsidRPr="00CB7D6B">
        <w:t>Indexes are beneficial when sorting or grouping data. They can speed up the execution of ORDER BY and GROUP BY clauses, as SQL can utilize the index to efficiently retrieve and organize the required data.</w:t>
      </w:r>
    </w:p>
    <w:p w14:paraId="7E049817" w14:textId="187EBE07" w:rsidR="00B132F2" w:rsidRPr="00CB7D6B" w:rsidRDefault="00FE1227" w:rsidP="00B132F2">
      <w:pPr>
        <w:pStyle w:val="ListParagraph"/>
        <w:numPr>
          <w:ilvl w:val="1"/>
          <w:numId w:val="3"/>
        </w:numPr>
        <w:shd w:val="clear" w:color="auto" w:fill="FFFFFF"/>
        <w:spacing w:before="100" w:beforeAutospacing="1" w:after="100" w:afterAutospacing="1" w:line="240" w:lineRule="auto"/>
      </w:pPr>
      <w:r w:rsidRPr="00CB7D6B">
        <w:rPr>
          <w:b/>
          <w:bCs/>
        </w:rPr>
        <w:t>Constraint Enforcement:</w:t>
      </w:r>
    </w:p>
    <w:p w14:paraId="7D0A8035" w14:textId="79238E3C" w:rsidR="00FE1227" w:rsidRPr="006D492D" w:rsidRDefault="006D492D" w:rsidP="00FE1227">
      <w:pPr>
        <w:pStyle w:val="ListParagraph"/>
        <w:numPr>
          <w:ilvl w:val="2"/>
          <w:numId w:val="3"/>
        </w:numPr>
        <w:shd w:val="clear" w:color="auto" w:fill="FFFFFF"/>
        <w:spacing w:before="100" w:beforeAutospacing="1" w:after="100" w:afterAutospacing="1" w:line="240" w:lineRule="auto"/>
      </w:pPr>
      <w:r w:rsidRPr="00CB7D6B">
        <w:t>Unique indexes play a vital role in enforcing data integrity by preventing the insertion of duplicate values in the indexed columns. Primary keys are implemented using unique indexes, ensuring each row has a unique identifier.</w:t>
      </w:r>
    </w:p>
    <w:p w14:paraId="78D4F1CB" w14:textId="006F5FD0" w:rsidR="006D492D" w:rsidRPr="00CB7D6B" w:rsidRDefault="00F65DCE" w:rsidP="006D492D">
      <w:pPr>
        <w:pStyle w:val="ListParagraph"/>
        <w:numPr>
          <w:ilvl w:val="1"/>
          <w:numId w:val="3"/>
        </w:numPr>
        <w:shd w:val="clear" w:color="auto" w:fill="FFFFFF"/>
        <w:spacing w:before="100" w:beforeAutospacing="1" w:after="100" w:afterAutospacing="1" w:line="240" w:lineRule="auto"/>
      </w:pPr>
      <w:r w:rsidRPr="00CB7D6B">
        <w:rPr>
          <w:b/>
          <w:bCs/>
        </w:rPr>
        <w:t>Covering Queries:</w:t>
      </w:r>
    </w:p>
    <w:p w14:paraId="3932EE2D" w14:textId="1E9FD56A" w:rsidR="00F65DCE" w:rsidRDefault="00F65DCE" w:rsidP="00CB7D6B">
      <w:pPr>
        <w:pStyle w:val="ListParagraph"/>
        <w:numPr>
          <w:ilvl w:val="2"/>
          <w:numId w:val="3"/>
        </w:numPr>
        <w:shd w:val="clear" w:color="auto" w:fill="FFFFFF"/>
        <w:spacing w:before="100" w:beforeAutospacing="1" w:after="100" w:afterAutospacing="1" w:line="240" w:lineRule="auto"/>
      </w:pPr>
      <w:r w:rsidRPr="00CB7D6B">
        <w:t>Covering indexes are valuable for queries that can be satisfied entirely by scanning the index. This reduces the need to access the actual data rows, resulting in faster query execution</w:t>
      </w:r>
      <w:r w:rsidR="00CB7D6B">
        <w:t>.</w:t>
      </w:r>
    </w:p>
    <w:p w14:paraId="13FD6749" w14:textId="209140B6" w:rsidR="008A0369" w:rsidRDefault="008A0369" w:rsidP="008A0369">
      <w:pPr>
        <w:pStyle w:val="ListParagraph"/>
        <w:numPr>
          <w:ilvl w:val="0"/>
          <w:numId w:val="3"/>
        </w:numPr>
        <w:shd w:val="clear" w:color="auto" w:fill="FFFFFF"/>
        <w:spacing w:before="100" w:beforeAutospacing="1" w:after="100" w:afterAutospacing="1" w:line="240" w:lineRule="auto"/>
      </w:pPr>
      <w:r>
        <w:t>Show Index</w:t>
      </w:r>
    </w:p>
    <w:p w14:paraId="5DA87DC5" w14:textId="1A1DA310" w:rsidR="00F53EF1" w:rsidRDefault="008A0369" w:rsidP="00F53EF1">
      <w:pPr>
        <w:pStyle w:val="ListParagraph"/>
        <w:shd w:val="clear" w:color="auto" w:fill="FFFFFF"/>
        <w:spacing w:before="100" w:beforeAutospacing="1" w:after="100" w:afterAutospacing="1" w:line="240" w:lineRule="auto"/>
        <w:ind w:left="1440"/>
      </w:pPr>
      <w:r w:rsidRPr="008A0369">
        <w:rPr>
          <w:rStyle w:val="sqlkeywordcolor"/>
          <w:rFonts w:ascii="Consolas" w:hAnsi="Consolas" w:cs="Consolas"/>
          <w:color w:val="0000CD"/>
          <w:sz w:val="23"/>
          <w:szCs w:val="23"/>
          <w:shd w:val="clear" w:color="auto" w:fill="FFFFFF"/>
        </w:rPr>
        <w:t>SHOW INDEXES</w:t>
      </w:r>
      <w:r>
        <w:t xml:space="preserve"> </w:t>
      </w:r>
      <w:r w:rsidR="0078657C">
        <w:t xml:space="preserve"> </w:t>
      </w:r>
      <w:r>
        <w:t xml:space="preserve">FROM </w:t>
      </w:r>
      <w:proofErr w:type="spellStart"/>
      <w:r>
        <w:t>table_</w:t>
      </w:r>
      <w:proofErr w:type="gramStart"/>
      <w:r>
        <w:t>name</w:t>
      </w:r>
      <w:proofErr w:type="spellEnd"/>
      <w:r w:rsidR="00F53EF1">
        <w:t>;</w:t>
      </w:r>
      <w:proofErr w:type="gramEnd"/>
    </w:p>
    <w:p w14:paraId="0AD80C23" w14:textId="66C0DC1D" w:rsidR="00402F9A" w:rsidRDefault="00D04147" w:rsidP="00402F9A">
      <w:pPr>
        <w:pStyle w:val="ListParagraph"/>
        <w:numPr>
          <w:ilvl w:val="0"/>
          <w:numId w:val="3"/>
        </w:numPr>
        <w:shd w:val="clear" w:color="auto" w:fill="FFFFFF"/>
        <w:spacing w:before="100" w:beforeAutospacing="1" w:after="100" w:afterAutospacing="1" w:line="240" w:lineRule="auto"/>
      </w:pPr>
      <w:r>
        <w:t>Create Index</w:t>
      </w:r>
    </w:p>
    <w:p w14:paraId="2BE3CBBB" w14:textId="3DA4A553" w:rsidR="00D04147" w:rsidRDefault="00D04147" w:rsidP="00D04147">
      <w:pPr>
        <w:pStyle w:val="ListParagraph"/>
        <w:shd w:val="clear" w:color="auto" w:fill="FFFFFF"/>
        <w:spacing w:before="100" w:beforeAutospacing="1" w:after="100" w:afterAutospacing="1" w:line="240" w:lineRule="auto"/>
        <w:ind w:left="1440"/>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CREATE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INDEX</w:t>
      </w:r>
      <w:r>
        <w:rPr>
          <w:rFonts w:ascii="Consolas" w:hAnsi="Consolas" w:cs="Consolas"/>
          <w:color w:val="000000"/>
          <w:sz w:val="23"/>
          <w:szCs w:val="23"/>
          <w:shd w:val="clear" w:color="auto" w:fill="FFFFFF"/>
        </w:rPr>
        <w:t> </w:t>
      </w:r>
      <w:proofErr w:type="spellStart"/>
      <w:r>
        <w:rPr>
          <w:rStyle w:val="Emphasis"/>
          <w:rFonts w:ascii="Consolas" w:hAnsi="Consolas" w:cs="Consolas"/>
          <w:color w:val="000000"/>
          <w:sz w:val="23"/>
          <w:szCs w:val="23"/>
          <w:shd w:val="clear" w:color="auto" w:fill="FFFFFF"/>
        </w:rPr>
        <w:t>index_name</w:t>
      </w:r>
      <w:proofErr w:type="spellEnd"/>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ON</w:t>
      </w:r>
      <w:r>
        <w:rPr>
          <w:rFonts w:ascii="Consolas" w:hAnsi="Consolas" w:cs="Consolas"/>
          <w:color w:val="000000"/>
          <w:sz w:val="23"/>
          <w:szCs w:val="23"/>
          <w:shd w:val="clear" w:color="auto" w:fill="FFFFFF"/>
        </w:rPr>
        <w:t> </w:t>
      </w:r>
      <w:proofErr w:type="spellStart"/>
      <w:r>
        <w:rPr>
          <w:rStyle w:val="Emphasis"/>
          <w:rFonts w:ascii="Consolas" w:hAnsi="Consolas" w:cs="Consolas"/>
          <w:color w:val="000000"/>
          <w:sz w:val="23"/>
          <w:szCs w:val="23"/>
          <w:shd w:val="clear" w:color="auto" w:fill="FFFFFF"/>
        </w:rPr>
        <w:t>table_name</w:t>
      </w:r>
      <w:proofErr w:type="spellEnd"/>
      <w:r>
        <w:rPr>
          <w:rFonts w:ascii="Consolas" w:hAnsi="Consolas" w:cs="Consolas"/>
          <w:color w:val="000000"/>
          <w:sz w:val="23"/>
          <w:szCs w:val="23"/>
          <w:shd w:val="clear" w:color="auto" w:fill="FFFFFF"/>
        </w:rPr>
        <w:t> (</w:t>
      </w:r>
      <w:r>
        <w:rPr>
          <w:rStyle w:val="Emphasis"/>
          <w:rFonts w:ascii="Consolas" w:hAnsi="Consolas" w:cs="Consolas"/>
          <w:color w:val="000000"/>
          <w:sz w:val="23"/>
          <w:szCs w:val="23"/>
          <w:shd w:val="clear" w:color="auto" w:fill="FFFFFF"/>
        </w:rPr>
        <w:t>column1</w:t>
      </w:r>
      <w:r>
        <w:rPr>
          <w:rFonts w:ascii="Consolas" w:hAnsi="Consolas" w:cs="Consolas"/>
          <w:color w:val="000000"/>
          <w:sz w:val="23"/>
          <w:szCs w:val="23"/>
          <w:shd w:val="clear" w:color="auto" w:fill="FFFFFF"/>
        </w:rPr>
        <w:t>, </w:t>
      </w:r>
      <w:r>
        <w:rPr>
          <w:rStyle w:val="Emphasis"/>
          <w:rFonts w:ascii="Consolas" w:hAnsi="Consolas" w:cs="Consolas"/>
          <w:color w:val="000000"/>
          <w:sz w:val="23"/>
          <w:szCs w:val="23"/>
          <w:shd w:val="clear" w:color="auto" w:fill="FFFFFF"/>
        </w:rPr>
        <w:t>column2</w:t>
      </w:r>
      <w:r>
        <w:rPr>
          <w:rFonts w:ascii="Consolas" w:hAnsi="Consolas" w:cs="Consolas"/>
          <w:color w:val="000000"/>
          <w:sz w:val="23"/>
          <w:szCs w:val="23"/>
          <w:shd w:val="clear" w:color="auto" w:fill="FFFFFF"/>
        </w:rPr>
        <w:t>, ...</w:t>
      </w:r>
      <w:proofErr w:type="gramStart"/>
      <w:r>
        <w:rPr>
          <w:rFonts w:ascii="Consolas" w:hAnsi="Consolas" w:cs="Consolas"/>
          <w:color w:val="000000"/>
          <w:sz w:val="23"/>
          <w:szCs w:val="23"/>
          <w:shd w:val="clear" w:color="auto" w:fill="FFFFFF"/>
        </w:rPr>
        <w:t>);</w:t>
      </w:r>
      <w:proofErr w:type="gramEnd"/>
    </w:p>
    <w:p w14:paraId="6A357C2D" w14:textId="166D0BB0" w:rsidR="00A526B3" w:rsidRDefault="00A526B3" w:rsidP="00A526B3">
      <w:pPr>
        <w:pStyle w:val="ListParagraph"/>
        <w:numPr>
          <w:ilvl w:val="0"/>
          <w:numId w:val="3"/>
        </w:numPr>
        <w:shd w:val="clear" w:color="auto" w:fill="FFFFFF"/>
        <w:spacing w:before="100" w:beforeAutospacing="1" w:after="100" w:afterAutospacing="1" w:line="240" w:lineRule="auto"/>
      </w:pPr>
      <w:r>
        <w:t>Create Unique Index</w:t>
      </w:r>
    </w:p>
    <w:p w14:paraId="72AB4A58" w14:textId="0E7F2CFC" w:rsidR="005E0BBA" w:rsidRDefault="003F5B42" w:rsidP="008A7097">
      <w:pPr>
        <w:pStyle w:val="ListParagraph"/>
        <w:shd w:val="clear" w:color="auto" w:fill="FFFFFF"/>
        <w:spacing w:before="100" w:beforeAutospacing="1" w:after="100" w:afterAutospacing="1" w:line="240" w:lineRule="auto"/>
        <w:ind w:left="1440"/>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CREATE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UNIQUE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INDEX</w:t>
      </w:r>
      <w:r>
        <w:rPr>
          <w:rFonts w:ascii="Consolas" w:hAnsi="Consolas" w:cs="Consolas"/>
          <w:color w:val="000000"/>
          <w:sz w:val="23"/>
          <w:szCs w:val="23"/>
          <w:shd w:val="clear" w:color="auto" w:fill="FFFFFF"/>
        </w:rPr>
        <w:t> </w:t>
      </w:r>
      <w:proofErr w:type="spellStart"/>
      <w:r>
        <w:rPr>
          <w:rStyle w:val="Emphasis"/>
          <w:rFonts w:ascii="Consolas" w:hAnsi="Consolas" w:cs="Consolas"/>
          <w:color w:val="000000"/>
          <w:sz w:val="23"/>
          <w:szCs w:val="23"/>
          <w:shd w:val="clear" w:color="auto" w:fill="FFFFFF"/>
        </w:rPr>
        <w:t>index_name</w:t>
      </w:r>
      <w:proofErr w:type="spellEnd"/>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ON</w:t>
      </w:r>
      <w:r>
        <w:rPr>
          <w:rFonts w:ascii="Consolas" w:hAnsi="Consolas" w:cs="Consolas"/>
          <w:color w:val="000000"/>
          <w:sz w:val="23"/>
          <w:szCs w:val="23"/>
          <w:shd w:val="clear" w:color="auto" w:fill="FFFFFF"/>
        </w:rPr>
        <w:t> </w:t>
      </w:r>
      <w:proofErr w:type="spellStart"/>
      <w:r>
        <w:rPr>
          <w:rStyle w:val="Emphasis"/>
          <w:rFonts w:ascii="Consolas" w:hAnsi="Consolas" w:cs="Consolas"/>
          <w:color w:val="000000"/>
          <w:sz w:val="23"/>
          <w:szCs w:val="23"/>
          <w:shd w:val="clear" w:color="auto" w:fill="FFFFFF"/>
        </w:rPr>
        <w:t>table_name</w:t>
      </w:r>
      <w:proofErr w:type="spellEnd"/>
      <w:r>
        <w:rPr>
          <w:rFonts w:ascii="Consolas" w:hAnsi="Consolas" w:cs="Consolas"/>
          <w:color w:val="000000"/>
          <w:sz w:val="23"/>
          <w:szCs w:val="23"/>
          <w:shd w:val="clear" w:color="auto" w:fill="FFFFFF"/>
        </w:rPr>
        <w:t> (</w:t>
      </w:r>
      <w:r>
        <w:rPr>
          <w:rStyle w:val="Emphasis"/>
          <w:rFonts w:ascii="Consolas" w:hAnsi="Consolas" w:cs="Consolas"/>
          <w:color w:val="000000"/>
          <w:sz w:val="23"/>
          <w:szCs w:val="23"/>
          <w:shd w:val="clear" w:color="auto" w:fill="FFFFFF"/>
        </w:rPr>
        <w:t>column1</w:t>
      </w:r>
      <w:r>
        <w:rPr>
          <w:rFonts w:ascii="Consolas" w:hAnsi="Consolas" w:cs="Consolas"/>
          <w:color w:val="000000"/>
          <w:sz w:val="23"/>
          <w:szCs w:val="23"/>
          <w:shd w:val="clear" w:color="auto" w:fill="FFFFFF"/>
        </w:rPr>
        <w:t>, </w:t>
      </w:r>
      <w:r>
        <w:rPr>
          <w:rStyle w:val="Emphasis"/>
          <w:rFonts w:ascii="Consolas" w:hAnsi="Consolas" w:cs="Consolas"/>
          <w:color w:val="000000"/>
          <w:sz w:val="23"/>
          <w:szCs w:val="23"/>
          <w:shd w:val="clear" w:color="auto" w:fill="FFFFFF"/>
        </w:rPr>
        <w:t>column2</w:t>
      </w:r>
      <w:r>
        <w:rPr>
          <w:rFonts w:ascii="Consolas" w:hAnsi="Consolas" w:cs="Consolas"/>
          <w:color w:val="000000"/>
          <w:sz w:val="23"/>
          <w:szCs w:val="23"/>
          <w:shd w:val="clear" w:color="auto" w:fill="FFFFFF"/>
        </w:rPr>
        <w:t>, ...</w:t>
      </w:r>
      <w:proofErr w:type="gramStart"/>
      <w:r>
        <w:rPr>
          <w:rFonts w:ascii="Consolas" w:hAnsi="Consolas" w:cs="Consolas"/>
          <w:color w:val="000000"/>
          <w:sz w:val="23"/>
          <w:szCs w:val="23"/>
          <w:shd w:val="clear" w:color="auto" w:fill="FFFFFF"/>
        </w:rPr>
        <w:t>);</w:t>
      </w:r>
      <w:proofErr w:type="gramEnd"/>
    </w:p>
    <w:p w14:paraId="30D2DF29" w14:textId="753709B7" w:rsidR="00EA244E" w:rsidRDefault="00EA244E" w:rsidP="00EA244E">
      <w:pPr>
        <w:pStyle w:val="ListParagraph"/>
        <w:numPr>
          <w:ilvl w:val="0"/>
          <w:numId w:val="3"/>
        </w:numPr>
        <w:shd w:val="clear" w:color="auto" w:fill="FFFFFF"/>
        <w:spacing w:before="100" w:beforeAutospacing="1" w:after="100" w:afterAutospacing="1"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Delete Index</w:t>
      </w:r>
    </w:p>
    <w:p w14:paraId="650901B2" w14:textId="2432F04E" w:rsidR="00EA244E" w:rsidRDefault="00B650EE" w:rsidP="00EA244E">
      <w:pPr>
        <w:pStyle w:val="ListParagraph"/>
        <w:shd w:val="clear" w:color="auto" w:fill="FFFFFF"/>
        <w:spacing w:before="100" w:beforeAutospacing="1" w:after="100" w:afterAutospacing="1" w:line="240" w:lineRule="auto"/>
        <w:ind w:left="1440"/>
        <w:rPr>
          <w:rFonts w:ascii="Consolas" w:hAnsi="Consolas" w:cs="Consolas"/>
          <w:color w:val="000000"/>
          <w:sz w:val="23"/>
          <w:szCs w:val="23"/>
          <w:shd w:val="clear" w:color="auto" w:fill="FFFFFF"/>
        </w:rPr>
      </w:pPr>
      <w:r w:rsidRPr="00910DFA">
        <w:rPr>
          <w:rStyle w:val="sqlkeywordcolor"/>
          <w:rFonts w:ascii="Consolas" w:hAnsi="Consolas" w:cs="Consolas"/>
          <w:color w:val="0000CD"/>
          <w:sz w:val="23"/>
          <w:szCs w:val="23"/>
          <w:shd w:val="clear" w:color="auto" w:fill="FFFFFF"/>
        </w:rPr>
        <w:t>ALTER TABLE</w:t>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table_name</w:t>
      </w:r>
      <w:proofErr w:type="spellEnd"/>
    </w:p>
    <w:p w14:paraId="3D6A65FE" w14:textId="51399828" w:rsidR="00B650EE" w:rsidRDefault="00B650EE" w:rsidP="00EA244E">
      <w:pPr>
        <w:pStyle w:val="ListParagraph"/>
        <w:shd w:val="clear" w:color="auto" w:fill="FFFFFF"/>
        <w:spacing w:before="100" w:beforeAutospacing="1" w:after="100" w:afterAutospacing="1" w:line="240" w:lineRule="auto"/>
        <w:ind w:left="1440"/>
        <w:rPr>
          <w:rFonts w:ascii="Consolas" w:hAnsi="Consolas" w:cs="Consolas"/>
          <w:color w:val="000000"/>
          <w:sz w:val="23"/>
          <w:szCs w:val="23"/>
          <w:shd w:val="clear" w:color="auto" w:fill="FFFFFF"/>
        </w:rPr>
      </w:pPr>
      <w:r w:rsidRPr="00910DFA">
        <w:rPr>
          <w:rStyle w:val="sqlkeywordcolor"/>
          <w:rFonts w:ascii="Consolas" w:hAnsi="Consolas" w:cs="Consolas"/>
          <w:color w:val="0000CD"/>
          <w:sz w:val="23"/>
          <w:szCs w:val="23"/>
          <w:shd w:val="clear" w:color="auto" w:fill="FFFFFF"/>
        </w:rPr>
        <w:t>DROP INDEX</w:t>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index_</w:t>
      </w:r>
      <w:proofErr w:type="gramStart"/>
      <w:r>
        <w:rPr>
          <w:rFonts w:ascii="Consolas" w:hAnsi="Consolas" w:cs="Consolas"/>
          <w:color w:val="000000"/>
          <w:sz w:val="23"/>
          <w:szCs w:val="23"/>
          <w:shd w:val="clear" w:color="auto" w:fill="FFFFFF"/>
        </w:rPr>
        <w:t>name</w:t>
      </w:r>
      <w:proofErr w:type="spellEnd"/>
      <w:r>
        <w:rPr>
          <w:rFonts w:ascii="Consolas" w:hAnsi="Consolas" w:cs="Consolas"/>
          <w:color w:val="000000"/>
          <w:sz w:val="23"/>
          <w:szCs w:val="23"/>
          <w:shd w:val="clear" w:color="auto" w:fill="FFFFFF"/>
        </w:rPr>
        <w:t>;</w:t>
      </w:r>
      <w:proofErr w:type="gramEnd"/>
    </w:p>
    <w:p w14:paraId="36E64651" w14:textId="5274A209" w:rsidR="00B11DCD" w:rsidRPr="00B11DCD" w:rsidRDefault="00B11DCD" w:rsidP="00B11DCD">
      <w:pPr>
        <w:shd w:val="clear" w:color="auto" w:fill="FFFFFF"/>
        <w:spacing w:before="100" w:beforeAutospacing="1" w:after="100" w:afterAutospacing="1" w:line="240" w:lineRule="auto"/>
        <w:rPr>
          <w:rFonts w:ascii="Consolas" w:hAnsi="Consolas" w:cs="Consolas"/>
          <w:color w:val="000000"/>
          <w:sz w:val="23"/>
          <w:szCs w:val="23"/>
          <w:shd w:val="clear" w:color="auto" w:fill="FFFFFF"/>
        </w:rPr>
      </w:pPr>
      <w:r w:rsidRPr="00B11DCD">
        <w:rPr>
          <w:rFonts w:ascii="Consolas" w:hAnsi="Consolas" w:cs="Consolas"/>
          <w:color w:val="000000"/>
          <w:sz w:val="23"/>
          <w:szCs w:val="23"/>
          <w:shd w:val="clear" w:color="auto" w:fill="FFFFFF"/>
        </w:rPr>
        <w:lastRenderedPageBreak/>
        <w:drawing>
          <wp:inline distT="0" distB="0" distL="0" distR="0" wp14:anchorId="5F790FF4" wp14:editId="45F79892">
            <wp:extent cx="5943600" cy="2587557"/>
            <wp:effectExtent l="0" t="0" r="0" b="3810"/>
            <wp:docPr id="193049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98718" name=""/>
                    <pic:cNvPicPr/>
                  </pic:nvPicPr>
                  <pic:blipFill>
                    <a:blip r:embed="rId5"/>
                    <a:stretch>
                      <a:fillRect/>
                    </a:stretch>
                  </pic:blipFill>
                  <pic:spPr>
                    <a:xfrm>
                      <a:off x="0" y="0"/>
                      <a:ext cx="5977918" cy="2602497"/>
                    </a:xfrm>
                    <a:prstGeom prst="rect">
                      <a:avLst/>
                    </a:prstGeom>
                  </pic:spPr>
                </pic:pic>
              </a:graphicData>
            </a:graphic>
          </wp:inline>
        </w:drawing>
      </w:r>
    </w:p>
    <w:sectPr w:rsidR="00B11DCD" w:rsidRPr="00B11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12116"/>
    <w:multiLevelType w:val="hybridMultilevel"/>
    <w:tmpl w:val="786EB6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47549"/>
    <w:multiLevelType w:val="hybridMultilevel"/>
    <w:tmpl w:val="6B5034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737E3F"/>
    <w:multiLevelType w:val="hybridMultilevel"/>
    <w:tmpl w:val="F53A3AC0"/>
    <w:lvl w:ilvl="0" w:tplc="5060023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16cid:durableId="453334507">
    <w:abstractNumId w:val="0"/>
  </w:num>
  <w:num w:numId="2" w16cid:durableId="708994112">
    <w:abstractNumId w:val="2"/>
  </w:num>
  <w:num w:numId="3" w16cid:durableId="923565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A6"/>
    <w:rsid w:val="000037D6"/>
    <w:rsid w:val="00005DA4"/>
    <w:rsid w:val="00007F8D"/>
    <w:rsid w:val="00010AF0"/>
    <w:rsid w:val="000119BC"/>
    <w:rsid w:val="000143A9"/>
    <w:rsid w:val="00015733"/>
    <w:rsid w:val="0001668B"/>
    <w:rsid w:val="00017DDD"/>
    <w:rsid w:val="0002304B"/>
    <w:rsid w:val="00037D65"/>
    <w:rsid w:val="00045492"/>
    <w:rsid w:val="00073267"/>
    <w:rsid w:val="0008484E"/>
    <w:rsid w:val="00091FA0"/>
    <w:rsid w:val="000951B2"/>
    <w:rsid w:val="000D2717"/>
    <w:rsid w:val="000E46CC"/>
    <w:rsid w:val="00103CD6"/>
    <w:rsid w:val="0011413C"/>
    <w:rsid w:val="00116858"/>
    <w:rsid w:val="00117D87"/>
    <w:rsid w:val="00123332"/>
    <w:rsid w:val="0012426D"/>
    <w:rsid w:val="001302F8"/>
    <w:rsid w:val="00136277"/>
    <w:rsid w:val="00144DF6"/>
    <w:rsid w:val="00150AEA"/>
    <w:rsid w:val="001560C0"/>
    <w:rsid w:val="001741A5"/>
    <w:rsid w:val="00175588"/>
    <w:rsid w:val="00190E95"/>
    <w:rsid w:val="00195BA1"/>
    <w:rsid w:val="001A2AD0"/>
    <w:rsid w:val="001D2970"/>
    <w:rsid w:val="001D3152"/>
    <w:rsid w:val="001D36A5"/>
    <w:rsid w:val="001D4006"/>
    <w:rsid w:val="001D556A"/>
    <w:rsid w:val="001D6E3D"/>
    <w:rsid w:val="001D7150"/>
    <w:rsid w:val="001F4599"/>
    <w:rsid w:val="002052D0"/>
    <w:rsid w:val="00222FA4"/>
    <w:rsid w:val="00230D9C"/>
    <w:rsid w:val="0024211D"/>
    <w:rsid w:val="00257049"/>
    <w:rsid w:val="00276481"/>
    <w:rsid w:val="00280BC1"/>
    <w:rsid w:val="00282A7B"/>
    <w:rsid w:val="00286755"/>
    <w:rsid w:val="002A5FBE"/>
    <w:rsid w:val="002B56AF"/>
    <w:rsid w:val="002C48B3"/>
    <w:rsid w:val="002C719C"/>
    <w:rsid w:val="002F15BE"/>
    <w:rsid w:val="002F1990"/>
    <w:rsid w:val="00310C5A"/>
    <w:rsid w:val="00383D79"/>
    <w:rsid w:val="003B2D46"/>
    <w:rsid w:val="003B4A95"/>
    <w:rsid w:val="003B7C7D"/>
    <w:rsid w:val="003C6C89"/>
    <w:rsid w:val="003D306F"/>
    <w:rsid w:val="003D482F"/>
    <w:rsid w:val="003F0E6C"/>
    <w:rsid w:val="003F5B42"/>
    <w:rsid w:val="00402F9A"/>
    <w:rsid w:val="004222E9"/>
    <w:rsid w:val="00422679"/>
    <w:rsid w:val="0043175D"/>
    <w:rsid w:val="00431AE6"/>
    <w:rsid w:val="0044031F"/>
    <w:rsid w:val="0046567B"/>
    <w:rsid w:val="00470AE1"/>
    <w:rsid w:val="0047355E"/>
    <w:rsid w:val="00476460"/>
    <w:rsid w:val="004974D1"/>
    <w:rsid w:val="004B22B7"/>
    <w:rsid w:val="004B2AD8"/>
    <w:rsid w:val="004C60F0"/>
    <w:rsid w:val="004D4545"/>
    <w:rsid w:val="004F671E"/>
    <w:rsid w:val="00504224"/>
    <w:rsid w:val="00507F0A"/>
    <w:rsid w:val="00522D6C"/>
    <w:rsid w:val="00526D44"/>
    <w:rsid w:val="00527159"/>
    <w:rsid w:val="00537F85"/>
    <w:rsid w:val="005414E8"/>
    <w:rsid w:val="005525C8"/>
    <w:rsid w:val="0056099E"/>
    <w:rsid w:val="00573A9C"/>
    <w:rsid w:val="005D1AFA"/>
    <w:rsid w:val="005D52D3"/>
    <w:rsid w:val="005D7C9B"/>
    <w:rsid w:val="005E0BBA"/>
    <w:rsid w:val="005E3CC1"/>
    <w:rsid w:val="005F4445"/>
    <w:rsid w:val="00615A23"/>
    <w:rsid w:val="00625304"/>
    <w:rsid w:val="00641F03"/>
    <w:rsid w:val="0065038F"/>
    <w:rsid w:val="0066531D"/>
    <w:rsid w:val="00673F43"/>
    <w:rsid w:val="00676DBF"/>
    <w:rsid w:val="00683DBD"/>
    <w:rsid w:val="00687247"/>
    <w:rsid w:val="00696A01"/>
    <w:rsid w:val="006B2B05"/>
    <w:rsid w:val="006C296B"/>
    <w:rsid w:val="006D048F"/>
    <w:rsid w:val="006D492D"/>
    <w:rsid w:val="006E3187"/>
    <w:rsid w:val="007141E0"/>
    <w:rsid w:val="00723707"/>
    <w:rsid w:val="00727640"/>
    <w:rsid w:val="007353FA"/>
    <w:rsid w:val="00736DBE"/>
    <w:rsid w:val="00745A22"/>
    <w:rsid w:val="00753BF4"/>
    <w:rsid w:val="00757005"/>
    <w:rsid w:val="0078657C"/>
    <w:rsid w:val="00787440"/>
    <w:rsid w:val="00795242"/>
    <w:rsid w:val="007A3E08"/>
    <w:rsid w:val="007B5E5C"/>
    <w:rsid w:val="007C1F0A"/>
    <w:rsid w:val="007D2AC3"/>
    <w:rsid w:val="0081687B"/>
    <w:rsid w:val="00832D36"/>
    <w:rsid w:val="008347F7"/>
    <w:rsid w:val="00844F08"/>
    <w:rsid w:val="008513E7"/>
    <w:rsid w:val="008659E5"/>
    <w:rsid w:val="00876DA3"/>
    <w:rsid w:val="008819F1"/>
    <w:rsid w:val="008878BC"/>
    <w:rsid w:val="008A0369"/>
    <w:rsid w:val="008A35D6"/>
    <w:rsid w:val="008A42DE"/>
    <w:rsid w:val="008A7097"/>
    <w:rsid w:val="008B38A6"/>
    <w:rsid w:val="008C6045"/>
    <w:rsid w:val="008E7AE6"/>
    <w:rsid w:val="008F55A6"/>
    <w:rsid w:val="009070A6"/>
    <w:rsid w:val="00907F85"/>
    <w:rsid w:val="00910DFA"/>
    <w:rsid w:val="00933ADA"/>
    <w:rsid w:val="00954C2E"/>
    <w:rsid w:val="009721F0"/>
    <w:rsid w:val="0098209C"/>
    <w:rsid w:val="00985A44"/>
    <w:rsid w:val="00990FA3"/>
    <w:rsid w:val="009B40E5"/>
    <w:rsid w:val="009C6519"/>
    <w:rsid w:val="009D0038"/>
    <w:rsid w:val="009D1083"/>
    <w:rsid w:val="009D6267"/>
    <w:rsid w:val="009F2E16"/>
    <w:rsid w:val="009F5485"/>
    <w:rsid w:val="009F5EBF"/>
    <w:rsid w:val="009F7C15"/>
    <w:rsid w:val="00A14D81"/>
    <w:rsid w:val="00A17D6F"/>
    <w:rsid w:val="00A23E03"/>
    <w:rsid w:val="00A353FA"/>
    <w:rsid w:val="00A37998"/>
    <w:rsid w:val="00A526B3"/>
    <w:rsid w:val="00A71DAC"/>
    <w:rsid w:val="00A77021"/>
    <w:rsid w:val="00AA1A9F"/>
    <w:rsid w:val="00AB3A11"/>
    <w:rsid w:val="00AC383F"/>
    <w:rsid w:val="00AC3E6A"/>
    <w:rsid w:val="00AC74E4"/>
    <w:rsid w:val="00AD0692"/>
    <w:rsid w:val="00AE13E2"/>
    <w:rsid w:val="00AF0E28"/>
    <w:rsid w:val="00AF3FAF"/>
    <w:rsid w:val="00AF731B"/>
    <w:rsid w:val="00B11DCD"/>
    <w:rsid w:val="00B132F2"/>
    <w:rsid w:val="00B16251"/>
    <w:rsid w:val="00B277CF"/>
    <w:rsid w:val="00B51B43"/>
    <w:rsid w:val="00B650EE"/>
    <w:rsid w:val="00B9588A"/>
    <w:rsid w:val="00B96BA1"/>
    <w:rsid w:val="00BA1F30"/>
    <w:rsid w:val="00BB641F"/>
    <w:rsid w:val="00BE41B9"/>
    <w:rsid w:val="00BE6EBF"/>
    <w:rsid w:val="00BF2BF1"/>
    <w:rsid w:val="00C009CA"/>
    <w:rsid w:val="00C06507"/>
    <w:rsid w:val="00C1368A"/>
    <w:rsid w:val="00C3621A"/>
    <w:rsid w:val="00C40AF7"/>
    <w:rsid w:val="00C43E30"/>
    <w:rsid w:val="00C55B9E"/>
    <w:rsid w:val="00C63D24"/>
    <w:rsid w:val="00C72F62"/>
    <w:rsid w:val="00C75599"/>
    <w:rsid w:val="00C81C8E"/>
    <w:rsid w:val="00CB7D6B"/>
    <w:rsid w:val="00CE3614"/>
    <w:rsid w:val="00CF4871"/>
    <w:rsid w:val="00CF78DC"/>
    <w:rsid w:val="00D02C14"/>
    <w:rsid w:val="00D0311A"/>
    <w:rsid w:val="00D04147"/>
    <w:rsid w:val="00D11788"/>
    <w:rsid w:val="00D17A2B"/>
    <w:rsid w:val="00D17C58"/>
    <w:rsid w:val="00D25C3C"/>
    <w:rsid w:val="00D34802"/>
    <w:rsid w:val="00D375E3"/>
    <w:rsid w:val="00D427AF"/>
    <w:rsid w:val="00D46DAD"/>
    <w:rsid w:val="00D60DBF"/>
    <w:rsid w:val="00D6423D"/>
    <w:rsid w:val="00D71290"/>
    <w:rsid w:val="00DB7046"/>
    <w:rsid w:val="00E10C3E"/>
    <w:rsid w:val="00E20BB4"/>
    <w:rsid w:val="00E406F6"/>
    <w:rsid w:val="00E50232"/>
    <w:rsid w:val="00E66FE6"/>
    <w:rsid w:val="00E84603"/>
    <w:rsid w:val="00E8794B"/>
    <w:rsid w:val="00EA193D"/>
    <w:rsid w:val="00EA244E"/>
    <w:rsid w:val="00EB0C0D"/>
    <w:rsid w:val="00EB5EE4"/>
    <w:rsid w:val="00EC2EA4"/>
    <w:rsid w:val="00F21E3C"/>
    <w:rsid w:val="00F426D9"/>
    <w:rsid w:val="00F4327E"/>
    <w:rsid w:val="00F43981"/>
    <w:rsid w:val="00F53EF1"/>
    <w:rsid w:val="00F544C2"/>
    <w:rsid w:val="00F611EA"/>
    <w:rsid w:val="00F65DCE"/>
    <w:rsid w:val="00F80A3C"/>
    <w:rsid w:val="00F9549E"/>
    <w:rsid w:val="00F95EE0"/>
    <w:rsid w:val="00FE1227"/>
    <w:rsid w:val="00FE2C21"/>
    <w:rsid w:val="00FF7E66"/>
    <w:rsid w:val="00FF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D473"/>
  <w15:chartTrackingRefBased/>
  <w15:docId w15:val="{34417621-ADF5-419F-808C-55BE48F6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FE6"/>
    <w:pPr>
      <w:ind w:left="720"/>
      <w:contextualSpacing/>
    </w:pPr>
  </w:style>
  <w:style w:type="character" w:styleId="Hyperlink">
    <w:name w:val="Hyperlink"/>
    <w:basedOn w:val="DefaultParagraphFont"/>
    <w:uiPriority w:val="99"/>
    <w:unhideWhenUsed/>
    <w:rsid w:val="00007F8D"/>
    <w:rPr>
      <w:color w:val="0563C1" w:themeColor="hyperlink"/>
      <w:u w:val="single"/>
    </w:rPr>
  </w:style>
  <w:style w:type="character" w:styleId="UnresolvedMention">
    <w:name w:val="Unresolved Mention"/>
    <w:basedOn w:val="DefaultParagraphFont"/>
    <w:uiPriority w:val="99"/>
    <w:semiHidden/>
    <w:unhideWhenUsed/>
    <w:rsid w:val="00007F8D"/>
    <w:rPr>
      <w:color w:val="605E5C"/>
      <w:shd w:val="clear" w:color="auto" w:fill="E1DFDD"/>
    </w:rPr>
  </w:style>
  <w:style w:type="character" w:styleId="FollowedHyperlink">
    <w:name w:val="FollowedHyperlink"/>
    <w:basedOn w:val="DefaultParagraphFont"/>
    <w:uiPriority w:val="99"/>
    <w:semiHidden/>
    <w:unhideWhenUsed/>
    <w:rsid w:val="00F95EE0"/>
    <w:rPr>
      <w:color w:val="954F72" w:themeColor="followedHyperlink"/>
      <w:u w:val="single"/>
    </w:rPr>
  </w:style>
  <w:style w:type="character" w:styleId="Emphasis">
    <w:name w:val="Emphasis"/>
    <w:basedOn w:val="DefaultParagraphFont"/>
    <w:uiPriority w:val="20"/>
    <w:qFormat/>
    <w:rsid w:val="00F611EA"/>
    <w:rPr>
      <w:i/>
      <w:iCs/>
    </w:rPr>
  </w:style>
  <w:style w:type="character" w:styleId="Strong">
    <w:name w:val="Strong"/>
    <w:basedOn w:val="DefaultParagraphFont"/>
    <w:uiPriority w:val="22"/>
    <w:qFormat/>
    <w:rsid w:val="006D048F"/>
    <w:rPr>
      <w:b/>
      <w:bCs/>
    </w:rPr>
  </w:style>
  <w:style w:type="paragraph" w:customStyle="1" w:styleId="ember-view">
    <w:name w:val="ember-view"/>
    <w:basedOn w:val="Normal"/>
    <w:rsid w:val="0098209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sqlkeywordcolor">
    <w:name w:val="sqlkeywordcolor"/>
    <w:basedOn w:val="DefaultParagraphFont"/>
    <w:rsid w:val="00D04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88387">
      <w:bodyDiv w:val="1"/>
      <w:marLeft w:val="0"/>
      <w:marRight w:val="0"/>
      <w:marTop w:val="0"/>
      <w:marBottom w:val="0"/>
      <w:divBdr>
        <w:top w:val="none" w:sz="0" w:space="0" w:color="auto"/>
        <w:left w:val="none" w:sz="0" w:space="0" w:color="auto"/>
        <w:bottom w:val="none" w:sz="0" w:space="0" w:color="auto"/>
        <w:right w:val="none" w:sz="0" w:space="0" w:color="auto"/>
      </w:divBdr>
      <w:divsChild>
        <w:div w:id="1055010460">
          <w:marLeft w:val="0"/>
          <w:marRight w:val="0"/>
          <w:marTop w:val="0"/>
          <w:marBottom w:val="0"/>
          <w:divBdr>
            <w:top w:val="none" w:sz="0" w:space="0" w:color="auto"/>
            <w:left w:val="none" w:sz="0" w:space="0" w:color="auto"/>
            <w:bottom w:val="none" w:sz="0" w:space="0" w:color="auto"/>
            <w:right w:val="none" w:sz="0" w:space="0" w:color="auto"/>
          </w:divBdr>
          <w:divsChild>
            <w:div w:id="932740162">
              <w:marLeft w:val="0"/>
              <w:marRight w:val="0"/>
              <w:marTop w:val="0"/>
              <w:marBottom w:val="0"/>
              <w:divBdr>
                <w:top w:val="none" w:sz="0" w:space="0" w:color="auto"/>
                <w:left w:val="none" w:sz="0" w:space="0" w:color="auto"/>
                <w:bottom w:val="none" w:sz="0" w:space="0" w:color="auto"/>
                <w:right w:val="none" w:sz="0" w:space="0" w:color="auto"/>
              </w:divBdr>
            </w:div>
            <w:div w:id="762458618">
              <w:marLeft w:val="0"/>
              <w:marRight w:val="0"/>
              <w:marTop w:val="0"/>
              <w:marBottom w:val="0"/>
              <w:divBdr>
                <w:top w:val="none" w:sz="0" w:space="0" w:color="auto"/>
                <w:left w:val="none" w:sz="0" w:space="0" w:color="auto"/>
                <w:bottom w:val="none" w:sz="0" w:space="0" w:color="auto"/>
                <w:right w:val="none" w:sz="0" w:space="0" w:color="auto"/>
              </w:divBdr>
            </w:div>
            <w:div w:id="1701736230">
              <w:marLeft w:val="0"/>
              <w:marRight w:val="0"/>
              <w:marTop w:val="0"/>
              <w:marBottom w:val="0"/>
              <w:divBdr>
                <w:top w:val="none" w:sz="0" w:space="0" w:color="auto"/>
                <w:left w:val="none" w:sz="0" w:space="0" w:color="auto"/>
                <w:bottom w:val="none" w:sz="0" w:space="0" w:color="auto"/>
                <w:right w:val="none" w:sz="0" w:space="0" w:color="auto"/>
              </w:divBdr>
            </w:div>
            <w:div w:id="8761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9372">
      <w:bodyDiv w:val="1"/>
      <w:marLeft w:val="0"/>
      <w:marRight w:val="0"/>
      <w:marTop w:val="0"/>
      <w:marBottom w:val="0"/>
      <w:divBdr>
        <w:top w:val="none" w:sz="0" w:space="0" w:color="auto"/>
        <w:left w:val="none" w:sz="0" w:space="0" w:color="auto"/>
        <w:bottom w:val="none" w:sz="0" w:space="0" w:color="auto"/>
        <w:right w:val="none" w:sz="0" w:space="0" w:color="auto"/>
      </w:divBdr>
    </w:div>
    <w:div w:id="854655153">
      <w:bodyDiv w:val="1"/>
      <w:marLeft w:val="0"/>
      <w:marRight w:val="0"/>
      <w:marTop w:val="0"/>
      <w:marBottom w:val="0"/>
      <w:divBdr>
        <w:top w:val="none" w:sz="0" w:space="0" w:color="auto"/>
        <w:left w:val="none" w:sz="0" w:space="0" w:color="auto"/>
        <w:bottom w:val="none" w:sz="0" w:space="0" w:color="auto"/>
        <w:right w:val="none" w:sz="0" w:space="0" w:color="auto"/>
      </w:divBdr>
    </w:div>
    <w:div w:id="862596476">
      <w:bodyDiv w:val="1"/>
      <w:marLeft w:val="0"/>
      <w:marRight w:val="0"/>
      <w:marTop w:val="0"/>
      <w:marBottom w:val="0"/>
      <w:divBdr>
        <w:top w:val="none" w:sz="0" w:space="0" w:color="auto"/>
        <w:left w:val="none" w:sz="0" w:space="0" w:color="auto"/>
        <w:bottom w:val="none" w:sz="0" w:space="0" w:color="auto"/>
        <w:right w:val="none" w:sz="0" w:space="0" w:color="auto"/>
      </w:divBdr>
    </w:div>
    <w:div w:id="1608733865">
      <w:bodyDiv w:val="1"/>
      <w:marLeft w:val="0"/>
      <w:marRight w:val="0"/>
      <w:marTop w:val="0"/>
      <w:marBottom w:val="0"/>
      <w:divBdr>
        <w:top w:val="none" w:sz="0" w:space="0" w:color="auto"/>
        <w:left w:val="none" w:sz="0" w:space="0" w:color="auto"/>
        <w:bottom w:val="none" w:sz="0" w:space="0" w:color="auto"/>
        <w:right w:val="none" w:sz="0" w:space="0" w:color="auto"/>
      </w:divBdr>
      <w:divsChild>
        <w:div w:id="456528252">
          <w:marLeft w:val="0"/>
          <w:marRight w:val="0"/>
          <w:marTop w:val="0"/>
          <w:marBottom w:val="0"/>
          <w:divBdr>
            <w:top w:val="none" w:sz="0" w:space="0" w:color="auto"/>
            <w:left w:val="none" w:sz="0" w:space="0" w:color="auto"/>
            <w:bottom w:val="none" w:sz="0" w:space="0" w:color="auto"/>
            <w:right w:val="none" w:sz="0" w:space="0" w:color="auto"/>
          </w:divBdr>
          <w:divsChild>
            <w:div w:id="2130852762">
              <w:marLeft w:val="0"/>
              <w:marRight w:val="0"/>
              <w:marTop w:val="0"/>
              <w:marBottom w:val="0"/>
              <w:divBdr>
                <w:top w:val="none" w:sz="0" w:space="0" w:color="auto"/>
                <w:left w:val="none" w:sz="0" w:space="0" w:color="auto"/>
                <w:bottom w:val="none" w:sz="0" w:space="0" w:color="auto"/>
                <w:right w:val="none" w:sz="0" w:space="0" w:color="auto"/>
              </w:divBdr>
            </w:div>
            <w:div w:id="5020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Sharma504</dc:creator>
  <cp:keywords/>
  <dc:description/>
  <cp:lastModifiedBy>Sharma, Ankit</cp:lastModifiedBy>
  <cp:revision>344</cp:revision>
  <dcterms:created xsi:type="dcterms:W3CDTF">2021-09-11T11:50:00Z</dcterms:created>
  <dcterms:modified xsi:type="dcterms:W3CDTF">2024-05-28T11:53:00Z</dcterms:modified>
</cp:coreProperties>
</file>