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6B5E" w14:textId="4A5D17D4" w:rsidR="00A40D48" w:rsidRPr="00A40D48" w:rsidRDefault="00A40D48" w:rsidP="00A40D48">
      <w:pPr>
        <w:jc w:val="center"/>
        <w:rPr>
          <w:b/>
          <w:bCs/>
          <w:sz w:val="28"/>
          <w:szCs w:val="28"/>
          <w:lang w:val="en-US"/>
        </w:rPr>
      </w:pPr>
      <w:r w:rsidRPr="00A40D48">
        <w:rPr>
          <w:b/>
          <w:bCs/>
          <w:sz w:val="28"/>
          <w:szCs w:val="28"/>
          <w:lang w:val="en-US"/>
        </w:rPr>
        <w:t xml:space="preserve">Analytics Vidhya </w:t>
      </w:r>
      <w:proofErr w:type="spellStart"/>
      <w:r w:rsidRPr="00A40D48">
        <w:rPr>
          <w:b/>
          <w:bCs/>
          <w:sz w:val="28"/>
          <w:szCs w:val="28"/>
          <w:lang w:val="en-US"/>
        </w:rPr>
        <w:t>JobAThon</w:t>
      </w:r>
      <w:proofErr w:type="spellEnd"/>
    </w:p>
    <w:p w14:paraId="696DBC5E" w14:textId="05432942" w:rsidR="007A358A" w:rsidRPr="00CC4753" w:rsidRDefault="00A40D48">
      <w:pPr>
        <w:rPr>
          <w:b/>
          <w:bCs/>
          <w:sz w:val="28"/>
          <w:szCs w:val="28"/>
          <w:lang w:val="en-US"/>
        </w:rPr>
      </w:pPr>
      <w:r w:rsidRPr="00CC4753">
        <w:rPr>
          <w:b/>
          <w:bCs/>
          <w:sz w:val="28"/>
          <w:szCs w:val="28"/>
          <w:lang w:val="en-US"/>
        </w:rPr>
        <w:t>Brief Approach:</w:t>
      </w:r>
    </w:p>
    <w:p w14:paraId="2CB5075B" w14:textId="70680DEF" w:rsidR="00A40D48" w:rsidRDefault="00A40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one hot encoding to encode the categorical variables. I have created a new feature for the missing column in </w:t>
      </w:r>
      <w:proofErr w:type="spellStart"/>
      <w:r>
        <w:rPr>
          <w:sz w:val="28"/>
          <w:szCs w:val="28"/>
          <w:lang w:val="en-US"/>
        </w:rPr>
        <w:t>Credit_Product</w:t>
      </w:r>
      <w:proofErr w:type="spellEnd"/>
      <w:r>
        <w:rPr>
          <w:sz w:val="28"/>
          <w:szCs w:val="28"/>
          <w:lang w:val="en-US"/>
        </w:rPr>
        <w:t>. I have used 15 sets of stratified K-Fold to split the data into training and validation set. I have used the stratified model (</w:t>
      </w:r>
      <w:proofErr w:type="spellStart"/>
      <w:r>
        <w:rPr>
          <w:sz w:val="28"/>
          <w:szCs w:val="28"/>
          <w:lang w:val="en-US"/>
        </w:rPr>
        <w:t>XgBoost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LightGBM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CatBoost</w:t>
      </w:r>
      <w:proofErr w:type="spellEnd"/>
      <w:r>
        <w:rPr>
          <w:sz w:val="28"/>
          <w:szCs w:val="28"/>
          <w:lang w:val="en-US"/>
        </w:rPr>
        <w:t>) to get the probabilities of prediction.</w:t>
      </w:r>
    </w:p>
    <w:p w14:paraId="62EB7592" w14:textId="4E9FFFE0" w:rsidR="00A40D48" w:rsidRPr="00CC4753" w:rsidRDefault="00A40D48">
      <w:pPr>
        <w:rPr>
          <w:b/>
          <w:bCs/>
          <w:sz w:val="28"/>
          <w:szCs w:val="28"/>
          <w:lang w:val="en-US"/>
        </w:rPr>
      </w:pPr>
      <w:r w:rsidRPr="00CC4753">
        <w:rPr>
          <w:b/>
          <w:bCs/>
          <w:sz w:val="28"/>
          <w:szCs w:val="28"/>
          <w:lang w:val="en-US"/>
        </w:rPr>
        <w:t>Feature Engineering/Preprocessing:</w:t>
      </w:r>
    </w:p>
    <w:p w14:paraId="60B42715" w14:textId="77777777" w:rsidR="00A40D48" w:rsidRDefault="00A40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had decided to create a separate feature for missing data column in </w:t>
      </w:r>
      <w:proofErr w:type="spellStart"/>
      <w:r>
        <w:rPr>
          <w:sz w:val="28"/>
          <w:szCs w:val="28"/>
          <w:lang w:val="en-US"/>
        </w:rPr>
        <w:t>Credict_Product</w:t>
      </w:r>
      <w:proofErr w:type="spellEnd"/>
      <w:r>
        <w:rPr>
          <w:sz w:val="28"/>
          <w:szCs w:val="28"/>
          <w:lang w:val="en-US"/>
        </w:rPr>
        <w:t xml:space="preserve"> because I found the missing rows in </w:t>
      </w:r>
      <w:proofErr w:type="spellStart"/>
      <w:r>
        <w:rPr>
          <w:sz w:val="28"/>
          <w:szCs w:val="28"/>
          <w:lang w:val="en-US"/>
        </w:rPr>
        <w:t>Credit_Product</w:t>
      </w:r>
      <w:proofErr w:type="spellEnd"/>
      <w:r>
        <w:rPr>
          <w:sz w:val="28"/>
          <w:szCs w:val="28"/>
          <w:lang w:val="en-US"/>
        </w:rPr>
        <w:t xml:space="preserve"> has a different data distribution than yes/No values for </w:t>
      </w:r>
      <w:proofErr w:type="spellStart"/>
      <w:r>
        <w:rPr>
          <w:sz w:val="28"/>
          <w:szCs w:val="28"/>
          <w:lang w:val="en-US"/>
        </w:rPr>
        <w:t>Credit_Product</w:t>
      </w:r>
      <w:proofErr w:type="spellEnd"/>
      <w:r>
        <w:rPr>
          <w:sz w:val="28"/>
          <w:szCs w:val="28"/>
          <w:lang w:val="en-US"/>
        </w:rPr>
        <w:t xml:space="preserve">. Yes/No values has a more uniformly distributed to the target variable whereas the missing data predominantly related to the ‘yes’ value of the column. </w:t>
      </w:r>
    </w:p>
    <w:p w14:paraId="49C8FE90" w14:textId="77777777" w:rsidR="00CC4753" w:rsidRDefault="00A40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Initially, I decided to use the count as a value for the region column but I found the AUC-ROC value to be lower than when I used the OHE of the region column.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I used OHE for the region column. For all other categorical columns. I used OHE to encode the data.</w:t>
      </w:r>
    </w:p>
    <w:p w14:paraId="4DE382B1" w14:textId="77777777" w:rsidR="00CC4753" w:rsidRPr="00CC4753" w:rsidRDefault="00CC4753">
      <w:pPr>
        <w:rPr>
          <w:b/>
          <w:bCs/>
          <w:sz w:val="28"/>
          <w:szCs w:val="28"/>
          <w:lang w:val="en-US"/>
        </w:rPr>
      </w:pPr>
      <w:r w:rsidRPr="00CC4753">
        <w:rPr>
          <w:b/>
          <w:bCs/>
          <w:sz w:val="28"/>
          <w:szCs w:val="28"/>
          <w:lang w:val="en-US"/>
        </w:rPr>
        <w:t>Modeling:</w:t>
      </w:r>
    </w:p>
    <w:p w14:paraId="6B280B37" w14:textId="54B4BF76" w:rsidR="00A40D48" w:rsidRDefault="00CC47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used stacked </w:t>
      </w:r>
      <w:proofErr w:type="spellStart"/>
      <w:r>
        <w:rPr>
          <w:sz w:val="28"/>
          <w:szCs w:val="28"/>
          <w:lang w:val="en-US"/>
        </w:rPr>
        <w:t>XGBoost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CatBoost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LightGBM</w:t>
      </w:r>
      <w:proofErr w:type="spellEnd"/>
      <w:r>
        <w:rPr>
          <w:sz w:val="28"/>
          <w:szCs w:val="28"/>
          <w:lang w:val="en-US"/>
        </w:rPr>
        <w:t xml:space="preserve"> to calculate the probabilities for the prediction. I had used Logistic Regression, Random Forest Classifier, Artificial Neural Network, </w:t>
      </w:r>
      <w:proofErr w:type="spellStart"/>
      <w:r>
        <w:rPr>
          <w:sz w:val="28"/>
          <w:szCs w:val="28"/>
          <w:lang w:val="en-US"/>
        </w:rPr>
        <w:t>XGBoost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CatBoost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LightGBM</w:t>
      </w:r>
      <w:proofErr w:type="spellEnd"/>
      <w:r>
        <w:rPr>
          <w:sz w:val="28"/>
          <w:szCs w:val="28"/>
          <w:lang w:val="en-US"/>
        </w:rPr>
        <w:t xml:space="preserve"> but I found the stacked </w:t>
      </w:r>
      <w:proofErr w:type="spellStart"/>
      <w:r>
        <w:rPr>
          <w:sz w:val="28"/>
          <w:szCs w:val="28"/>
          <w:lang w:val="en-US"/>
        </w:rPr>
        <w:t>XGBoost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CatBoost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LightGBM</w:t>
      </w:r>
      <w:proofErr w:type="spellEnd"/>
      <w:r>
        <w:rPr>
          <w:sz w:val="28"/>
          <w:szCs w:val="28"/>
          <w:lang w:val="en-US"/>
        </w:rPr>
        <w:t xml:space="preserve"> to product the best AUC-ROC score.  </w:t>
      </w:r>
      <w:r w:rsidR="00A40D48">
        <w:rPr>
          <w:sz w:val="28"/>
          <w:szCs w:val="28"/>
          <w:lang w:val="en-US"/>
        </w:rPr>
        <w:t xml:space="preserve"> </w:t>
      </w:r>
    </w:p>
    <w:p w14:paraId="5A33835B" w14:textId="77777777" w:rsidR="00A40D48" w:rsidRDefault="00A40D48">
      <w:pPr>
        <w:rPr>
          <w:sz w:val="28"/>
          <w:szCs w:val="28"/>
          <w:lang w:val="en-US"/>
        </w:rPr>
      </w:pPr>
    </w:p>
    <w:p w14:paraId="77E5FC65" w14:textId="37E7FF22" w:rsidR="00A40D48" w:rsidRPr="00A40D48" w:rsidRDefault="00A40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A40D48" w:rsidRPr="00A4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48"/>
    <w:rsid w:val="007A358A"/>
    <w:rsid w:val="00A40D48"/>
    <w:rsid w:val="00C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CC53"/>
  <w15:chartTrackingRefBased/>
  <w15:docId w15:val="{EE88BBBA-1BA0-404B-AA65-A0FD534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</dc:creator>
  <cp:keywords/>
  <dc:description/>
  <cp:lastModifiedBy>Ankit T</cp:lastModifiedBy>
  <cp:revision>1</cp:revision>
  <dcterms:created xsi:type="dcterms:W3CDTF">2021-05-31T05:19:00Z</dcterms:created>
  <dcterms:modified xsi:type="dcterms:W3CDTF">2021-05-31T05:32:00Z</dcterms:modified>
</cp:coreProperties>
</file>