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Transformer Architecture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65532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Let’s understand the decoder’s layers by taking a translation example. English sentence “We are friends" is being translated to hindi  “हम दोस्त हैं ”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Training Phase Decoder’s execution: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</w:rPr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Let's break down the Decoder side step by step in the context of your example, where the target input "हम दोस्त हैं" is being fed into the decoder </w:t>
      </w:r>
      <w:r w:rsidDel="00000000" w:rsidR="00000000" w:rsidRPr="00000000">
        <w:rPr>
          <w:b w:val="1"/>
          <w:rtl w:val="0"/>
        </w:rPr>
        <w:t xml:space="preserve">during the training phase.</w:t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u w:val="single"/>
        </w:rPr>
      </w:pPr>
      <w:bookmarkStart w:colFirst="0" w:colLast="0" w:name="_kn5gtxph0fek" w:id="0"/>
      <w:bookmarkEnd w:id="0"/>
      <w:r w:rsidDel="00000000" w:rsidR="00000000" w:rsidRPr="00000000">
        <w:rPr>
          <w:b w:val="1"/>
          <w:color w:val="000000"/>
          <w:sz w:val="26"/>
          <w:szCs w:val="26"/>
          <w:u w:val="single"/>
          <w:rtl w:val="0"/>
        </w:rPr>
        <w:t xml:space="preserve">Step 1: Input Tokenization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The Hindi sentence "हम दोस्त हैं" is first tokenized into individual tokens (e.g., </w:t>
      </w:r>
      <w:r w:rsidDel="00000000" w:rsidR="00000000" w:rsidRPr="00000000">
        <w:rPr>
          <w:rFonts w:ascii="Palanquin" w:cs="Palanquin" w:eastAsia="Palanquin" w:hAnsi="Palanquin"/>
          <w:color w:val="188038"/>
          <w:rtl w:val="0"/>
        </w:rPr>
        <w:t xml:space="preserve">[हम, दोस्त, हैं]</w:t>
      </w:r>
      <w:r w:rsidDel="00000000" w:rsidR="00000000" w:rsidRPr="00000000">
        <w:rPr>
          <w:rtl w:val="0"/>
        </w:rPr>
        <w:t xml:space="preserve">) and converted to unique token IDs using a pre-defined vocabulary.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u w:val="single"/>
        </w:rPr>
      </w:pPr>
      <w:bookmarkStart w:colFirst="0" w:colLast="0" w:name="_k0lsvi7bkzk4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u w:val="single"/>
        </w:rPr>
      </w:pPr>
      <w:bookmarkStart w:colFirst="0" w:colLast="0" w:name="_25b58j8qvml7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u w:val="single"/>
        </w:rPr>
      </w:pPr>
      <w:bookmarkStart w:colFirst="0" w:colLast="0" w:name="_pw1z75f0n5ny" w:id="3"/>
      <w:bookmarkEnd w:id="3"/>
      <w:r w:rsidDel="00000000" w:rsidR="00000000" w:rsidRPr="00000000">
        <w:rPr>
          <w:b w:val="1"/>
          <w:color w:val="000000"/>
          <w:sz w:val="26"/>
          <w:szCs w:val="26"/>
          <w:u w:val="single"/>
          <w:rtl w:val="0"/>
        </w:rPr>
        <w:t xml:space="preserve">Step 2: Word Embedding and Positional Embedding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Each token ID is transformed into a dense vector (word embedding), capturing the semantic meaning of each word.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Positional embeddings are added to these word embeddings to give the model a sense of the order of words in the sentence.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Now, the input to the first decoder layer is a sequence of embeddings: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Fonts w:ascii="Palanquin" w:cs="Palanquin" w:eastAsia="Palanquin" w:hAnsi="Palanquin"/>
          <w:b w:val="1"/>
          <w:color w:val="188038"/>
          <w:rtl w:val="0"/>
        </w:rPr>
        <w:t xml:space="preserve">[E(हम) + P0, E(दोस्त) + P1, E(हैं) + P2]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u w:val="single"/>
        </w:rPr>
      </w:pPr>
      <w:bookmarkStart w:colFirst="0" w:colLast="0" w:name="_rqa6n3jcx609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u w:val="single"/>
        </w:rPr>
      </w:pPr>
      <w:bookmarkStart w:colFirst="0" w:colLast="0" w:name="_b5tqesjvg5p9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u w:val="single"/>
        </w:rPr>
      </w:pPr>
      <w:bookmarkStart w:colFirst="0" w:colLast="0" w:name="_ped4n5712g5w" w:id="6"/>
      <w:bookmarkEnd w:id="6"/>
      <w:r w:rsidDel="00000000" w:rsidR="00000000" w:rsidRPr="00000000">
        <w:rPr>
          <w:b w:val="1"/>
          <w:color w:val="000000"/>
          <w:sz w:val="26"/>
          <w:szCs w:val="26"/>
          <w:u w:val="single"/>
          <w:rtl w:val="0"/>
        </w:rPr>
        <w:t xml:space="preserve">Step 3: Masked Multi-Head Self-Attention</w:t>
      </w:r>
    </w:p>
    <w:p w:rsidR="00000000" w:rsidDel="00000000" w:rsidP="00000000" w:rsidRDefault="00000000" w:rsidRPr="00000000" w14:paraId="00000013">
      <w:pPr>
        <w:numPr>
          <w:ilvl w:val="0"/>
          <w:numId w:val="23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This layer helps the decoder attend to the previous tokens in the target sequence while predicting the next token.</w:t>
      </w:r>
    </w:p>
    <w:p w:rsidR="00000000" w:rsidDel="00000000" w:rsidP="00000000" w:rsidRDefault="00000000" w:rsidRPr="00000000" w14:paraId="00000014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 mask ensures that the decoder doesn’t "cheat" by looking at future tokens during training.</w:t>
      </w:r>
    </w:p>
    <w:p w:rsidR="00000000" w:rsidDel="00000000" w:rsidP="00000000" w:rsidRDefault="00000000" w:rsidRPr="00000000" w14:paraId="00000015">
      <w:pPr>
        <w:numPr>
          <w:ilvl w:val="1"/>
          <w:numId w:val="23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For example, while predicting "दोस्त", the decoder only considers "हम".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is done by:</w:t>
      </w:r>
    </w:p>
    <w:p w:rsidR="00000000" w:rsidDel="00000000" w:rsidP="00000000" w:rsidRDefault="00000000" w:rsidRPr="00000000" w14:paraId="00000017">
      <w:pPr>
        <w:numPr>
          <w:ilvl w:val="0"/>
          <w:numId w:val="9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Computing Query (Q), Key (K), and Value (V) vectors for each token.</w:t>
      </w:r>
    </w:p>
    <w:p w:rsidR="00000000" w:rsidDel="00000000" w:rsidP="00000000" w:rsidRDefault="00000000" w:rsidRPr="00000000" w14:paraId="00000018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Calculating attention scores for previous tokens using dot-product attention.</w:t>
      </w:r>
    </w:p>
    <w:p w:rsidR="00000000" w:rsidDel="00000000" w:rsidP="00000000" w:rsidRDefault="00000000" w:rsidRPr="00000000" w14:paraId="00000019">
      <w:pPr>
        <w:numPr>
          <w:ilvl w:val="0"/>
          <w:numId w:val="9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Using the mask to zero out attention scores for future tokens.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output is a contextual representation of the target sequence so far.</w:t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u w:val="single"/>
        </w:rPr>
      </w:pPr>
      <w:bookmarkStart w:colFirst="0" w:colLast="0" w:name="_83xaujnknv9n" w:id="7"/>
      <w:bookmarkEnd w:id="7"/>
      <w:r w:rsidDel="00000000" w:rsidR="00000000" w:rsidRPr="00000000">
        <w:rPr>
          <w:b w:val="1"/>
          <w:color w:val="000000"/>
          <w:sz w:val="26"/>
          <w:szCs w:val="26"/>
          <w:u w:val="single"/>
          <w:rtl w:val="0"/>
        </w:rPr>
        <w:t xml:space="preserve">Step 4: Encoder-Decoder Multi-Head Attention</w:t>
      </w:r>
    </w:p>
    <w:p w:rsidR="00000000" w:rsidDel="00000000" w:rsidP="00000000" w:rsidRDefault="00000000" w:rsidRPr="00000000" w14:paraId="0000001C">
      <w:pPr>
        <w:numPr>
          <w:ilvl w:val="0"/>
          <w:numId w:val="16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This layer allows the decoder to attend to the encoder's output, which contains the contextual embeddings of the source sentence "We are friends".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Here’s what happens:</w:t>
      </w:r>
    </w:p>
    <w:p w:rsidR="00000000" w:rsidDel="00000000" w:rsidP="00000000" w:rsidRDefault="00000000" w:rsidRPr="00000000" w14:paraId="0000001E">
      <w:pPr>
        <w:numPr>
          <w:ilvl w:val="0"/>
          <w:numId w:val="2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The decoder uses the self-attended output from Step 3 as the Query (Q).</w:t>
      </w:r>
    </w:p>
    <w:p w:rsidR="00000000" w:rsidDel="00000000" w:rsidP="00000000" w:rsidRDefault="00000000" w:rsidRPr="00000000" w14:paraId="0000001F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It uses the encoder output as Key (K) and Value (V).</w:t>
      </w:r>
    </w:p>
    <w:p w:rsidR="00000000" w:rsidDel="00000000" w:rsidP="00000000" w:rsidRDefault="00000000" w:rsidRPr="00000000" w14:paraId="00000020">
      <w:pPr>
        <w:numPr>
          <w:ilvl w:val="0"/>
          <w:numId w:val="25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Attention scores are calculated to align tokens in the target sentence with relevant tokens in the source sentence.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For example:</w:t>
      </w:r>
    </w:p>
    <w:p w:rsidR="00000000" w:rsidDel="00000000" w:rsidP="00000000" w:rsidRDefault="00000000" w:rsidRPr="00000000" w14:paraId="00000022">
      <w:pPr>
        <w:numPr>
          <w:ilvl w:val="0"/>
          <w:numId w:val="8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"हम" might align with "We".</w:t>
      </w:r>
    </w:p>
    <w:p w:rsidR="00000000" w:rsidDel="00000000" w:rsidP="00000000" w:rsidRDefault="00000000" w:rsidRPr="00000000" w14:paraId="00000023">
      <w:pPr>
        <w:numPr>
          <w:ilvl w:val="0"/>
          <w:numId w:val="8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"दोस्त" might align with "friends".</w:t>
      </w:r>
    </w:p>
    <w:p w:rsidR="00000000" w:rsidDel="00000000" w:rsidP="00000000" w:rsidRDefault="00000000" w:rsidRPr="00000000" w14:paraId="00000024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  <w:u w:val="single"/>
        </w:rPr>
      </w:pPr>
      <w:bookmarkStart w:colFirst="0" w:colLast="0" w:name="_dth0hb351nwh" w:id="8"/>
      <w:bookmarkEnd w:id="8"/>
      <w:r w:rsidDel="00000000" w:rsidR="00000000" w:rsidRPr="00000000">
        <w:rPr>
          <w:b w:val="1"/>
          <w:color w:val="000000"/>
          <w:sz w:val="26"/>
          <w:szCs w:val="26"/>
          <w:u w:val="single"/>
          <w:rtl w:val="0"/>
        </w:rPr>
        <w:t xml:space="preserve">Step 5: Feed-Forward Neural Network</w:t>
      </w:r>
    </w:p>
    <w:p w:rsidR="00000000" w:rsidDel="00000000" w:rsidP="00000000" w:rsidRDefault="00000000" w:rsidRPr="00000000" w14:paraId="00000026">
      <w:pPr>
        <w:numPr>
          <w:ilvl w:val="0"/>
          <w:numId w:val="22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Each token's representation is passed through a position-wise FFN to apply additional transformations.</w:t>
      </w:r>
    </w:p>
    <w:p w:rsidR="00000000" w:rsidDel="00000000" w:rsidP="00000000" w:rsidRDefault="00000000" w:rsidRPr="00000000" w14:paraId="00000027">
      <w:pPr>
        <w:numPr>
          <w:ilvl w:val="0"/>
          <w:numId w:val="22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The FFN includes two linear layers with a ReLU activation in between. This step is necessary to learn the “non linearity of the data”</w:t>
      </w:r>
    </w:p>
    <w:p w:rsidR="00000000" w:rsidDel="00000000" w:rsidP="00000000" w:rsidRDefault="00000000" w:rsidRPr="00000000" w14:paraId="0000002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18x4zgmdnd0" w:id="9"/>
      <w:bookmarkEnd w:id="9"/>
      <w:r w:rsidDel="00000000" w:rsidR="00000000" w:rsidRPr="00000000">
        <w:rPr>
          <w:b w:val="1"/>
          <w:color w:val="000000"/>
          <w:sz w:val="26"/>
          <w:szCs w:val="26"/>
          <w:u w:val="single"/>
          <w:rtl w:val="0"/>
        </w:rPr>
        <w:t xml:space="preserve">Step 6: Add &amp; Norm Layers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Residual connections (skip connections) ensure that gradients flow better during training.</w:t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Each sub-layer (e.g., attention, FFN) adds its output back to its input, and the sum is normalized.</w:t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tzkvci7z4t9" w:id="10"/>
      <w:bookmarkEnd w:id="10"/>
      <w:r w:rsidDel="00000000" w:rsidR="00000000" w:rsidRPr="00000000">
        <w:rPr>
          <w:b w:val="1"/>
          <w:color w:val="000000"/>
          <w:sz w:val="26"/>
          <w:szCs w:val="26"/>
          <w:u w:val="single"/>
          <w:rtl w:val="0"/>
        </w:rPr>
        <w:t xml:space="preserve">Step 7: Output Token Prediction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After passing through all the decoder layers, the output is a contextual embedding for each token in the target sequence.</w:t>
      </w:r>
    </w:p>
    <w:p w:rsidR="00000000" w:rsidDel="00000000" w:rsidP="00000000" w:rsidRDefault="00000000" w:rsidRPr="00000000" w14:paraId="0000002E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linear layer</w:t>
      </w:r>
      <w:r w:rsidDel="00000000" w:rsidR="00000000" w:rsidRPr="00000000">
        <w:rPr>
          <w:rtl w:val="0"/>
        </w:rPr>
        <w:t xml:space="preserve"> maps these embeddings to vocabulary scores.</w:t>
      </w:r>
    </w:p>
    <w:p w:rsidR="00000000" w:rsidDel="00000000" w:rsidP="00000000" w:rsidRDefault="00000000" w:rsidRPr="00000000" w14:paraId="0000002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t57ibjhnzgq5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vkqre4ulwfz4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Why a Linear Layer?</w:t>
      </w:r>
    </w:p>
    <w:p w:rsidR="00000000" w:rsidDel="00000000" w:rsidP="00000000" w:rsidRDefault="00000000" w:rsidRPr="00000000" w14:paraId="0000003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The decoder's final output at each time step is a </w:t>
      </w:r>
      <w:r w:rsidDel="00000000" w:rsidR="00000000" w:rsidRPr="00000000">
        <w:rPr>
          <w:b w:val="1"/>
          <w:rtl w:val="0"/>
        </w:rPr>
        <w:t xml:space="preserve">vector</w:t>
      </w:r>
      <w:r w:rsidDel="00000000" w:rsidR="00000000" w:rsidRPr="00000000">
        <w:rPr>
          <w:rtl w:val="0"/>
        </w:rPr>
        <w:t xml:space="preserve"> (contextual embedding) that represents the token being predicted. This vector is still in a high-dimensional space and needs to be transformed into probabilities over the entire vocabulary to predict the next word.</w:t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wlev2hmj0is9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How It Works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Input to the Linear Layer</w:t>
      </w:r>
      <w:r w:rsidDel="00000000" w:rsidR="00000000" w:rsidRPr="00000000">
        <w:rPr>
          <w:rtl w:val="0"/>
        </w:rPr>
        <w:t xml:space="preserve">:</w:t>
        <w:br w:type="textWrapping"/>
        <w:t xml:space="preserve">Each token's </w:t>
      </w:r>
      <w:r w:rsidDel="00000000" w:rsidR="00000000" w:rsidRPr="00000000">
        <w:rPr>
          <w:b w:val="1"/>
          <w:rtl w:val="0"/>
        </w:rPr>
        <w:t xml:space="preserve">embedding</w:t>
      </w:r>
      <w:r w:rsidDel="00000000" w:rsidR="00000000" w:rsidRPr="00000000">
        <w:rPr>
          <w:rtl w:val="0"/>
        </w:rPr>
        <w:t xml:space="preserve"> (output of the last decoder layer) is a vector of size Dmodel (e.g., 512 or 1024 dimensions).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Linear Transformation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</w:t>
        <w:br w:type="textWrapping"/>
        <w:t xml:space="preserve">The linear layer applies a learned transformation matrix W of size ∣V∣×Dmodel</w:t>
      </w:r>
    </w:p>
    <w:p w:rsidR="00000000" w:rsidDel="00000000" w:rsidP="00000000" w:rsidRDefault="00000000" w:rsidRPr="00000000" w14:paraId="0000003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where: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spacing w:after="0" w:afterAutospacing="0" w:befor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∣V∣ is the size of the vocabulary (e.g., 30,000 words for many language models).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Dmodel is the size of the embedding vector.</w:t>
      </w:r>
    </w:p>
    <w:p w:rsidR="00000000" w:rsidDel="00000000" w:rsidP="00000000" w:rsidRDefault="00000000" w:rsidRPr="00000000" w14:paraId="00000039">
      <w:pPr>
        <w:spacing w:after="240" w:before="240" w:lineRule="auto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Mathematically:</w:t>
        <w:br w:type="textWrapping"/>
        <w:tab/>
        <w:t xml:space="preserve">Scores=W⋅Embedding (Coming from previous step)+ b</w:t>
      </w:r>
    </w:p>
    <w:p w:rsidR="00000000" w:rsidDel="00000000" w:rsidP="00000000" w:rsidRDefault="00000000" w:rsidRPr="00000000" w14:paraId="0000003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Here:</w:t>
      </w:r>
    </w:p>
    <w:p w:rsidR="00000000" w:rsidDel="00000000" w:rsidP="00000000" w:rsidRDefault="00000000" w:rsidRPr="00000000" w14:paraId="0000003B">
      <w:pPr>
        <w:numPr>
          <w:ilvl w:val="0"/>
          <w:numId w:val="21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  <w:t xml:space="preserve">W projects the embedding into a space where each dimension corresponds to a vocabulary token.</w:t>
      </w:r>
    </w:p>
    <w:p w:rsidR="00000000" w:rsidDel="00000000" w:rsidP="00000000" w:rsidRDefault="00000000" w:rsidRPr="00000000" w14:paraId="0000003C">
      <w:pPr>
        <w:numPr>
          <w:ilvl w:val="0"/>
          <w:numId w:val="21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 is a bias vector of size ∣V∣.</w:t>
      </w:r>
    </w:p>
    <w:p w:rsidR="00000000" w:rsidDel="00000000" w:rsidP="00000000" w:rsidRDefault="00000000" w:rsidRPr="00000000" w14:paraId="0000003D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Output of the Linear Layer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</w:t>
        <w:br w:type="textWrapping"/>
        <w:t xml:space="preserve">The result is a vector of size ∣V∣, where each element represents a raw score (called </w:t>
      </w:r>
      <w:r w:rsidDel="00000000" w:rsidR="00000000" w:rsidRPr="00000000">
        <w:rPr>
          <w:b w:val="1"/>
          <w:rtl w:val="0"/>
        </w:rPr>
        <w:t xml:space="preserve">logits</w:t>
      </w:r>
      <w:r w:rsidDel="00000000" w:rsidR="00000000" w:rsidRPr="00000000">
        <w:rPr>
          <w:rtl w:val="0"/>
        </w:rPr>
        <w:t xml:space="preserve">) for a vocabulary token.</w:t>
      </w:r>
    </w:p>
    <w:p w:rsidR="00000000" w:rsidDel="00000000" w:rsidP="00000000" w:rsidRDefault="00000000" w:rsidRPr="00000000" w14:paraId="0000003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The linear layer transforms this vector into a </w:t>
      </w:r>
      <w:r w:rsidDel="00000000" w:rsidR="00000000" w:rsidRPr="00000000">
        <w:rPr>
          <w:b w:val="1"/>
          <w:rtl w:val="0"/>
        </w:rPr>
        <w:t xml:space="preserve">logits vector</w:t>
      </w:r>
      <w:r w:rsidDel="00000000" w:rsidR="00000000" w:rsidRPr="00000000">
        <w:rPr>
          <w:rtl w:val="0"/>
        </w:rPr>
        <w:t xml:space="preserve"> with a size equal to the vocabulary size.</w:t>
      </w:r>
    </w:p>
    <w:p w:rsidR="00000000" w:rsidDel="00000000" w:rsidP="00000000" w:rsidRDefault="00000000" w:rsidRPr="00000000" w14:paraId="0000003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Since our vocabulary has only 3 words, the output will be a vector of size 3: Logits Vector=[2.1,0.5,1.8]</w:t>
      </w:r>
    </w:p>
    <w:p w:rsidR="00000000" w:rsidDel="00000000" w:rsidP="00000000" w:rsidRDefault="00000000" w:rsidRPr="00000000" w14:paraId="0000004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386388" cy="240384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33207" l="28044" r="30769" t="34082"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24038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sz w:val="26"/>
          <w:szCs w:val="26"/>
          <w:rtl w:val="0"/>
        </w:rPr>
        <w:t xml:space="preserve">Example</w:t>
      </w:r>
    </w:p>
    <w:p w:rsidR="00000000" w:rsidDel="00000000" w:rsidP="00000000" w:rsidRDefault="00000000" w:rsidRPr="00000000" w14:paraId="00000044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105275" cy="2586602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26925" l="28685" r="28357" t="1565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586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The predicted token ("हम") is then fed back into the decoder during training to predict the next token.</w:t>
      </w:r>
    </w:p>
    <w:p w:rsidR="00000000" w:rsidDel="00000000" w:rsidP="00000000" w:rsidRDefault="00000000" w:rsidRPr="00000000" w14:paraId="00000046">
      <w:pPr>
        <w:pStyle w:val="Heading3"/>
        <w:keepNext w:val="0"/>
        <w:keepLines w:val="0"/>
        <w:spacing w:before="280" w:lineRule="auto"/>
        <w:ind w:firstLine="720"/>
        <w:rPr>
          <w:b w:val="1"/>
          <w:color w:val="000000"/>
          <w:sz w:val="26"/>
          <w:szCs w:val="26"/>
        </w:rPr>
      </w:pPr>
      <w:bookmarkStart w:colFirst="0" w:colLast="0" w:name="_wuhyzhcoyf16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Iterative Generation</w:t>
      </w:r>
    </w:p>
    <w:p w:rsidR="00000000" w:rsidDel="00000000" w:rsidP="00000000" w:rsidRDefault="00000000" w:rsidRPr="00000000" w14:paraId="00000047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At the next time step, "हम" will be part of the input to the decoder.</w:t>
      </w:r>
    </w:p>
    <w:p w:rsidR="00000000" w:rsidDel="00000000" w:rsidP="00000000" w:rsidRDefault="00000000" w:rsidRPr="00000000" w14:paraId="00000048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process repeats: the decoder produces a hidden state, the linear layer maps it to logits, softmax generates probabilities, and the model selects the next word via argmax.</w:t>
      </w:r>
    </w:p>
    <w:p w:rsidR="00000000" w:rsidDel="00000000" w:rsidP="00000000" w:rsidRDefault="00000000" w:rsidRPr="00000000" w14:paraId="0000004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This process repeats for each decoder layer and for each time step until the entire target sequence is processed. </w:t>
      </w:r>
    </w:p>
    <w:p w:rsidR="00000000" w:rsidDel="00000000" w:rsidP="00000000" w:rsidRDefault="00000000" w:rsidRPr="00000000" w14:paraId="0000004A">
      <w:pPr>
        <w:spacing w:after="240" w:before="24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ind w:left="0" w:firstLine="72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Training Feedback Loop</w:t>
      </w:r>
    </w:p>
    <w:p w:rsidR="00000000" w:rsidDel="00000000" w:rsidP="00000000" w:rsidRDefault="00000000" w:rsidRPr="00000000" w14:paraId="0000004C">
      <w:pPr>
        <w:spacing w:after="240" w:before="240" w:lineRule="auto"/>
        <w:ind w:left="720" w:firstLine="0"/>
        <w:rPr/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During training, the ground truth tokens ("हम", "दोस्त", "हैं") are used as inputs at each step to minimize the loss between predicted tokens and actual tokens.</w:t>
      </w:r>
    </w:p>
    <w:p w:rsidR="00000000" w:rsidDel="00000000" w:rsidP="00000000" w:rsidRDefault="00000000" w:rsidRPr="00000000" w14:paraId="0000004D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s47jzhkj613k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Key Differences Between Training and Inference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Training Phase</w:t>
      </w: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: The ground truth target sequence (e.g., "हम दोस्त हैं") is provided to the decoder at each step, enabling teacher forcing.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Inference Phase</w:t>
      </w:r>
      <w:r w:rsidDel="00000000" w:rsidR="00000000" w:rsidRPr="00000000">
        <w:rPr>
          <w:rtl w:val="0"/>
        </w:rPr>
        <w:t xml:space="preserve">: The decoder must generate the target sequence one token at a time without ground truth. Instead, it uses its own previously predicted tokens as input.</w:t>
      </w:r>
    </w:p>
    <w:p w:rsidR="00000000" w:rsidDel="00000000" w:rsidP="00000000" w:rsidRDefault="00000000" w:rsidRPr="00000000" w14:paraId="0000005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ind w:left="720" w:firstLine="0"/>
        <w:rPr/>
      </w:pPr>
      <w:r w:rsidDel="00000000" w:rsidR="00000000" w:rsidRPr="00000000">
        <w:rPr>
          <w:highlight w:val="red"/>
          <w:rtl w:val="0"/>
        </w:rPr>
        <w:t xml:space="preserve">Doubt:</w:t>
      </w:r>
      <w:r w:rsidDel="00000000" w:rsidR="00000000" w:rsidRPr="00000000">
        <w:rPr>
          <w:rtl w:val="0"/>
        </w:rPr>
        <w:t xml:space="preserve"> During training phase , do decoder not use previously predicted tokens as input ?? I think the only difference during inferencing is lack of ground truth.</w:t>
      </w:r>
    </w:p>
    <w:p w:rsidR="00000000" w:rsidDel="00000000" w:rsidP="00000000" w:rsidRDefault="00000000" w:rsidRPr="00000000" w14:paraId="00000052">
      <w:pPr>
        <w:spacing w:after="240" w:before="240" w:lineRule="auto"/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Answer: </w:t>
      </w:r>
      <w:r w:rsidDel="00000000" w:rsidR="00000000" w:rsidRPr="00000000">
        <w:rPr>
          <w:b w:val="1"/>
          <w:sz w:val="26"/>
          <w:szCs w:val="26"/>
          <w:rtl w:val="0"/>
        </w:rPr>
        <w:t xml:space="preserve">Clarification:</w:t>
      </w:r>
    </w:p>
    <w:p w:rsidR="00000000" w:rsidDel="00000000" w:rsidP="00000000" w:rsidRDefault="00000000" w:rsidRPr="00000000" w14:paraId="0000005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During the </w:t>
      </w:r>
      <w:r w:rsidDel="00000000" w:rsidR="00000000" w:rsidRPr="00000000">
        <w:rPr>
          <w:b w:val="1"/>
          <w:rtl w:val="0"/>
        </w:rPr>
        <w:t xml:space="preserve">training phase</w:t>
      </w:r>
      <w:r w:rsidDel="00000000" w:rsidR="00000000" w:rsidRPr="00000000">
        <w:rPr>
          <w:rtl w:val="0"/>
        </w:rPr>
        <w:t xml:space="preserve">, the decoder primarily uses </w:t>
      </w:r>
      <w:r w:rsidDel="00000000" w:rsidR="00000000" w:rsidRPr="00000000">
        <w:rPr>
          <w:b w:val="1"/>
          <w:rtl w:val="0"/>
        </w:rPr>
        <w:t xml:space="preserve">teacher forcing</w:t>
      </w:r>
      <w:r w:rsidDel="00000000" w:rsidR="00000000" w:rsidRPr="00000000">
        <w:rPr>
          <w:rtl w:val="0"/>
        </w:rPr>
        <w:t xml:space="preserve">, where the ground truth tokens are used as inputs at each time step rather than the model's own predicted tokens. This is a major distinction between training and inference.</w:t>
      </w:r>
    </w:p>
    <w:p w:rsidR="00000000" w:rsidDel="00000000" w:rsidP="00000000" w:rsidRDefault="00000000" w:rsidRPr="00000000" w14:paraId="0000005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z5dedwv93u1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Step-by-Step Process for Inference</w:t>
      </w:r>
    </w:p>
    <w:p w:rsidR="00000000" w:rsidDel="00000000" w:rsidP="00000000" w:rsidRDefault="00000000" w:rsidRPr="00000000" w14:paraId="00000056">
      <w:pPr>
        <w:spacing w:after="240" w:before="240" w:lineRule="auto"/>
        <w:rPr/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Let’s use the same example: translating "We are friends" into Hindi, where the target sentence is "हम दोस्त हैं".</w:t>
      </w:r>
    </w:p>
    <w:p w:rsidR="00000000" w:rsidDel="00000000" w:rsidP="00000000" w:rsidRDefault="00000000" w:rsidRPr="00000000" w14:paraId="0000005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p65q5h9zldbi" w:id="17"/>
      <w:bookmarkEnd w:id="1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 1: Input to the Encoder</w:t>
      </w:r>
    </w:p>
    <w:p w:rsidR="00000000" w:rsidDel="00000000" w:rsidP="00000000" w:rsidRDefault="00000000" w:rsidRPr="00000000" w14:paraId="00000058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source sentence "We are friends" is tokenized, embedded, and passed through the encoder.</w:t>
      </w:r>
    </w:p>
    <w:p w:rsidR="00000000" w:rsidDel="00000000" w:rsidP="00000000" w:rsidRDefault="00000000" w:rsidRPr="00000000" w14:paraId="00000059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encoder outputs contextual embeddings for each token in the source sentence.</w:t>
      </w:r>
    </w:p>
    <w:p w:rsidR="00000000" w:rsidDel="00000000" w:rsidP="00000000" w:rsidRDefault="00000000" w:rsidRPr="00000000" w14:paraId="0000005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wm60pr9nfmul" w:id="18"/>
      <w:bookmarkEnd w:id="1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 2: Decoding Starts</w:t>
      </w:r>
    </w:p>
    <w:p w:rsidR="00000000" w:rsidDel="00000000" w:rsidP="00000000" w:rsidRDefault="00000000" w:rsidRPr="00000000" w14:paraId="000000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decoding process happens iteratively, one token at a time:</w:t>
      </w:r>
    </w:p>
    <w:p w:rsidR="00000000" w:rsidDel="00000000" w:rsidP="00000000" w:rsidRDefault="00000000" w:rsidRPr="00000000" w14:paraId="0000005C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fi750ovxparh" w:id="19"/>
      <w:bookmarkEnd w:id="1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Iteration 1: Predict the First Token</w:t>
      </w:r>
    </w:p>
    <w:p w:rsidR="00000000" w:rsidDel="00000000" w:rsidP="00000000" w:rsidRDefault="00000000" w:rsidRPr="00000000" w14:paraId="0000005D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Initialize Input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E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decoder starts with a special token, such as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&lt;START&gt;</w:t>
      </w:r>
      <w:r w:rsidDel="00000000" w:rsidR="00000000" w:rsidRPr="00000000">
        <w:rPr>
          <w:rtl w:val="0"/>
        </w:rPr>
        <w:t xml:space="preserve"> (or its embedding), as the initial input.</w:t>
      </w:r>
    </w:p>
    <w:p w:rsidR="00000000" w:rsidDel="00000000" w:rsidP="00000000" w:rsidRDefault="00000000" w:rsidRPr="00000000" w14:paraId="0000005F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Masked Self-Attention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0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Since there is only one token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&lt;START&gt;</w:t>
      </w:r>
      <w:r w:rsidDel="00000000" w:rsidR="00000000" w:rsidRPr="00000000">
        <w:rPr>
          <w:rtl w:val="0"/>
        </w:rPr>
        <w:t xml:space="preserve">), no masking is needed at this stage.</w:t>
      </w:r>
    </w:p>
    <w:p w:rsidR="00000000" w:rsidDel="00000000" w:rsidP="00000000" w:rsidRDefault="00000000" w:rsidRPr="00000000" w14:paraId="00000061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Encoder-Decoder Attention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2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decoder attends to the encoder’s output to align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&lt;START&gt;</w:t>
      </w:r>
      <w:r w:rsidDel="00000000" w:rsidR="00000000" w:rsidRPr="00000000">
        <w:rPr>
          <w:rtl w:val="0"/>
        </w:rPr>
        <w:t xml:space="preserve"> with relevant parts of the source sentence.</w:t>
      </w:r>
    </w:p>
    <w:p w:rsidR="00000000" w:rsidDel="00000000" w:rsidP="00000000" w:rsidRDefault="00000000" w:rsidRPr="00000000" w14:paraId="00000063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Output Token Prediction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4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linear layer and softmax produce a probability distribution over the vocabulary.</w:t>
      </w:r>
    </w:p>
    <w:p w:rsidR="00000000" w:rsidDel="00000000" w:rsidP="00000000" w:rsidRDefault="00000000" w:rsidRPr="00000000" w14:paraId="00000065">
      <w:pPr>
        <w:numPr>
          <w:ilvl w:val="1"/>
          <w:numId w:val="11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The most probable token (e.g., "हम") is selected as the first prediction.</w:t>
      </w:r>
    </w:p>
    <w:p w:rsidR="00000000" w:rsidDel="00000000" w:rsidP="00000000" w:rsidRDefault="00000000" w:rsidRPr="00000000" w14:paraId="00000066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4fi28tthf2mi" w:id="20"/>
      <w:bookmarkEnd w:id="2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Iteration 2: Predict the Second Token</w:t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Input Update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8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The decoder now receives the embedding of the predicted token ("हम") as input, along with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&lt;START&gt;</w:t>
      </w:r>
      <w:r w:rsidDel="00000000" w:rsidR="00000000" w:rsidRPr="00000000">
        <w:rPr>
          <w:rtl w:val="0"/>
        </w:rPr>
        <w:t xml:space="preserve"> token embedding.</w:t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Masked Self-Attention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A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decoder computes attention over the sequence </w:t>
      </w:r>
      <w:r w:rsidDel="00000000" w:rsidR="00000000" w:rsidRPr="00000000">
        <w:rPr>
          <w:rFonts w:ascii="Palanquin" w:cs="Palanquin" w:eastAsia="Palanquin" w:hAnsi="Palanquin"/>
          <w:color w:val="188038"/>
          <w:rtl w:val="0"/>
        </w:rPr>
        <w:t xml:space="preserve">[&lt;START&gt;, हम]</w:t>
      </w:r>
      <w:r w:rsidDel="00000000" w:rsidR="00000000" w:rsidRPr="00000000">
        <w:rPr>
          <w:rtl w:val="0"/>
        </w:rPr>
        <w:t xml:space="preserve">, but future positions remain masked.</w:t>
      </w:r>
    </w:p>
    <w:p w:rsidR="00000000" w:rsidDel="00000000" w:rsidP="00000000" w:rsidRDefault="00000000" w:rsidRPr="00000000" w14:paraId="0000006B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Encoder-Decoder Attention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C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decoder again attends to the encoder’s output using the contextual embeddings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&lt;START&gt;</w:t>
      </w: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 and "हम".</w:t>
      </w:r>
    </w:p>
    <w:p w:rsidR="00000000" w:rsidDel="00000000" w:rsidP="00000000" w:rsidRDefault="00000000" w:rsidRPr="00000000" w14:paraId="0000006D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Output Token Prediction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E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The linear layer and softmax produce probabilities, and the most probable token (e.g., "दोस्त") is selected as the second prediction.</w:t>
      </w:r>
    </w:p>
    <w:p w:rsidR="00000000" w:rsidDel="00000000" w:rsidP="00000000" w:rsidRDefault="00000000" w:rsidRPr="00000000" w14:paraId="0000006F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j7e87ug63tn1" w:id="21"/>
      <w:bookmarkEnd w:id="2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Iteration 3: Predict the Third Token</w:t>
      </w:r>
    </w:p>
    <w:p w:rsidR="00000000" w:rsidDel="00000000" w:rsidP="00000000" w:rsidRDefault="00000000" w:rsidRPr="00000000" w14:paraId="00000070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Input Update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1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decoder receives the embeddings of </w:t>
      </w:r>
      <w:r w:rsidDel="00000000" w:rsidR="00000000" w:rsidRPr="00000000">
        <w:rPr>
          <w:rFonts w:ascii="Palanquin" w:cs="Palanquin" w:eastAsia="Palanquin" w:hAnsi="Palanquin"/>
          <w:color w:val="188038"/>
          <w:rtl w:val="0"/>
        </w:rPr>
        <w:t xml:space="preserve">[&lt;START&gt;, हम, दोस्त]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2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Repeat the Attention Mechanisms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3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Masked self-attention ensures the decoder only attends to previously predicted tokens.</w:t>
      </w:r>
    </w:p>
    <w:p w:rsidR="00000000" w:rsidDel="00000000" w:rsidP="00000000" w:rsidRDefault="00000000" w:rsidRPr="00000000" w14:paraId="00000074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Encoder-decoder attention aligns these tokens with the source sentence.</w:t>
      </w:r>
    </w:p>
    <w:p w:rsidR="00000000" w:rsidDel="00000000" w:rsidP="00000000" w:rsidRDefault="00000000" w:rsidRPr="00000000" w14:paraId="00000075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Output Token Prediction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6">
      <w:pPr>
        <w:numPr>
          <w:ilvl w:val="1"/>
          <w:numId w:val="15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The decoder predicts the next token (e.g., "हैं").</w:t>
      </w:r>
    </w:p>
    <w:p w:rsidR="00000000" w:rsidDel="00000000" w:rsidP="00000000" w:rsidRDefault="00000000" w:rsidRPr="00000000" w14:paraId="0000007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4rk31pdtda0j" w:id="22"/>
      <w:bookmarkEnd w:id="2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 3: Stopping Condition</w:t>
      </w:r>
    </w:p>
    <w:p w:rsidR="00000000" w:rsidDel="00000000" w:rsidP="00000000" w:rsidRDefault="00000000" w:rsidRPr="00000000" w14:paraId="00000078">
      <w:pPr>
        <w:numPr>
          <w:ilvl w:val="0"/>
          <w:numId w:val="1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The decoder continues generating tokens until a special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&lt;END&gt;</w:t>
      </w:r>
      <w:r w:rsidDel="00000000" w:rsidR="00000000" w:rsidRPr="00000000">
        <w:rPr>
          <w:rtl w:val="0"/>
        </w:rPr>
        <w:t xml:space="preserve"> token is predicted or a maximum sequence length is reached.</w:t>
      </w:r>
    </w:p>
    <w:p w:rsidR="00000000" w:rsidDel="00000000" w:rsidP="00000000" w:rsidRDefault="00000000" w:rsidRPr="00000000" w14:paraId="0000007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pt9nfjg7r22" w:id="23"/>
      <w:bookmarkEnd w:id="23"/>
      <w:r w:rsidDel="00000000" w:rsidR="00000000" w:rsidRPr="00000000">
        <w:rPr>
          <w:rFonts w:ascii="Palanquin Dark" w:cs="Palanquin Dark" w:eastAsia="Palanquin Dark" w:hAnsi="Palanquin Dark"/>
          <w:b w:val="1"/>
          <w:color w:val="000000"/>
          <w:sz w:val="26"/>
          <w:szCs w:val="26"/>
          <w:rtl w:val="0"/>
        </w:rPr>
        <w:t xml:space="preserve">Example Walkthrough: Translating "We are friends" to "हम दोस्त हैं"</w:t>
      </w:r>
    </w:p>
    <w:p w:rsidR="00000000" w:rsidDel="00000000" w:rsidP="00000000" w:rsidRDefault="00000000" w:rsidRPr="00000000" w14:paraId="0000007A">
      <w:pPr>
        <w:numPr>
          <w:ilvl w:val="0"/>
          <w:numId w:val="2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Encoder processes "We are friends" → Outputs contextual embeddings.</w:t>
      </w:r>
    </w:p>
    <w:p w:rsidR="00000000" w:rsidDel="00000000" w:rsidP="00000000" w:rsidRDefault="00000000" w:rsidRPr="00000000" w14:paraId="0000007B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Decoder predicts:</w:t>
      </w:r>
    </w:p>
    <w:p w:rsidR="00000000" w:rsidDel="00000000" w:rsidP="00000000" w:rsidRDefault="00000000" w:rsidRPr="00000000" w14:paraId="0000007C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Step 1: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&lt;START&gt;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"हम".</w:t>
      </w:r>
    </w:p>
    <w:p w:rsidR="00000000" w:rsidDel="00000000" w:rsidP="00000000" w:rsidRDefault="00000000" w:rsidRPr="00000000" w14:paraId="0000007D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Step 2: </w:t>
      </w:r>
      <w:r w:rsidDel="00000000" w:rsidR="00000000" w:rsidRPr="00000000">
        <w:rPr>
          <w:rFonts w:ascii="Palanquin" w:cs="Palanquin" w:eastAsia="Palanquin" w:hAnsi="Palanquin"/>
          <w:color w:val="188038"/>
          <w:rtl w:val="0"/>
        </w:rPr>
        <w:t xml:space="preserve">&lt;START&gt;, हम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"दोस्त".</w:t>
      </w:r>
    </w:p>
    <w:p w:rsidR="00000000" w:rsidDel="00000000" w:rsidP="00000000" w:rsidRDefault="00000000" w:rsidRPr="00000000" w14:paraId="0000007E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Step 3: </w:t>
      </w:r>
      <w:r w:rsidDel="00000000" w:rsidR="00000000" w:rsidRPr="00000000">
        <w:rPr>
          <w:rFonts w:ascii="Palanquin" w:cs="Palanquin" w:eastAsia="Palanquin" w:hAnsi="Palanquin"/>
          <w:color w:val="188038"/>
          <w:rtl w:val="0"/>
        </w:rPr>
        <w:t xml:space="preserve">&lt;START&gt;, हम, दोस्त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"हैं".</w:t>
      </w:r>
    </w:p>
    <w:p w:rsidR="00000000" w:rsidDel="00000000" w:rsidP="00000000" w:rsidRDefault="00000000" w:rsidRPr="00000000" w14:paraId="0000007F">
      <w:pPr>
        <w:numPr>
          <w:ilvl w:val="1"/>
          <w:numId w:val="2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Step 4: </w:t>
      </w:r>
      <w:r w:rsidDel="00000000" w:rsidR="00000000" w:rsidRPr="00000000">
        <w:rPr>
          <w:rFonts w:ascii="Palanquin" w:cs="Palanquin" w:eastAsia="Palanquin" w:hAnsi="Palanquin"/>
          <w:color w:val="188038"/>
          <w:rtl w:val="0"/>
        </w:rPr>
        <w:t xml:space="preserve">&lt;START&gt;, हम, दोस्त, हैं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&lt;END&gt;</w:t>
      </w:r>
      <w:r w:rsidDel="00000000" w:rsidR="00000000" w:rsidRPr="00000000">
        <w:rPr>
          <w:rtl w:val="0"/>
        </w:rPr>
        <w:t xml:space="preserve"> (stopping condition).</w:t>
      </w:r>
    </w:p>
    <w:p w:rsidR="00000000" w:rsidDel="00000000" w:rsidP="00000000" w:rsidRDefault="00000000" w:rsidRPr="00000000" w14:paraId="0000008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This distinction between </w:t>
      </w:r>
      <w:r w:rsidDel="00000000" w:rsidR="00000000" w:rsidRPr="00000000">
        <w:rPr>
          <w:b w:val="1"/>
          <w:rtl w:val="0"/>
        </w:rPr>
        <w:t xml:space="preserve">non-autoregressive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autoregressive</w:t>
      </w:r>
      <w:r w:rsidDel="00000000" w:rsidR="00000000" w:rsidRPr="00000000">
        <w:rPr>
          <w:rtl w:val="0"/>
        </w:rPr>
        <w:t xml:space="preserve"> behavior in Transformers is fundamental to understanding how the model operates during </w:t>
      </w:r>
      <w:r w:rsidDel="00000000" w:rsidR="00000000" w:rsidRPr="00000000">
        <w:rPr>
          <w:b w:val="1"/>
          <w:rtl w:val="0"/>
        </w:rPr>
        <w:t xml:space="preserve">training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inference</w:t>
      </w:r>
      <w:r w:rsidDel="00000000" w:rsidR="00000000" w:rsidRPr="00000000">
        <w:rPr>
          <w:rtl w:val="0"/>
        </w:rPr>
        <w:t xml:space="preserve">. Let me explain this in detail.</w:t>
      </w:r>
    </w:p>
    <w:p w:rsidR="00000000" w:rsidDel="00000000" w:rsidP="00000000" w:rsidRDefault="00000000" w:rsidRPr="00000000" w14:paraId="0000008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00grledaiyx" w:id="24"/>
      <w:bookmarkEnd w:id="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Non-Autoregressive During Training</w:t>
      </w:r>
    </w:p>
    <w:p w:rsidR="00000000" w:rsidDel="00000000" w:rsidP="00000000" w:rsidRDefault="00000000" w:rsidRPr="00000000" w14:paraId="0000008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the training phase:</w:t>
      </w:r>
    </w:p>
    <w:p w:rsidR="00000000" w:rsidDel="00000000" w:rsidP="00000000" w:rsidRDefault="00000000" w:rsidRPr="00000000" w14:paraId="00000083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Ground Truth Tokens Are Available</w:t>
      </w: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: The entire target sequence (e.g., "हम दोस्त हैं") is provided to the decoder. This allows </w:t>
      </w:r>
      <w:r w:rsidDel="00000000" w:rsidR="00000000" w:rsidRPr="00000000">
        <w:rPr>
          <w:b w:val="1"/>
          <w:rtl w:val="0"/>
        </w:rPr>
        <w:t xml:space="preserve">teacher forcing</w:t>
      </w:r>
      <w:r w:rsidDel="00000000" w:rsidR="00000000" w:rsidRPr="00000000">
        <w:rPr>
          <w:rtl w:val="0"/>
        </w:rPr>
        <w:t xml:space="preserve">, where the correct tokens are fed to the decoder at every time step, regardless of its own predictions.</w:t>
      </w:r>
    </w:p>
    <w:p w:rsidR="00000000" w:rsidDel="00000000" w:rsidP="00000000" w:rsidRDefault="00000000" w:rsidRPr="00000000" w14:paraId="0000008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1x0hdc3qo6" w:id="25"/>
      <w:bookmarkEnd w:id="2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Why Non-Autoregressive?</w:t>
      </w:r>
    </w:p>
    <w:p w:rsidR="00000000" w:rsidDel="00000000" w:rsidP="00000000" w:rsidRDefault="00000000" w:rsidRPr="00000000" w14:paraId="00000085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decoder processes the entire target sequence </w:t>
      </w:r>
      <w:r w:rsidDel="00000000" w:rsidR="00000000" w:rsidRPr="00000000">
        <w:rPr>
          <w:b w:val="1"/>
          <w:rtl w:val="0"/>
        </w:rPr>
        <w:t xml:space="preserve">in parallel</w:t>
      </w:r>
      <w:r w:rsidDel="00000000" w:rsidR="00000000" w:rsidRPr="00000000">
        <w:rPr>
          <w:rtl w:val="0"/>
        </w:rPr>
        <w:t xml:space="preserve">. It does not depend on the outputs of the previous time steps because the correct tokens (ground truth) are directly provided.</w:t>
      </w:r>
    </w:p>
    <w:p w:rsidR="00000000" w:rsidDel="00000000" w:rsidP="00000000" w:rsidRDefault="00000000" w:rsidRPr="00000000" w14:paraId="00000086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All tokens of the target sequence are passed through the decoder layers simultaneously, which speeds up training.</w:t>
      </w:r>
    </w:p>
    <w:p w:rsidR="00000000" w:rsidDel="00000000" w:rsidP="00000000" w:rsidRDefault="00000000" w:rsidRPr="00000000" w14:paraId="00000087">
      <w:pPr>
        <w:spacing w:after="240" w:before="240" w:lineRule="auto"/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22cxvld0ek7" w:id="26"/>
      <w:bookmarkEnd w:id="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Autoregressive During Inference</w:t>
      </w:r>
    </w:p>
    <w:p w:rsidR="00000000" w:rsidDel="00000000" w:rsidP="00000000" w:rsidRDefault="00000000" w:rsidRPr="00000000" w14:paraId="0000008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the inference phase:</w:t>
      </w:r>
    </w:p>
    <w:p w:rsidR="00000000" w:rsidDel="00000000" w:rsidP="00000000" w:rsidRDefault="00000000" w:rsidRPr="00000000" w14:paraId="0000008A">
      <w:pPr>
        <w:numPr>
          <w:ilvl w:val="0"/>
          <w:numId w:val="13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Ground Truth Tokens Are Not Available</w:t>
      </w:r>
      <w:r w:rsidDel="00000000" w:rsidR="00000000" w:rsidRPr="00000000">
        <w:rPr>
          <w:rtl w:val="0"/>
        </w:rPr>
        <w:t xml:space="preserve">: The model must generate the target sequence token by token. Each predicted token is fed back into the decoder to predict the next one.</w:t>
      </w:r>
    </w:p>
    <w:p w:rsidR="00000000" w:rsidDel="00000000" w:rsidP="00000000" w:rsidRDefault="00000000" w:rsidRPr="00000000" w14:paraId="0000008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2iv3hx0728n" w:id="27"/>
      <w:bookmarkEnd w:id="2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Why Autoregressive?</w:t>
      </w:r>
    </w:p>
    <w:p w:rsidR="00000000" w:rsidDel="00000000" w:rsidP="00000000" w:rsidRDefault="00000000" w:rsidRPr="00000000" w14:paraId="0000008C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decoder generates the target sequence </w:t>
      </w:r>
      <w:r w:rsidDel="00000000" w:rsidR="00000000" w:rsidRPr="00000000">
        <w:rPr>
          <w:b w:val="1"/>
          <w:rtl w:val="0"/>
        </w:rPr>
        <w:t xml:space="preserve">one step at a time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 Predictions at step ttt depend on all previous predictions [&lt;START&gt;,y1,y2,…,yt−1][&lt;START&gt;, y_1, y_2, \dots, y_{t-1}][&lt;START&gt;,y1​,y2​,…,yt−1​].</w:t>
      </w:r>
    </w:p>
    <w:p w:rsidR="00000000" w:rsidDel="00000000" w:rsidP="00000000" w:rsidRDefault="00000000" w:rsidRPr="00000000" w14:paraId="0000008D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This sequential dependency makes the process </w:t>
      </w:r>
      <w:r w:rsidDel="00000000" w:rsidR="00000000" w:rsidRPr="00000000">
        <w:rPr>
          <w:b w:val="1"/>
          <w:rtl w:val="0"/>
        </w:rPr>
        <w:t xml:space="preserve">autoregressive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0edirare8vb" w:id="28"/>
      <w:bookmarkEnd w:id="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Why This Difference?</w:t>
      </w:r>
    </w:p>
    <w:p w:rsidR="00000000" w:rsidDel="00000000" w:rsidP="00000000" w:rsidRDefault="00000000" w:rsidRPr="00000000" w14:paraId="0000008F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Training Optimization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0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During training, the goal is to efficiently compute loss across the entire sequence. Providing ground truth tokens enables this to be done in parallel.</w:t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Inference Challenges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2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At inference time, the ground truth is unknown. Predictions must depend on the model’s own outputs, requiring a step-by-step (autoregressive) process.</w:t>
      </w:r>
    </w:p>
    <w:p w:rsidR="00000000" w:rsidDel="00000000" w:rsidP="00000000" w:rsidRDefault="00000000" w:rsidRPr="00000000" w14:paraId="0000009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ggkovsiwu2c" w:id="29"/>
      <w:bookmarkEnd w:id="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Summary</w:t>
      </w:r>
    </w:p>
    <w:p w:rsidR="00000000" w:rsidDel="00000000" w:rsidP="00000000" w:rsidRDefault="00000000" w:rsidRPr="00000000" w14:paraId="00000094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Training</w:t>
      </w:r>
      <w:r w:rsidDel="00000000" w:rsidR="00000000" w:rsidRPr="00000000">
        <w:rPr>
          <w:rtl w:val="0"/>
        </w:rPr>
        <w:t xml:space="preserve">: Non-autoregressive, thanks to parallelism enabled by ground truth tokens.</w:t>
      </w:r>
    </w:p>
    <w:p w:rsidR="00000000" w:rsidDel="00000000" w:rsidP="00000000" w:rsidRDefault="00000000" w:rsidRPr="00000000" w14:paraId="00000095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Inference</w:t>
      </w:r>
      <w:r w:rsidDel="00000000" w:rsidR="00000000" w:rsidRPr="00000000">
        <w:rPr>
          <w:rtl w:val="0"/>
        </w:rPr>
        <w:t xml:space="preserve">: Autoregressive, generating one token at a time by feeding previous predictions back into the model.</w:t>
      </w:r>
    </w:p>
    <w:p w:rsidR="00000000" w:rsidDel="00000000" w:rsidP="00000000" w:rsidRDefault="00000000" w:rsidRPr="00000000" w14:paraId="0000009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Palanquin Dark">
    <w:embedRegular w:fontKey="{00000000-0000-0000-0000-000000000000}" r:id="rId1" w:subsetted="0"/>
    <w:embedBold w:fontKey="{00000000-0000-0000-0000-000000000000}" r:id="rId2" w:subsetted="0"/>
  </w:font>
  <w:font w:name="Roboto Mon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Palanquin">
    <w:embedRegular w:fontKey="{00000000-0000-0000-0000-000000000000}" r:id="rId7" w:subsetted="0"/>
    <w:embedBold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nquinDark-regular.ttf"/><Relationship Id="rId2" Type="http://schemas.openxmlformats.org/officeDocument/2006/relationships/font" Target="fonts/PalanquinDark-bold.ttf"/><Relationship Id="rId3" Type="http://schemas.openxmlformats.org/officeDocument/2006/relationships/font" Target="fonts/RobotoMono-regular.ttf"/><Relationship Id="rId4" Type="http://schemas.openxmlformats.org/officeDocument/2006/relationships/font" Target="fonts/RobotoMono-bold.ttf"/><Relationship Id="rId5" Type="http://schemas.openxmlformats.org/officeDocument/2006/relationships/font" Target="fonts/RobotoMono-italic.ttf"/><Relationship Id="rId6" Type="http://schemas.openxmlformats.org/officeDocument/2006/relationships/font" Target="fonts/RobotoMono-boldItalic.ttf"/><Relationship Id="rId7" Type="http://schemas.openxmlformats.org/officeDocument/2006/relationships/font" Target="fonts/Palanquin-regular.ttf"/><Relationship Id="rId8" Type="http://schemas.openxmlformats.org/officeDocument/2006/relationships/font" Target="fonts/Palanquin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