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916" w:rsidRDefault="00190E62">
      <w:r>
        <w:t>Code has been redacted due to confidential nature</w:t>
      </w:r>
      <w:bookmarkStart w:id="0" w:name="_GoBack"/>
      <w:bookmarkEnd w:id="0"/>
    </w:p>
    <w:sectPr w:rsidR="003B4916" w:rsidSect="00DE3B4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62"/>
    <w:rsid w:val="0011063E"/>
    <w:rsid w:val="00115A1D"/>
    <w:rsid w:val="00190E62"/>
    <w:rsid w:val="00BE78CD"/>
    <w:rsid w:val="00C748D3"/>
    <w:rsid w:val="00CC6DF7"/>
    <w:rsid w:val="00D314DB"/>
    <w:rsid w:val="00D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F4B18"/>
  <w14:defaultImageDpi w14:val="300"/>
  <w15:chartTrackingRefBased/>
  <w15:docId w15:val="{947F3030-34B0-0646-8531-CD07EA91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Jindal</dc:creator>
  <cp:keywords/>
  <dc:description/>
  <cp:lastModifiedBy>Ankit Jindal</cp:lastModifiedBy>
  <cp:revision>1</cp:revision>
  <dcterms:created xsi:type="dcterms:W3CDTF">2018-06-22T03:06:00Z</dcterms:created>
  <dcterms:modified xsi:type="dcterms:W3CDTF">2018-06-22T03:07:00Z</dcterms:modified>
</cp:coreProperties>
</file>