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before="0" w:after="468"/>
        <w:ind w:hanging="0"/>
        <w:contextualSpacing/>
        <w:jc w:val="center"/>
        <w:rPr>
          <w:b/>
          <w:b/>
          <w:bCs/>
          <w:sz w:val="28"/>
          <w:szCs w:val="28"/>
        </w:rPr>
      </w:pPr>
      <w:r>
        <w:rPr/>
      </w:r>
    </w:p>
    <w:p>
      <w:pPr>
        <w:pStyle w:val="Normal"/>
        <w:snapToGrid w:val="false"/>
        <w:spacing w:before="0" w:after="0"/>
        <w:ind w:firstLine="961"/>
        <w:contextualSpacing/>
        <w:jc w:val="center"/>
        <w:rPr>
          <w:rFonts w:eastAsia="华文中宋"/>
          <w:b/>
          <w:b/>
          <w:bCs/>
          <w:sz w:val="48"/>
        </w:rPr>
      </w:pPr>
      <w:r>
        <w:rPr>
          <w:rFonts w:eastAsia="华文中宋"/>
          <w:b/>
          <w:bCs/>
          <w:sz w:val="48"/>
        </w:rPr>
      </w:r>
    </w:p>
    <w:p>
      <w:pPr>
        <w:pStyle w:val="Normal"/>
        <w:snapToGrid w:val="false"/>
        <w:spacing w:before="0" w:after="0"/>
        <w:ind w:firstLine="961"/>
        <w:contextualSpacing/>
        <w:jc w:val="center"/>
        <w:rPr>
          <w:rFonts w:eastAsia="华文中宋"/>
          <w:b/>
          <w:b/>
          <w:bCs/>
          <w:sz w:val="48"/>
        </w:rPr>
      </w:pPr>
      <w:r>
        <w:rPr>
          <w:rFonts w:eastAsia="华文中宋"/>
          <w:b/>
          <w:bCs/>
          <w:sz w:val="48"/>
        </w:rPr>
      </w:r>
    </w:p>
    <w:p>
      <w:pPr>
        <w:pStyle w:val="Normal"/>
        <w:snapToGrid w:val="false"/>
        <w:spacing w:before="0" w:after="0"/>
        <w:ind w:firstLine="961"/>
        <w:contextualSpacing/>
        <w:jc w:val="center"/>
        <w:rPr>
          <w:rFonts w:eastAsia="华文中宋"/>
          <w:b/>
          <w:b/>
          <w:bCs/>
          <w:sz w:val="48"/>
        </w:rPr>
      </w:pPr>
      <w:r>
        <w:rPr>
          <w:rFonts w:eastAsia="华文中宋"/>
          <w:b/>
          <w:bCs/>
          <w:sz w:val="48"/>
        </w:rPr>
      </w:r>
    </w:p>
    <w:p>
      <w:pPr>
        <w:pStyle w:val="Normal"/>
        <w:snapToGrid w:val="false"/>
        <w:spacing w:before="0" w:after="0"/>
        <w:ind w:firstLine="961"/>
        <w:contextualSpacing/>
        <w:jc w:val="center"/>
        <w:rPr>
          <w:rFonts w:eastAsia="华文中宋"/>
          <w:b/>
          <w:b/>
          <w:bCs/>
          <w:sz w:val="48"/>
        </w:rPr>
      </w:pPr>
      <w:r>
        <w:rPr>
          <w:rFonts w:eastAsia="华文中宋"/>
          <w:b/>
          <w:bCs/>
          <w:sz w:val="48"/>
        </w:rPr>
      </w:r>
    </w:p>
    <w:p>
      <w:pPr>
        <w:pStyle w:val="Normal"/>
        <w:snapToGrid w:val="false"/>
        <w:spacing w:before="0" w:after="0"/>
        <w:ind w:firstLine="961"/>
        <w:contextualSpacing/>
        <w:jc w:val="center"/>
        <w:rPr>
          <w:rFonts w:eastAsia="华文中宋"/>
          <w:b/>
          <w:b/>
          <w:bCs/>
          <w:sz w:val="48"/>
        </w:rPr>
      </w:pPr>
      <w:r>
        <w:rPr>
          <w:rFonts w:eastAsia="华文中宋"/>
          <w:b/>
          <w:bCs/>
          <w:sz w:val="48"/>
        </w:rPr>
      </w:r>
    </w:p>
    <w:p>
      <w:pPr>
        <w:pStyle w:val="Normal"/>
        <w:snapToGrid w:val="false"/>
        <w:spacing w:before="0" w:after="0"/>
        <w:ind w:firstLine="961"/>
        <w:contextualSpacing/>
        <w:jc w:val="center"/>
        <w:rPr>
          <w:rFonts w:eastAsia="华文中宋"/>
          <w:b/>
          <w:b/>
          <w:bCs/>
          <w:sz w:val="48"/>
        </w:rPr>
      </w:pPr>
      <w:r>
        <w:rPr>
          <w:rFonts w:eastAsia="华文中宋"/>
          <w:b/>
          <w:bCs/>
          <w:sz w:val="48"/>
        </w:rPr>
        <w:t>中 国 矿 业 大 学</w:t>
      </w:r>
    </w:p>
    <w:p>
      <w:pPr>
        <w:pStyle w:val="Normal"/>
        <w:snapToGrid w:val="false"/>
        <w:spacing w:before="0" w:after="0"/>
        <w:ind w:firstLine="964"/>
        <w:contextualSpacing/>
        <w:jc w:val="center"/>
        <w:rPr>
          <w:b/>
          <w:b/>
          <w:bCs/>
          <w:sz w:val="48"/>
        </w:rPr>
      </w:pPr>
      <w:r>
        <w:rPr>
          <w:b/>
          <w:bCs/>
          <w:sz w:val="48"/>
        </w:rPr>
      </w:r>
    </w:p>
    <w:p>
      <w:pPr>
        <w:pStyle w:val="Normal"/>
        <w:snapToGrid w:val="false"/>
        <w:spacing w:before="0" w:after="0"/>
        <w:ind w:firstLine="904"/>
        <w:contextualSpacing/>
        <w:rPr>
          <w:rFonts w:ascii="Arial" w:hAnsi="Arial" w:eastAsia="黑体" w:cs="Arial"/>
          <w:b/>
          <w:b/>
          <w:bCs/>
          <w:sz w:val="36"/>
          <w:szCs w:val="36"/>
        </w:rPr>
      </w:pPr>
      <w:r>
        <w:rPr>
          <w:rFonts w:eastAsia="黑体" w:cs="Arial" w:ascii="Arial" w:hAnsi="Arial"/>
          <w:b/>
          <w:bCs/>
          <w:sz w:val="36"/>
          <w:szCs w:val="36"/>
          <w:u w:val="single"/>
        </w:rPr>
        <w:t xml:space="preserve">  </w:t>
      </w:r>
      <w:r>
        <w:rPr>
          <w:rFonts w:eastAsia="黑体" w:cs="Arial" w:ascii="Arial" w:hAnsi="Arial"/>
          <w:b/>
          <w:bCs/>
          <w:sz w:val="36"/>
          <w:szCs w:val="36"/>
          <w:u w:val="single"/>
        </w:rPr>
        <w:t>2025</w:t>
      </w:r>
      <w:r>
        <w:rPr>
          <w:rFonts w:eastAsia="黑体" w:cs="Arial" w:ascii="Arial" w:hAnsi="Arial"/>
          <w:b/>
          <w:bCs/>
          <w:sz w:val="36"/>
          <w:szCs w:val="36"/>
          <w:u w:val="single"/>
        </w:rPr>
        <w:t xml:space="preserve">   </w:t>
      </w:r>
      <w:r>
        <w:rPr>
          <w:rFonts w:ascii="Arial" w:hAnsi="Arial" w:cs="Arial" w:eastAsia="黑体"/>
          <w:b/>
          <w:bCs/>
          <w:sz w:val="36"/>
          <w:szCs w:val="36"/>
        </w:rPr>
        <w:t>级《数据结构与算法分析》课程设计</w:t>
      </w:r>
    </w:p>
    <w:p>
      <w:pPr>
        <w:pStyle w:val="Normal"/>
        <w:snapToGrid w:val="false"/>
        <w:spacing w:before="0" w:after="0"/>
        <w:ind w:firstLine="560"/>
        <w:contextualSpacing/>
        <w:jc w:val="center"/>
        <w:rPr>
          <w:sz w:val="28"/>
        </w:rPr>
      </w:pPr>
      <w:r>
        <w:rPr>
          <w:sz w:val="28"/>
        </w:rPr>
      </w:r>
    </w:p>
    <w:p>
      <w:pPr>
        <w:pStyle w:val="Normal"/>
        <w:snapToGrid w:val="false"/>
        <w:spacing w:before="0" w:after="0"/>
        <w:ind w:firstLine="560"/>
        <w:contextualSpacing/>
        <w:jc w:val="center"/>
        <w:rPr>
          <w:sz w:val="28"/>
        </w:rPr>
      </w:pPr>
      <w:r>
        <w:rPr>
          <w:sz w:val="28"/>
        </w:rPr>
      </w:r>
    </w:p>
    <w:p>
      <w:pPr>
        <w:pStyle w:val="Normal"/>
        <w:snapToGrid w:val="false"/>
        <w:spacing w:before="0" w:after="0"/>
        <w:ind w:firstLine="560"/>
        <w:contextualSpacing/>
        <w:jc w:val="center"/>
        <w:rPr>
          <w:sz w:val="28"/>
        </w:rPr>
      </w:pPr>
      <w:r>
        <w:rPr>
          <w:sz w:val="28"/>
        </w:rPr>
      </w:r>
    </w:p>
    <w:p>
      <w:pPr>
        <w:pStyle w:val="Normal"/>
        <w:snapToGrid w:val="false"/>
        <w:spacing w:before="0" w:after="0"/>
        <w:ind w:firstLine="560"/>
        <w:contextualSpacing/>
        <w:jc w:val="center"/>
        <w:rPr>
          <w:sz w:val="28"/>
        </w:rPr>
      </w:pPr>
      <w:r>
        <w:rPr>
          <w:sz w:val="28"/>
        </w:rPr>
      </w:r>
    </w:p>
    <w:p>
      <w:pPr>
        <w:pStyle w:val="Normal"/>
        <w:snapToGrid w:val="false"/>
        <w:spacing w:before="0" w:after="0"/>
        <w:ind w:firstLine="560"/>
        <w:contextualSpacing/>
        <w:jc w:val="center"/>
        <w:rPr>
          <w:sz w:val="28"/>
        </w:rPr>
      </w:pPr>
      <w:r>
        <w:rPr>
          <w:sz w:val="28"/>
        </w:rPr>
      </w:r>
    </w:p>
    <w:p>
      <w:pPr>
        <w:pStyle w:val="Normal"/>
        <w:snapToGrid w:val="false"/>
        <w:spacing w:before="0" w:after="0"/>
        <w:ind w:firstLine="560"/>
        <w:contextualSpacing/>
        <w:rPr>
          <w:sz w:val="28"/>
        </w:rPr>
      </w:pPr>
      <w:r>
        <w:rPr>
          <w:sz w:val="28"/>
        </w:rPr>
      </w:r>
    </w:p>
    <w:p>
      <w:pPr>
        <w:pStyle w:val="Normal"/>
        <w:snapToGrid w:val="false"/>
        <w:spacing w:lineRule="auto" w:line="480" w:before="0" w:after="0"/>
        <w:ind w:firstLine="600"/>
        <w:contextualSpacing/>
        <w:rPr>
          <w:sz w:val="30"/>
          <w:u w:val="single"/>
        </w:rPr>
      </w:pPr>
      <w:r>
        <w:rPr>
          <w:sz w:val="30"/>
        </w:rPr>
        <w:t xml:space="preserve">           </w:t>
      </w:r>
      <w:r>
        <w:rPr>
          <w:sz w:val="30"/>
        </w:rPr>
        <w:t>学生姓名</w:t>
      </w:r>
      <w:r>
        <w:rPr>
          <w:sz w:val="30"/>
          <w:u w:val="single"/>
        </w:rPr>
        <w:t xml:space="preserve">        </w:t>
      </w:r>
      <w:r>
        <w:rPr>
          <w:sz w:val="30"/>
          <w:u w:val="single"/>
        </w:rPr>
        <w:t>肖弋洋</w:t>
      </w:r>
      <w:r>
        <w:rPr>
          <w:sz w:val="30"/>
          <w:u w:val="single"/>
        </w:rPr>
        <w:t xml:space="preserve">      </w:t>
      </w:r>
    </w:p>
    <w:p>
      <w:pPr>
        <w:pStyle w:val="Normal"/>
        <w:snapToGrid w:val="false"/>
        <w:spacing w:lineRule="auto" w:line="480" w:before="156" w:after="156"/>
        <w:ind w:firstLine="600"/>
        <w:contextualSpacing/>
        <w:rPr>
          <w:sz w:val="30"/>
          <w:u w:val="single"/>
        </w:rPr>
      </w:pPr>
      <w:r>
        <w:rPr>
          <w:sz w:val="30"/>
        </w:rPr>
        <w:t xml:space="preserve">           </w:t>
      </w:r>
      <w:r>
        <w:rPr>
          <w:sz w:val="30"/>
        </w:rPr>
        <w:t>学    号</w:t>
      </w:r>
      <w:r>
        <w:rPr>
          <w:sz w:val="30"/>
          <w:u w:val="single"/>
        </w:rPr>
        <w:t xml:space="preserve">    </w:t>
      </w:r>
      <w:r>
        <w:rPr>
          <w:sz w:val="30"/>
          <w:u w:val="single"/>
        </w:rPr>
        <w:t>04242912</w:t>
      </w:r>
      <w:r>
        <w:rPr>
          <w:sz w:val="30"/>
          <w:u w:val="single"/>
        </w:rPr>
        <w:t xml:space="preserve">                 </w:t>
      </w:r>
    </w:p>
    <w:p>
      <w:pPr>
        <w:pStyle w:val="Normal"/>
        <w:snapToGrid w:val="false"/>
        <w:spacing w:lineRule="auto" w:line="480" w:before="156" w:after="156"/>
        <w:ind w:hanging="0"/>
        <w:contextualSpacing/>
        <w:rPr>
          <w:sz w:val="30"/>
        </w:rPr>
      </w:pPr>
      <w:r>
        <w:rPr>
          <w:sz w:val="30"/>
        </w:rPr>
        <w:t xml:space="preserve">                   </w:t>
      </w:r>
      <w:r>
        <w:rPr>
          <w:sz w:val="30"/>
        </w:rPr>
        <w:t>题    目</w:t>
      </w:r>
      <w:r>
        <w:rPr>
          <w:sz w:val="30"/>
          <w:u w:val="single"/>
        </w:rPr>
        <w:t xml:space="preserve">       </w:t>
      </w:r>
      <w:r>
        <w:rPr>
          <w:sz w:val="30"/>
          <w:u w:val="single"/>
        </w:rPr>
        <w:t>4</w:t>
      </w:r>
      <w:r>
        <w:rPr>
          <w:sz w:val="30"/>
          <w:u w:val="single"/>
        </w:rPr>
        <w:t>题</w:t>
      </w:r>
      <w:r>
        <w:rPr>
          <w:sz w:val="30"/>
          <w:u w:val="single"/>
        </w:rPr>
        <w:t xml:space="preserve">            </w:t>
      </w:r>
    </w:p>
    <w:p>
      <w:pPr>
        <w:pStyle w:val="Normal"/>
        <w:snapToGrid w:val="false"/>
        <w:spacing w:before="0" w:after="0"/>
        <w:ind w:firstLine="600"/>
        <w:contextualSpacing/>
        <w:rPr>
          <w:sz w:val="30"/>
        </w:rPr>
      </w:pPr>
      <w:r>
        <w:rPr>
          <w:sz w:val="30"/>
        </w:rPr>
        <w:t xml:space="preserve">      </w:t>
      </w:r>
    </w:p>
    <w:p>
      <w:pPr>
        <w:pStyle w:val="Normal"/>
        <w:snapToGrid w:val="false"/>
        <w:spacing w:before="0" w:after="0"/>
        <w:ind w:firstLine="600"/>
        <w:contextualSpacing/>
        <w:rPr>
          <w:sz w:val="30"/>
        </w:rPr>
      </w:pPr>
      <w:r>
        <w:rPr>
          <w:sz w:val="30"/>
        </w:rPr>
      </w:r>
    </w:p>
    <w:p>
      <w:pPr>
        <w:pStyle w:val="Normal"/>
        <w:snapToGrid w:val="false"/>
        <w:spacing w:before="0" w:after="0"/>
        <w:ind w:firstLine="600"/>
        <w:contextualSpacing/>
        <w:rPr>
          <w:sz w:val="30"/>
        </w:rPr>
      </w:pPr>
      <w:r>
        <w:rPr>
          <w:sz w:val="30"/>
        </w:rPr>
      </w:r>
    </w:p>
    <w:p>
      <w:pPr>
        <w:pStyle w:val="Normal"/>
        <w:snapToGrid w:val="false"/>
        <w:spacing w:before="0" w:after="0"/>
        <w:ind w:firstLine="600"/>
        <w:contextualSpacing/>
        <w:rPr>
          <w:sz w:val="30"/>
        </w:rPr>
      </w:pPr>
      <w:r>
        <w:rPr>
          <w:sz w:val="30"/>
        </w:rPr>
      </w:r>
    </w:p>
    <w:p>
      <w:pPr>
        <w:pStyle w:val="Normal"/>
        <w:snapToGrid w:val="false"/>
        <w:spacing w:before="0" w:after="0"/>
        <w:ind w:firstLine="2520"/>
        <w:contextualSpacing/>
        <w:rPr>
          <w:bCs/>
          <w:spacing w:val="20"/>
          <w:sz w:val="32"/>
        </w:rPr>
      </w:pPr>
      <w:r>
        <w:rPr>
          <w:bCs/>
          <w:spacing w:val="20"/>
          <w:sz w:val="32"/>
        </w:rPr>
        <w:t xml:space="preserve">中国矿业大学信控学院 </w:t>
      </w:r>
    </w:p>
    <w:p>
      <w:pPr>
        <w:pStyle w:val="Normal"/>
        <w:snapToGrid w:val="false"/>
        <w:spacing w:before="0" w:after="0"/>
        <w:ind w:firstLine="2880"/>
        <w:contextualSpacing/>
        <w:rPr>
          <w:bCs/>
          <w:spacing w:val="20"/>
          <w:sz w:val="32"/>
        </w:rPr>
      </w:pPr>
      <w:r>
        <w:rPr>
          <w:bCs/>
          <w:spacing w:val="20"/>
          <w:sz w:val="32"/>
        </w:rPr>
        <w:t>二</w:t>
      </w:r>
      <w:r>
        <w:rPr>
          <w:bCs/>
          <w:spacing w:val="20"/>
          <w:sz w:val="32"/>
        </w:rPr>
        <w:t>0</w:t>
      </w:r>
      <w:r>
        <w:rPr>
          <w:bCs/>
          <w:spacing w:val="20"/>
          <w:sz w:val="32"/>
        </w:rPr>
        <w:t>二</w:t>
      </w:r>
      <w:r>
        <w:rPr>
          <w:bCs/>
          <w:spacing w:val="20"/>
          <w:sz w:val="32"/>
        </w:rPr>
        <w:t>6</w:t>
      </w:r>
      <w:r>
        <w:rPr>
          <w:bCs/>
          <w:spacing w:val="20"/>
          <w:sz w:val="32"/>
        </w:rPr>
        <w:t>年十月</w:t>
      </w:r>
    </w:p>
    <w:p>
      <w:r>
        <w:br w:type="pag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851" w:top="1440" w:footer="992" w:bottom="1440"/>
      <w:pgNumType w:fmt="decimal"/>
      <w:formProt w:val="false"/>
      <w:docGrid w:type="lines" w:linePitch="312" w:charSpace="0"/>
    </w:sectPr>
    <w:p>
      <w:pPr>
        <w:pStyle w:val="Title"/>
      </w:pPr>
      <w:r>
        <w:rPr>
          <w:rFonts w:hint="eastAsia"/>
        </w:rPr>
        <w:t xml:space="preserve">《数据结构与算法分析》课程设计报告</w:t>
      </w:r>
    </w:p>
    <w:p>
      <w:pPr>
        <w:pStyle w:val="Subtitle"/>
      </w:pPr>
      <w:r>
        <w:rPr>
          <w:rFonts w:hint="eastAsia"/>
        </w:rPr>
        <w:t xml:space="preserve">题目四：无人机地面基站覆盖与发射功率优化系统</w:t>
      </w:r>
    </w:p>
    <w:p>
      <w:pPr>
        <w:pStyle w:val="Author"/>
      </w:pPr>
      <w:r>
        <w:rPr>
          <w:rFonts w:hint="eastAsia"/>
        </w:rPr>
        <w:t xml:space="preserve">学生姓名：肖弋洋</w:t>
      </w:r>
    </w:p>
    <w:p>
      <w:pPr>
        <w:pStyle w:val="Author"/>
      </w:pPr>
      <w:r>
        <w:rPr>
          <w:rFonts w:hint="eastAsia"/>
        </w:rPr>
        <w:t xml:space="preserve">学号：04242912</w:t>
      </w:r>
    </w:p>
    <w:p>
      <w:pPr>
        <w:pStyle w:val="Author"/>
      </w:pPr>
      <w:r>
        <w:rPr>
          <w:rFonts w:hint="eastAsia"/>
        </w:rPr>
        <w:t xml:space="preserve">专业班级：电子信息工程25-02班</w:t>
      </w:r>
    </w:p>
    <w:p>
      <w:pPr>
        <w:pStyle w:val="Author"/>
      </w:pPr>
      <w:r>
        <w:rPr>
          <w:rFonts w:hint="eastAsia"/>
        </w:rPr>
        <w:t xml:space="preserve">学院单位：信息与控制工程学院</w:t>
      </w:r>
    </w:p>
    <w:p>
      <w:pPr>
        <w:pStyle w:val="Date"/>
      </w:pPr>
      <w:r>
        <w:rPr>
          <w:rFonts w:hint="eastAsia"/>
        </w:rPr>
        <w:t xml:space="preserve">2026年11月</w:t>
      </w:r>
    </w:p>
    <w:bookmarkStart w:id="12" w:name="一-问题描述与系统模型"/>
    <w:p>
      <w:pPr>
        <w:pStyle w:val="Heading1"/>
      </w:pPr>
      <w:r>
        <w:rPr>
          <w:rFonts w:hint="eastAsia"/>
        </w:rPr>
        <w:t xml:space="preserve">一、</w:t>
      </w:r>
      <w:r>
        <w:t xml:space="preserve"> </w:t>
      </w:r>
      <w:r>
        <w:rPr>
          <w:rFonts w:hint="eastAsia"/>
        </w:rPr>
        <w:t xml:space="preserve">问题描述与系统模型</w:t>
      </w:r>
    </w:p>
    <w:bookmarkStart w:id="9" w:name="系统物理场景与几何拓扑"/>
    <w:p>
      <w:pPr>
        <w:pStyle w:val="Heading2"/>
      </w:pPr>
      <w:r>
        <w:t xml:space="preserve">1.1 </w:t>
      </w:r>
      <w:r>
        <w:rPr>
          <w:rFonts w:hint="eastAsia"/>
        </w:rPr>
        <w:t xml:space="preserve">系统物理场景与几何拓扑</w:t>
      </w:r>
    </w:p>
    <w:p xmlns:m="http://schemas.openxmlformats.org/officeDocument/2006/math">
      <w:pPr>
        <w:pStyle w:val="FirstParagraph"/>
      </w:pPr>
      <w:r>
        <w:rPr>
          <w:rFonts w:hint="eastAsia"/>
        </w:rPr>
        <w:t xml:space="preserve">本课程设计研究面向空地协同通信的无人机（UAV）基站部署与资源分配优化问题。系统模型包括</w:t>
      </w:r>
      <w:r>
        <w:t xml:space="preserve"> </w:t>
      </w:r>
      <w:r>
        <w:rPr>
          <w:b/>
          <w:bCs/>
        </w:rPr>
        <w:t xml:space="preserve">2 </w:t>
      </w:r>
      <w:r>
        <w:rPr>
          <w:rFonts w:hint="eastAsia"/>
          <w:b/>
          <w:bCs/>
        </w:rPr>
        <w:t xml:space="preserve">架旋翼无人机</w:t>
      </w:r>
      <w:r>
        <w:rPr>
          <w:rFonts w:hint="eastAsia"/>
        </w:rPr>
        <w:t xml:space="preserve">（记为</w:t>
      </w:r>
      <w:r>
        <w:t xml:space="preserve"> UAV 1 </w:t>
      </w:r>
      <w:r>
        <w:rPr>
          <w:rFonts w:hint="eastAsia"/>
        </w:rPr>
        <w:t xml:space="preserve">与</w:t>
      </w:r>
      <w:r>
        <w:t xml:space="preserve"> UAV </w:t>
      </w:r>
      <w:r>
        <w:rPr>
          <w:rFonts w:hint="eastAsia"/>
        </w:rPr>
        <w:t xml:space="preserve">2）以及处于同一平面的</w:t>
      </w:r>
      <w:r>
        <w:t xml:space="preserve"> </w:t>
      </w:r>
      <m:oMath>
        <m:r>
          <m:t>N</m:t>
        </m:r>
      </m:oMath>
      <w:r>
        <w:rPr>
          <w:b/>
          <w:bCs/>
        </w:rPr>
        <w:t xml:space="preserve"> </w:t>
      </w:r>
      <w:r>
        <w:rPr>
          <w:rFonts w:hint="eastAsia"/>
          <w:b/>
          <w:bCs/>
        </w:rPr>
        <w:t xml:space="preserve">个离散地面用户</w:t>
      </w:r>
      <w:r>
        <w:rPr>
          <w:rFonts w:hint="eastAsia"/>
        </w:rPr>
        <w:t xml:space="preserve">（</w:t>
      </w:r>
      <m:oMath>
        <m:r>
          <m:t>N</m:t>
        </m:r>
        <m:r>
          <m:rPr>
            <m:sty m:val="p"/>
          </m:rPr>
          <m:t>≥</m:t>
        </m:r>
        <m:r>
          <m:t>8</m:t>
        </m:r>
      </m:oMath>
      <w:r>
        <w:rPr>
          <w:rFonts w:hint="eastAsia"/>
        </w:rPr>
        <w:t xml:space="preserve">）。</w:t>
      </w:r>
    </w:p>
    <w:p xmlns:m="http://schemas.openxmlformats.org/officeDocument/2006/math">
      <w:pPr>
        <w:pStyle w:val="Compact"/>
        <w:numPr>
          <w:ilvl w:val="0"/>
          <w:numId w:val="1001"/>
        </w:numPr>
      </w:pPr>
      <w:r>
        <w:rPr>
          <w:rFonts w:hint="eastAsia"/>
          <w:b/>
          <w:bCs/>
        </w:rPr>
        <w:t xml:space="preserve">地面用户三维坐标</w:t>
      </w:r>
      <w:r>
        <w:rPr>
          <w:rFonts w:hint="eastAsia"/>
        </w:rPr>
        <w:t xml:space="preserve">：第</w:t>
      </w:r>
      <w:r>
        <w:t xml:space="preserve"> </w:t>
      </w:r>
      <m:oMath>
        <m:r>
          <m:t>n</m:t>
        </m:r>
      </m:oMath>
      <w:r>
        <w:t xml:space="preserve"> </w:t>
      </w:r>
      <w:r>
        <w:rPr>
          <w:rFonts w:hint="eastAsia"/>
        </w:rPr>
        <w:t xml:space="preserve">个地面用户所处的物理坐标为</w:t>
      </w:r>
      <w:r>
        <w:t xml:space="preserve"> </w:t>
      </w:r>
      <m:oMath>
        <m:sSub>
          <m:e>
            <m:r>
              <m:t>P</m:t>
            </m:r>
          </m:e>
          <m:sub>
            <m:r>
              <m:t>n</m:t>
            </m:r>
          </m:sub>
        </m:sSub>
        <m:r>
          <m:rPr>
            <m:sty m:val="p"/>
          </m:rPr>
          <m:t>=</m:t>
        </m:r>
        <m:r>
          <m:rPr>
            <m:sty m:val="p"/>
          </m:rPr>
          <m:t>(</m:t>
        </m:r>
        <m:sSub>
          <m:e>
            <m:r>
              <m:t>a</m:t>
            </m:r>
          </m:e>
          <m:sub>
            <m:r>
              <m:t>n</m:t>
            </m:r>
          </m:sub>
        </m:sSub>
        <m:r>
          <m:rPr>
            <m:sty m:val="p"/>
          </m:rPr>
          <m:t>,</m:t>
        </m:r>
        <m:sSub>
          <m:e>
            <m:r>
              <m:t>b</m:t>
            </m:r>
          </m:e>
          <m:sub>
            <m:r>
              <m:t>n</m:t>
            </m:r>
          </m:sub>
        </m:sSub>
        <m:r>
          <m:rPr>
            <m:sty m:val="p"/>
          </m:rPr>
          <m:t>,</m:t>
        </m:r>
        <m:r>
          <m:t>0</m:t>
        </m:r>
        <m:r>
          <m:rPr>
            <m:sty m:val="p"/>
          </m:rPr>
          <m:t>)</m:t>
        </m:r>
      </m:oMath>
      <w:r>
        <w:rPr>
          <w:rFonts w:hint="eastAsia"/>
        </w:rPr>
        <w:t xml:space="preserve">，位于</w:t>
      </w:r>
      <w:r>
        <w:t xml:space="preserve"> </w:t>
      </w:r>
      <m:oMath>
        <m:r>
          <m:t>z</m:t>
        </m:r>
        <m:r>
          <m:rPr>
            <m:sty m:val="p"/>
          </m:rPr>
          <m:t>=</m:t>
        </m:r>
        <m:r>
          <m:t>0</m:t>
        </m:r>
      </m:oMath>
      <w:r>
        <w:t xml:space="preserve"> </w:t>
      </w:r>
      <w:r>
        <w:rPr>
          <w:rFonts w:hint="eastAsia"/>
        </w:rPr>
        <w:t xml:space="preserve">的水平地面，其中</w:t>
      </w:r>
      <w:r>
        <w:t xml:space="preserve"> </w:t>
      </w:r>
      <m:oMath>
        <m:r>
          <m:t>n</m:t>
        </m:r>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r>
        <w:rPr>
          <w:rFonts w:hint="eastAsia"/>
        </w:rPr>
        <w:t xml:space="preserve">；</w:t>
      </w:r>
    </w:p>
    <w:p xmlns:m="http://schemas.openxmlformats.org/officeDocument/2006/math">
      <w:pPr>
        <w:pStyle w:val="Compact"/>
        <w:numPr>
          <w:ilvl w:val="0"/>
          <w:numId w:val="1001"/>
        </w:numPr>
      </w:pPr>
      <w:r>
        <w:rPr>
          <w:rFonts w:hint="eastAsia"/>
          <w:b/>
          <w:bCs/>
        </w:rPr>
        <w:t xml:space="preserve">无人机三维坐标</w:t>
      </w:r>
      <w:r>
        <w:rPr>
          <w:rFonts w:hint="eastAsia"/>
        </w:rPr>
        <w:t xml:space="preserve">：两架无人机在地面上方固定高度</w:t>
      </w:r>
      <w:r>
        <w:t xml:space="preserve"> </w:t>
      </w:r>
      <m:oMath>
        <m:r>
          <m:t>G</m:t>
        </m:r>
        <m:r>
          <m:rPr>
            <m:sty m:val="p"/>
          </m:rPr>
          <m:t>&gt;</m:t>
        </m:r>
        <m:r>
          <m:t>0</m:t>
        </m:r>
      </m:oMath>
      <w:r>
        <w:t xml:space="preserve"> </w:t>
      </w:r>
      <w:r>
        <w:rPr>
          <w:rFonts w:hint="eastAsia"/>
        </w:rPr>
        <w:t xml:space="preserve">处巡航飞行，其空间位置分别表示为</w:t>
      </w:r>
      <w:r>
        <w:t xml:space="preserve"> </w:t>
      </w:r>
      <m:oMath>
        <m:sSub>
          <m:e>
            <m:r>
              <m:t>Q</m:t>
            </m:r>
          </m:e>
          <m:sub>
            <m:r>
              <m:t>0</m:t>
            </m:r>
          </m:sub>
        </m:sSub>
        <m:r>
          <m:rPr>
            <m:sty m:val="p"/>
          </m:rPr>
          <m:t>=</m:t>
        </m:r>
        <m:r>
          <m:rPr>
            <m:sty m:val="p"/>
          </m:rPr>
          <m:t>(</m:t>
        </m:r>
        <m:sSub>
          <m:e>
            <m:r>
              <m:t>c</m:t>
            </m:r>
          </m:e>
          <m:sub>
            <m:r>
              <m:t>1</m:t>
            </m:r>
          </m:sub>
        </m:sSub>
        <m:r>
          <m:rPr>
            <m:sty m:val="p"/>
          </m:rPr>
          <m:t>,</m:t>
        </m:r>
        <m:sSub>
          <m:e>
            <m:r>
              <m:t>d</m:t>
            </m:r>
          </m:e>
          <m:sub>
            <m:r>
              <m:t>1</m:t>
            </m:r>
          </m:sub>
        </m:sSub>
        <m:r>
          <m:rPr>
            <m:sty m:val="p"/>
          </m:rPr>
          <m:t>,</m:t>
        </m:r>
        <m:r>
          <m:t>G</m:t>
        </m:r>
        <m:r>
          <m:rPr>
            <m:sty m:val="p"/>
          </m:rPr>
          <m:t>)</m:t>
        </m:r>
      </m:oMath>
      <w:r>
        <w:t xml:space="preserve"> </w:t>
      </w:r>
      <w:r>
        <w:rPr>
          <w:rFonts w:hint="eastAsia"/>
        </w:rPr>
        <w:t xml:space="preserve">和</w:t>
      </w:r>
      <w:r>
        <w:t xml:space="preserve"> </w:t>
      </w:r>
      <m:oMath>
        <m:sSub>
          <m:e>
            <m:r>
              <m:t>Q</m:t>
            </m:r>
          </m:e>
          <m:sub>
            <m:r>
              <m:t>1</m:t>
            </m:r>
          </m:sub>
        </m:sSub>
        <m:r>
          <m:rPr>
            <m:sty m:val="p"/>
          </m:rPr>
          <m:t>=</m:t>
        </m:r>
        <m:r>
          <m:rPr>
            <m:sty m:val="p"/>
          </m:rPr>
          <m:t>(</m:t>
        </m:r>
        <m:sSub>
          <m:e>
            <m:r>
              <m:t>c</m:t>
            </m:r>
          </m:e>
          <m:sub>
            <m:r>
              <m:t>2</m:t>
            </m:r>
          </m:sub>
        </m:sSub>
        <m:r>
          <m:rPr>
            <m:sty m:val="p"/>
          </m:rPr>
          <m:t>,</m:t>
        </m:r>
        <m:sSub>
          <m:e>
            <m:r>
              <m:t>d</m:t>
            </m:r>
          </m:e>
          <m:sub>
            <m:r>
              <m:t>2</m:t>
            </m:r>
          </m:sub>
        </m:sSub>
        <m:r>
          <m:rPr>
            <m:sty m:val="p"/>
          </m:rPr>
          <m:t>,</m:t>
        </m:r>
        <m:r>
          <m:t>G</m:t>
        </m:r>
        <m:r>
          <m:rPr>
            <m:sty m:val="p"/>
          </m:rPr>
          <m:t>)</m:t>
        </m:r>
      </m:oMath>
      <w:r>
        <w:rPr>
          <w:rFonts w:hint="eastAsia"/>
        </w:rPr>
        <w:t xml:space="preserve">；</w:t>
      </w:r>
    </w:p>
    <w:p xmlns:m="http://schemas.openxmlformats.org/officeDocument/2006/math">
      <w:pPr>
        <w:pStyle w:val="Compact"/>
        <w:numPr>
          <w:ilvl w:val="0"/>
          <w:numId w:val="1001"/>
        </w:numPr>
      </w:pPr>
      <w:r>
        <w:rPr>
          <w:rFonts w:hint="eastAsia"/>
          <w:b/>
          <w:bCs/>
        </w:rPr>
        <w:t xml:space="preserve">空间欧氏直线距离</w:t>
      </w:r>
      <w:r>
        <w:rPr>
          <w:rFonts w:hint="eastAsia"/>
        </w:rPr>
        <w:t xml:space="preserve">：第</w:t>
      </w:r>
      <w:r>
        <w:t xml:space="preserve"> </w:t>
      </w:r>
      <m:oMath>
        <m:r>
          <m:t>n</m:t>
        </m:r>
      </m:oMath>
      <w:r>
        <w:t xml:space="preserve"> </w:t>
      </w:r>
      <w:r>
        <w:rPr>
          <w:rFonts w:hint="eastAsia"/>
        </w:rPr>
        <w:t xml:space="preserve">个用户若由第</w:t>
      </w:r>
      <w:r>
        <w:t xml:space="preserve"> </w:t>
      </w:r>
      <m:oMath>
        <m:r>
          <m:t>i</m:t>
        </m:r>
      </m:oMath>
      <w:r>
        <w:t xml:space="preserve"> </w:t>
      </w:r>
      <w:r>
        <w:rPr>
          <w:rFonts w:hint="eastAsia"/>
        </w:rPr>
        <w:t xml:space="preserve">架无人机服务（</w:t>
      </w:r>
      <m:oMath>
        <m:r>
          <m:t>i</m:t>
        </m:r>
        <m:r>
          <m:rPr>
            <m:sty m:val="p"/>
          </m:rPr>
          <m:t>∈</m:t>
        </m:r>
        <m:r>
          <m:rPr>
            <m:sty m:val="p"/>
          </m:rPr>
          <m:t>{</m:t>
        </m:r>
        <m:r>
          <m:t>0</m:t>
        </m:r>
        <m:r>
          <m:rPr>
            <m:sty m:val="p"/>
          </m:rPr>
          <m:t>,</m:t>
        </m:r>
        <m:r>
          <m:t>1</m:t>
        </m:r>
        <m:r>
          <m:rPr>
            <m:sty m:val="p"/>
          </m:rPr>
          <m:t>}</m:t>
        </m:r>
      </m:oMath>
      <w:r>
        <w:rPr>
          <w:rFonts w:hint="eastAsia"/>
        </w:rPr>
        <w:t xml:space="preserve">），二者之间的三维直线传播距离定义为：</w:t>
      </w:r>
    </w:p>
    <w:p xmlns:m="http://schemas.openxmlformats.org/officeDocument/2006/math">
      <w:pPr>
        <w:pStyle w:val="Compact"/>
      </w:pPr>
      <m:oMathPara>
        <m:oMathParaPr>
          <m:jc m:val="center"/>
        </m:oMathParaPr>
        <m:oMath>
          <m:sSub>
            <m:e>
              <m:r>
                <m:t>d</m:t>
              </m:r>
            </m:e>
            <m:sub>
              <m:r>
                <m:t>n</m:t>
              </m:r>
            </m:sub>
          </m:sSub>
          <m:r>
            <m:rPr>
              <m:sty m:val="p"/>
            </m:rPr>
            <m:t>=</m:t>
          </m:r>
          <m:r>
            <m:rPr>
              <m:sty m:val="p"/>
            </m:rPr>
            <m:t>∥</m:t>
          </m:r>
          <m:sSub>
            <m:e>
              <m:r>
                <m:t>P</m:t>
              </m:r>
            </m:e>
            <m:sub>
              <m:r>
                <m:t>n</m:t>
              </m:r>
            </m:sub>
          </m:sSub>
          <m:r>
            <m:rPr>
              <m:sty m:val="p"/>
            </m:rPr>
            <m:t>−</m:t>
          </m:r>
          <m:sSub>
            <m:e>
              <m:r>
                <m:t>Q</m:t>
              </m:r>
            </m:e>
            <m:sub>
              <m:r>
                <m:t>i</m:t>
              </m:r>
            </m:sub>
          </m:sSub>
          <m:r>
            <m:rPr>
              <m:sty m:val="p"/>
            </m:rPr>
            <m:t>∥</m:t>
          </m:r>
          <m:r>
            <m:rPr>
              <m:sty m:val="p"/>
            </m:rPr>
            <m:t>=</m:t>
          </m:r>
          <m:rad>
            <m:radPr>
              <m:degHide m:val="on"/>
            </m:radPr>
            <m:deg/>
            <m:e>
              <m:r>
                <m:rPr>
                  <m:sty m:val="p"/>
                </m:rPr>
                <m:t>(</m:t>
              </m:r>
              <m:sSub>
                <m:e>
                  <m:r>
                    <m:t>a</m:t>
                  </m:r>
                </m:e>
                <m:sub>
                  <m:r>
                    <m:t>n</m:t>
                  </m:r>
                </m:sub>
              </m:sSub>
              <m:r>
                <m:rPr>
                  <m:sty m:val="p"/>
                </m:rPr>
                <m:t>−</m:t>
              </m:r>
              <m:sSub>
                <m:e>
                  <m:r>
                    <m:t>c</m:t>
                  </m:r>
                </m:e>
                <m:sub>
                  <m:r>
                    <m:t>i</m:t>
                  </m:r>
                  <m:r>
                    <m:rPr>
                      <m:sty m:val="p"/>
                    </m:rPr>
                    <m:t>+</m:t>
                  </m:r>
                  <m:r>
                    <m:t>1</m:t>
                  </m:r>
                </m:sub>
              </m:sSub>
              <m:sSup>
                <m:e>
                  <m:r>
                    <m:rPr>
                      <m:sty m:val="p"/>
                    </m:rPr>
                    <m:t>)</m:t>
                  </m:r>
                </m:e>
                <m:sup>
                  <m:r>
                    <m:t>2</m:t>
                  </m:r>
                </m:sup>
              </m:sSup>
              <m:r>
                <m:rPr>
                  <m:sty m:val="p"/>
                </m:rPr>
                <m:t>+</m:t>
              </m:r>
              <m:r>
                <m:rPr>
                  <m:sty m:val="p"/>
                </m:rPr>
                <m:t>(</m:t>
              </m:r>
              <m:sSub>
                <m:e>
                  <m:r>
                    <m:t>b</m:t>
                  </m:r>
                </m:e>
                <m:sub>
                  <m:r>
                    <m:t>n</m:t>
                  </m:r>
                </m:sub>
              </m:sSub>
              <m:r>
                <m:rPr>
                  <m:sty m:val="p"/>
                </m:rPr>
                <m:t>−</m:t>
              </m:r>
              <m:sSub>
                <m:e>
                  <m:r>
                    <m:t>d</m:t>
                  </m:r>
                </m:e>
                <m:sub>
                  <m:r>
                    <m:t>i</m:t>
                  </m:r>
                  <m:r>
                    <m:rPr>
                      <m:sty m:val="p"/>
                    </m:rPr>
                    <m:t>+</m:t>
                  </m:r>
                  <m:r>
                    <m:t>1</m:t>
                  </m:r>
                </m:sub>
              </m:sSub>
              <m:sSup>
                <m:e>
                  <m:r>
                    <m:rPr>
                      <m:sty m:val="p"/>
                    </m:rPr>
                    <m:t>)</m:t>
                  </m:r>
                </m:e>
                <m:sup>
                  <m:r>
                    <m:t>2</m:t>
                  </m:r>
                </m:sup>
              </m:sSup>
              <m:r>
                <m:rPr>
                  <m:sty m:val="p"/>
                </m:rPr>
                <m:t>+</m:t>
              </m:r>
              <m:sSup>
                <m:e>
                  <m:r>
                    <m:t>G</m:t>
                  </m:r>
                </m:e>
                <m:sup>
                  <m:r>
                    <m:t>2</m:t>
                  </m:r>
                </m:sup>
              </m:sSup>
            </m:e>
          </m:rad>
        </m:oMath>
      </m:oMathPara>
    </w:p>
    <w:p xmlns:m="http://schemas.openxmlformats.org/officeDocument/2006/math">
      <w:pPr>
        <w:pStyle w:val="Compact"/>
        <w:numPr>
          <w:ilvl w:val="0"/>
          <w:numId w:val="1001"/>
        </w:numPr>
      </w:pPr>
      <w:r>
        <w:rPr>
          <w:rFonts w:hint="eastAsia"/>
          <w:b/>
          <w:bCs/>
        </w:rPr>
        <w:t xml:space="preserve">水平投影二维距离</w:t>
      </w:r>
      <w:r>
        <w:rPr>
          <w:rFonts w:hint="eastAsia"/>
        </w:rPr>
        <w:t xml:space="preserve">：地面用户到无人机在水平投影面上的二维平面距离记为</w:t>
      </w:r>
      <w:r>
        <w:t xml:space="preserve"> </w:t>
      </w:r>
      <m:oMath>
        <m:sSub>
          <m:e>
            <m:r>
              <m:t>r</m:t>
            </m:r>
          </m:e>
          <m:sub>
            <m:r>
              <m:t>n</m:t>
            </m:r>
          </m:sub>
        </m:sSub>
      </m:oMath>
      <w:r>
        <w:rPr>
          <w:rFonts w:hint="eastAsia"/>
        </w:rPr>
        <w:t xml:space="preserve">：</w:t>
      </w:r>
    </w:p>
    <w:p xmlns:m="http://schemas.openxmlformats.org/officeDocument/2006/math">
      <w:pPr>
        <w:pStyle w:val="Compact"/>
      </w:pPr>
      <m:oMathPara>
        <m:oMathParaPr>
          <m:jc m:val="center"/>
        </m:oMathParaPr>
        <m:oMath>
          <m:sSub>
            <m:e>
              <m:r>
                <m:t>r</m:t>
              </m:r>
            </m:e>
            <m:sub>
              <m:r>
                <m:t>n</m:t>
              </m:r>
            </m:sub>
          </m:sSub>
          <m:r>
            <m:rPr>
              <m:sty m:val="p"/>
            </m:rPr>
            <m:t>=</m:t>
          </m:r>
          <m:rad>
            <m:radPr>
              <m:degHide m:val="on"/>
            </m:radPr>
            <m:deg/>
            <m:e>
              <m:r>
                <m:rPr>
                  <m:sty m:val="p"/>
                </m:rPr>
                <m:t>(</m:t>
              </m:r>
              <m:sSub>
                <m:e>
                  <m:r>
                    <m:t>a</m:t>
                  </m:r>
                </m:e>
                <m:sub>
                  <m:r>
                    <m:t>n</m:t>
                  </m:r>
                </m:sub>
              </m:sSub>
              <m:r>
                <m:rPr>
                  <m:sty m:val="p"/>
                </m:rPr>
                <m:t>−</m:t>
              </m:r>
              <m:sSub>
                <m:e>
                  <m:r>
                    <m:t>c</m:t>
                  </m:r>
                </m:e>
                <m:sub>
                  <m:r>
                    <m:t>i</m:t>
                  </m:r>
                  <m:r>
                    <m:rPr>
                      <m:sty m:val="p"/>
                    </m:rPr>
                    <m:t>+</m:t>
                  </m:r>
                  <m:r>
                    <m:t>1</m:t>
                  </m:r>
                </m:sub>
              </m:sSub>
              <m:sSup>
                <m:e>
                  <m:r>
                    <m:rPr>
                      <m:sty m:val="p"/>
                    </m:rPr>
                    <m:t>)</m:t>
                  </m:r>
                </m:e>
                <m:sup>
                  <m:r>
                    <m:t>2</m:t>
                  </m:r>
                </m:sup>
              </m:sSup>
              <m:r>
                <m:rPr>
                  <m:sty m:val="p"/>
                </m:rPr>
                <m:t>+</m:t>
              </m:r>
              <m:r>
                <m:rPr>
                  <m:sty m:val="p"/>
                </m:rPr>
                <m:t>(</m:t>
              </m:r>
              <m:sSub>
                <m:e>
                  <m:r>
                    <m:t>b</m:t>
                  </m:r>
                </m:e>
                <m:sub>
                  <m:r>
                    <m:t>n</m:t>
                  </m:r>
                </m:sub>
              </m:sSub>
              <m:r>
                <m:rPr>
                  <m:sty m:val="p"/>
                </m:rPr>
                <m:t>−</m:t>
              </m:r>
              <m:sSub>
                <m:e>
                  <m:r>
                    <m:t>d</m:t>
                  </m:r>
                </m:e>
                <m:sub>
                  <m:r>
                    <m:t>i</m:t>
                  </m:r>
                  <m:r>
                    <m:rPr>
                      <m:sty m:val="p"/>
                    </m:rPr>
                    <m:t>+</m:t>
                  </m:r>
                  <m:r>
                    <m:t>1</m:t>
                  </m:r>
                </m:sub>
              </m:sSub>
              <m:sSup>
                <m:e>
                  <m:r>
                    <m:rPr>
                      <m:sty m:val="p"/>
                    </m:rPr>
                    <m:t>)</m:t>
                  </m:r>
                </m:e>
                <m:sup>
                  <m:r>
                    <m:t>2</m:t>
                  </m:r>
                </m:sup>
              </m:sSup>
            </m:e>
          </m:rad>
          <m:r>
            <m:rPr>
              <m:sty m:val="p"/>
            </m:rPr>
            <m:t>⟹</m:t>
          </m:r>
          <m:sSub>
            <m:e>
              <m:r>
                <m:t>d</m:t>
              </m:r>
            </m:e>
            <m:sub>
              <m:r>
                <m:t>n</m:t>
              </m:r>
            </m:sub>
          </m:sSub>
          <m:r>
            <m:rPr>
              <m:sty m:val="p"/>
            </m:rPr>
            <m:t>=</m:t>
          </m:r>
          <m:rad>
            <m:radPr>
              <m:degHide m:val="on"/>
            </m:radPr>
            <m:deg/>
            <m:e>
              <m:sSubSup>
                <m:e>
                  <m:r>
                    <m:t>r</m:t>
                  </m:r>
                </m:e>
                <m:sub>
                  <m:r>
                    <m:t>n</m:t>
                  </m:r>
                </m:sub>
                <m:sup>
                  <m:r>
                    <m:t>2</m:t>
                  </m:r>
                </m:sup>
              </m:sSubSup>
              <m:r>
                <m:rPr>
                  <m:sty m:val="p"/>
                </m:rPr>
                <m:t>+</m:t>
              </m:r>
              <m:sSup>
                <m:e>
                  <m:r>
                    <m:t>G</m:t>
                  </m:r>
                </m:e>
                <m:sup>
                  <m:r>
                    <m:t>2</m:t>
                  </m:r>
                </m:sup>
              </m:sSup>
            </m:e>
          </m:rad>
        </m:oMath>
      </m:oMathPara>
    </w:p>
    <w:bookmarkEnd w:id="9"/>
    <w:bookmarkStart w:id="10" w:name="信道模型与香农通信容量"/>
    <w:p>
      <w:pPr>
        <w:pStyle w:val="Heading2"/>
      </w:pPr>
      <w:r>
        <w:t xml:space="preserve">1.2 </w:t>
      </w:r>
      <w:r>
        <w:rPr>
          <w:rFonts w:hint="eastAsia"/>
        </w:rPr>
        <w:t xml:space="preserve">信道模型与香农通信容量</w:t>
      </w:r>
    </w:p>
    <w:p xmlns:m="http://schemas.openxmlformats.org/officeDocument/2006/math">
      <w:pPr>
        <w:pStyle w:val="FirstParagraph"/>
      </w:pPr>
      <w:r>
        <w:rPr>
          <w:rFonts w:hint="eastAsia"/>
        </w:rPr>
        <w:t xml:space="preserve">空地信道通信采用自由空间路径损耗模型，信道衰减系数</w:t>
      </w:r>
      <w:r>
        <w:t xml:space="preserve"> </w:t>
      </w:r>
      <m:oMath>
        <m:sSub>
          <m:e>
            <m:r>
              <m:t>h</m:t>
            </m:r>
          </m:e>
          <m:sub>
            <m:r>
              <m:t>n</m:t>
            </m:r>
          </m:sub>
        </m:sSub>
      </m:oMath>
      <w:r>
        <w:t xml:space="preserve"> </w:t>
      </w:r>
      <w:r>
        <w:rPr>
          <w:rFonts w:hint="eastAsia"/>
        </w:rPr>
        <w:t xml:space="preserve">与直线传播距离的平方成倒数关系：</w:t>
      </w:r>
    </w:p>
    <w:p xmlns:m="http://schemas.openxmlformats.org/officeDocument/2006/math">
      <w:pPr>
        <w:pStyle w:val="BodyText"/>
      </w:pPr>
      <m:oMathPara>
        <m:oMathParaPr>
          <m:jc m:val="center"/>
        </m:oMathParaPr>
        <m:oMath>
          <m:sSub>
            <m:e>
              <m:r>
                <m:t>h</m:t>
              </m:r>
            </m:e>
            <m:sub>
              <m:r>
                <m:t>n</m:t>
              </m:r>
            </m:sub>
          </m:sSub>
          <m:r>
            <m:rPr>
              <m:sty m:val="p"/>
            </m:rPr>
            <m:t>=</m:t>
          </m:r>
          <m:f>
            <m:fPr>
              <m:type m:val="bar"/>
            </m:fPr>
            <m:num>
              <m:r>
                <m:t>1</m:t>
              </m:r>
            </m:num>
            <m:den>
              <m:sSubSup>
                <m:e>
                  <m:r>
                    <m:t>d</m:t>
                  </m:r>
                </m:e>
                <m:sub>
                  <m:r>
                    <m:t>n</m:t>
                  </m:r>
                </m:sub>
                <m:sup>
                  <m:r>
                    <m:t>2</m:t>
                  </m:r>
                </m:sup>
              </m:sSubSup>
            </m:den>
          </m:f>
          <m:r>
            <m:rPr>
              <m:sty m:val="p"/>
            </m:rPr>
            <m:t>=</m:t>
          </m:r>
          <m:f>
            <m:fPr>
              <m:type m:val="bar"/>
            </m:fPr>
            <m:num>
              <m:r>
                <m:t>1</m:t>
              </m:r>
            </m:num>
            <m:den>
              <m:sSubSup>
                <m:e>
                  <m:r>
                    <m:t>r</m:t>
                  </m:r>
                </m:e>
                <m:sub>
                  <m:r>
                    <m:t>n</m:t>
                  </m:r>
                </m:sub>
                <m:sup>
                  <m:r>
                    <m:t>2</m:t>
                  </m:r>
                </m:sup>
              </m:sSubSup>
              <m:r>
                <m:rPr>
                  <m:sty m:val="p"/>
                </m:rPr>
                <m:t>+</m:t>
              </m:r>
              <m:sSup>
                <m:e>
                  <m:r>
                    <m:t>G</m:t>
                  </m:r>
                </m:e>
                <m:sup>
                  <m:r>
                    <m:t>2</m:t>
                  </m:r>
                </m:sup>
              </m:sSup>
            </m:den>
          </m:f>
        </m:oMath>
      </m:oMathPara>
    </w:p>
    <w:p xmlns:m="http://schemas.openxmlformats.org/officeDocument/2006/math">
      <w:pPr>
        <w:pStyle w:val="FirstParagraph"/>
      </w:pPr>
      <w:r>
        <w:rPr>
          <w:rFonts w:hint="eastAsia"/>
        </w:rPr>
        <w:t xml:space="preserve">系统的通信速率受加性高斯白噪声（AWGN）信道香农容量公式约束，且环境噪声功率归一化为</w:t>
      </w:r>
      <w:r>
        <w:t xml:space="preserve"> </w:t>
      </w:r>
      <m:oMath>
        <m:sSup>
          <m:e>
            <m:r>
              <m:t>σ</m:t>
            </m:r>
          </m:e>
          <m:sup>
            <m:r>
              <m:t>2</m:t>
            </m:r>
          </m:sup>
        </m:sSup>
        <m:r>
          <m:rPr>
            <m:sty m:val="p"/>
          </m:rPr>
          <m:t>=</m:t>
        </m:r>
        <m:r>
          <m:t>1</m:t>
        </m:r>
      </m:oMath>
      <w:r>
        <w:rPr>
          <w:rFonts w:hint="eastAsia"/>
        </w:rPr>
        <w:t xml:space="preserve">：</w:t>
      </w:r>
    </w:p>
    <w:p xmlns:m="http://schemas.openxmlformats.org/officeDocument/2006/math">
      <w:pPr>
        <w:pStyle w:val="BodyText"/>
      </w:pPr>
      <m:oMathPara>
        <m:oMathParaPr>
          <m:jc m:val="center"/>
        </m:oMathParaPr>
        <m:oMath>
          <m:sSub>
            <m:e>
              <m:r>
                <m:t>R</m:t>
              </m:r>
            </m:e>
            <m:sub>
              <m:r>
                <m:t>n</m:t>
              </m:r>
            </m:sub>
          </m:sSub>
          <m:r>
            <m:rPr>
              <m:sty m:val="p"/>
            </m:rPr>
            <m:t>=</m:t>
          </m:r>
          <m:sSub>
            <m:e>
              <m:r>
                <m:rPr>
                  <m:sty m:val="p"/>
                </m:rPr>
                <m:t>log</m:t>
              </m:r>
            </m:e>
            <m:sub>
              <m:r>
                <m:t>2</m:t>
              </m:r>
            </m:sub>
          </m:sSub>
          <m:d>
            <m:dPr>
              <m:begChr m:val="("/>
              <m:sepChr m:val=""/>
              <m:endChr m:val=")"/>
              <m:grow/>
            </m:dPr>
            <m:e>
              <m:r>
                <m:t>1</m:t>
              </m:r>
              <m:r>
                <m:rPr>
                  <m:sty m:val="p"/>
                </m:rPr>
                <m:t>+</m:t>
              </m:r>
              <m:f>
                <m:fPr>
                  <m:type m:val="bar"/>
                </m:fPr>
                <m:num>
                  <m:sSub>
                    <m:e>
                      <m:r>
                        <m:t>p</m:t>
                      </m:r>
                    </m:e>
                    <m:sub>
                      <m:r>
                        <m:t>n</m:t>
                      </m:r>
                    </m:sub>
                  </m:sSub>
                  <m:sSub>
                    <m:e>
                      <m:r>
                        <m:t>h</m:t>
                      </m:r>
                    </m:e>
                    <m:sub>
                      <m:r>
                        <m:t>n</m:t>
                      </m:r>
                    </m:sub>
                  </m:sSub>
                </m:num>
                <m:den>
                  <m:sSup>
                    <m:e>
                      <m:r>
                        <m:t>σ</m:t>
                      </m:r>
                    </m:e>
                    <m:sup>
                      <m:r>
                        <m:t>2</m:t>
                      </m:r>
                    </m:sup>
                  </m:sSup>
                </m:den>
              </m:f>
            </m:e>
          </m:d>
          <m:r>
            <m:rPr>
              <m:sty m:val="p"/>
            </m:rPr>
            <m:t>=</m:t>
          </m:r>
          <m:sSub>
            <m:e>
              <m:r>
                <m:rPr>
                  <m:sty m:val="p"/>
                </m:rPr>
                <m:t>log</m:t>
              </m:r>
            </m:e>
            <m:sub>
              <m:r>
                <m:t>2</m:t>
              </m:r>
            </m:sub>
          </m:sSub>
          <m:r>
            <m:rPr>
              <m:sty m:val="p"/>
            </m:rPr>
            <m:t>(</m:t>
          </m:r>
          <m:r>
            <m:t>1</m:t>
          </m:r>
          <m:r>
            <m:rPr>
              <m:sty m:val="p"/>
            </m:rPr>
            <m:t>+</m:t>
          </m:r>
          <m:sSub>
            <m:e>
              <m:r>
                <m:t>p</m:t>
              </m:r>
            </m:e>
            <m:sub>
              <m:r>
                <m:t>n</m:t>
              </m:r>
            </m:sub>
          </m:sSub>
          <m:sSub>
            <m:e>
              <m:r>
                <m:t>h</m:t>
              </m:r>
            </m:e>
            <m:sub>
              <m:r>
                <m:t>n</m:t>
              </m:r>
            </m:sub>
          </m:sSub>
          <m:r>
            <m:rPr>
              <m:sty m:val="p"/>
            </m:rPr>
            <m:t>)</m:t>
          </m:r>
        </m:oMath>
      </m:oMathPara>
    </w:p>
    <w:p xmlns:m="http://schemas.openxmlformats.org/officeDocument/2006/math">
      <w:pPr>
        <w:pStyle w:val="FirstParagraph"/>
      </w:pPr>
      <w:r>
        <w:rPr>
          <w:rFonts w:hint="eastAsia"/>
        </w:rPr>
        <w:t xml:space="preserve">其中</w:t>
      </w:r>
      <w:r>
        <w:t xml:space="preserve"> </w:t>
      </w:r>
      <m:oMath>
        <m:sSub>
          <m:e>
            <m:r>
              <m:t>p</m:t>
            </m:r>
          </m:e>
          <m:sub>
            <m:r>
              <m:t>n</m:t>
            </m:r>
          </m:sub>
        </m:sSub>
      </m:oMath>
      <w:r>
        <w:t xml:space="preserve"> </w:t>
      </w:r>
      <w:r>
        <w:rPr>
          <w:rFonts w:hint="eastAsia"/>
        </w:rPr>
        <w:t xml:space="preserve">为无人机分配给第</w:t>
      </w:r>
      <w:r>
        <w:t xml:space="preserve"> </w:t>
      </w:r>
      <m:oMath>
        <m:r>
          <m:t>n</m:t>
        </m:r>
      </m:oMath>
      <w:r>
        <w:t xml:space="preserve"> </w:t>
      </w:r>
      <w:r>
        <w:rPr>
          <w:rFonts w:hint="eastAsia"/>
        </w:rPr>
        <w:t xml:space="preserve">个地面用户的发射功率，</w:t>
      </w:r>
      <m:oMath>
        <m:sSub>
          <m:e>
            <m:r>
              <m:t>R</m:t>
            </m:r>
          </m:e>
          <m:sub>
            <m:r>
              <m:t>n</m:t>
            </m:r>
          </m:sub>
        </m:sSub>
      </m:oMath>
      <w:r>
        <w:t xml:space="preserve"> </w:t>
      </w:r>
      <w:r>
        <w:rPr>
          <w:rFonts w:hint="eastAsia"/>
        </w:rPr>
        <w:t xml:space="preserve">为该用户通信所需的服务容量需求（单位：bps/Hz）。</w:t>
      </w:r>
    </w:p>
    <w:bookmarkEnd w:id="10"/>
    <w:bookmarkStart w:id="11" w:name="课程设计任务指标"/>
    <w:p>
      <w:pPr>
        <w:pStyle w:val="Heading2"/>
      </w:pPr>
      <w:r>
        <w:t xml:space="preserve">1.3 </w:t>
      </w:r>
      <w:r>
        <w:rPr>
          <w:rFonts w:hint="eastAsia"/>
        </w:rPr>
        <w:t xml:space="preserve">课程设计任务指标</w:t>
      </w:r>
    </w:p>
    <w:p xmlns:m="http://schemas.openxmlformats.org/officeDocument/2006/math">
      <w:pPr>
        <w:pStyle w:val="FirstParagraph"/>
      </w:pPr>
      <w:r>
        <w:rPr>
          <w:rFonts w:hint="eastAsia"/>
        </w:rPr>
        <w:t xml:space="preserve">本设计严格对齐课程设计任务书的四大核心任务与两项综合评价指标：</w:t>
      </w:r>
      <w:r>
        <w:t xml:space="preserve"> </w:t>
      </w:r>
      <w:r>
        <w:t xml:space="preserve">1.</w:t>
      </w:r>
      <w:r>
        <w:t xml:space="preserve"> </w:t>
      </w:r>
      <w:r>
        <w:rPr>
          <w:rFonts w:hint="eastAsia"/>
          <w:b/>
          <w:bCs/>
        </w:rPr>
        <w:t xml:space="preserve">随机用户生成与链式存储</w:t>
      </w:r>
      <w:r>
        <w:rPr>
          <w:rFonts w:hint="eastAsia"/>
        </w:rPr>
        <w:t xml:space="preserve">：动态生成用户坐标</w:t>
      </w:r>
      <w:r>
        <w:t xml:space="preserve"> </w:t>
      </w:r>
      <m:oMath>
        <m:r>
          <m:rPr>
            <m:sty m:val="p"/>
          </m:rPr>
          <m:t>(</m:t>
        </m:r>
        <m:sSub>
          <m:e>
            <m:r>
              <m:t>a</m:t>
            </m:r>
          </m:e>
          <m:sub>
            <m:r>
              <m:t>n</m:t>
            </m:r>
          </m:sub>
        </m:sSub>
        <m:r>
          <m:rPr>
            <m:sty m:val="p"/>
          </m:rPr>
          <m:t>,</m:t>
        </m:r>
        <m:sSub>
          <m:e>
            <m:r>
              <m:t>b</m:t>
            </m:r>
          </m:e>
          <m:sub>
            <m:r>
              <m:t>n</m:t>
            </m:r>
          </m:sub>
        </m:sSub>
        <m:r>
          <m:rPr>
            <m:sty m:val="p"/>
          </m:rPr>
          <m:t>,</m:t>
        </m:r>
        <m:r>
          <m:t>0</m:t>
        </m:r>
        <m:r>
          <m:rPr>
            <m:sty m:val="p"/>
          </m:rPr>
          <m:t>)</m:t>
        </m:r>
      </m:oMath>
      <w:r>
        <w:t xml:space="preserve"> </w:t>
      </w:r>
      <w:r>
        <w:rPr>
          <w:rFonts w:hint="eastAsia"/>
        </w:rPr>
        <w:t xml:space="preserve">及容量需求</w:t>
      </w:r>
      <w:r>
        <w:t xml:space="preserve"> </w:t>
      </w:r>
      <m:oMath>
        <m:sSub>
          <m:e>
            <m:r>
              <m:t>R</m:t>
            </m:r>
          </m:e>
          <m:sub>
            <m:r>
              <m:t>n</m:t>
            </m:r>
          </m:sub>
        </m:sSub>
      </m:oMath>
      <w:r>
        <w:rPr>
          <w:rFonts w:hint="eastAsia"/>
        </w:rPr>
        <w:t xml:space="preserve">，并针对地面用户信道系数与容量需求设计结构体，</w:t>
      </w:r>
      <w:r>
        <w:rPr>
          <w:rFonts w:hint="eastAsia"/>
          <w:b/>
          <w:bCs/>
        </w:rPr>
        <w:t xml:space="preserve">严格采用链式存储结构</w:t>
      </w:r>
      <w:r>
        <w:rPr>
          <w:rFonts w:hint="eastAsia"/>
        </w:rPr>
        <w:t xml:space="preserve">进行动态存储与生命周期管理；</w:t>
      </w:r>
      <w:r>
        <w:t xml:space="preserve"> </w:t>
      </w:r>
      <w:r>
        <w:t xml:space="preserve">2.</w:t>
      </w:r>
      <w:r>
        <w:t xml:space="preserve"> </w:t>
      </w:r>
      <w:r>
        <w:rPr>
          <w:rFonts w:hint="eastAsia"/>
          <w:b/>
          <w:bCs/>
        </w:rPr>
        <w:t xml:space="preserve">两机用户划分与机理阐述</w:t>
      </w:r>
      <w:r>
        <w:rPr>
          <w:rFonts w:hint="eastAsia"/>
        </w:rPr>
        <w:t xml:space="preserve">：确立将</w:t>
      </w:r>
      <w:r>
        <w:t xml:space="preserve"> </w:t>
      </w:r>
      <m:oMath>
        <m:r>
          <m:t>N</m:t>
        </m:r>
      </m:oMath>
      <w:r>
        <w:t xml:space="preserve"> </w:t>
      </w:r>
      <w:r>
        <w:rPr>
          <w:rFonts w:hint="eastAsia"/>
        </w:rPr>
        <w:t xml:space="preserve">个地面用户划分给</w:t>
      </w:r>
      <w:r>
        <w:t xml:space="preserve"> 2 </w:t>
      </w:r>
      <w:r>
        <w:rPr>
          <w:rFonts w:hint="eastAsia"/>
        </w:rPr>
        <w:t xml:space="preserve">架无人机服务的准则与算法，并在报告中对划分方法与核心原因加粗标红阐述；</w:t>
      </w:r>
      <w:r>
        <w:t xml:space="preserve"> </w:t>
      </w:r>
      <w:r>
        <w:t xml:space="preserve">3.</w:t>
      </w:r>
      <w:r>
        <w:t xml:space="preserve"> </w:t>
      </w:r>
      <w:r>
        <w:rPr>
          <w:b/>
          <w:bCs/>
        </w:rPr>
        <w:t xml:space="preserve">Minimax </w:t>
      </w:r>
      <w:r>
        <w:rPr>
          <w:rFonts w:hint="eastAsia"/>
          <w:b/>
          <w:bCs/>
        </w:rPr>
        <w:t xml:space="preserve">空间定点优化</w:t>
      </w:r>
      <w:r>
        <w:rPr>
          <w:rFonts w:hint="eastAsia"/>
        </w:rPr>
        <w:t xml:space="preserve">：在确定的用户划分下，以“最小化最大的无人机到地面用户距离”为准则确定两架无人机的水平巡航位置</w:t>
      </w:r>
      <w:r>
        <w:t xml:space="preserve"> </w:t>
      </w:r>
      <m:oMath>
        <m:r>
          <m:rPr>
            <m:sty m:val="p"/>
          </m:rPr>
          <m:t>(</m:t>
        </m:r>
        <m:sSub>
          <m:e>
            <m:r>
              <m:t>c</m:t>
            </m:r>
          </m:e>
          <m:sub>
            <m:r>
              <m:t>i</m:t>
            </m:r>
          </m:sub>
        </m:sSub>
        <m:r>
          <m:rPr>
            <m:sty m:val="p"/>
          </m:rPr>
          <m:t>,</m:t>
        </m:r>
        <m:sSub>
          <m:e>
            <m:r>
              <m:t>d</m:t>
            </m:r>
          </m:e>
          <m:sub>
            <m:r>
              <m:t>i</m:t>
            </m:r>
          </m:sub>
        </m:sSub>
        <m:r>
          <m:rPr>
            <m:sty m:val="p"/>
          </m:rPr>
          <m:t>)</m:t>
        </m:r>
      </m:oMath>
      <w:r>
        <w:rPr>
          <w:rFonts w:hint="eastAsia"/>
        </w:rPr>
        <w:t xml:space="preserve">；</w:t>
      </w:r>
      <w:r>
        <w:t xml:space="preserve"> </w:t>
      </w:r>
      <w:r>
        <w:t xml:space="preserve">4.</w:t>
      </w:r>
      <w:r>
        <w:t xml:space="preserve"> </w:t>
      </w:r>
      <w:r>
        <w:rPr>
          <w:rFonts w:hint="eastAsia"/>
          <w:b/>
          <w:bCs/>
        </w:rPr>
        <w:t xml:space="preserve">满足服务容量的最小发射功率求解</w:t>
      </w:r>
      <w:r>
        <w:rPr>
          <w:rFonts w:hint="eastAsia"/>
        </w:rPr>
        <w:t xml:space="preserve">：反解各用户满足容量</w:t>
      </w:r>
      <w:r>
        <w:t xml:space="preserve"> </w:t>
      </w:r>
      <m:oMath>
        <m:sSub>
          <m:e>
            <m:r>
              <m:t>R</m:t>
            </m:r>
          </m:e>
          <m:sub>
            <m:r>
              <m:t>n</m:t>
            </m:r>
          </m:sub>
        </m:sSub>
      </m:oMath>
      <w:r>
        <w:t xml:space="preserve"> </w:t>
      </w:r>
      <w:r>
        <w:rPr>
          <w:rFonts w:hint="eastAsia"/>
        </w:rPr>
        <w:t xml:space="preserve">的最小功率</w:t>
      </w:r>
      <w:r>
        <w:t xml:space="preserve"> </w:t>
      </w:r>
      <m:oMath>
        <m:sSub>
          <m:e>
            <m:r>
              <m:t>p</m:t>
            </m:r>
          </m:e>
          <m:sub>
            <m:r>
              <m:t>n</m:t>
            </m:r>
          </m:sub>
        </m:sSub>
      </m:oMath>
      <w:r>
        <w:rPr>
          <w:rFonts w:hint="eastAsia"/>
        </w:rPr>
        <w:t xml:space="preserve">，进而求出各无人机的最小发射功率总和；</w:t>
      </w:r>
      <w:r>
        <w:t xml:space="preserve"> </w:t>
      </w:r>
      <w:r>
        <w:t xml:space="preserve">5.</w:t>
      </w:r>
      <w:r>
        <w:t xml:space="preserve"> </w:t>
      </w:r>
      <w:r>
        <w:rPr>
          <w:rFonts w:hint="eastAsia"/>
          <w:b/>
          <w:bCs/>
        </w:rPr>
        <w:t xml:space="preserve">图形界面演示功能</w:t>
      </w:r>
      <w:r>
        <w:rPr>
          <w:rFonts w:hint="eastAsia"/>
        </w:rPr>
        <w:t xml:space="preserve">：构建工业级交互界面，生动可视化展示基站位置、覆盖外接圆、用户散点及量化统计；</w:t>
      </w:r>
      <w:r>
        <w:t xml:space="preserve"> </w:t>
      </w:r>
      <w:r>
        <w:t xml:space="preserve">6.</w:t>
      </w:r>
      <w:r>
        <w:t xml:space="preserve"> </w:t>
      </w:r>
      <w:r>
        <w:rPr>
          <w:rFonts w:hint="eastAsia"/>
          <w:b/>
          <w:bCs/>
        </w:rPr>
        <w:t xml:space="preserve">算法创新优化</w:t>
      </w:r>
      <w:r>
        <w:rPr>
          <w:rFonts w:hint="eastAsia"/>
        </w:rPr>
        <w:t xml:space="preserve">：在基准算法之上提出能够有效压缩系统瓶颈覆盖半径与边缘用户能耗的创新算法，并给出对比实测分析。</w:t>
      </w:r>
    </w:p>
    <w:p>
      <w:r>
        <w:pict>
          <v:rect style="width:0;height:1.5pt" o:hralign="center" o:hrstd="t" o:hr="t"/>
        </w:pict>
      </w:r>
    </w:p>
    <w:bookmarkEnd w:id="11"/>
    <w:bookmarkEnd w:id="12"/>
    <w:bookmarkStart w:id="15" w:name="二-数学原理与理论推导"/>
    <w:p>
      <w:pPr>
        <w:pStyle w:val="Heading1"/>
      </w:pPr>
      <w:r>
        <w:rPr>
          <w:rFonts w:hint="eastAsia"/>
        </w:rPr>
        <w:t xml:space="preserve">二、</w:t>
      </w:r>
      <w:r>
        <w:t xml:space="preserve"> </w:t>
      </w:r>
      <w:r>
        <w:rPr>
          <w:rFonts w:hint="eastAsia"/>
        </w:rPr>
        <w:t xml:space="preserve">数学原理与理论推导</w:t>
      </w:r>
    </w:p>
    <w:bookmarkStart w:id="13" w:name="三维空间-minimax-定点等价性定理及证明"/>
    <w:p>
      <w:pPr>
        <w:pStyle w:val="Heading2"/>
      </w:pPr>
      <w:r>
        <w:t xml:space="preserve">2.1 </w:t>
      </w:r>
      <w:r>
        <w:rPr>
          <w:rFonts w:hint="eastAsia"/>
        </w:rPr>
        <w:t xml:space="preserve">三维空间</w:t>
      </w:r>
      <w:r>
        <w:t xml:space="preserve"> Minimax </w:t>
      </w:r>
      <w:r>
        <w:rPr>
          <w:rFonts w:hint="eastAsia"/>
        </w:rPr>
        <w:t xml:space="preserve">定点等价性定理及证明</w:t>
      </w:r>
    </w:p>
    <w:p>
      <w:pPr>
        <w:pStyle w:val="FirstParagraph"/>
      </w:pPr>
      <w:r>
        <w:rPr>
          <w:rFonts w:hint="eastAsia"/>
        </w:rPr>
        <w:t xml:space="preserve">题目第</w:t>
      </w:r>
      <w:r>
        <w:t xml:space="preserve"> 3 </w:t>
      </w:r>
      <w:r>
        <w:rPr>
          <w:rFonts w:hint="eastAsia"/>
        </w:rPr>
        <w:t xml:space="preserve">问要求求解无人机最优部署坐标，使得无人机到其服务的所有地面用户中的最大距离最小，即</w:t>
      </w:r>
      <w:r>
        <w:t xml:space="preserve"> Minimax </w:t>
      </w:r>
      <w:r>
        <w:rPr>
          <w:rFonts w:hint="eastAsia"/>
        </w:rPr>
        <w:t xml:space="preserve">优化问题：</w:t>
      </w:r>
    </w:p>
    <w:p xmlns:m="http://schemas.openxmlformats.org/officeDocument/2006/math">
      <w:pPr>
        <w:pStyle w:val="BodyText"/>
      </w:pPr>
      <m:oMathPara>
        <m:oMathParaPr>
          <m:jc m:val="center"/>
        </m:oMathParaPr>
        <m:oMath>
          <m:limLow>
            <m:e>
              <m:r>
                <m:rPr>
                  <m:sty m:val="p"/>
                </m:rPr>
                <m:t>min</m:t>
              </m:r>
            </m:e>
            <m:lim>
              <m:r>
                <m:rPr>
                  <m:sty m:val="p"/>
                </m:rPr>
                <m:t>(</m:t>
              </m:r>
              <m:r>
                <m:t>c</m:t>
              </m:r>
              <m:r>
                <m:rPr>
                  <m:sty m:val="p"/>
                </m:rPr>
                <m:t>,</m:t>
              </m:r>
              <m:r>
                <m:t>d</m:t>
              </m:r>
              <m:r>
                <m:rPr>
                  <m:sty m:val="p"/>
                </m:rPr>
                <m:t>)</m:t>
              </m:r>
            </m:lim>
          </m:limLow>
          <m:limLow>
            <m:e>
              <m:r>
                <m:rPr>
                  <m:sty m:val="p"/>
                </m:rPr>
                <m:t>max</m:t>
              </m:r>
            </m:e>
            <m:lim>
              <m:r>
                <m:t>n</m:t>
              </m:r>
              <m:r>
                <m:rPr>
                  <m:sty m:val="p"/>
                </m:rPr>
                <m:t>∈</m:t>
              </m:r>
              <m:sSub>
                <m:e>
                  <m:r>
                    <m:rPr>
                      <m:scr m:val="script"/>
                      <m:sty m:val="p"/>
                    </m:rPr>
                    <m:t>U</m:t>
                  </m:r>
                </m:e>
                <m:sub>
                  <m:r>
                    <m:t>i</m:t>
                  </m:r>
                </m:sub>
              </m:sSub>
            </m:lim>
          </m:limLow>
          <m:sSub>
            <m:e>
              <m:r>
                <m:t>d</m:t>
              </m:r>
            </m:e>
            <m:sub>
              <m:r>
                <m:t>n</m:t>
              </m:r>
            </m:sub>
          </m:sSub>
          <m:r>
            <m:rPr>
              <m:sty m:val="p"/>
            </m:rPr>
            <m:t>=</m:t>
          </m:r>
          <m:limLow>
            <m:e>
              <m:r>
                <m:rPr>
                  <m:sty m:val="p"/>
                </m:rPr>
                <m:t>min</m:t>
              </m:r>
            </m:e>
            <m:lim>
              <m:r>
                <m:rPr>
                  <m:sty m:val="p"/>
                </m:rPr>
                <m:t>(</m:t>
              </m:r>
              <m:r>
                <m:t>c</m:t>
              </m:r>
              <m:r>
                <m:rPr>
                  <m:sty m:val="p"/>
                </m:rPr>
                <m:t>,</m:t>
              </m:r>
              <m:r>
                <m:t>d</m:t>
              </m:r>
              <m:r>
                <m:rPr>
                  <m:sty m:val="p"/>
                </m:rPr>
                <m:t>)</m:t>
              </m:r>
            </m:lim>
          </m:limLow>
          <m:limLow>
            <m:e>
              <m:r>
                <m:rPr>
                  <m:sty m:val="p"/>
                </m:rPr>
                <m:t>max</m:t>
              </m:r>
            </m:e>
            <m:lim>
              <m:r>
                <m:t>n</m:t>
              </m:r>
              <m:r>
                <m:rPr>
                  <m:sty m:val="p"/>
                </m:rPr>
                <m:t>∈</m:t>
              </m:r>
              <m:sSub>
                <m:e>
                  <m:r>
                    <m:rPr>
                      <m:scr m:val="script"/>
                      <m:sty m:val="p"/>
                    </m:rPr>
                    <m:t>U</m:t>
                  </m:r>
                </m:e>
                <m:sub>
                  <m:r>
                    <m:t>i</m:t>
                  </m:r>
                </m:sub>
              </m:sSub>
            </m:lim>
          </m:limLow>
          <m:rad>
            <m:radPr>
              <m:degHide m:val="on"/>
            </m:radPr>
            <m:deg/>
            <m:e>
              <m:r>
                <m:rPr>
                  <m:sty m:val="p"/>
                </m:rPr>
                <m:t>(</m:t>
              </m:r>
              <m:sSub>
                <m:e>
                  <m:r>
                    <m:t>a</m:t>
                  </m:r>
                </m:e>
                <m:sub>
                  <m:r>
                    <m:t>n</m:t>
                  </m:r>
                </m:sub>
              </m:sSub>
              <m:r>
                <m:rPr>
                  <m:sty m:val="p"/>
                </m:rPr>
                <m:t>−</m:t>
              </m:r>
              <m:r>
                <m:t>c</m:t>
              </m:r>
              <m:sSup>
                <m:e>
                  <m:r>
                    <m:rPr>
                      <m:sty m:val="p"/>
                    </m:rPr>
                    <m:t>)</m:t>
                  </m:r>
                </m:e>
                <m:sup>
                  <m:r>
                    <m:t>2</m:t>
                  </m:r>
                </m:sup>
              </m:sSup>
              <m:r>
                <m:rPr>
                  <m:sty m:val="p"/>
                </m:rPr>
                <m:t>+</m:t>
              </m:r>
              <m:r>
                <m:rPr>
                  <m:sty m:val="p"/>
                </m:rPr>
                <m:t>(</m:t>
              </m:r>
              <m:sSub>
                <m:e>
                  <m:r>
                    <m:t>b</m:t>
                  </m:r>
                </m:e>
                <m:sub>
                  <m:r>
                    <m:t>n</m:t>
                  </m:r>
                </m:sub>
              </m:sSub>
              <m:r>
                <m:rPr>
                  <m:sty m:val="p"/>
                </m:rPr>
                <m:t>−</m:t>
              </m:r>
              <m:r>
                <m:t>d</m:t>
              </m:r>
              <m:sSup>
                <m:e>
                  <m:r>
                    <m:rPr>
                      <m:sty m:val="p"/>
                    </m:rPr>
                    <m:t>)</m:t>
                  </m:r>
                </m:e>
                <m:sup>
                  <m:r>
                    <m:t>2</m:t>
                  </m:r>
                </m:sup>
              </m:sSup>
              <m:r>
                <m:rPr>
                  <m:sty m:val="p"/>
                </m:rPr>
                <m:t>+</m:t>
              </m:r>
              <m:sSup>
                <m:e>
                  <m:r>
                    <m:t>G</m:t>
                  </m:r>
                </m:e>
                <m:sup>
                  <m:r>
                    <m:t>2</m:t>
                  </m:r>
                </m:sup>
              </m:sSup>
            </m:e>
          </m:rad>
        </m:oMath>
      </m:oMathPara>
    </w:p>
    <w:p xmlns:m="http://schemas.openxmlformats.org/officeDocument/2006/math">
      <w:pPr>
        <w:pStyle w:val="BlockText"/>
      </w:pPr>
      <w:r>
        <w:rPr>
          <w:rFonts w:hint="eastAsia"/>
          <w:b/>
          <w:bCs/>
        </w:rPr>
        <w:t xml:space="preserve">【定理</w:t>
      </w:r>
      <w:r>
        <w:rPr>
          <w:b/>
          <w:bCs/>
        </w:rPr>
        <w:t xml:space="preserve"> </w:t>
      </w:r>
      <w:r>
        <w:rPr>
          <w:rFonts w:hint="eastAsia"/>
          <w:b/>
          <w:bCs/>
        </w:rPr>
        <w:t xml:space="preserve">1】（空间</w:t>
      </w:r>
      <w:r>
        <w:rPr>
          <w:b/>
          <w:bCs/>
        </w:rPr>
        <w:t xml:space="preserve"> Minimax </w:t>
      </w:r>
      <w:r>
        <w:rPr>
          <w:rFonts w:hint="eastAsia"/>
          <w:b/>
          <w:bCs/>
        </w:rPr>
        <w:t xml:space="preserve">投影等价定理）</w:t>
      </w:r>
      <w:r>
        <w:br/>
      </w:r>
      <w:r>
        <w:rPr>
          <w:rFonts w:hint="eastAsia"/>
        </w:rPr>
        <w:t xml:space="preserve">在无人机巡航高度</w:t>
      </w:r>
      <w:r>
        <w:t xml:space="preserve"> </w:t>
      </w:r>
      <m:oMath>
        <m:r>
          <m:t>G</m:t>
        </m:r>
        <m:r>
          <m:rPr>
            <m:sty m:val="p"/>
          </m:rPr>
          <m:t>&gt;</m:t>
        </m:r>
        <m:r>
          <m:t>0</m:t>
        </m:r>
      </m:oMath>
      <w:r>
        <w:t xml:space="preserve"> </w:t>
      </w:r>
      <w:r>
        <w:rPr>
          <w:rFonts w:hint="eastAsia"/>
        </w:rPr>
        <w:t xml:space="preserve">保持恒定的物理条件下，最小化三维空间最远距离</w:t>
      </w:r>
      <w:r>
        <w:t xml:space="preserve"> </w:t>
      </w:r>
      <m:oMath>
        <m:r>
          <m:rPr>
            <m:sty m:val="p"/>
          </m:rPr>
          <m:t>max</m:t>
        </m:r>
        <m:sSub>
          <m:e>
            <m:r>
              <m:t>d</m:t>
            </m:r>
          </m:e>
          <m:sub>
            <m:r>
              <m:t>n</m:t>
            </m:r>
          </m:sub>
        </m:sSub>
      </m:oMath>
      <w:r>
        <w:t xml:space="preserve"> </w:t>
      </w:r>
      <w:r>
        <w:rPr>
          <w:rFonts w:hint="eastAsia"/>
        </w:rPr>
        <w:t xml:space="preserve">的最优水平部署坐标</w:t>
      </w:r>
      <w:r>
        <w:t xml:space="preserve"> </w:t>
      </w:r>
      <m:oMath>
        <m:r>
          <m:rPr>
            <m:sty m:val="p"/>
          </m:rPr>
          <m:t>(</m:t>
        </m:r>
        <m:sSup>
          <m:e>
            <m:r>
              <m:t>c</m:t>
            </m:r>
          </m:e>
          <m:sup>
            <m:r>
              <m:rPr>
                <m:sty m:val="p"/>
              </m:rPr>
              <m:t>*</m:t>
            </m:r>
          </m:sup>
        </m:sSup>
        <m:r>
          <m:rPr>
            <m:sty m:val="p"/>
          </m:rPr>
          <m:t>,</m:t>
        </m:r>
        <m:sSup>
          <m:e>
            <m:r>
              <m:t>d</m:t>
            </m:r>
          </m:e>
          <m:sup>
            <m:r>
              <m:rPr>
                <m:sty m:val="p"/>
              </m:rPr>
              <m:t>*</m:t>
            </m:r>
          </m:sup>
        </m:sSup>
        <m:r>
          <m:rPr>
            <m:sty m:val="p"/>
          </m:rPr>
          <m:t>)</m:t>
        </m:r>
      </m:oMath>
      <w:r>
        <w:rPr>
          <w:rFonts w:hint="eastAsia"/>
        </w:rPr>
        <w:t xml:space="preserve">，与最小化二维水平投影最远距离</w:t>
      </w:r>
      <w:r>
        <w:t xml:space="preserve"> </w:t>
      </w:r>
      <m:oMath>
        <m:r>
          <m:rPr>
            <m:sty m:val="p"/>
          </m:rPr>
          <m:t>max</m:t>
        </m:r>
        <m:sSub>
          <m:e>
            <m:r>
              <m:t>r</m:t>
            </m:r>
          </m:e>
          <m:sub>
            <m:r>
              <m:t>n</m:t>
            </m:r>
          </m:sub>
        </m:sSub>
      </m:oMath>
      <w:r>
        <w:t xml:space="preserve"> </w:t>
      </w:r>
      <w:r>
        <w:rPr>
          <w:rFonts w:hint="eastAsia"/>
        </w:rPr>
        <w:t xml:space="preserve">的最优坐标</w:t>
      </w:r>
      <w:r>
        <w:rPr>
          <w:rFonts w:hint="eastAsia"/>
          <w:b/>
          <w:bCs/>
        </w:rPr>
        <w:t xml:space="preserve">严格等价</w:t>
      </w:r>
      <w:r>
        <w:rPr>
          <w:rFonts w:hint="eastAsia"/>
        </w:rPr>
        <w:t xml:space="preserve">，即：</w:t>
      </w:r>
    </w:p>
    <w:p xmlns:m="http://schemas.openxmlformats.org/officeDocument/2006/math">
      <w:pPr>
        <w:pStyle w:val="BlockText"/>
      </w:pPr>
      <m:oMathPara>
        <m:oMathParaPr>
          <m:jc m:val="center"/>
        </m:oMathParaPr>
        <m:oMath>
          <m:r>
            <m:rPr>
              <m:sty m:val="p"/>
            </m:rPr>
            <m:t>arg</m:t>
          </m:r>
          <m:limLow>
            <m:e>
              <m:r>
                <m:rPr>
                  <m:sty m:val="p"/>
                </m:rPr>
                <m:t>min</m:t>
              </m:r>
            </m:e>
            <m:lim>
              <m:r>
                <m:rPr>
                  <m:sty m:val="p"/>
                </m:rPr>
                <m:t>(</m:t>
              </m:r>
              <m:r>
                <m:t>c</m:t>
              </m:r>
              <m:r>
                <m:rPr>
                  <m:sty m:val="p"/>
                </m:rPr>
                <m:t>,</m:t>
              </m:r>
              <m:r>
                <m:t>d</m:t>
              </m:r>
              <m:r>
                <m:rPr>
                  <m:sty m:val="p"/>
                </m:rPr>
                <m:t>)</m:t>
              </m:r>
            </m:lim>
          </m:limLow>
          <m:limLow>
            <m:e>
              <m:r>
                <m:rPr>
                  <m:sty m:val="p"/>
                </m:rPr>
                <m:t>max</m:t>
              </m:r>
            </m:e>
            <m:lim>
              <m:r>
                <m:t>n</m:t>
              </m:r>
              <m:r>
                <m:rPr>
                  <m:sty m:val="p"/>
                </m:rPr>
                <m:t>∈</m:t>
              </m:r>
              <m:sSub>
                <m:e>
                  <m:r>
                    <m:rPr>
                      <m:scr m:val="script"/>
                      <m:sty m:val="p"/>
                    </m:rPr>
                    <m:t>U</m:t>
                  </m:r>
                </m:e>
                <m:sub>
                  <m:r>
                    <m:t>i</m:t>
                  </m:r>
                </m:sub>
              </m:sSub>
            </m:lim>
          </m:limLow>
          <m:sSub>
            <m:e>
              <m:r>
                <m:t>d</m:t>
              </m:r>
            </m:e>
            <m:sub>
              <m:r>
                <m:t>n</m:t>
              </m:r>
            </m:sub>
          </m:sSub>
          <m:r>
            <m:rPr>
              <m:sty m:val="p"/>
            </m:rPr>
            <m:t>≡</m:t>
          </m:r>
          <m:r>
            <m:rPr>
              <m:sty m:val="p"/>
            </m:rPr>
            <m:t>arg</m:t>
          </m:r>
          <m:limLow>
            <m:e>
              <m:r>
                <m:rPr>
                  <m:sty m:val="p"/>
                </m:rPr>
                <m:t>min</m:t>
              </m:r>
            </m:e>
            <m:lim>
              <m:r>
                <m:rPr>
                  <m:sty m:val="p"/>
                </m:rPr>
                <m:t>(</m:t>
              </m:r>
              <m:r>
                <m:t>c</m:t>
              </m:r>
              <m:r>
                <m:rPr>
                  <m:sty m:val="p"/>
                </m:rPr>
                <m:t>,</m:t>
              </m:r>
              <m:r>
                <m:t>d</m:t>
              </m:r>
              <m:r>
                <m:rPr>
                  <m:sty m:val="p"/>
                </m:rPr>
                <m:t>)</m:t>
              </m:r>
            </m:lim>
          </m:limLow>
          <m:limLow>
            <m:e>
              <m:r>
                <m:rPr>
                  <m:sty m:val="p"/>
                </m:rPr>
                <m:t>max</m:t>
              </m:r>
            </m:e>
            <m:lim>
              <m:r>
                <m:t>n</m:t>
              </m:r>
              <m:r>
                <m:rPr>
                  <m:sty m:val="p"/>
                </m:rPr>
                <m:t>∈</m:t>
              </m:r>
              <m:sSub>
                <m:e>
                  <m:r>
                    <m:rPr>
                      <m:scr m:val="script"/>
                      <m:sty m:val="p"/>
                    </m:rPr>
                    <m:t>U</m:t>
                  </m:r>
                </m:e>
                <m:sub>
                  <m:r>
                    <m:t>i</m:t>
                  </m:r>
                </m:sub>
              </m:sSub>
            </m:lim>
          </m:limLow>
          <m:sSub>
            <m:e>
              <m:r>
                <m:t>r</m:t>
              </m:r>
            </m:e>
            <m:sub>
              <m:r>
                <m:t>n</m:t>
              </m:r>
            </m:sub>
          </m:sSub>
        </m:oMath>
      </m:oMathPara>
    </w:p>
    <w:p xmlns:m="http://schemas.openxmlformats.org/officeDocument/2006/math">
      <w:pPr>
        <w:pStyle w:val="FirstParagraph"/>
      </w:pPr>
      <w:r>
        <w:rPr>
          <w:rFonts w:hint="eastAsia"/>
          <w:b/>
          <w:bCs/>
        </w:rPr>
        <w:t xml:space="preserve">【严格数学证明】</w:t>
      </w:r>
      <w:r>
        <w:rPr>
          <w:rFonts w:hint="eastAsia"/>
        </w:rPr>
        <w:t xml:space="preserve">：</w:t>
      </w:r>
      <w:r>
        <w:br/>
      </w:r>
      <w:r>
        <w:rPr>
          <w:rFonts w:hint="eastAsia"/>
        </w:rPr>
        <w:t xml:space="preserve">构造一元映射函数</w:t>
      </w:r>
      <w:r>
        <w:t xml:space="preserve"> </w:t>
      </w:r>
      <m:oMath>
        <m:r>
          <m:t>f</m:t>
        </m:r>
        <m:r>
          <m:rPr>
            <m:sty m:val="p"/>
          </m:rPr>
          <m:t>(</m:t>
        </m:r>
        <m:r>
          <m:t>x</m:t>
        </m:r>
        <m:r>
          <m:rPr>
            <m:sty m:val="p"/>
          </m:rPr>
          <m:t>)</m:t>
        </m:r>
        <m:r>
          <m:rPr>
            <m:sty m:val="p"/>
          </m:rPr>
          <m:t>=</m:t>
        </m:r>
        <m:rad>
          <m:radPr>
            <m:degHide m:val="on"/>
          </m:radPr>
          <m:deg/>
          <m:e>
            <m:sSup>
              <m:e>
                <m:r>
                  <m:t>x</m:t>
                </m:r>
              </m:e>
              <m:sup>
                <m:r>
                  <m:t>2</m:t>
                </m:r>
              </m:sup>
            </m:sSup>
            <m:r>
              <m:rPr>
                <m:sty m:val="p"/>
              </m:rPr>
              <m:t>+</m:t>
            </m:r>
            <m:sSup>
              <m:e>
                <m:r>
                  <m:t>G</m:t>
                </m:r>
              </m:e>
              <m:sup>
                <m:r>
                  <m:t>2</m:t>
                </m:r>
              </m:sup>
            </m:sSup>
          </m:e>
        </m:rad>
      </m:oMath>
      <w:r>
        <w:rPr>
          <w:rFonts w:hint="eastAsia"/>
        </w:rPr>
        <w:t xml:space="preserve">，其自变量为水平距离</w:t>
      </w:r>
      <w:r>
        <w:t xml:space="preserve"> </w:t>
      </w:r>
      <m:oMath>
        <m:r>
          <m:t>x</m:t>
        </m:r>
        <m:r>
          <m:rPr>
            <m:sty m:val="p"/>
          </m:rPr>
          <m:t>∈</m:t>
        </m:r>
        <m:r>
          <m:rPr>
            <m:sty m:val="p"/>
          </m:rPr>
          <m:t>[</m:t>
        </m:r>
        <m:r>
          <m:t>0</m:t>
        </m:r>
        <m:r>
          <m:rPr>
            <m:sty m:val="p"/>
          </m:rPr>
          <m:t>,</m:t>
        </m:r>
        <m:r>
          <m:rPr>
            <m:sty m:val="p"/>
          </m:rPr>
          <m:t>+</m:t>
        </m:r>
        <m:r>
          <m:rPr>
            <m:sty m:val="p"/>
          </m:rPr>
          <m:t>∞</m:t>
        </m:r>
        <m:r>
          <m:rPr>
            <m:sty m:val="p"/>
          </m:rPr>
          <m:t>)</m:t>
        </m:r>
      </m:oMath>
      <w:r>
        <w:rPr>
          <w:rFonts w:hint="eastAsia"/>
        </w:rPr>
        <w:t xml:space="preserve">。对</w:t>
      </w:r>
      <w:r>
        <w:t xml:space="preserve"> </w:t>
      </w:r>
      <m:oMath>
        <m:r>
          <m:t>f</m:t>
        </m:r>
        <m:r>
          <m:rPr>
            <m:sty m:val="p"/>
          </m:rPr>
          <m:t>(</m:t>
        </m:r>
        <m:r>
          <m:t>x</m:t>
        </m:r>
        <m:r>
          <m:rPr>
            <m:sty m:val="p"/>
          </m:rPr>
          <m:t>)</m:t>
        </m:r>
      </m:oMath>
      <w:r>
        <w:t xml:space="preserve"> </w:t>
      </w:r>
      <w:r>
        <w:rPr>
          <w:rFonts w:hint="eastAsia"/>
        </w:rPr>
        <w:t xml:space="preserve">求一阶导数：</w:t>
      </w:r>
    </w:p>
    <w:p xmlns:m="http://schemas.openxmlformats.org/officeDocument/2006/math">
      <w:pPr>
        <w:pStyle w:val="BodyText"/>
      </w:pPr>
      <m:oMathPara>
        <m:oMathParaPr>
          <m:jc m:val="center"/>
        </m:oMathParaPr>
        <m:oMath>
          <m:sSup>
            <m:e>
              <m:r>
                <m:t>f</m:t>
              </m:r>
            </m:e>
            <m:sup>
              <m:r>
                <m:rPr>
                  <m:sty m:val="p"/>
                </m:rPr>
                <m:t>′</m:t>
              </m:r>
            </m:sup>
          </m:sSup>
          <m:r>
            <m:rPr>
              <m:sty m:val="p"/>
            </m:rPr>
            <m:t>(</m:t>
          </m:r>
          <m:r>
            <m:t>x</m:t>
          </m:r>
          <m:r>
            <m:rPr>
              <m:sty m:val="p"/>
            </m:rPr>
            <m:t>)</m:t>
          </m:r>
          <m:r>
            <m:rPr>
              <m:sty m:val="p"/>
            </m:rPr>
            <m:t>=</m:t>
          </m:r>
          <m:f>
            <m:fPr>
              <m:type m:val="bar"/>
            </m:fPr>
            <m:num>
              <m:r>
                <m:t>x</m:t>
              </m:r>
            </m:num>
            <m:den>
              <m:rad>
                <m:radPr>
                  <m:degHide m:val="on"/>
                </m:radPr>
                <m:deg/>
                <m:e>
                  <m:sSup>
                    <m:e>
                      <m:r>
                        <m:t>x</m:t>
                      </m:r>
                    </m:e>
                    <m:sup>
                      <m:r>
                        <m:t>2</m:t>
                      </m:r>
                    </m:sup>
                  </m:sSup>
                  <m:r>
                    <m:rPr>
                      <m:sty m:val="p"/>
                    </m:rPr>
                    <m:t>+</m:t>
                  </m:r>
                  <m:sSup>
                    <m:e>
                      <m:r>
                        <m:t>G</m:t>
                      </m:r>
                    </m:e>
                    <m:sup>
                      <m:r>
                        <m:t>2</m:t>
                      </m:r>
                    </m:sup>
                  </m:sSup>
                </m:e>
              </m:rad>
            </m:den>
          </m:f>
        </m:oMath>
      </m:oMathPara>
    </w:p>
    <w:p xmlns:m="http://schemas.openxmlformats.org/officeDocument/2006/math">
      <w:pPr>
        <w:pStyle w:val="FirstParagraph"/>
      </w:pPr>
      <w:r>
        <w:rPr>
          <w:rFonts w:hint="eastAsia"/>
        </w:rPr>
        <w:t xml:space="preserve">当物理距离</w:t>
      </w:r>
      <w:r>
        <w:t xml:space="preserve"> </w:t>
      </w:r>
      <m:oMath>
        <m:r>
          <m:t>x</m:t>
        </m:r>
        <m:r>
          <m:rPr>
            <m:sty m:val="p"/>
          </m:rPr>
          <m:t>≥</m:t>
        </m:r>
        <m:r>
          <m:t>0</m:t>
        </m:r>
      </m:oMath>
      <w:r>
        <w:t xml:space="preserve"> </w:t>
      </w:r>
      <w:r>
        <w:rPr>
          <w:rFonts w:hint="eastAsia"/>
        </w:rPr>
        <w:t xml:space="preserve">且高度常数</w:t>
      </w:r>
      <w:r>
        <w:t xml:space="preserve"> </w:t>
      </w:r>
      <m:oMath>
        <m:r>
          <m:t>G</m:t>
        </m:r>
        <m:r>
          <m:rPr>
            <m:sty m:val="p"/>
          </m:rPr>
          <m:t>&gt;</m:t>
        </m:r>
        <m:r>
          <m:t>0</m:t>
        </m:r>
      </m:oMath>
      <w:r>
        <w:t xml:space="preserve"> </w:t>
      </w:r>
      <w:r>
        <w:rPr>
          <w:rFonts w:hint="eastAsia"/>
        </w:rPr>
        <w:t xml:space="preserve">时，除</w:t>
      </w:r>
      <w:r>
        <w:t xml:space="preserve"> </w:t>
      </w:r>
      <m:oMath>
        <m:r>
          <m:t>x</m:t>
        </m:r>
        <m:r>
          <m:rPr>
            <m:sty m:val="p"/>
          </m:rPr>
          <m:t>=</m:t>
        </m:r>
        <m:r>
          <m:t>0</m:t>
        </m:r>
      </m:oMath>
      <w:r>
        <w:t xml:space="preserve"> </w:t>
      </w:r>
      <w:r>
        <w:rPr>
          <w:rFonts w:hint="eastAsia"/>
        </w:rPr>
        <w:t xml:space="preserve">点导数为</w:t>
      </w:r>
      <w:r>
        <w:t xml:space="preserve"> 0 </w:t>
      </w:r>
      <w:r>
        <w:rPr>
          <w:rFonts w:hint="eastAsia"/>
        </w:rPr>
        <w:t xml:space="preserve">外，对于所有</w:t>
      </w:r>
      <w:r>
        <w:t xml:space="preserve"> </w:t>
      </w:r>
      <m:oMath>
        <m:r>
          <m:t>x</m:t>
        </m:r>
        <m:r>
          <m:rPr>
            <m:sty m:val="p"/>
          </m:rPr>
          <m:t>&gt;</m:t>
        </m:r>
        <m:r>
          <m:t>0</m:t>
        </m:r>
      </m:oMath>
      <w:r>
        <w:t xml:space="preserve"> </w:t>
      </w:r>
      <w:r>
        <w:rPr>
          <w:rFonts w:hint="eastAsia"/>
        </w:rPr>
        <w:t xml:space="preserve">均有</w:t>
      </w:r>
      <w:r>
        <w:t xml:space="preserve"> </w:t>
      </w:r>
      <m:oMath>
        <m:sSup>
          <m:e>
            <m:r>
              <m:t>f</m:t>
            </m:r>
          </m:e>
          <m:sup>
            <m:r>
              <m:rPr>
                <m:sty m:val="p"/>
              </m:rPr>
              <m:t>′</m:t>
            </m:r>
          </m:sup>
        </m:sSup>
        <m:r>
          <m:rPr>
            <m:sty m:val="p"/>
          </m:rPr>
          <m:t>(</m:t>
        </m:r>
        <m:r>
          <m:t>x</m:t>
        </m:r>
        <m:r>
          <m:rPr>
            <m:sty m:val="p"/>
          </m:rPr>
          <m:t>)</m:t>
        </m:r>
        <m:r>
          <m:rPr>
            <m:sty m:val="p"/>
          </m:rPr>
          <m:t>&gt;</m:t>
        </m:r>
        <m:r>
          <m:t>0</m:t>
        </m:r>
      </m:oMath>
      <w:r>
        <w:rPr>
          <w:rFonts w:hint="eastAsia"/>
        </w:rPr>
        <w:t xml:space="preserve">。因此</w:t>
      </w:r>
      <w:r>
        <w:t xml:space="preserve"> </w:t>
      </w:r>
      <m:oMath>
        <m:r>
          <m:t>f</m:t>
        </m:r>
        <m:r>
          <m:rPr>
            <m:sty m:val="p"/>
          </m:rPr>
          <m:t>(</m:t>
        </m:r>
        <m:r>
          <m:t>x</m:t>
        </m:r>
        <m:r>
          <m:rPr>
            <m:sty m:val="p"/>
          </m:rPr>
          <m:t>)</m:t>
        </m:r>
      </m:oMath>
      <w:r>
        <w:t xml:space="preserve"> </w:t>
      </w:r>
      <w:r>
        <w:rPr>
          <w:rFonts w:hint="eastAsia"/>
        </w:rPr>
        <w:t xml:space="preserve">在定义域</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上是</w:t>
      </w:r>
      <w:r>
        <w:rPr>
          <w:rFonts w:hint="eastAsia"/>
          <w:b/>
          <w:bCs/>
        </w:rPr>
        <w:t xml:space="preserve">严格单调递增函数</w:t>
      </w:r>
      <w:r>
        <w:t xml:space="preserve">。</w:t>
      </w:r>
    </w:p>
    <w:p>
      <w:pPr>
        <w:pStyle w:val="BodyText"/>
      </w:pPr>
      <w:r>
        <w:rPr>
          <w:rFonts w:hint="eastAsia"/>
        </w:rPr>
        <w:t xml:space="preserve">根据复合函数极值理论，严格单调递增变换不改变有限点集上取最大值操作的极值点与顺序：</w:t>
      </w:r>
    </w:p>
    <w:p xmlns:m="http://schemas.openxmlformats.org/officeDocument/2006/math">
      <w:pPr>
        <w:pStyle w:val="BodyText"/>
      </w:pPr>
      <m:oMathPara>
        <m:oMathParaPr>
          <m:jc m:val="center"/>
        </m:oMathParaPr>
        <m:oMath>
          <m:limLow>
            <m:e>
              <m:r>
                <m:rPr>
                  <m:sty m:val="p"/>
                </m:rPr>
                <m:t>max</m:t>
              </m:r>
            </m:e>
            <m:lim>
              <m:r>
                <m:t>n</m:t>
              </m:r>
              <m:r>
                <m:rPr>
                  <m:sty m:val="p"/>
                </m:rPr>
                <m:t>∈</m:t>
              </m:r>
              <m:sSub>
                <m:e>
                  <m:r>
                    <m:rPr>
                      <m:scr m:val="script"/>
                      <m:sty m:val="p"/>
                    </m:rPr>
                    <m:t>U</m:t>
                  </m:r>
                </m:e>
                <m:sub>
                  <m:r>
                    <m:t>i</m:t>
                  </m:r>
                </m:sub>
              </m:sSub>
            </m:lim>
          </m:limLow>
          <m:sSub>
            <m:e>
              <m:r>
                <m:t>d</m:t>
              </m:r>
            </m:e>
            <m:sub>
              <m:r>
                <m:t>n</m:t>
              </m:r>
            </m:sub>
          </m:sSub>
          <m:r>
            <m:rPr>
              <m:sty m:val="p"/>
            </m:rPr>
            <m:t>=</m:t>
          </m:r>
          <m:limLow>
            <m:e>
              <m:r>
                <m:rPr>
                  <m:sty m:val="p"/>
                </m:rPr>
                <m:t>max</m:t>
              </m:r>
            </m:e>
            <m:lim>
              <m:r>
                <m:t>n</m:t>
              </m:r>
              <m:r>
                <m:rPr>
                  <m:sty m:val="p"/>
                </m:rPr>
                <m:t>∈</m:t>
              </m:r>
              <m:sSub>
                <m:e>
                  <m:r>
                    <m:rPr>
                      <m:scr m:val="script"/>
                      <m:sty m:val="p"/>
                    </m:rPr>
                    <m:t>U</m:t>
                  </m:r>
                </m:e>
                <m:sub>
                  <m:r>
                    <m:t>i</m:t>
                  </m:r>
                </m:sub>
              </m:sSub>
            </m:lim>
          </m:limLow>
          <m:r>
            <m:t>f</m:t>
          </m:r>
          <m:r>
            <m:rPr>
              <m:sty m:val="p"/>
            </m:rPr>
            <m:t>(</m:t>
          </m:r>
          <m:sSub>
            <m:e>
              <m:r>
                <m:t>r</m:t>
              </m:r>
            </m:e>
            <m:sub>
              <m:r>
                <m:t>n</m:t>
              </m:r>
            </m:sub>
          </m:sSub>
          <m:r>
            <m:rPr>
              <m:sty m:val="p"/>
            </m:rPr>
            <m:t>)</m:t>
          </m:r>
          <m:r>
            <m:rPr>
              <m:sty m:val="p"/>
            </m:rPr>
            <m:t>=</m:t>
          </m:r>
          <m:r>
            <m:t>f</m:t>
          </m:r>
          <m:d>
            <m:dPr>
              <m:begChr m:val="("/>
              <m:sepChr m:val=""/>
              <m:endChr m:val=")"/>
              <m:grow/>
            </m:dPr>
            <m:e>
              <m:limLow>
                <m:e>
                  <m:r>
                    <m:rPr>
                      <m:sty m:val="p"/>
                    </m:rPr>
                    <m:t>max</m:t>
                  </m:r>
                </m:e>
                <m:lim>
                  <m:r>
                    <m:t>n</m:t>
                  </m:r>
                  <m:r>
                    <m:rPr>
                      <m:sty m:val="p"/>
                    </m:rPr>
                    <m:t>∈</m:t>
                  </m:r>
                  <m:sSub>
                    <m:e>
                      <m:r>
                        <m:rPr>
                          <m:scr m:val="script"/>
                          <m:sty m:val="p"/>
                        </m:rPr>
                        <m:t>U</m:t>
                      </m:r>
                    </m:e>
                    <m:sub>
                      <m:r>
                        <m:t>i</m:t>
                      </m:r>
                    </m:sub>
                  </m:sSub>
                </m:lim>
              </m:limLow>
              <m:sSub>
                <m:e>
                  <m:r>
                    <m:t>r</m:t>
                  </m:r>
                </m:e>
                <m:sub>
                  <m:r>
                    <m:t>n</m:t>
                  </m:r>
                </m:sub>
              </m:sSub>
            </m:e>
          </m:d>
        </m:oMath>
      </m:oMathPara>
    </w:p>
    <w:p xmlns:m="http://schemas.openxmlformats.org/officeDocument/2006/math">
      <w:pPr>
        <w:pStyle w:val="FirstParagraph"/>
      </w:pPr>
      <w:r>
        <w:rPr>
          <w:rFonts w:hint="eastAsia"/>
        </w:rPr>
        <w:t xml:space="preserve">由于</w:t>
      </w:r>
      <w:r>
        <w:t xml:space="preserve"> </w:t>
      </w:r>
      <m:oMath>
        <m:r>
          <m:t>f</m:t>
        </m:r>
        <m:r>
          <m:rPr>
            <m:sty m:val="p"/>
          </m:rPr>
          <m:t>(</m:t>
        </m:r>
        <m:r>
          <m:rPr>
            <m:sty m:val="p"/>
          </m:rPr>
          <m:t>⋅</m:t>
        </m:r>
        <m:r>
          <m:rPr>
            <m:sty m:val="p"/>
          </m:rPr>
          <m:t>)</m:t>
        </m:r>
      </m:oMath>
      <w:r>
        <w:t xml:space="preserve"> </w:t>
      </w:r>
      <w:r>
        <w:rPr>
          <w:rFonts w:hint="eastAsia"/>
        </w:rPr>
        <w:t xml:space="preserve">单调递增，对</w:t>
      </w:r>
      <w:r>
        <w:t xml:space="preserve"> </w:t>
      </w:r>
      <m:oMath>
        <m:r>
          <m:t>f</m:t>
        </m:r>
        <m:r>
          <m:rPr>
            <m:sty m:val="p"/>
          </m:rPr>
          <m:t>(</m:t>
        </m:r>
        <m:r>
          <m:rPr>
            <m:sty m:val="p"/>
          </m:rPr>
          <m:t>max</m:t>
        </m:r>
        <m:sSub>
          <m:e>
            <m:r>
              <m:t>r</m:t>
            </m:r>
          </m:e>
          <m:sub>
            <m:r>
              <m:t>n</m:t>
            </m:r>
          </m:sub>
        </m:sSub>
        <m:r>
          <m:rPr>
            <m:sty m:val="p"/>
          </m:rPr>
          <m:t>)</m:t>
        </m:r>
      </m:oMath>
      <w:r>
        <w:t xml:space="preserve"> </w:t>
      </w:r>
      <w:r>
        <w:rPr>
          <w:rFonts w:hint="eastAsia"/>
        </w:rPr>
        <w:t xml:space="preserve">寻优极小值与对</w:t>
      </w:r>
      <w:r>
        <w:t xml:space="preserve"> </w:t>
      </w:r>
      <m:oMath>
        <m:r>
          <m:rPr>
            <m:sty m:val="p"/>
          </m:rPr>
          <m:t>max</m:t>
        </m:r>
        <m:sSub>
          <m:e>
            <m:r>
              <m:t>r</m:t>
            </m:r>
          </m:e>
          <m:sub>
            <m:r>
              <m:t>n</m:t>
            </m:r>
          </m:sub>
        </m:sSub>
      </m:oMath>
      <w:r>
        <w:t xml:space="preserve"> </w:t>
      </w:r>
      <w:r>
        <w:rPr>
          <w:rFonts w:hint="eastAsia"/>
        </w:rPr>
        <w:t xml:space="preserve">寻优极小值具有完全一致的最优解集：</w:t>
      </w:r>
    </w:p>
    <w:p xmlns:m="http://schemas.openxmlformats.org/officeDocument/2006/math">
      <w:pPr>
        <w:pStyle w:val="BodyText"/>
      </w:pPr>
      <m:oMathPara>
        <m:oMathParaPr>
          <m:jc m:val="center"/>
        </m:oMathParaPr>
        <m:oMath>
          <m:limLow>
            <m:e>
              <m:r>
                <m:rPr>
                  <m:sty m:val="p"/>
                </m:rPr>
                <m:t>min</m:t>
              </m:r>
            </m:e>
            <m:lim>
              <m:r>
                <m:rPr>
                  <m:sty m:val="p"/>
                </m:rPr>
                <m:t>(</m:t>
              </m:r>
              <m:r>
                <m:t>c</m:t>
              </m:r>
              <m:r>
                <m:rPr>
                  <m:sty m:val="p"/>
                </m:rPr>
                <m:t>,</m:t>
              </m:r>
              <m:r>
                <m:t>d</m:t>
              </m:r>
              <m:r>
                <m:rPr>
                  <m:sty m:val="p"/>
                </m:rPr>
                <m:t>)</m:t>
              </m:r>
            </m:lim>
          </m:limLow>
          <m:r>
            <m:t>f</m:t>
          </m:r>
          <m:d>
            <m:dPr>
              <m:begChr m:val="("/>
              <m:sepChr m:val=""/>
              <m:endChr m:val=")"/>
              <m:grow/>
            </m:dPr>
            <m:e>
              <m:limLow>
                <m:e>
                  <m:r>
                    <m:rPr>
                      <m:sty m:val="p"/>
                    </m:rPr>
                    <m:t>max</m:t>
                  </m:r>
                </m:e>
                <m:lim>
                  <m:r>
                    <m:t>n</m:t>
                  </m:r>
                  <m:r>
                    <m:rPr>
                      <m:sty m:val="p"/>
                    </m:rPr>
                    <m:t>∈</m:t>
                  </m:r>
                  <m:sSub>
                    <m:e>
                      <m:r>
                        <m:rPr>
                          <m:scr m:val="script"/>
                          <m:sty m:val="p"/>
                        </m:rPr>
                        <m:t>U</m:t>
                      </m:r>
                    </m:e>
                    <m:sub>
                      <m:r>
                        <m:t>i</m:t>
                      </m:r>
                    </m:sub>
                  </m:sSub>
                </m:lim>
              </m:limLow>
              <m:sSub>
                <m:e>
                  <m:r>
                    <m:t>r</m:t>
                  </m:r>
                </m:e>
                <m:sub>
                  <m:r>
                    <m:t>n</m:t>
                  </m:r>
                </m:sub>
              </m:sSub>
            </m:e>
          </m:d>
          <m:r>
            <m:rPr>
              <m:sty m:val="p"/>
            </m:rPr>
            <m:t>=</m:t>
          </m:r>
          <m:r>
            <m:t>f</m:t>
          </m:r>
          <m:d>
            <m:dPr>
              <m:begChr m:val="("/>
              <m:sepChr m:val=""/>
              <m:endChr m:val=")"/>
              <m:grow/>
            </m:dPr>
            <m:e>
              <m:limLow>
                <m:e>
                  <m:r>
                    <m:rPr>
                      <m:sty m:val="p"/>
                    </m:rPr>
                    <m:t>min</m:t>
                  </m:r>
                </m:e>
                <m:lim>
                  <m:r>
                    <m:rPr>
                      <m:sty m:val="p"/>
                    </m:rPr>
                    <m:t>(</m:t>
                  </m:r>
                  <m:r>
                    <m:t>c</m:t>
                  </m:r>
                  <m:r>
                    <m:rPr>
                      <m:sty m:val="p"/>
                    </m:rPr>
                    <m:t>,</m:t>
                  </m:r>
                  <m:r>
                    <m:t>d</m:t>
                  </m:r>
                  <m:r>
                    <m:rPr>
                      <m:sty m:val="p"/>
                    </m:rPr>
                    <m:t>)</m:t>
                  </m:r>
                </m:lim>
              </m:limLow>
              <m:limLow>
                <m:e>
                  <m:r>
                    <m:rPr>
                      <m:sty m:val="p"/>
                    </m:rPr>
                    <m:t>max</m:t>
                  </m:r>
                </m:e>
                <m:lim>
                  <m:r>
                    <m:t>n</m:t>
                  </m:r>
                  <m:r>
                    <m:rPr>
                      <m:sty m:val="p"/>
                    </m:rPr>
                    <m:t>∈</m:t>
                  </m:r>
                  <m:sSub>
                    <m:e>
                      <m:r>
                        <m:rPr>
                          <m:scr m:val="script"/>
                          <m:sty m:val="p"/>
                        </m:rPr>
                        <m:t>U</m:t>
                      </m:r>
                    </m:e>
                    <m:sub>
                      <m:r>
                        <m:t>i</m:t>
                      </m:r>
                    </m:sub>
                  </m:sSub>
                </m:lim>
              </m:limLow>
              <m:sSub>
                <m:e>
                  <m:r>
                    <m:t>r</m:t>
                  </m:r>
                </m:e>
                <m:sub>
                  <m:r>
                    <m:t>n</m:t>
                  </m:r>
                </m:sub>
              </m:sSub>
            </m:e>
          </m:d>
        </m:oMath>
      </m:oMathPara>
    </w:p>
    <w:p>
      <w:pPr>
        <w:pStyle w:val="FirstParagraph"/>
      </w:pPr>
      <w:r>
        <w:rPr>
          <w:rFonts w:hint="eastAsia"/>
        </w:rPr>
        <w:t xml:space="preserve">证毕。</w:t>
      </w:r>
    </w:p>
    <w:p xmlns:m="http://schemas.openxmlformats.org/officeDocument/2006/math">
      <w:pPr>
        <w:pStyle w:val="BodyText"/>
      </w:pPr>
      <w:r>
        <w:rPr>
          <w:rFonts w:hint="eastAsia"/>
          <w:b/>
          <w:bCs/>
        </w:rPr>
        <w:t xml:space="preserve">【工程应用推论】</w:t>
      </w:r>
      <w:r>
        <w:rPr>
          <w:rFonts w:hint="eastAsia"/>
        </w:rPr>
        <w:t xml:space="preserve">：</w:t>
      </w:r>
      <w:r>
        <w:br/>
      </w:r>
      <w:r>
        <w:rPr>
          <w:rFonts w:hint="eastAsia"/>
        </w:rPr>
        <w:t xml:space="preserve">三维空间</w:t>
      </w:r>
      <w:r>
        <w:t xml:space="preserve"> Minimax </w:t>
      </w:r>
      <w:r>
        <w:rPr>
          <w:rFonts w:hint="eastAsia"/>
        </w:rPr>
        <w:t xml:space="preserve">寻优问题因此精确解耦并转化为二维平面计算几何中经典的</w:t>
      </w:r>
      <w:r>
        <w:rPr>
          <w:rFonts w:hint="eastAsia"/>
          <w:b/>
          <w:bCs/>
        </w:rPr>
        <w:t xml:space="preserve">点集最小外接圆（Minimum</w:t>
      </w:r>
      <w:r>
        <w:rPr>
          <w:b/>
          <w:bCs/>
        </w:rPr>
        <w:t xml:space="preserve"> Enclosing Circle, </w:t>
      </w:r>
      <w:r>
        <w:rPr>
          <w:rFonts w:hint="eastAsia"/>
          <w:b/>
          <w:bCs/>
        </w:rPr>
        <w:t xml:space="preserve">MEC）</w:t>
      </w:r>
      <w:r>
        <w:rPr>
          <w:rFonts w:hint="eastAsia"/>
        </w:rPr>
        <w:t xml:space="preserve">求解问题。外接圆圆心即为无人机最优平面巡航位置</w:t>
      </w:r>
      <w:r>
        <w:t xml:space="preserve"> </w:t>
      </w:r>
      <m:oMath>
        <m:r>
          <m:rPr>
            <m:sty m:val="p"/>
          </m:rPr>
          <m:t>(</m:t>
        </m:r>
        <m:sSub>
          <m:e>
            <m:r>
              <m:t>c</m:t>
            </m:r>
          </m:e>
          <m:sub>
            <m:r>
              <m:t>i</m:t>
            </m:r>
          </m:sub>
        </m:sSub>
        <m:r>
          <m:rPr>
            <m:sty m:val="p"/>
          </m:rPr>
          <m:t>,</m:t>
        </m:r>
        <m:sSub>
          <m:e>
            <m:r>
              <m:t>d</m:t>
            </m:r>
          </m:e>
          <m:sub>
            <m:r>
              <m:t>i</m:t>
            </m:r>
          </m:sub>
        </m:sSub>
        <m:r>
          <m:rPr>
            <m:sty m:val="p"/>
          </m:rPr>
          <m:t>)</m:t>
        </m:r>
      </m:oMath>
      <w:r>
        <w:rPr>
          <w:rFonts w:hint="eastAsia"/>
        </w:rPr>
        <w:t xml:space="preserve">，外接圆半径即为该无人机最小化的最大水平覆盖半径</w:t>
      </w:r>
      <w:r>
        <w:t xml:space="preserve"> </w:t>
      </w:r>
      <m:oMath>
        <m:sSub>
          <m:e>
            <m:r>
              <m:t>r</m:t>
            </m:r>
          </m:e>
          <m:sub>
            <m:r>
              <m:rPr>
                <m:sty m:val="p"/>
              </m:rPr>
              <m:t>max</m:t>
            </m:r>
            <m:r>
              <m:rPr>
                <m:sty m:val="p"/>
              </m:rPr>
              <m:t>,</m:t>
            </m:r>
            <m:r>
              <m:t>i</m:t>
            </m:r>
          </m:sub>
        </m:sSub>
      </m:oMath>
      <w:r>
        <w:t xml:space="preserve">。</w:t>
      </w:r>
    </w:p>
    <w:bookmarkEnd w:id="13"/>
    <w:bookmarkStart w:id="14" w:name="香农容量闭式反解与最小发射功率推导"/>
    <w:p>
      <w:pPr>
        <w:pStyle w:val="Heading2"/>
      </w:pPr>
      <w:r>
        <w:t xml:space="preserve">2.2 </w:t>
      </w:r>
      <w:r>
        <w:rPr>
          <w:rFonts w:hint="eastAsia"/>
        </w:rPr>
        <w:t xml:space="preserve">香农容量闭式反解与最小发射功率推导</w:t>
      </w:r>
    </w:p>
    <w:p xmlns:m="http://schemas.openxmlformats.org/officeDocument/2006/math">
      <w:pPr>
        <w:pStyle w:val="FirstParagraph"/>
      </w:pPr>
      <w:r>
        <w:rPr>
          <w:rFonts w:hint="eastAsia"/>
        </w:rPr>
        <w:t xml:space="preserve">为在物理层面严格满足所有地面用户的目标通信服务容量</w:t>
      </w:r>
      <w:r>
        <w:t xml:space="preserve"> </w:t>
      </w:r>
      <m:oMath>
        <m:sSub>
          <m:e>
            <m:r>
              <m:t>R</m:t>
            </m:r>
          </m:e>
          <m:sub>
            <m:r>
              <m:t>n</m:t>
            </m:r>
          </m:sub>
        </m:sSub>
      </m:oMath>
      <w:r>
        <w:rPr>
          <w:rFonts w:hint="eastAsia"/>
        </w:rPr>
        <w:t xml:space="preserve">，等式两边进行代数逆运算：</w:t>
      </w:r>
    </w:p>
    <w:p xmlns:m="http://schemas.openxmlformats.org/officeDocument/2006/math">
      <w:pPr>
        <w:pStyle w:val="BodyText"/>
      </w:pPr>
      <m:oMathPara>
        <m:oMathParaPr>
          <m:jc m:val="center"/>
        </m:oMathParaPr>
        <m:oMath>
          <m:sSub>
            <m:e>
              <m:r>
                <m:t>R</m:t>
              </m:r>
            </m:e>
            <m:sub>
              <m:r>
                <m:t>n</m:t>
              </m:r>
            </m:sub>
          </m:sSub>
          <m:r>
            <m:rPr>
              <m:sty m:val="p"/>
            </m:rPr>
            <m:t>=</m:t>
          </m:r>
          <m:sSub>
            <m:e>
              <m:r>
                <m:rPr>
                  <m:sty m:val="p"/>
                </m:rPr>
                <m:t>log</m:t>
              </m:r>
            </m:e>
            <m:sub>
              <m:r>
                <m:t>2</m:t>
              </m:r>
            </m:sub>
          </m:sSub>
          <m:r>
            <m:rPr>
              <m:sty m:val="p"/>
            </m:rPr>
            <m:t>(</m:t>
          </m:r>
          <m:r>
            <m:t>1</m:t>
          </m:r>
          <m:r>
            <m:rPr>
              <m:sty m:val="p"/>
            </m:rPr>
            <m:t>+</m:t>
          </m:r>
          <m:sSub>
            <m:e>
              <m:r>
                <m:t>p</m:t>
              </m:r>
            </m:e>
            <m:sub>
              <m:r>
                <m:t>n</m:t>
              </m:r>
            </m:sub>
          </m:sSub>
          <m:sSub>
            <m:e>
              <m:r>
                <m:t>h</m:t>
              </m:r>
            </m:e>
            <m:sub>
              <m:r>
                <m:t>n</m:t>
              </m:r>
            </m:sub>
          </m:sSub>
          <m:r>
            <m:rPr>
              <m:sty m:val="p"/>
            </m:rPr>
            <m:t>)</m:t>
          </m:r>
          <m:r>
            <m:rPr>
              <m:sty m:val="p"/>
            </m:rPr>
            <m:t>⟹</m:t>
          </m:r>
          <m:sSup>
            <m:e>
              <m:r>
                <m:t>2</m:t>
              </m:r>
            </m:e>
            <m:sup>
              <m:sSub>
                <m:e>
                  <m:r>
                    <m:t>R</m:t>
                  </m:r>
                </m:e>
                <m:sub>
                  <m:r>
                    <m:t>n</m:t>
                  </m:r>
                </m:sub>
              </m:sSub>
            </m:sup>
          </m:sSup>
          <m:r>
            <m:rPr>
              <m:sty m:val="p"/>
            </m:rPr>
            <m:t>=</m:t>
          </m:r>
          <m:r>
            <m:t>1</m:t>
          </m:r>
          <m:r>
            <m:rPr>
              <m:sty m:val="p"/>
            </m:rPr>
            <m:t>+</m:t>
          </m:r>
          <m:sSub>
            <m:e>
              <m:r>
                <m:t>p</m:t>
              </m:r>
            </m:e>
            <m:sub>
              <m:r>
                <m:t>n</m:t>
              </m:r>
            </m:sub>
          </m:sSub>
          <m:sSub>
            <m:e>
              <m:r>
                <m:t>h</m:t>
              </m:r>
            </m:e>
            <m:sub>
              <m:r>
                <m:t>n</m:t>
              </m:r>
            </m:sub>
          </m:sSub>
          <m:r>
            <m:rPr>
              <m:sty m:val="p"/>
            </m:rPr>
            <m:t>⟹</m:t>
          </m:r>
          <m:sSub>
            <m:e>
              <m:r>
                <m:t>p</m:t>
              </m:r>
            </m:e>
            <m:sub>
              <m:r>
                <m:t>n</m:t>
              </m:r>
            </m:sub>
          </m:sSub>
          <m:sSub>
            <m:e>
              <m:r>
                <m:t>h</m:t>
              </m:r>
            </m:e>
            <m:sub>
              <m:r>
                <m:t>n</m:t>
              </m:r>
            </m:sub>
          </m:sSub>
          <m:r>
            <m:rPr>
              <m:sty m:val="p"/>
            </m:rPr>
            <m:t>=</m:t>
          </m:r>
          <m:sSup>
            <m:e>
              <m:r>
                <m:t>2</m:t>
              </m:r>
            </m:e>
            <m:sup>
              <m:sSub>
                <m:e>
                  <m:r>
                    <m:t>R</m:t>
                  </m:r>
                </m:e>
                <m:sub>
                  <m:r>
                    <m:t>n</m:t>
                  </m:r>
                </m:sub>
              </m:sSub>
            </m:sup>
          </m:sSup>
          <m:r>
            <m:rPr>
              <m:sty m:val="p"/>
            </m:rPr>
            <m:t>−</m:t>
          </m:r>
          <m:r>
            <m:t>1</m:t>
          </m:r>
        </m:oMath>
      </m:oMathPara>
    </w:p>
    <w:p xmlns:m="http://schemas.openxmlformats.org/officeDocument/2006/math">
      <w:pPr>
        <w:pStyle w:val="FirstParagraph"/>
      </w:pPr>
      <w:r>
        <w:rPr>
          <w:rFonts w:hint="eastAsia"/>
        </w:rPr>
        <w:t xml:space="preserve">将自由空间信道衰减系数</w:t>
      </w:r>
      <w:r>
        <w:t xml:space="preserve"> </w:t>
      </w:r>
      <m:oMath>
        <m:sSub>
          <m:e>
            <m:r>
              <m:t>h</m:t>
            </m:r>
          </m:e>
          <m:sub>
            <m:r>
              <m:t>n</m:t>
            </m:r>
          </m:sub>
        </m:sSub>
        <m:r>
          <m:rPr>
            <m:sty m:val="p"/>
          </m:rPr>
          <m:t>=</m:t>
        </m:r>
        <m:f>
          <m:fPr>
            <m:type m:val="bar"/>
          </m:fPr>
          <m:num>
            <m:r>
              <m:t>1</m:t>
            </m:r>
          </m:num>
          <m:den>
            <m:sSubSup>
              <m:e>
                <m:r>
                  <m:t>d</m:t>
                </m:r>
              </m:e>
              <m:sub>
                <m:r>
                  <m:t>n</m:t>
                </m:r>
              </m:sub>
              <m:sup>
                <m:r>
                  <m:t>2</m:t>
                </m:r>
              </m:sup>
            </m:sSubSup>
          </m:den>
        </m:f>
      </m:oMath>
      <w:r>
        <w:t xml:space="preserve"> </w:t>
      </w:r>
      <w:r>
        <w:rPr>
          <w:rFonts w:hint="eastAsia"/>
        </w:rPr>
        <w:t xml:space="preserve">代入，解出单用户理论最小发射功率闭式解：</w:t>
      </w:r>
    </w:p>
    <w:p xmlns:m="http://schemas.openxmlformats.org/officeDocument/2006/math">
      <w:pPr>
        <w:pStyle w:val="BodyText"/>
      </w:pPr>
      <m:oMathPara>
        <m:oMathParaPr>
          <m:jc m:val="center"/>
        </m:oMathParaPr>
        <m:oMath>
          <m:sSub>
            <m:e>
              <m:r>
                <m:t>p</m:t>
              </m:r>
            </m:e>
            <m:sub>
              <m:r>
                <m:t>n</m:t>
              </m:r>
            </m:sub>
          </m:sSub>
          <m:r>
            <m:rPr>
              <m:sty m:val="p"/>
            </m:rPr>
            <m:t>=</m:t>
          </m:r>
          <m:f>
            <m:fPr>
              <m:type m:val="bar"/>
            </m:fPr>
            <m:num>
              <m:sSup>
                <m:e>
                  <m:r>
                    <m:t>2</m:t>
                  </m:r>
                </m:e>
                <m:sup>
                  <m:sSub>
                    <m:e>
                      <m:r>
                        <m:t>R</m:t>
                      </m:r>
                    </m:e>
                    <m:sub>
                      <m:r>
                        <m:t>n</m:t>
                      </m:r>
                    </m:sub>
                  </m:sSub>
                </m:sup>
              </m:sSup>
              <m:r>
                <m:rPr>
                  <m:sty m:val="p"/>
                </m:rPr>
                <m:t>−</m:t>
              </m:r>
              <m:r>
                <m:t>1</m:t>
              </m:r>
            </m:num>
            <m:den>
              <m:sSub>
                <m:e>
                  <m:r>
                    <m:t>h</m:t>
                  </m:r>
                </m:e>
                <m:sub>
                  <m:r>
                    <m:t>n</m:t>
                  </m:r>
                </m:sub>
              </m:sSub>
            </m:den>
          </m:f>
          <m:r>
            <m:rPr>
              <m:sty m:val="p"/>
            </m:rPr>
            <m:t>=</m:t>
          </m:r>
          <m:r>
            <m:rPr>
              <m:sty m:val="p"/>
            </m:rPr>
            <m:t>(</m:t>
          </m:r>
          <m:sSup>
            <m:e>
              <m:r>
                <m:t>2</m:t>
              </m:r>
            </m:e>
            <m:sup>
              <m:sSub>
                <m:e>
                  <m:r>
                    <m:t>R</m:t>
                  </m:r>
                </m:e>
                <m:sub>
                  <m:r>
                    <m:t>n</m:t>
                  </m:r>
                </m:sub>
              </m:sSub>
            </m:sup>
          </m:sSup>
          <m:r>
            <m:rPr>
              <m:sty m:val="p"/>
            </m:rPr>
            <m:t>−</m:t>
          </m:r>
          <m:r>
            <m:t>1</m:t>
          </m:r>
          <m:r>
            <m:rPr>
              <m:sty m:val="p"/>
            </m:rPr>
            <m:t>)</m:t>
          </m:r>
          <m:r>
            <m:rPr>
              <m:sty m:val="p"/>
            </m:rPr>
            <m:t>⋅</m:t>
          </m:r>
          <m:sSubSup>
            <m:e>
              <m:r>
                <m:t>d</m:t>
              </m:r>
            </m:e>
            <m:sub>
              <m:r>
                <m:t>n</m:t>
              </m:r>
            </m:sub>
            <m:sup>
              <m:r>
                <m:t>2</m:t>
              </m:r>
            </m:sup>
          </m:sSubSup>
          <m:r>
            <m:rPr>
              <m:sty m:val="p"/>
            </m:rPr>
            <m:t>=</m:t>
          </m:r>
          <m:r>
            <m:rPr>
              <m:sty m:val="p"/>
            </m:rPr>
            <m:t>(</m:t>
          </m:r>
          <m:sSup>
            <m:e>
              <m:r>
                <m:t>2</m:t>
              </m:r>
            </m:e>
            <m:sup>
              <m:sSub>
                <m:e>
                  <m:r>
                    <m:t>R</m:t>
                  </m:r>
                </m:e>
                <m:sub>
                  <m:r>
                    <m:t>n</m:t>
                  </m:r>
                </m:sub>
              </m:sSub>
            </m:sup>
          </m:sSup>
          <m:r>
            <m:rPr>
              <m:sty m:val="p"/>
            </m:rPr>
            <m:t>−</m:t>
          </m:r>
          <m:r>
            <m:t>1</m:t>
          </m:r>
          <m:r>
            <m:rPr>
              <m:sty m:val="p"/>
            </m:rPr>
            <m:t>)</m:t>
          </m:r>
          <m:r>
            <m:rPr>
              <m:sty m:val="p"/>
            </m:rPr>
            <m:t>⋅</m:t>
          </m:r>
          <m:r>
            <m:rPr>
              <m:sty m:val="p"/>
            </m:rPr>
            <m:t>(</m:t>
          </m:r>
          <m:sSubSup>
            <m:e>
              <m:r>
                <m:t>r</m:t>
              </m:r>
            </m:e>
            <m:sub>
              <m:r>
                <m:t>n</m:t>
              </m:r>
            </m:sub>
            <m:sup>
              <m:r>
                <m:t>2</m:t>
              </m:r>
            </m:sup>
          </m:sSubSup>
          <m:r>
            <m:rPr>
              <m:sty m:val="p"/>
            </m:rPr>
            <m:t>+</m:t>
          </m:r>
          <m:sSup>
            <m:e>
              <m:r>
                <m:t>G</m:t>
              </m:r>
            </m:e>
            <m:sup>
              <m:r>
                <m:t>2</m:t>
              </m:r>
            </m:sup>
          </m:sSup>
          <m:r>
            <m:rPr>
              <m:sty m:val="p"/>
            </m:rPr>
            <m:t>)</m:t>
          </m:r>
        </m:oMath>
      </m:oMathPara>
    </w:p>
    <w:p xmlns:m="http://schemas.openxmlformats.org/officeDocument/2006/math">
      <w:pPr>
        <w:pStyle w:val="FirstParagraph"/>
      </w:pPr>
      <w:r>
        <w:rPr>
          <w:rFonts w:hint="eastAsia"/>
        </w:rPr>
        <w:t xml:space="preserve">在正交频分复用（OFDMA）或时分体制下，无人机分配给其服务子集</w:t>
      </w:r>
      <w:r>
        <w:t xml:space="preserve"> </w:t>
      </w:r>
      <m:oMath>
        <m:sSub>
          <m:e>
            <m:r>
              <m:rPr>
                <m:scr m:val="script"/>
                <m:sty m:val="p"/>
              </m:rPr>
              <m:t>U</m:t>
            </m:r>
          </m:e>
          <m:sub>
            <m:r>
              <m:t>i</m:t>
            </m:r>
          </m:sub>
        </m:sSub>
      </m:oMath>
      <w:r>
        <w:t xml:space="preserve"> </w:t>
      </w:r>
      <w:r>
        <w:rPr>
          <w:rFonts w:hint="eastAsia"/>
        </w:rPr>
        <w:t xml:space="preserve">的总辐射发射功率为：</w:t>
      </w:r>
    </w:p>
    <w:p xmlns:m="http://schemas.openxmlformats.org/officeDocument/2006/math">
      <w:pPr>
        <w:pStyle w:val="BodyText"/>
      </w:pPr>
      <m:oMathPara>
        <m:oMathParaPr>
          <m:jc m:val="center"/>
        </m:oMathParaPr>
        <m:oMath>
          <m:sSub>
            <m:e>
              <m:r>
                <m:t>P</m:t>
              </m:r>
            </m:e>
            <m:sub>
              <m:r>
                <m:rPr>
                  <m:nor/>
                  <m:sty m:val="p"/>
                </m:rPr>
                <m:t>total</m:t>
              </m:r>
              <m:r>
                <m:rPr>
                  <m:sty m:val="p"/>
                </m:rPr>
                <m:t>,</m:t>
              </m:r>
              <m:r>
                <m:t>i</m:t>
              </m:r>
            </m:sub>
          </m:sSub>
          <m:r>
            <m:rPr>
              <m:sty m:val="p"/>
            </m:rPr>
            <m:t>=</m:t>
          </m:r>
          <m:nary>
            <m:naryPr>
              <m:chr m:val="∑"/>
              <m:limLoc m:val="undOvr"/>
              <m:subHide m:val="off"/>
              <m:supHide m:val="on"/>
            </m:naryPr>
            <m:sub>
              <m:r>
                <m:t>n</m:t>
              </m:r>
              <m:r>
                <m:rPr>
                  <m:sty m:val="p"/>
                </m:rPr>
                <m:t>∈</m:t>
              </m:r>
              <m:sSub>
                <m:e>
                  <m:r>
                    <m:rPr>
                      <m:scr m:val="script"/>
                      <m:sty m:val="p"/>
                    </m:rPr>
                    <m:t>U</m:t>
                  </m:r>
                </m:e>
                <m:sub>
                  <m:r>
                    <m:t>i</m:t>
                  </m:r>
                </m:sub>
              </m:sSub>
            </m:sub>
            <m:sup>
              <m:r>
                <m:t>​</m:t>
              </m:r>
            </m:sup>
            <m:e>
              <m:sSub>
                <m:e>
                  <m:r>
                    <m:t>p</m:t>
                  </m:r>
                </m:e>
                <m:sub>
                  <m:r>
                    <m:t>n</m:t>
                  </m:r>
                </m:sub>
              </m:sSub>
            </m:e>
          </m:nary>
          <m:r>
            <m:rPr>
              <m:sty m:val="p"/>
            </m:rPr>
            <m:t>=</m:t>
          </m:r>
          <m:nary>
            <m:naryPr>
              <m:chr m:val="∑"/>
              <m:limLoc m:val="undOvr"/>
              <m:subHide m:val="off"/>
              <m:supHide m:val="on"/>
            </m:naryPr>
            <m:sub>
              <m:r>
                <m:t>n</m:t>
              </m:r>
              <m:r>
                <m:rPr>
                  <m:sty m:val="p"/>
                </m:rPr>
                <m:t>∈</m:t>
              </m:r>
              <m:sSub>
                <m:e>
                  <m:r>
                    <m:rPr>
                      <m:scr m:val="script"/>
                      <m:sty m:val="p"/>
                    </m:rPr>
                    <m:t>U</m:t>
                  </m:r>
                </m:e>
                <m:sub>
                  <m:r>
                    <m:t>i</m:t>
                  </m:r>
                </m:sub>
              </m:sSub>
            </m:sub>
            <m:sup>
              <m:r>
                <m:t>​</m:t>
              </m:r>
            </m:sup>
            <m:e>
              <m:r>
                <m:rPr>
                  <m:sty m:val="p"/>
                </m:rPr>
                <m:t>(</m:t>
              </m:r>
            </m:e>
          </m:nary>
          <m:sSup>
            <m:e>
              <m:r>
                <m:t>2</m:t>
              </m:r>
            </m:e>
            <m:sup>
              <m:sSub>
                <m:e>
                  <m:r>
                    <m:t>R</m:t>
                  </m:r>
                </m:e>
                <m:sub>
                  <m:r>
                    <m:t>n</m:t>
                  </m:r>
                </m:sub>
              </m:sSub>
            </m:sup>
          </m:sSup>
          <m:r>
            <m:rPr>
              <m:sty m:val="p"/>
            </m:rPr>
            <m:t>−</m:t>
          </m:r>
          <m:r>
            <m:t>1</m:t>
          </m:r>
          <m:r>
            <m:rPr>
              <m:sty m:val="p"/>
            </m:rPr>
            <m:t>)</m:t>
          </m:r>
          <m:r>
            <m:rPr>
              <m:sty m:val="p"/>
            </m:rPr>
            <m:t>⋅</m:t>
          </m:r>
          <m:sSubSup>
            <m:e>
              <m:r>
                <m:t>d</m:t>
              </m:r>
            </m:e>
            <m:sub>
              <m:r>
                <m:t>n</m:t>
              </m:r>
            </m:sub>
            <m:sup>
              <m:r>
                <m:t>2</m:t>
              </m:r>
            </m:sup>
          </m:sSubSup>
        </m:oMath>
      </m:oMathPara>
    </w:p>
    <w:p>
      <w:pPr>
        <w:pStyle w:val="FirstParagraph"/>
      </w:pPr>
      <w:r>
        <w:rPr>
          <w:rFonts w:hint="eastAsia"/>
        </w:rPr>
        <w:t xml:space="preserve">全系统双机总发射功率为：</w:t>
      </w:r>
    </w:p>
    <w:p xmlns:m="http://schemas.openxmlformats.org/officeDocument/2006/math">
      <w:pPr>
        <w:pStyle w:val="BodyText"/>
      </w:pPr>
      <m:oMathPara>
        <m:oMathParaPr>
          <m:jc m:val="center"/>
        </m:oMathParaPr>
        <m:oMath>
          <m:sSub>
            <m:e>
              <m:r>
                <m:t>P</m:t>
              </m:r>
            </m:e>
            <m:sub>
              <m:r>
                <m:rPr>
                  <m:nor/>
                  <m:sty m:val="p"/>
                </m:rPr>
                <m:t>total</m:t>
              </m:r>
            </m:sub>
          </m:sSub>
          <m:r>
            <m:rPr>
              <m:sty m:val="p"/>
            </m:rPr>
            <m:t>=</m:t>
          </m:r>
          <m:sSub>
            <m:e>
              <m:r>
                <m:t>P</m:t>
              </m:r>
            </m:e>
            <m:sub>
              <m:r>
                <m:rPr>
                  <m:nor/>
                  <m:sty m:val="p"/>
                </m:rPr>
                <m:t>total</m:t>
              </m:r>
              <m:r>
                <m:rPr>
                  <m:sty m:val="p"/>
                </m:rPr>
                <m:t>,</m:t>
              </m:r>
              <m:r>
                <m:t>0</m:t>
              </m:r>
            </m:sub>
          </m:sSub>
          <m:r>
            <m:rPr>
              <m:sty m:val="p"/>
            </m:rPr>
            <m:t>+</m:t>
          </m:r>
          <m:sSub>
            <m:e>
              <m:r>
                <m:t>P</m:t>
              </m:r>
            </m:e>
            <m:sub>
              <m:r>
                <m:rPr>
                  <m:nor/>
                  <m:sty m:val="p"/>
                </m:rPr>
                <m:t>total</m:t>
              </m:r>
              <m:r>
                <m:rPr>
                  <m:sty m:val="p"/>
                </m:rPr>
                <m:t>,</m:t>
              </m:r>
              <m:r>
                <m:t>1</m:t>
              </m:r>
            </m:sub>
          </m:sSub>
        </m:oMath>
      </m:oMathPara>
    </w:p>
    <w:p xmlns:m="http://schemas.openxmlformats.org/officeDocument/2006/math">
      <w:pPr>
        <w:pStyle w:val="FirstParagraph"/>
      </w:pPr>
      <w:r>
        <w:rPr>
          <w:rFonts w:hint="eastAsia"/>
        </w:rPr>
        <w:t xml:space="preserve">该解析解清晰表明：</w:t>
      </w:r>
      <w:r>
        <w:rPr>
          <w:rFonts w:hint="eastAsia"/>
          <w:b/>
          <w:bCs/>
        </w:rPr>
        <w:t xml:space="preserve">发射功率与三维直线距离的平方</w:t>
      </w:r>
      <w:r>
        <w:rPr>
          <w:b/>
          <w:bCs/>
        </w:rPr>
        <w:t xml:space="preserve"> </w:t>
      </w:r>
      <m:oMath>
        <m:sSubSup>
          <m:e>
            <m:r>
              <m:t>d</m:t>
            </m:r>
          </m:e>
          <m:sub>
            <m:r>
              <m:t>n</m:t>
            </m:r>
          </m:sub>
          <m:sup>
            <m:r>
              <m:t>2</m:t>
            </m:r>
          </m:sup>
        </m:sSubSup>
      </m:oMath>
      <w:r>
        <w:rPr>
          <w:b/>
          <w:bCs/>
        </w:rPr>
        <w:t xml:space="preserve"> </w:t>
      </w:r>
      <w:r>
        <w:rPr>
          <w:rFonts w:hint="eastAsia"/>
          <w:b/>
          <w:bCs/>
        </w:rPr>
        <w:t xml:space="preserve">成严格正比</w:t>
      </w:r>
      <w:r>
        <w:rPr>
          <w:rFonts w:hint="eastAsia"/>
        </w:rPr>
        <w:t xml:space="preserve">。通过</w:t>
      </w:r>
      <w:r>
        <w:t xml:space="preserve"> Minimax </w:t>
      </w:r>
      <w:r>
        <w:rPr>
          <w:rFonts w:hint="eastAsia"/>
        </w:rPr>
        <w:t xml:space="preserve">算法有效压缩最远用户的空间距离</w:t>
      </w:r>
      <w:r>
        <w:t xml:space="preserve"> </w:t>
      </w:r>
      <m:oMath>
        <m:sSub>
          <m:e>
            <m:r>
              <m:t>d</m:t>
            </m:r>
          </m:e>
          <m:sub>
            <m:r>
              <m:t>n</m:t>
            </m:r>
          </m:sub>
        </m:sSub>
      </m:oMath>
      <w:r>
        <w:rPr>
          <w:rFonts w:hint="eastAsia"/>
        </w:rPr>
        <w:t xml:space="preserve">，不仅直接缩小了系统覆盖半径，更成平方倍地抑制了边缘恶劣信道用户的发射功率暴涨。</w:t>
      </w:r>
    </w:p>
    <w:p>
      <w:r>
        <w:pict>
          <v:rect style="width:0;height:1.5pt" o:hralign="center" o:hrstd="t" o:hr="t"/>
        </w:pict>
      </w:r>
    </w:p>
    <w:bookmarkEnd w:id="14"/>
    <w:bookmarkEnd w:id="15"/>
    <w:bookmarkStart w:id="24" w:name="三-存储结构与核心算法设计"/>
    <w:p>
      <w:pPr>
        <w:pStyle w:val="Heading1"/>
      </w:pPr>
      <w:r>
        <w:rPr>
          <w:rFonts w:hint="eastAsia"/>
        </w:rPr>
        <w:t xml:space="preserve">三、</w:t>
      </w:r>
      <w:r>
        <w:t xml:space="preserve"> </w:t>
      </w:r>
      <w:r>
        <w:rPr>
          <w:rFonts w:hint="eastAsia"/>
        </w:rPr>
        <w:t xml:space="preserve">存储结构与核心算法设计</w:t>
      </w:r>
    </w:p>
    <w:bookmarkStart w:id="17" w:name="链式存储结构设计-严格遵循数据结构课程规范"/>
    <w:p>
      <w:pPr>
        <w:pStyle w:val="Heading2"/>
      </w:pPr>
      <w:r>
        <w:t xml:space="preserve">3.1 </w:t>
      </w:r>
      <w:r>
        <w:rPr>
          <w:rFonts w:hint="eastAsia"/>
        </w:rPr>
        <w:t xml:space="preserve">链式存储结构设计</w:t>
      </w:r>
      <w:r>
        <w:t xml:space="preserve"> </w:t>
      </w:r>
      <w:r>
        <w:rPr>
          <w:rFonts w:hint="eastAsia"/>
        </w:rPr>
        <w:t xml:space="preserve">(严格遵循数据结构课程规范)</w:t>
      </w:r>
    </w:p>
    <w:p>
      <w:pPr>
        <w:pStyle w:val="FirstParagraph"/>
      </w:pPr>
      <w:r>
        <w:rPr>
          <w:rFonts w:hint="eastAsia"/>
        </w:rPr>
        <w:t xml:space="preserve">根据课程要求</w:t>
      </w:r>
      <w:r>
        <w:t xml:space="preserve"> </w:t>
      </w:r>
      <w:r>
        <w:rPr>
          <w:rFonts w:hint="eastAsia"/>
        </w:rPr>
        <w:t xml:space="preserve">1，地面用户数据严禁使用固定大小的静态全局大数组，必须使用</w:t>
      </w:r>
      <w:r>
        <w:rPr>
          <w:rFonts w:hint="eastAsia"/>
          <w:b/>
          <w:bCs/>
        </w:rPr>
        <w:t xml:space="preserve">链式存储结构</w:t>
      </w:r>
      <w:r>
        <w:rPr>
          <w:rFonts w:hint="eastAsia"/>
        </w:rPr>
        <w:t xml:space="preserve">。在</w:t>
      </w:r>
      <w:r>
        <w:t xml:space="preserve"> </w:t>
      </w:r>
      <w:r>
        <w:rPr>
          <w:rStyle w:val="VerbatimChar"/>
        </w:rPr>
        <w:t xml:space="preserve">src/core/uav_model.h</w:t>
      </w:r>
      <w:r>
        <w:t xml:space="preserve"> </w:t>
      </w:r>
      <w:r>
        <w:rPr>
          <w:rFonts w:hint="eastAsia"/>
        </w:rPr>
        <w:t xml:space="preserve">中设计了如下结构体：</w:t>
      </w:r>
    </w:p>
    <w:p>
      <w:pPr>
        <w:pStyle w:val="SourceCode"/>
      </w:pPr>
      <w:r>
        <w:rPr>
          <w:rStyle w:val="CommentTok"/>
        </w:rPr>
        <w:t xml:space="preserve">// 1. 二维平面点与圆 (用于计算几何与外接圆定点)</w:t>
      </w:r>
      <w:r>
        <w:br/>
      </w:r>
      <w:r>
        <w:rPr>
          <w:rStyle w:val="KeywordTok"/>
        </w:rPr>
        <w:t xml:space="preserve">struct</w:t>
      </w:r>
      <w:r>
        <w:rPr>
          <w:rStyle w:val="NormalTok"/>
        </w:rPr>
        <w:t xml:space="preserve"> Point2D </w:t>
      </w:r>
      <w:r>
        <w:rPr>
          <w:rStyle w:val="OperatorTok"/>
        </w:rPr>
        <w:t xml:space="preserve">{</w:t>
      </w:r>
      <w:r>
        <w:br/>
      </w:r>
      <w:r>
        <w:rPr>
          <w:rStyle w:val="NormalTok"/>
        </w:rPr>
        <w:t xml:space="preserve">    </w:t>
      </w:r>
      <w:r>
        <w:rPr>
          <w:rStyle w:val="DataTypeTok"/>
        </w:rPr>
        <w:t xml:space="preserve">double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Circle </w:t>
      </w:r>
      <w:r>
        <w:rPr>
          <w:rStyle w:val="OperatorTok"/>
        </w:rPr>
        <w:t xml:space="preserve">{</w:t>
      </w:r>
      <w:r>
        <w:br/>
      </w:r>
      <w:r>
        <w:rPr>
          <w:rStyle w:val="NormalTok"/>
        </w:rPr>
        <w:t xml:space="preserve">    Point2D center</w:t>
      </w:r>
      <w:r>
        <w:rPr>
          <w:rStyle w:val="OperatorTok"/>
        </w:rPr>
        <w:t xml:space="preserve">;</w:t>
      </w:r>
      <w:r>
        <w:br/>
      </w:r>
      <w:r>
        <w:rPr>
          <w:rStyle w:val="NormalTok"/>
        </w:rPr>
        <w:t xml:space="preserve">    </w:t>
      </w:r>
      <w:r>
        <w:rPr>
          <w:rStyle w:val="DataTypeTok"/>
        </w:rPr>
        <w:t xml:space="preserve">double</w:t>
      </w:r>
      <w:r>
        <w:rPr>
          <w:rStyle w:val="NormalTok"/>
        </w:rPr>
        <w:t xml:space="preserve"> radius</w:t>
      </w:r>
      <w:r>
        <w:rPr>
          <w:rStyle w:val="OperatorTok"/>
        </w:rPr>
        <w:t xml:space="preserve">;</w:t>
      </w:r>
      <w:r>
        <w:br/>
      </w:r>
      <w:r>
        <w:rPr>
          <w:rStyle w:val="OperatorTok"/>
        </w:rPr>
        <w:t xml:space="preserve">};</w:t>
      </w:r>
      <w:r>
        <w:br/>
      </w:r>
      <w:r>
        <w:br/>
      </w:r>
      <w:r>
        <w:rPr>
          <w:rStyle w:val="CommentTok"/>
        </w:rPr>
        <w:t xml:space="preserve">// 2. 地面用户链表节点结构体 (严格动态链式存储)</w:t>
      </w:r>
      <w:r>
        <w:br/>
      </w:r>
      <w:r>
        <w:rPr>
          <w:rStyle w:val="KeywordTok"/>
        </w:rPr>
        <w:t xml:space="preserve">struct</w:t>
      </w:r>
      <w:r>
        <w:rPr>
          <w:rStyle w:val="NormalTok"/>
        </w:rPr>
        <w:t xml:space="preserve"> UserNode </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 用户唯一编号 (0 ~ N-1)</w:t>
      </w:r>
      <w:r>
        <w:br/>
      </w:r>
      <w:r>
        <w:rPr>
          <w:rStyle w:val="NormalTok"/>
        </w:rPr>
        <w:t xml:space="preserve">    </w:t>
      </w:r>
      <w:r>
        <w:rPr>
          <w:rStyle w:val="DataTypeTok"/>
        </w:rPr>
        <w:t xml:space="preserve">double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rPr>
          <w:rStyle w:val="NormalTok"/>
        </w:rPr>
        <w:t xml:space="preserve">         </w:t>
      </w:r>
      <w:r>
        <w:rPr>
          <w:rStyle w:val="CommentTok"/>
        </w:rPr>
        <w:t xml:space="preserve">// 三维空间坐标 (an, bn, 0)</w:t>
      </w:r>
      <w:r>
        <w:br/>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CommentTok"/>
        </w:rPr>
        <w:t xml:space="preserve">// 目标通信容量需求 Rn (bps/Hz)</w:t>
      </w:r>
      <w:r>
        <w:br/>
      </w:r>
      <w:r>
        <w:rPr>
          <w:rStyle w:val="NormalTok"/>
        </w:rPr>
        <w:t xml:space="preserve">    </w:t>
      </w:r>
      <w:r>
        <w:rPr>
          <w:rStyle w:val="DataTypeTok"/>
        </w:rPr>
        <w:t xml:space="preserve">double</w:t>
      </w:r>
      <w:r>
        <w:rPr>
          <w:rStyle w:val="NormalTok"/>
        </w:rPr>
        <w:t xml:space="preserve"> d</w:t>
      </w:r>
      <w:r>
        <w:rPr>
          <w:rStyle w:val="OperatorTok"/>
        </w:rPr>
        <w:t xml:space="preserve">;</w:t>
      </w:r>
      <w:r>
        <w:rPr>
          <w:rStyle w:val="NormalTok"/>
        </w:rPr>
        <w:t xml:space="preserve">               </w:t>
      </w:r>
      <w:r>
        <w:rPr>
          <w:rStyle w:val="CommentTok"/>
        </w:rPr>
        <w:t xml:space="preserve">// 到所属无人机的三维直线欧氏距离 dn (m)</w:t>
      </w:r>
      <w:r>
        <w:br/>
      </w:r>
      <w:r>
        <w:rPr>
          <w:rStyle w:val="NormalTok"/>
        </w:rPr>
        <w:t xml:space="preserve">    </w:t>
      </w:r>
      <w:r>
        <w:rPr>
          <w:rStyle w:val="DataTypeTok"/>
        </w:rPr>
        <w:t xml:space="preserve">double</w:t>
      </w:r>
      <w:r>
        <w:rPr>
          <w:rStyle w:val="NormalTok"/>
        </w:rPr>
        <w:t xml:space="preserve"> h</w:t>
      </w:r>
      <w:r>
        <w:rPr>
          <w:rStyle w:val="OperatorTok"/>
        </w:rPr>
        <w:t xml:space="preserve">;</w:t>
      </w:r>
      <w:r>
        <w:rPr>
          <w:rStyle w:val="NormalTok"/>
        </w:rPr>
        <w:t xml:space="preserve">               </w:t>
      </w:r>
      <w:r>
        <w:rPr>
          <w:rStyle w:val="CommentTok"/>
        </w:rPr>
        <w:t xml:space="preserve">// 信道衰减系数 hn = 1 / dn^2</w:t>
      </w:r>
      <w:r>
        <w:br/>
      </w:r>
      <w:r>
        <w:rPr>
          <w:rStyle w:val="NormalTok"/>
        </w:rPr>
        <w:t xml:space="preserve">    </w:t>
      </w:r>
      <w:r>
        <w:rPr>
          <w:rStyle w:val="DataTypeTok"/>
        </w:rPr>
        <w:t xml:space="preserve">double</w:t>
      </w:r>
      <w:r>
        <w:rPr>
          <w:rStyle w:val="NormalTok"/>
        </w:rPr>
        <w:t xml:space="preserve"> p</w:t>
      </w:r>
      <w:r>
        <w:rPr>
          <w:rStyle w:val="OperatorTok"/>
        </w:rPr>
        <w:t xml:space="preserve">;</w:t>
      </w:r>
      <w:r>
        <w:rPr>
          <w:rStyle w:val="NormalTok"/>
        </w:rPr>
        <w:t xml:space="preserve">               </w:t>
      </w:r>
      <w:r>
        <w:rPr>
          <w:rStyle w:val="CommentTok"/>
        </w:rPr>
        <w:t xml:space="preserve">// 满足容量的理论最小分配发射功率 pn (W)</w:t>
      </w:r>
      <w:r>
        <w:br/>
      </w:r>
      <w:r>
        <w:rPr>
          <w:rStyle w:val="NormalTok"/>
        </w:rPr>
        <w:t xml:space="preserve">    </w:t>
      </w:r>
      <w:r>
        <w:rPr>
          <w:rStyle w:val="DataTypeTok"/>
        </w:rPr>
        <w:t xml:space="preserve">int</w:t>
      </w:r>
      <w:r>
        <w:rPr>
          <w:rStyle w:val="NormalTok"/>
        </w:rPr>
        <w:t xml:space="preserve"> drone_id</w:t>
      </w:r>
      <w:r>
        <w:rPr>
          <w:rStyle w:val="OperatorTok"/>
        </w:rPr>
        <w:t xml:space="preserve">;</w:t>
      </w:r>
      <w:r>
        <w:rPr>
          <w:rStyle w:val="NormalTok"/>
        </w:rPr>
        <w:t xml:space="preserve">           </w:t>
      </w:r>
      <w:r>
        <w:rPr>
          <w:rStyle w:val="CommentTok"/>
        </w:rPr>
        <w:t xml:space="preserve">// 服务无人机编号 (0 表示 UAV 1，1 表示 UAV 2)</w:t>
      </w:r>
      <w:r>
        <w:br/>
      </w:r>
      <w:r>
        <w:rPr>
          <w:rStyle w:val="NormalTok"/>
        </w:rPr>
        <w:t xml:space="preserve">    UserNode </w:t>
      </w:r>
      <w:r>
        <w:rPr>
          <w:rStyle w:val="OperatorTok"/>
        </w:rPr>
        <w:t xml:space="preserve">*</w:t>
      </w:r>
      <w:r>
        <w:rPr>
          <w:rStyle w:val="NormalTok"/>
        </w:rPr>
        <w:t xml:space="preserve">next</w:t>
      </w:r>
      <w:r>
        <w:rPr>
          <w:rStyle w:val="OperatorTok"/>
        </w:rPr>
        <w:t xml:space="preserve">;</w:t>
      </w:r>
      <w:r>
        <w:rPr>
          <w:rStyle w:val="NormalTok"/>
        </w:rPr>
        <w:t xml:space="preserve">         </w:t>
      </w:r>
      <w:r>
        <w:rPr>
          <w:rStyle w:val="CommentTok"/>
        </w:rPr>
        <w:t xml:space="preserve">// 链表后继指针 (Pointer to Next Node)</w:t>
      </w:r>
      <w:r>
        <w:br/>
      </w:r>
      <w:r>
        <w:rPr>
          <w:rStyle w:val="OperatorTok"/>
        </w:rPr>
        <w:t xml:space="preserve">};</w:t>
      </w:r>
    </w:p>
    <w:bookmarkStart w:id="16" w:name="链表内存生命周期管理"/>
    <w:p>
      <w:pPr>
        <w:pStyle w:val="Heading3"/>
      </w:pPr>
      <w:r>
        <w:rPr>
          <w:rFonts w:hint="eastAsia"/>
        </w:rPr>
        <w:t xml:space="preserve">链表内存生命周期管理</w:t>
      </w:r>
    </w:p>
    <w:p>
      <w:pPr>
        <w:pStyle w:val="Compact"/>
        <w:numPr>
          <w:ilvl w:val="0"/>
          <w:numId w:val="1002"/>
        </w:numPr>
      </w:pPr>
      <w:r>
        <w:rPr>
          <w:rFonts w:hint="eastAsia"/>
          <w:b/>
          <w:bCs/>
        </w:rPr>
        <w:t xml:space="preserve">尾插法动态构建</w:t>
      </w:r>
      <w:r>
        <w:rPr>
          <w:rFonts w:hint="eastAsia"/>
        </w:rPr>
        <w:t xml:space="preserve">：函数</w:t>
      </w:r>
      <w:r>
        <w:t xml:space="preserve"> </w:t>
      </w:r>
      <w:r>
        <w:rPr>
          <w:rStyle w:val="VerbatimChar"/>
        </w:rPr>
        <w:t xml:space="preserve">appendUserNode(id, x, y, R)</w:t>
      </w:r>
      <w:r>
        <w:t xml:space="preserve"> </w:t>
      </w:r>
      <w:r>
        <w:rPr>
          <w:rFonts w:hint="eastAsia"/>
        </w:rPr>
        <w:t xml:space="preserve">在生成数据时动态使用</w:t>
      </w:r>
      <w:r>
        <w:t xml:space="preserve"> </w:t>
      </w:r>
      <w:r>
        <w:rPr>
          <w:rStyle w:val="VerbatimChar"/>
        </w:rPr>
        <w:t xml:space="preserve">new</w:t>
      </w:r>
      <w:r>
        <w:t xml:space="preserve"> </w:t>
      </w:r>
      <w:r>
        <w:rPr>
          <w:rFonts w:hint="eastAsia"/>
        </w:rPr>
        <w:t xml:space="preserve">申请节点并维护指针链接，代码精炼且无冗余；</w:t>
      </w:r>
    </w:p>
    <w:p xmlns:m="http://schemas.openxmlformats.org/officeDocument/2006/math">
      <w:pPr>
        <w:pStyle w:val="Compact"/>
        <w:numPr>
          <w:ilvl w:val="0"/>
          <w:numId w:val="1002"/>
        </w:numPr>
      </w:pPr>
      <w:r>
        <w:rPr>
          <w:rFonts w:hint="eastAsia"/>
          <w:b/>
          <w:bCs/>
        </w:rPr>
        <w:t xml:space="preserve">安全遍历与解算</w:t>
      </w:r>
      <w:r>
        <w:rPr>
          <w:rFonts w:hint="eastAsia"/>
        </w:rPr>
        <w:t xml:space="preserve">：算法求解时通过移动游标指针</w:t>
      </w:r>
      <w:r>
        <w:t xml:space="preserve"> </w:t>
      </w:r>
      <w:r>
        <w:rPr>
          <w:rStyle w:val="VerbatimChar"/>
        </w:rPr>
        <w:t xml:space="preserve">cur = cur-&gt;next</w:t>
      </w:r>
      <w:r>
        <w:t xml:space="preserve"> </w:t>
      </w:r>
      <w:r>
        <w:rPr>
          <w:rFonts w:hint="eastAsia"/>
        </w:rPr>
        <w:t xml:space="preserve">遍历链表，就地计算并更新节点内的</w:t>
      </w:r>
      <w:r>
        <w:t xml:space="preserve"> </w:t>
      </w:r>
      <m:oMath>
        <m:r>
          <m:t>d</m:t>
        </m:r>
        <m:r>
          <m:rPr>
            <m:sty m:val="p"/>
          </m:rPr>
          <m:t>,</m:t>
        </m:r>
        <m:r>
          <m:t>h</m:t>
        </m:r>
        <m:r>
          <m:rPr>
            <m:sty m:val="p"/>
          </m:rPr>
          <m:t>,</m:t>
        </m:r>
        <m:r>
          <m:t>p</m:t>
        </m:r>
      </m:oMath>
      <w:r>
        <w:t xml:space="preserve"> </w:t>
      </w:r>
      <w:r>
        <w:rPr>
          <w:rFonts w:hint="eastAsia"/>
        </w:rPr>
        <w:t xml:space="preserve">属性；</w:t>
      </w:r>
    </w:p>
    <w:p>
      <w:pPr>
        <w:pStyle w:val="Compact"/>
        <w:numPr>
          <w:ilvl w:val="0"/>
          <w:numId w:val="1002"/>
        </w:numPr>
      </w:pPr>
      <w:r>
        <w:rPr>
          <w:rFonts w:hint="eastAsia"/>
          <w:b/>
          <w:bCs/>
        </w:rPr>
        <w:t xml:space="preserve">析构彻底释放</w:t>
      </w:r>
      <w:r>
        <w:rPr>
          <w:rFonts w:hint="eastAsia"/>
        </w:rPr>
        <w:t xml:space="preserve">：函数</w:t>
      </w:r>
      <w:r>
        <w:t xml:space="preserve"> </w:t>
      </w:r>
      <w:r>
        <w:rPr>
          <w:rStyle w:val="VerbatimChar"/>
        </w:rPr>
        <w:t xml:space="preserve">clearUsers()</w:t>
      </w:r>
      <w:r>
        <w:t xml:space="preserve"> </w:t>
      </w:r>
      <w:r>
        <w:rPr>
          <w:rFonts w:hint="eastAsia"/>
        </w:rPr>
        <w:t xml:space="preserve">采用暂存指针迭代释放整个单向链表，防止内存泄漏。</w:t>
      </w:r>
    </w:p>
    <w:bookmarkEnd w:id="16"/>
    <w:bookmarkEnd w:id="17"/>
    <w:bookmarkStart w:id="18" w:name="最小外接圆定点算法-mec-求解器"/>
    <w:p>
      <w:pPr>
        <w:pStyle w:val="Heading2"/>
      </w:pPr>
      <w:r>
        <w:t xml:space="preserve">3.2 </w:t>
      </w:r>
      <w:r>
        <w:rPr>
          <w:rFonts w:hint="eastAsia"/>
        </w:rPr>
        <w:t xml:space="preserve">最小外接圆定点算法</w:t>
      </w:r>
      <w:r>
        <w:t xml:space="preserve"> (MEC </w:t>
      </w:r>
      <w:r>
        <w:rPr>
          <w:rFonts w:hint="eastAsia"/>
        </w:rPr>
        <w:t xml:space="preserve">求解器)</w:t>
      </w:r>
    </w:p>
    <w:p xmlns:m="http://schemas.openxmlformats.org/officeDocument/2006/math">
      <w:pPr>
        <w:pStyle w:val="FirstParagraph"/>
      </w:pPr>
      <w:r>
        <w:rPr>
          <w:rFonts w:hint="eastAsia"/>
        </w:rPr>
        <w:t xml:space="preserve">针对平面任意用户坐标子集</w:t>
      </w:r>
      <w:r>
        <w:t xml:space="preserve"> </w:t>
      </w:r>
      <m:oMath>
        <m:r>
          <m:rPr>
            <m:scr m:val="script"/>
            <m:sty m:val="p"/>
          </m:rPr>
          <m:t>P</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m</m:t>
            </m:r>
          </m:sub>
        </m:sSub>
        <m:r>
          <m:rPr>
            <m:sty m:val="p"/>
          </m:rPr>
          <m:t>}</m:t>
        </m:r>
      </m:oMath>
      <w:r>
        <w:rPr>
          <w:rFonts w:hint="eastAsia"/>
        </w:rPr>
        <w:t xml:space="preserve">，依据计算几何凸包与外接圆定理，最小外接圆必然由</w:t>
      </w:r>
      <w:r>
        <w:t xml:space="preserve"> 2 </w:t>
      </w:r>
      <w:r>
        <w:rPr>
          <w:rFonts w:hint="eastAsia"/>
        </w:rPr>
        <w:t xml:space="preserve">个点（以连线为直径）或</w:t>
      </w:r>
      <w:r>
        <w:t xml:space="preserve"> 3 </w:t>
      </w:r>
      <w:r>
        <w:rPr>
          <w:rFonts w:hint="eastAsia"/>
        </w:rPr>
        <w:t xml:space="preserve">个非共线点（外接圆）确定。</w:t>
      </w:r>
    </w:p>
    <w:p xmlns:m="http://schemas.openxmlformats.org/officeDocument/2006/math">
      <w:pPr>
        <w:pStyle w:val="BodyText"/>
      </w:pPr>
      <w:r>
        <w:rPr>
          <w:rFonts w:hint="eastAsia"/>
          <w:b/>
          <w:bCs/>
        </w:rPr>
        <w:t xml:space="preserve">算法步骤</w:t>
      </w:r>
      <w:r>
        <w:rPr>
          <w:rFonts w:hint="eastAsia"/>
        </w:rPr>
        <w:t xml:space="preserve">：</w:t>
      </w:r>
      <w:r>
        <w:t xml:space="preserve"> </w:t>
      </w:r>
      <w:r>
        <w:t xml:space="preserve">1.</w:t>
      </w:r>
      <w:r>
        <w:t xml:space="preserve"> </w:t>
      </w:r>
      <w:r>
        <w:rPr>
          <w:rFonts w:hint="eastAsia"/>
          <w:b/>
          <w:bCs/>
        </w:rPr>
        <w:t xml:space="preserve">边界情况</w:t>
      </w:r>
      <w:r>
        <w:rPr>
          <w:rFonts w:hint="eastAsia"/>
        </w:rPr>
        <w:t xml:space="preserve">：若</w:t>
      </w:r>
      <w:r>
        <w:t xml:space="preserve"> </w:t>
      </w:r>
      <m:oMath>
        <m:r>
          <m:t>m</m:t>
        </m:r>
        <m:r>
          <m:rPr>
            <m:sty m:val="p"/>
          </m:rPr>
          <m:t>=</m:t>
        </m:r>
        <m:r>
          <m:t>1</m:t>
        </m:r>
      </m:oMath>
      <w:r>
        <w:rPr>
          <w:rFonts w:hint="eastAsia"/>
        </w:rPr>
        <w:t xml:space="preserve">，圆心即该点，半径为</w:t>
      </w:r>
      <w:r>
        <w:t xml:space="preserve"> </w:t>
      </w:r>
      <w:r>
        <w:rPr>
          <w:rFonts w:hint="eastAsia"/>
        </w:rPr>
        <w:t xml:space="preserve">0；若</w:t>
      </w:r>
      <w:r>
        <w:t xml:space="preserve"> </w:t>
      </w:r>
      <m:oMath>
        <m:r>
          <m:t>m</m:t>
        </m:r>
        <m:r>
          <m:rPr>
            <m:sty m:val="p"/>
          </m:rPr>
          <m:t>=</m:t>
        </m:r>
        <m:r>
          <m:t>2</m:t>
        </m:r>
      </m:oMath>
      <w:r>
        <w:rPr>
          <w:rFonts w:hint="eastAsia"/>
        </w:rPr>
        <w:t xml:space="preserve">，圆心为中点，半径为距离之半；</w:t>
      </w:r>
      <w:r>
        <w:t xml:space="preserve"> </w:t>
      </w:r>
      <w:r>
        <w:t xml:space="preserve">2.</w:t>
      </w:r>
      <w:r>
        <w:t xml:space="preserve"> </w:t>
      </w:r>
      <w:r>
        <w:rPr>
          <w:rFonts w:hint="eastAsia"/>
          <w:b/>
          <w:bCs/>
        </w:rPr>
        <w:t xml:space="preserve">两点定圆枚举</w:t>
      </w:r>
      <w:r>
        <w:rPr>
          <w:rFonts w:hint="eastAsia"/>
        </w:rPr>
        <w:t xml:space="preserve">：遍历点集中所有点对</w:t>
      </w:r>
      <w:r>
        <w:t xml:space="preserve"> </w:t>
      </w:r>
      <m:oMath>
        <m:r>
          <m:rPr>
            <m:sty m:val="p"/>
          </m:rPr>
          <m:t>(</m:t>
        </m:r>
        <m:sSub>
          <m:e>
            <m:r>
              <m:t>P</m:t>
            </m:r>
          </m:e>
          <m:sub>
            <m:r>
              <m:t>i</m:t>
            </m:r>
          </m:sub>
        </m:sSub>
        <m:r>
          <m:rPr>
            <m:sty m:val="p"/>
          </m:rPr>
          <m:t>,</m:t>
        </m:r>
        <m:sSub>
          <m:e>
            <m:r>
              <m:t>P</m:t>
            </m:r>
          </m:e>
          <m:sub>
            <m:r>
              <m:t>j</m:t>
            </m:r>
          </m:sub>
        </m:sSub>
        <m:r>
          <m:rPr>
            <m:sty m:val="p"/>
          </m:rPr>
          <m:t>)</m:t>
        </m:r>
      </m:oMath>
      <w:r>
        <w:rPr>
          <w:rFonts w:hint="eastAsia"/>
        </w:rPr>
        <w:t xml:space="preserve">，以其连线为直径作圆，判断剩余所有点是否均在圆内（允许浮点容差</w:t>
      </w:r>
      <w:r>
        <w:t xml:space="preserve"> </w:t>
      </w:r>
      <m:oMath>
        <m:r>
          <m:t>ϵ</m:t>
        </m:r>
        <m:r>
          <m:rPr>
            <m:sty m:val="p"/>
          </m:rPr>
          <m:t>=</m:t>
        </m:r>
        <m:sSup>
          <m:e>
            <m:r>
              <m:t>10</m:t>
            </m:r>
          </m:e>
          <m:sup>
            <m:r>
              <m:rPr>
                <m:sty m:val="p"/>
              </m:rPr>
              <m:t>−</m:t>
            </m:r>
            <m:r>
              <m:t>6</m:t>
            </m:r>
          </m:sup>
        </m:sSup>
      </m:oMath>
      <w:r>
        <w:rPr>
          <w:rFonts w:hint="eastAsia"/>
        </w:rPr>
        <w:t xml:space="preserve">），若合法且半径更小则记录；</w:t>
      </w:r>
      <w:r>
        <w:t xml:space="preserve"> </w:t>
      </w:r>
      <w:r>
        <w:t xml:space="preserve">3.</w:t>
      </w:r>
      <w:r>
        <w:t xml:space="preserve"> </w:t>
      </w:r>
      <w:r>
        <w:rPr>
          <w:rFonts w:hint="eastAsia"/>
          <w:b/>
          <w:bCs/>
        </w:rPr>
        <w:t xml:space="preserve">三点定圆枚举</w:t>
      </w:r>
      <w:r>
        <w:rPr>
          <w:rFonts w:hint="eastAsia"/>
        </w:rPr>
        <w:t xml:space="preserve">：遍历所有三点组合</w:t>
      </w:r>
      <w:r>
        <w:t xml:space="preserve"> </w:t>
      </w:r>
      <m:oMath>
        <m:r>
          <m:rPr>
            <m:sty m:val="p"/>
          </m:rPr>
          <m:t>(</m:t>
        </m:r>
        <m:sSub>
          <m:e>
            <m:r>
              <m:t>P</m:t>
            </m:r>
          </m:e>
          <m:sub>
            <m:r>
              <m:t>i</m:t>
            </m:r>
          </m:sub>
        </m:sSub>
        <m:r>
          <m:rPr>
            <m:sty m:val="p"/>
          </m:rPr>
          <m:t>,</m:t>
        </m:r>
        <m:sSub>
          <m:e>
            <m:r>
              <m:t>P</m:t>
            </m:r>
          </m:e>
          <m:sub>
            <m:r>
              <m:t>j</m:t>
            </m:r>
          </m:sub>
        </m:sSub>
        <m:r>
          <m:rPr>
            <m:sty m:val="p"/>
          </m:rPr>
          <m:t>,</m:t>
        </m:r>
        <m:sSub>
          <m:e>
            <m:r>
              <m:t>P</m:t>
            </m:r>
          </m:e>
          <m:sub>
            <m:r>
              <m:t>k</m:t>
            </m:r>
          </m:sub>
        </m:sSub>
        <m:r>
          <m:rPr>
            <m:sty m:val="p"/>
          </m:rPr>
          <m:t>)</m:t>
        </m:r>
      </m:oMath>
      <w:r>
        <w:rPr>
          <w:rFonts w:hint="eastAsia"/>
        </w:rPr>
        <w:t xml:space="preserve">，排除共线点后，由解析几何闭式公式求解外接圆心与半径：</w:t>
      </w:r>
    </w:p>
    <w:p xmlns:m="http://schemas.openxmlformats.org/officeDocument/2006/math">
      <w:pPr>
        <w:pStyle w:val="BodyText"/>
      </w:pPr>
      <m:oMathPara>
        <m:oMathParaPr>
          <m:jc m:val="center"/>
        </m:oMathParaPr>
        <m:oMath>
          <m:r>
            <m:t>D</m:t>
          </m:r>
          <m:r>
            <m:rPr>
              <m:sty m:val="p"/>
            </m:rPr>
            <m:t>=</m:t>
          </m:r>
          <m:r>
            <m:t>2</m:t>
          </m:r>
          <m:r>
            <m:rPr>
              <m:sty m:val="p"/>
            </m:rPr>
            <m:t>[</m:t>
          </m:r>
          <m:sSub>
            <m:e>
              <m:r>
                <m:t>x</m:t>
              </m:r>
            </m:e>
            <m:sub>
              <m:r>
                <m:t>1</m:t>
              </m:r>
            </m:sub>
          </m:sSub>
          <m:r>
            <m:rPr>
              <m:sty m:val="p"/>
            </m:rPr>
            <m:t>(</m:t>
          </m:r>
          <m:sSub>
            <m:e>
              <m:r>
                <m:t>y</m:t>
              </m:r>
            </m:e>
            <m:sub>
              <m:r>
                <m:t>2</m:t>
              </m:r>
            </m:sub>
          </m:sSub>
          <m:r>
            <m:rPr>
              <m:sty m:val="p"/>
            </m:rPr>
            <m:t>−</m:t>
          </m:r>
          <m:sSub>
            <m:e>
              <m:r>
                <m:t>y</m:t>
              </m:r>
            </m:e>
            <m:sub>
              <m:r>
                <m:t>3</m:t>
              </m:r>
            </m:sub>
          </m:sSub>
          <m:r>
            <m:rPr>
              <m:sty m:val="p"/>
            </m:rPr>
            <m:t>)</m:t>
          </m:r>
          <m:r>
            <m:rPr>
              <m:sty m:val="p"/>
            </m:rPr>
            <m:t>+</m:t>
          </m:r>
          <m:sSub>
            <m:e>
              <m:r>
                <m:t>x</m:t>
              </m:r>
            </m:e>
            <m:sub>
              <m:r>
                <m:t>2</m:t>
              </m:r>
            </m:sub>
          </m:sSub>
          <m:r>
            <m:rPr>
              <m:sty m:val="p"/>
            </m:rPr>
            <m:t>(</m:t>
          </m:r>
          <m:sSub>
            <m:e>
              <m:r>
                <m:t>y</m:t>
              </m:r>
            </m:e>
            <m:sub>
              <m:r>
                <m:t>3</m:t>
              </m:r>
            </m:sub>
          </m:sSub>
          <m:r>
            <m:rPr>
              <m:sty m:val="p"/>
            </m:rPr>
            <m:t>−</m:t>
          </m:r>
          <m:sSub>
            <m:e>
              <m:r>
                <m:t>y</m:t>
              </m:r>
            </m:e>
            <m:sub>
              <m:r>
                <m:t>1</m:t>
              </m:r>
            </m:sub>
          </m:sSub>
          <m:r>
            <m:rPr>
              <m:sty m:val="p"/>
            </m:rPr>
            <m:t>)</m:t>
          </m:r>
          <m:r>
            <m:rPr>
              <m:sty m:val="p"/>
            </m:rPr>
            <m:t>+</m:t>
          </m:r>
          <m:sSub>
            <m:e>
              <m:r>
                <m:t>x</m:t>
              </m:r>
            </m:e>
            <m:sub>
              <m:r>
                <m:t>3</m:t>
              </m:r>
            </m:sub>
          </m:sSub>
          <m:r>
            <m:rPr>
              <m:sty m:val="p"/>
            </m:rPr>
            <m:t>(</m:t>
          </m:r>
          <m:sSub>
            <m:e>
              <m:r>
                <m:t>y</m:t>
              </m:r>
            </m:e>
            <m:sub>
              <m:r>
                <m:t>1</m:t>
              </m:r>
            </m:sub>
          </m:sSub>
          <m:r>
            <m:rPr>
              <m:sty m:val="p"/>
            </m:rPr>
            <m:t>−</m:t>
          </m:r>
          <m:sSub>
            <m:e>
              <m:r>
                <m:t>y</m:t>
              </m:r>
            </m:e>
            <m:sub>
              <m:r>
                <m:t>2</m:t>
              </m:r>
            </m:sub>
          </m:sSub>
          <m:r>
            <m:rPr>
              <m:sty m:val="p"/>
            </m:rPr>
            <m:t>)</m:t>
          </m:r>
          <m:r>
            <m:rPr>
              <m:sty m:val="p"/>
            </m:rPr>
            <m:t>]</m:t>
          </m:r>
        </m:oMath>
      </m:oMathPara>
    </w:p>
    <w:p xmlns:m="http://schemas.openxmlformats.org/officeDocument/2006/math">
      <w:pPr>
        <w:pStyle w:val="FirstParagraph"/>
      </w:pPr>
      <m:oMathPara>
        <m:oMathParaPr>
          <m:jc m:val="center"/>
        </m:oMathParaPr>
        <m:oMath>
          <m:sSub>
            <m:e>
              <m:r>
                <m:t>u</m:t>
              </m:r>
            </m:e>
            <m:sub>
              <m:r>
                <m:t>x</m:t>
              </m:r>
            </m:sub>
          </m:sSub>
          <m:r>
            <m:rPr>
              <m:sty m:val="p"/>
            </m:rPr>
            <m:t>=</m:t>
          </m:r>
          <m:f>
            <m:fPr>
              <m:type m:val="bar"/>
            </m:fPr>
            <m:num>
              <m:r>
                <m:rPr>
                  <m:sty m:val="p"/>
                </m:rPr>
                <m:t>(</m:t>
              </m:r>
              <m:sSubSup>
                <m:e>
                  <m:r>
                    <m:t>x</m:t>
                  </m:r>
                </m:e>
                <m:sub>
                  <m:r>
                    <m:t>1</m:t>
                  </m:r>
                </m:sub>
                <m:sup>
                  <m:r>
                    <m:t>2</m:t>
                  </m:r>
                </m:sup>
              </m:sSubSup>
              <m:r>
                <m:rPr>
                  <m:sty m:val="p"/>
                </m:rPr>
                <m:t>+</m:t>
              </m:r>
              <m:sSubSup>
                <m:e>
                  <m:r>
                    <m:t>y</m:t>
                  </m:r>
                </m:e>
                <m:sub>
                  <m:r>
                    <m:t>1</m:t>
                  </m:r>
                </m:sub>
                <m:sup>
                  <m:r>
                    <m:t>2</m:t>
                  </m:r>
                </m:sup>
              </m:sSubSup>
              <m:r>
                <m:rPr>
                  <m:sty m:val="p"/>
                </m:rPr>
                <m:t>)</m:t>
              </m:r>
              <m:r>
                <m:rPr>
                  <m:sty m:val="p"/>
                </m:rPr>
                <m:t>(</m:t>
              </m:r>
              <m:sSub>
                <m:e>
                  <m:r>
                    <m:t>y</m:t>
                  </m:r>
                </m:e>
                <m:sub>
                  <m:r>
                    <m:t>2</m:t>
                  </m:r>
                </m:sub>
              </m:sSub>
              <m:r>
                <m:rPr>
                  <m:sty m:val="p"/>
                </m:rPr>
                <m:t>−</m:t>
              </m:r>
              <m:sSub>
                <m:e>
                  <m:r>
                    <m:t>y</m:t>
                  </m:r>
                </m:e>
                <m:sub>
                  <m:r>
                    <m:t>3</m:t>
                  </m:r>
                </m:sub>
              </m:sSub>
              <m:r>
                <m:rPr>
                  <m:sty m:val="p"/>
                </m:rPr>
                <m:t>)</m:t>
              </m:r>
              <m:r>
                <m:rPr>
                  <m:sty m:val="p"/>
                </m:rPr>
                <m:t>+</m:t>
              </m:r>
              <m:r>
                <m:rPr>
                  <m:sty m:val="p"/>
                </m:rPr>
                <m:t>(</m:t>
              </m:r>
              <m:sSubSup>
                <m:e>
                  <m:r>
                    <m:t>x</m:t>
                  </m:r>
                </m:e>
                <m:sub>
                  <m:r>
                    <m:t>2</m:t>
                  </m:r>
                </m:sub>
                <m:sup>
                  <m:r>
                    <m:t>2</m:t>
                  </m:r>
                </m:sup>
              </m:sSubSup>
              <m:r>
                <m:rPr>
                  <m:sty m:val="p"/>
                </m:rPr>
                <m:t>+</m:t>
              </m:r>
              <m:sSubSup>
                <m:e>
                  <m:r>
                    <m:t>y</m:t>
                  </m:r>
                </m:e>
                <m:sub>
                  <m:r>
                    <m:t>2</m:t>
                  </m:r>
                </m:sub>
                <m:sup>
                  <m:r>
                    <m:t>2</m:t>
                  </m:r>
                </m:sup>
              </m:sSubSup>
              <m:r>
                <m:rPr>
                  <m:sty m:val="p"/>
                </m:rPr>
                <m:t>)</m:t>
              </m:r>
              <m:r>
                <m:rPr>
                  <m:sty m:val="p"/>
                </m:rPr>
                <m:t>(</m:t>
              </m:r>
              <m:sSub>
                <m:e>
                  <m:r>
                    <m:t>y</m:t>
                  </m:r>
                </m:e>
                <m:sub>
                  <m:r>
                    <m:t>3</m:t>
                  </m:r>
                </m:sub>
              </m:sSub>
              <m:r>
                <m:rPr>
                  <m:sty m:val="p"/>
                </m:rPr>
                <m:t>−</m:t>
              </m:r>
              <m:sSub>
                <m:e>
                  <m:r>
                    <m:t>y</m:t>
                  </m:r>
                </m:e>
                <m:sub>
                  <m:r>
                    <m:t>1</m:t>
                  </m:r>
                </m:sub>
              </m:sSub>
              <m:r>
                <m:rPr>
                  <m:sty m:val="p"/>
                </m:rPr>
                <m:t>)</m:t>
              </m:r>
              <m:r>
                <m:rPr>
                  <m:sty m:val="p"/>
                </m:rPr>
                <m:t>+</m:t>
              </m:r>
              <m:r>
                <m:rPr>
                  <m:sty m:val="p"/>
                </m:rPr>
                <m:t>(</m:t>
              </m:r>
              <m:sSubSup>
                <m:e>
                  <m:r>
                    <m:t>x</m:t>
                  </m:r>
                </m:e>
                <m:sub>
                  <m:r>
                    <m:t>3</m:t>
                  </m:r>
                </m:sub>
                <m:sup>
                  <m:r>
                    <m:t>2</m:t>
                  </m:r>
                </m:sup>
              </m:sSubSup>
              <m:r>
                <m:rPr>
                  <m:sty m:val="p"/>
                </m:rPr>
                <m:t>+</m:t>
              </m:r>
              <m:sSubSup>
                <m:e>
                  <m:r>
                    <m:t>y</m:t>
                  </m:r>
                </m:e>
                <m:sub>
                  <m:r>
                    <m:t>3</m:t>
                  </m:r>
                </m:sub>
                <m:sup>
                  <m:r>
                    <m:t>2</m:t>
                  </m:r>
                </m:sup>
              </m:sSubSup>
              <m:r>
                <m:rPr>
                  <m:sty m:val="p"/>
                </m:rPr>
                <m:t>)</m:t>
              </m:r>
              <m:r>
                <m:rPr>
                  <m:sty m:val="p"/>
                </m:rPr>
                <m:t>(</m:t>
              </m:r>
              <m:sSub>
                <m:e>
                  <m:r>
                    <m:t>y</m:t>
                  </m:r>
                </m:e>
                <m:sub>
                  <m:r>
                    <m:t>1</m:t>
                  </m:r>
                </m:sub>
              </m:sSub>
              <m:r>
                <m:rPr>
                  <m:sty m:val="p"/>
                </m:rPr>
                <m:t>−</m:t>
              </m:r>
              <m:sSub>
                <m:e>
                  <m:r>
                    <m:t>y</m:t>
                  </m:r>
                </m:e>
                <m:sub>
                  <m:r>
                    <m:t>2</m:t>
                  </m:r>
                </m:sub>
              </m:sSub>
              <m:r>
                <m:rPr>
                  <m:sty m:val="p"/>
                </m:rPr>
                <m:t>)</m:t>
              </m:r>
            </m:num>
            <m:den>
              <m:r>
                <m:t>D</m:t>
              </m:r>
            </m:den>
          </m:f>
        </m:oMath>
      </m:oMathPara>
    </w:p>
    <w:p xmlns:m="http://schemas.openxmlformats.org/officeDocument/2006/math">
      <w:pPr>
        <w:pStyle w:val="FirstParagraph"/>
      </w:pPr>
      <m:oMathPara>
        <m:oMathParaPr>
          <m:jc m:val="center"/>
        </m:oMathParaPr>
        <m:oMath>
          <m:sSub>
            <m:e>
              <m:r>
                <m:t>u</m:t>
              </m:r>
            </m:e>
            <m:sub>
              <m:r>
                <m:t>y</m:t>
              </m:r>
            </m:sub>
          </m:sSub>
          <m:r>
            <m:rPr>
              <m:sty m:val="p"/>
            </m:rPr>
            <m:t>=</m:t>
          </m:r>
          <m:f>
            <m:fPr>
              <m:type m:val="bar"/>
            </m:fPr>
            <m:num>
              <m:r>
                <m:rPr>
                  <m:sty m:val="p"/>
                </m:rPr>
                <m:t>(</m:t>
              </m:r>
              <m:sSubSup>
                <m:e>
                  <m:r>
                    <m:t>x</m:t>
                  </m:r>
                </m:e>
                <m:sub>
                  <m:r>
                    <m:t>1</m:t>
                  </m:r>
                </m:sub>
                <m:sup>
                  <m:r>
                    <m:t>2</m:t>
                  </m:r>
                </m:sup>
              </m:sSubSup>
              <m:r>
                <m:rPr>
                  <m:sty m:val="p"/>
                </m:rPr>
                <m:t>+</m:t>
              </m:r>
              <m:sSubSup>
                <m:e>
                  <m:r>
                    <m:t>y</m:t>
                  </m:r>
                </m:e>
                <m:sub>
                  <m:r>
                    <m:t>1</m:t>
                  </m:r>
                </m:sub>
                <m:sup>
                  <m:r>
                    <m:t>2</m:t>
                  </m:r>
                </m:sup>
              </m:sSubSup>
              <m:r>
                <m:rPr>
                  <m:sty m:val="p"/>
                </m:rPr>
                <m:t>)</m:t>
              </m:r>
              <m:r>
                <m:rPr>
                  <m:sty m:val="p"/>
                </m:rPr>
                <m:t>(</m:t>
              </m:r>
              <m:sSub>
                <m:e>
                  <m:r>
                    <m:t>x</m:t>
                  </m:r>
                </m:e>
                <m:sub>
                  <m:r>
                    <m:t>3</m:t>
                  </m:r>
                </m:sub>
              </m:sSub>
              <m:r>
                <m:rPr>
                  <m:sty m:val="p"/>
                </m:rPr>
                <m:t>−</m:t>
              </m:r>
              <m:sSub>
                <m:e>
                  <m:r>
                    <m:t>x</m:t>
                  </m:r>
                </m:e>
                <m:sub>
                  <m:r>
                    <m:t>2</m:t>
                  </m:r>
                </m:sub>
              </m:sSub>
              <m:r>
                <m:rPr>
                  <m:sty m:val="p"/>
                </m:rPr>
                <m:t>)</m:t>
              </m:r>
              <m:r>
                <m:rPr>
                  <m:sty m:val="p"/>
                </m:rPr>
                <m:t>+</m:t>
              </m:r>
              <m:r>
                <m:rPr>
                  <m:sty m:val="p"/>
                </m:rPr>
                <m:t>(</m:t>
              </m:r>
              <m:sSubSup>
                <m:e>
                  <m:r>
                    <m:t>x</m:t>
                  </m:r>
                </m:e>
                <m:sub>
                  <m:r>
                    <m:t>2</m:t>
                  </m:r>
                </m:sub>
                <m:sup>
                  <m:r>
                    <m:t>2</m:t>
                  </m:r>
                </m:sup>
              </m:sSubSup>
              <m:r>
                <m:rPr>
                  <m:sty m:val="p"/>
                </m:rPr>
                <m:t>+</m:t>
              </m:r>
              <m:sSubSup>
                <m:e>
                  <m:r>
                    <m:t>y</m:t>
                  </m:r>
                </m:e>
                <m:sub>
                  <m:r>
                    <m:t>2</m:t>
                  </m:r>
                </m:sub>
                <m:sup>
                  <m:r>
                    <m:t>2</m:t>
                  </m:r>
                </m:sup>
              </m:sSubSup>
              <m:r>
                <m:rPr>
                  <m:sty m:val="p"/>
                </m:rPr>
                <m:t>)</m:t>
              </m:r>
              <m:r>
                <m:rPr>
                  <m:sty m:val="p"/>
                </m:rPr>
                <m:t>(</m:t>
              </m:r>
              <m:sSub>
                <m:e>
                  <m:r>
                    <m:t>x</m:t>
                  </m:r>
                </m:e>
                <m:sub>
                  <m:r>
                    <m:t>1</m:t>
                  </m:r>
                </m:sub>
              </m:sSub>
              <m:r>
                <m:rPr>
                  <m:sty m:val="p"/>
                </m:rPr>
                <m:t>−</m:t>
              </m:r>
              <m:sSub>
                <m:e>
                  <m:r>
                    <m:t>x</m:t>
                  </m:r>
                </m:e>
                <m:sub>
                  <m:r>
                    <m:t>3</m:t>
                  </m:r>
                </m:sub>
              </m:sSub>
              <m:r>
                <m:rPr>
                  <m:sty m:val="p"/>
                </m:rPr>
                <m:t>)</m:t>
              </m:r>
              <m:r>
                <m:rPr>
                  <m:sty m:val="p"/>
                </m:rPr>
                <m:t>+</m:t>
              </m:r>
              <m:r>
                <m:rPr>
                  <m:sty m:val="p"/>
                </m:rPr>
                <m:t>(</m:t>
              </m:r>
              <m:sSubSup>
                <m:e>
                  <m:r>
                    <m:t>x</m:t>
                  </m:r>
                </m:e>
                <m:sub>
                  <m:r>
                    <m:t>3</m:t>
                  </m:r>
                </m:sub>
                <m:sup>
                  <m:r>
                    <m:t>2</m:t>
                  </m:r>
                </m:sup>
              </m:sSubSup>
              <m:r>
                <m:rPr>
                  <m:sty m:val="p"/>
                </m:rPr>
                <m:t>+</m:t>
              </m:r>
              <m:sSubSup>
                <m:e>
                  <m:r>
                    <m:t>y</m:t>
                  </m:r>
                </m:e>
                <m:sub>
                  <m:r>
                    <m:t>3</m:t>
                  </m:r>
                </m:sub>
                <m:sup>
                  <m:r>
                    <m:t>2</m:t>
                  </m:r>
                </m:sup>
              </m:sSubSup>
              <m:r>
                <m:rPr>
                  <m:sty m:val="p"/>
                </m:rPr>
                <m:t>)</m:t>
              </m:r>
              <m:r>
                <m:rPr>
                  <m:sty m:val="p"/>
                </m:rPr>
                <m:t>(</m:t>
              </m:r>
              <m:sSub>
                <m:e>
                  <m:r>
                    <m:t>x</m:t>
                  </m:r>
                </m:e>
                <m:sub>
                  <m:r>
                    <m:t>2</m:t>
                  </m:r>
                </m:sub>
              </m:sSub>
              <m:r>
                <m:rPr>
                  <m:sty m:val="p"/>
                </m:rPr>
                <m:t>−</m:t>
              </m:r>
              <m:sSub>
                <m:e>
                  <m:r>
                    <m:t>x</m:t>
                  </m:r>
                </m:e>
                <m:sub>
                  <m:r>
                    <m:t>1</m:t>
                  </m:r>
                </m:sub>
              </m:sSub>
              <m:r>
                <m:rPr>
                  <m:sty m:val="p"/>
                </m:rPr>
                <m:t>)</m:t>
              </m:r>
            </m:num>
            <m:den>
              <m:r>
                <m:t>D</m:t>
              </m:r>
            </m:den>
          </m:f>
        </m:oMath>
      </m:oMathPara>
    </w:p>
    <w:p xmlns:m="http://schemas.openxmlformats.org/officeDocument/2006/math">
      <w:pPr>
        <w:pStyle w:val="FirstParagraph"/>
      </w:pPr>
      <w:r>
        <w:rPr>
          <w:rFonts w:hint="eastAsia"/>
        </w:rPr>
        <w:t xml:space="preserve">若点集中所有点均在圆内且半径小于当前最优值，则更新最优圆；</w:t>
      </w:r>
      <w:r>
        <w:t xml:space="preserve"> </w:t>
      </w:r>
      <w:r>
        <w:t xml:space="preserve">4.</w:t>
      </w:r>
      <w:r>
        <w:t xml:space="preserve"> </w:t>
      </w:r>
      <w:r>
        <w:rPr>
          <w:rFonts w:hint="eastAsia"/>
          <w:b/>
          <w:bCs/>
        </w:rPr>
        <w:t xml:space="preserve">输出</w:t>
      </w:r>
      <w:r>
        <w:rPr>
          <w:rFonts w:hint="eastAsia"/>
        </w:rPr>
        <w:t xml:space="preserve">：在所有能够完全覆盖该点集的合法圆中，返回半径最小的圆心作为无人机部署坐标</w:t>
      </w:r>
      <w:r>
        <w:t xml:space="preserve"> </w:t>
      </w:r>
      <m:oMath>
        <m:r>
          <m:rPr>
            <m:sty m:val="p"/>
          </m:rPr>
          <m:t>(</m:t>
        </m:r>
        <m:sSub>
          <m:e>
            <m:r>
              <m:t>c</m:t>
            </m:r>
          </m:e>
          <m:sub>
            <m:r>
              <m:t>i</m:t>
            </m:r>
          </m:sub>
        </m:sSub>
        <m:r>
          <m:rPr>
            <m:sty m:val="p"/>
          </m:rPr>
          <m:t>,</m:t>
        </m:r>
        <m:sSub>
          <m:e>
            <m:r>
              <m:t>d</m:t>
            </m:r>
          </m:e>
          <m:sub>
            <m:r>
              <m:t>i</m:t>
            </m:r>
          </m:sub>
        </m:sSub>
        <m:r>
          <m:rPr>
            <m:sty m:val="p"/>
          </m:rPr>
          <m:t>)</m:t>
        </m:r>
      </m:oMath>
      <w:r>
        <w:t xml:space="preserve">。</w:t>
      </w:r>
    </w:p>
    <w:bookmarkEnd w:id="18"/>
    <w:bookmarkStart w:id="20" w:name="用户划分基线算法-k-means-k2"/>
    <w:p xmlns:m="http://schemas.openxmlformats.org/officeDocument/2006/math">
      <w:pPr>
        <w:pStyle w:val="Heading2"/>
      </w:pPr>
      <w:r>
        <w:t xml:space="preserve">3.3 </w:t>
      </w:r>
      <w:r>
        <w:rPr>
          <w:rFonts w:hint="eastAsia"/>
        </w:rPr>
        <w:t xml:space="preserve">用户划分基线算法</w:t>
      </w:r>
      <w:r>
        <w:t xml:space="preserve"> (K-Means,</w:t>
      </w:r>
      <w:r>
        <w:t xml:space="preserve"> </w:t>
      </w:r>
      <m:oMath>
        <m:r>
          <m:t>K</m:t>
        </m:r>
        <m:r>
          <m:rPr>
            <m:sty m:val="p"/>
          </m:rPr>
          <m:t>=</m:t>
        </m:r>
        <m:r>
          <m:t>2</m:t>
        </m:r>
      </m:oMath>
      <w:r>
        <w:t xml:space="preserve">)</w:t>
      </w:r>
    </w:p>
    <w:p xmlns:m="http://schemas.openxmlformats.org/officeDocument/2006/math">
      <w:pPr>
        <w:pStyle w:val="FirstParagraph"/>
      </w:pPr>
      <w:r>
        <w:rPr>
          <w:rFonts w:hint="eastAsia"/>
        </w:rPr>
        <w:t xml:space="preserve">用于确立基准服务划分方案。</w:t>
      </w:r>
      <w:r>
        <w:t xml:space="preserve"> </w:t>
      </w:r>
      <w:r>
        <w:t xml:space="preserve">1.</w:t>
      </w:r>
      <w:r>
        <w:t xml:space="preserve"> </w:t>
      </w:r>
      <w:r>
        <w:rPr>
          <w:rFonts w:hint="eastAsia"/>
          <w:b/>
          <w:bCs/>
        </w:rPr>
        <w:t xml:space="preserve">质心初始化</w:t>
      </w:r>
      <w:r>
        <w:rPr>
          <w:rFonts w:hint="eastAsia"/>
        </w:rPr>
        <w:t xml:space="preserve">：选择第</w:t>
      </w:r>
      <w:r>
        <w:t xml:space="preserve"> 0 </w:t>
      </w:r>
      <w:r>
        <w:rPr>
          <w:rFonts w:hint="eastAsia"/>
        </w:rPr>
        <w:t xml:space="preserve">个点以及平面欧氏距离离它最远的用户点作为两架无人机的初始质心</w:t>
      </w:r>
      <w:r>
        <w:t xml:space="preserve"> </w:t>
      </w:r>
      <m:oMath>
        <m:sSub>
          <m:e>
            <m:r>
              <m:t>μ</m:t>
            </m:r>
          </m:e>
          <m:sub>
            <m:r>
              <m:t>0</m:t>
            </m:r>
          </m:sub>
        </m:sSub>
        <m:r>
          <m:rPr>
            <m:sty m:val="p"/>
          </m:rPr>
          <m:t>,</m:t>
        </m:r>
        <m:sSub>
          <m:e>
            <m:r>
              <m:t>μ</m:t>
            </m:r>
          </m:e>
          <m:sub>
            <m:r>
              <m:t>1</m:t>
            </m:r>
          </m:sub>
        </m:sSub>
      </m:oMath>
      <w:r>
        <w:rPr>
          <w:rFonts w:hint="eastAsia"/>
        </w:rPr>
        <w:t xml:space="preserve">，避免初始聚类退化；</w:t>
      </w:r>
      <w:r>
        <w:t xml:space="preserve"> </w:t>
      </w:r>
      <w:r>
        <w:t xml:space="preserve">2.</w:t>
      </w:r>
      <w:r>
        <w:t xml:space="preserve"> </w:t>
      </w:r>
      <w:r>
        <w:rPr>
          <w:rFonts w:hint="eastAsia"/>
          <w:b/>
          <w:bCs/>
        </w:rPr>
        <w:t xml:space="preserve">迭代分配</w:t>
      </w:r>
      <w:r>
        <w:rPr>
          <w:rFonts w:hint="eastAsia"/>
        </w:rPr>
        <w:t xml:space="preserve">：遍历链表节点，根据平面距离将用户划入最近质心所在簇；</w:t>
      </w:r>
      <w:r>
        <w:t xml:space="preserve"> </w:t>
      </w:r>
      <w:r>
        <w:t xml:space="preserve">3.</w:t>
      </w:r>
      <w:r>
        <w:t xml:space="preserve"> </w:t>
      </w:r>
      <w:r>
        <w:rPr>
          <w:rFonts w:hint="eastAsia"/>
          <w:b/>
          <w:bCs/>
        </w:rPr>
        <w:t xml:space="preserve">质心更新</w:t>
      </w:r>
      <w:r>
        <w:rPr>
          <w:rFonts w:hint="eastAsia"/>
        </w:rPr>
        <w:t xml:space="preserve">：计算簇内所有用户的几何平均中心，更新质心坐标；</w:t>
      </w:r>
      <w:r>
        <w:t xml:space="preserve"> </w:t>
      </w:r>
      <w:r>
        <w:t xml:space="preserve">4.</w:t>
      </w:r>
      <w:r>
        <w:t xml:space="preserve"> </w:t>
      </w:r>
      <w:r>
        <w:rPr>
          <w:rFonts w:hint="eastAsia"/>
          <w:b/>
          <w:bCs/>
        </w:rPr>
        <w:t xml:space="preserve">收敛终止</w:t>
      </w:r>
      <w:r>
        <w:rPr>
          <w:rFonts w:hint="eastAsia"/>
        </w:rPr>
        <w:t xml:space="preserve">：质心位移小于</w:t>
      </w:r>
      <w:r>
        <w:t xml:space="preserve"> </w:t>
      </w:r>
      <m:oMath>
        <m:sSup>
          <m:e>
            <m:r>
              <m:t>10</m:t>
            </m:r>
          </m:e>
          <m:sup>
            <m:r>
              <m:rPr>
                <m:sty m:val="p"/>
              </m:rPr>
              <m:t>−</m:t>
            </m:r>
            <m:r>
              <m:t>4</m:t>
            </m:r>
          </m:sup>
        </m:sSup>
      </m:oMath>
      <w:r>
        <w:t xml:space="preserve"> </w:t>
      </w:r>
      <w:r>
        <w:rPr>
          <w:rFonts w:hint="eastAsia"/>
        </w:rPr>
        <w:t xml:space="preserve">或达到</w:t>
      </w:r>
      <w:r>
        <w:t xml:space="preserve"> 100 </w:t>
      </w:r>
      <w:r>
        <w:rPr>
          <w:rFonts w:hint="eastAsia"/>
        </w:rPr>
        <w:t xml:space="preserve">次迭代后终止。</w:t>
      </w:r>
    </w:p>
    <w:bookmarkStart w:id="19" w:name="划分方法与原因说明按照评分要求加粗标红"/>
    <w:p>
      <w:pPr>
        <w:pStyle w:val="Heading3"/>
      </w:pPr>
      <w:r>
        <w:rPr>
          <w:rFonts w:hint="eastAsia"/>
        </w:rPr>
        <w:t xml:space="preserve">划分方法与原因说明（按照评分要求加粗标红）</w:t>
      </w:r>
    </w:p>
    <w:bookmarkEnd w:id="19"/>
    <w:bookmarkEnd w:id="20"/>
    <w:bookmarkStart w:id="23" w:name="算法创新与改进基于模拟退火-sa-的-minimax-联合优化"/>
    <w:p>
      <w:pPr>
        <w:pStyle w:val="Heading2"/>
      </w:pPr>
      <w:r>
        <w:t xml:space="preserve">3.4 </w:t>
      </w:r>
      <w:r>
        <w:rPr>
          <w:rFonts w:hint="eastAsia"/>
        </w:rPr>
        <w:t xml:space="preserve">算法创新与改进：基于模拟退火</w:t>
      </w:r>
      <w:r>
        <w:t xml:space="preserve"> (SA) </w:t>
      </w:r>
      <w:r>
        <w:rPr>
          <w:rFonts w:hint="eastAsia"/>
        </w:rPr>
        <w:t xml:space="preserve">的</w:t>
      </w:r>
      <w:r>
        <w:t xml:space="preserve"> Minimax </w:t>
      </w:r>
      <w:r>
        <w:rPr>
          <w:rFonts w:hint="eastAsia"/>
        </w:rPr>
        <w:t xml:space="preserve">联合优化</w:t>
      </w:r>
    </w:p>
    <w:bookmarkStart w:id="21" w:name="创新机理与基准缺陷突破"/>
    <w:p>
      <w:pPr>
        <w:pStyle w:val="Heading3"/>
      </w:pPr>
      <w:r>
        <w:rPr>
          <w:rFonts w:hint="eastAsia"/>
        </w:rPr>
        <w:t xml:space="preserve">创新机理与基准缺陷突破</w:t>
      </w:r>
    </w:p>
    <w:p>
      <w:pPr>
        <w:pStyle w:val="Compact"/>
        <w:numPr>
          <w:ilvl w:val="0"/>
          <w:numId w:val="1003"/>
        </w:numPr>
      </w:pPr>
      <w:r>
        <w:rPr>
          <w:rFonts w:hint="eastAsia"/>
          <w:b/>
          <w:bCs/>
        </w:rPr>
        <w:t xml:space="preserve">优化准则错位</w:t>
      </w:r>
      <w:r>
        <w:rPr>
          <w:rFonts w:hint="eastAsia"/>
        </w:rPr>
        <w:t xml:space="preserve">：K-Means</w:t>
      </w:r>
      <w:r>
        <w:t xml:space="preserve"> </w:t>
      </w:r>
      <w:r>
        <w:rPr>
          <w:rFonts w:hint="eastAsia"/>
        </w:rPr>
        <w:t xml:space="preserve">的数学目标是</w:t>
      </w:r>
      <w:r>
        <w:rPr>
          <w:rFonts w:hint="eastAsia"/>
          <w:b/>
          <w:bCs/>
        </w:rPr>
        <w:t xml:space="preserve">最小化均方误差和（平均距离性能）</w:t>
      </w:r>
      <w:r>
        <w:rPr>
          <w:rFonts w:hint="eastAsia"/>
        </w:rPr>
        <w:t xml:space="preserve">，并不等同于题目要求的</w:t>
      </w:r>
      <w:r>
        <w:rPr>
          <w:rFonts w:hint="eastAsia"/>
          <w:b/>
          <w:bCs/>
        </w:rPr>
        <w:t xml:space="preserve">最小化最远边缘用户距离（极值瓶颈性能，Minimax）</w:t>
      </w:r>
      <w:r>
        <w:rPr>
          <w:rFonts w:hint="eastAsia"/>
        </w:rPr>
        <w:t xml:space="preserve">。当某一区域存在孤立离群点时，K-Means</w:t>
      </w:r>
      <w:r>
        <w:t xml:space="preserve"> </w:t>
      </w:r>
      <w:r>
        <w:rPr>
          <w:rFonts w:hint="eastAsia"/>
        </w:rPr>
        <w:t xml:space="preserve">仍将其划入该簇，导致最终覆盖圆半径被该极端点严重拉伸，形成系统覆盖瓶颈；</w:t>
      </w:r>
    </w:p>
    <w:p xmlns:m="http://schemas.openxmlformats.org/officeDocument/2006/math">
      <w:pPr>
        <w:pStyle w:val="Compact"/>
        <w:numPr>
          <w:ilvl w:val="0"/>
          <w:numId w:val="1003"/>
        </w:numPr>
      </w:pPr>
      <w:r>
        <w:rPr>
          <w:rFonts w:hint="eastAsia"/>
          <w:b/>
          <w:bCs/>
        </w:rPr>
        <w:t xml:space="preserve">模拟退火</w:t>
      </w:r>
      <w:r>
        <w:rPr>
          <w:b/>
          <w:bCs/>
        </w:rPr>
        <w:t xml:space="preserve"> Minimax </w:t>
      </w:r>
      <w:r>
        <w:rPr>
          <w:rFonts w:hint="eastAsia"/>
          <w:b/>
          <w:bCs/>
        </w:rPr>
        <w:t xml:space="preserve">优化机制</w:t>
      </w:r>
      <w:r>
        <w:rPr>
          <w:rFonts w:hint="eastAsia"/>
        </w:rPr>
        <w:t xml:space="preserve">：直接以全系统两架无人机覆盖外接圆半径的瓶颈值</w:t>
      </w:r>
      <w:r>
        <w:t xml:space="preserve"> </w:t>
      </w:r>
      <m:oMath>
        <m:r>
          <m:t>E</m:t>
        </m:r>
        <m:r>
          <m:rPr>
            <m:sty m:val="p"/>
          </m:rPr>
          <m:t>=</m:t>
        </m:r>
        <m:r>
          <m:rPr>
            <m:sty m:val="p"/>
          </m:rPr>
          <m:t>max</m:t>
        </m:r>
        <m:r>
          <m:rPr>
            <m:sty m:val="p"/>
          </m:rPr>
          <m:t>(</m:t>
        </m:r>
        <m:sSub>
          <m:e>
            <m:r>
              <m:t>r</m:t>
            </m:r>
          </m:e>
          <m:sub>
            <m:r>
              <m:t>0</m:t>
            </m:r>
          </m:sub>
        </m:sSub>
        <m:r>
          <m:rPr>
            <m:sty m:val="p"/>
          </m:rPr>
          <m:t>,</m:t>
        </m:r>
        <m:sSub>
          <m:e>
            <m:r>
              <m:t>r</m:t>
            </m:r>
          </m:e>
          <m:sub>
            <m:r>
              <m:t>1</m:t>
            </m:r>
          </m:sub>
        </m:sSub>
        <m:r>
          <m:rPr>
            <m:sty m:val="p"/>
          </m:rPr>
          <m:t>)</m:t>
        </m:r>
      </m:oMath>
      <w:r>
        <w:t xml:space="preserve"> </w:t>
      </w:r>
      <w:r>
        <w:rPr>
          <w:rFonts w:hint="eastAsia"/>
        </w:rPr>
        <w:t xml:space="preserve">构建能量代价函数。利用模拟退火算法的</w:t>
      </w:r>
      <w:r>
        <w:t xml:space="preserve"> Metropolis </w:t>
      </w:r>
      <w:r>
        <w:rPr>
          <w:rFonts w:hint="eastAsia"/>
        </w:rPr>
        <w:t xml:space="preserve">突变与跳跃特性，动态调整边缘临界用户的基站归属。</w:t>
      </w:r>
    </w:p>
    <w:bookmarkEnd w:id="21"/>
    <w:bookmarkStart w:id="22" w:name="算法流程"/>
    <w:p>
      <w:pPr>
        <w:pStyle w:val="Heading3"/>
      </w:pPr>
      <w:r>
        <w:rPr>
          <w:rFonts w:hint="eastAsia"/>
        </w:rPr>
        <w:t xml:space="preserve">算法流程</w:t>
      </w:r>
    </w:p>
    <w:p xmlns:m="http://schemas.openxmlformats.org/officeDocument/2006/math">
      <w:pPr>
        <w:pStyle w:val="Compact"/>
        <w:numPr>
          <w:ilvl w:val="0"/>
          <w:numId w:val="1004"/>
        </w:numPr>
      </w:pPr>
      <w:r>
        <w:rPr>
          <w:rFonts w:hint="eastAsia"/>
          <w:b/>
          <w:bCs/>
        </w:rPr>
        <w:t xml:space="preserve">状态编码</w:t>
      </w:r>
      <w:r>
        <w:rPr>
          <w:rFonts w:hint="eastAsia"/>
        </w:rPr>
        <w:t xml:space="preserve">：采用长度为</w:t>
      </w:r>
      <w:r>
        <w:t xml:space="preserve"> </w:t>
      </w:r>
      <m:oMath>
        <m:r>
          <m:t>N</m:t>
        </m:r>
      </m:oMath>
      <w:r>
        <w:t xml:space="preserve"> </w:t>
      </w:r>
      <w:r>
        <w:rPr>
          <w:rFonts w:hint="eastAsia"/>
        </w:rPr>
        <w:t xml:space="preserve">的二值向量</w:t>
      </w:r>
      <w:r>
        <w:t xml:space="preserve"> </w:t>
      </w:r>
      <m:oMath>
        <m:r>
          <m:rPr>
            <m:sty m:val="b"/>
          </m:rPr>
          <m:t>A</m:t>
        </m:r>
        <m:r>
          <m:rPr>
            <m:sty m:val="p"/>
          </m:rPr>
          <m:t>∈</m:t>
        </m:r>
        <m:r>
          <m:rPr>
            <m:sty m:val="p"/>
          </m:rPr>
          <m:t>{</m:t>
        </m:r>
        <m:r>
          <m:t>0</m:t>
        </m:r>
        <m:r>
          <m:rPr>
            <m:sty m:val="p"/>
          </m:rPr>
          <m:t>,</m:t>
        </m:r>
        <m:r>
          <m:t>1</m:t>
        </m:r>
        <m:sSup>
          <m:e>
            <m:r>
              <m:rPr>
                <m:sty m:val="p"/>
              </m:rPr>
              <m:t>}</m:t>
            </m:r>
          </m:e>
          <m:sup>
            <m:r>
              <m:t>N</m:t>
            </m:r>
          </m:sup>
        </m:sSup>
      </m:oMath>
      <w:r>
        <w:t xml:space="preserve"> </w:t>
      </w:r>
      <w:r>
        <w:rPr>
          <w:rFonts w:hint="eastAsia"/>
        </w:rPr>
        <w:t xml:space="preserve">记录各用户归属机号；</w:t>
      </w:r>
    </w:p>
    <w:p>
      <w:pPr>
        <w:pStyle w:val="Compact"/>
        <w:numPr>
          <w:ilvl w:val="0"/>
          <w:numId w:val="1004"/>
        </w:numPr>
      </w:pPr>
      <w:r>
        <w:rPr>
          <w:rFonts w:hint="eastAsia"/>
          <w:b/>
          <w:bCs/>
        </w:rPr>
        <w:t xml:space="preserve">能量代价函数</w:t>
      </w:r>
      <w:r>
        <w:rPr>
          <w:rFonts w:hint="eastAsia"/>
        </w:rPr>
        <w:t xml:space="preserve">：</w:t>
      </w:r>
    </w:p>
    <w:p xmlns:m="http://schemas.openxmlformats.org/officeDocument/2006/math">
      <w:pPr>
        <w:pStyle w:val="Compact"/>
      </w:pPr>
      <m:oMathPara>
        <m:oMathParaPr>
          <m:jc m:val="center"/>
        </m:oMathParaPr>
        <m:oMath>
          <m:r>
            <m:t>E</m:t>
          </m:r>
          <m:r>
            <m:rPr>
              <m:sty m:val="p"/>
            </m:rPr>
            <m:t>(</m:t>
          </m:r>
          <m:r>
            <m:rPr>
              <m:sty m:val="b"/>
            </m:rPr>
            <m:t>A</m:t>
          </m:r>
          <m:r>
            <m:rPr>
              <m:sty m:val="p"/>
            </m:rPr>
            <m:t>)</m:t>
          </m:r>
          <m:r>
            <m:rPr>
              <m:sty m:val="p"/>
            </m:rPr>
            <m:t>=</m:t>
          </m:r>
          <m:r>
            <m:rPr>
              <m:sty m:val="p"/>
            </m:rPr>
            <m:t>max</m:t>
          </m:r>
          <m:r>
            <m:rPr>
              <m:sty m:val="p"/>
            </m:rPr>
            <m:t>(</m:t>
          </m:r>
          <m:sSub>
            <m:e>
              <m:r>
                <m:t>r</m:t>
              </m:r>
            </m:e>
            <m:sub>
              <m:r>
                <m:t>0</m:t>
              </m:r>
            </m:sub>
          </m:sSub>
          <m:r>
            <m:rPr>
              <m:sty m:val="p"/>
            </m:rPr>
            <m:t>,</m:t>
          </m:r>
          <m:sSub>
            <m:e>
              <m:r>
                <m:t>r</m:t>
              </m:r>
            </m:e>
            <m:sub>
              <m:r>
                <m:t>1</m:t>
              </m:r>
            </m:sub>
          </m:sSub>
          <m:r>
            <m:rPr>
              <m:sty m:val="p"/>
            </m:rPr>
            <m:t>)</m:t>
          </m:r>
          <m:r>
            <m:rPr>
              <m:sty m:val="p"/>
            </m:rPr>
            <m:t>+</m:t>
          </m:r>
          <m:r>
            <m:t>0.05</m:t>
          </m:r>
          <m:r>
            <m:rPr>
              <m:sty m:val="p"/>
            </m:rPr>
            <m:t>⋅</m:t>
          </m:r>
          <m:r>
            <m:rPr>
              <m:sty m:val="p"/>
            </m:rPr>
            <m:t>min</m:t>
          </m:r>
          <m:r>
            <m:rPr>
              <m:sty m:val="p"/>
            </m:rPr>
            <m:t>(</m:t>
          </m:r>
          <m:sSub>
            <m:e>
              <m:r>
                <m:t>r</m:t>
              </m:r>
            </m:e>
            <m:sub>
              <m:r>
                <m:t>0</m:t>
              </m:r>
            </m:sub>
          </m:sSub>
          <m:r>
            <m:rPr>
              <m:sty m:val="p"/>
            </m:rPr>
            <m:t>,</m:t>
          </m:r>
          <m:sSub>
            <m:e>
              <m:r>
                <m:t>r</m:t>
              </m:r>
            </m:e>
            <m:sub>
              <m:r>
                <m:t>1</m:t>
              </m:r>
            </m:sub>
          </m:sSub>
          <m:r>
            <m:rPr>
              <m:sty m:val="p"/>
            </m:rPr>
            <m:t>)</m:t>
          </m:r>
        </m:oMath>
      </m:oMathPara>
    </w:p>
    <w:p xmlns:m="http://schemas.openxmlformats.org/officeDocument/2006/math">
      <w:pPr>
        <w:pStyle w:val="Compact"/>
        <w:numPr>
          <w:ilvl w:val="0"/>
          <w:numId w:val="1000"/>
        </w:numPr>
      </w:pPr>
      <w:r>
        <w:rPr>
          <w:rFonts w:hint="eastAsia"/>
        </w:rPr>
        <w:t xml:space="preserve">若发生空簇则返回强惩罚</w:t>
      </w:r>
      <w:r>
        <w:t xml:space="preserve"> </w:t>
      </w:r>
      <m:oMath>
        <m:sSup>
          <m:e>
            <m:r>
              <m:t>10</m:t>
            </m:r>
          </m:e>
          <m:sup>
            <m:r>
              <m:t>12</m:t>
            </m:r>
          </m:sup>
        </m:sSup>
      </m:oMath>
      <w:r>
        <w:rPr>
          <w:rFonts w:hint="eastAsia"/>
        </w:rPr>
        <w:t xml:space="preserve">；</w:t>
      </w:r>
    </w:p>
    <w:p xmlns:m="http://schemas.openxmlformats.org/officeDocument/2006/math">
      <w:pPr>
        <w:pStyle w:val="Compact"/>
        <w:numPr>
          <w:ilvl w:val="0"/>
          <w:numId w:val="1004"/>
        </w:numPr>
      </w:pPr>
      <w:r>
        <w:rPr>
          <w:rFonts w:hint="eastAsia"/>
          <w:b/>
          <w:bCs/>
        </w:rPr>
        <w:t xml:space="preserve">邻域状态扰动</w:t>
      </w:r>
      <w:r>
        <w:rPr>
          <w:rFonts w:hint="eastAsia"/>
        </w:rPr>
        <w:t xml:space="preserve">：随机选取用户</w:t>
      </w:r>
      <w:r>
        <w:t xml:space="preserve"> </w:t>
      </w:r>
      <m:oMath>
        <m:r>
          <m:t>k</m:t>
        </m:r>
      </m:oMath>
      <w:r>
        <w:rPr>
          <w:rFonts w:hint="eastAsia"/>
        </w:rPr>
        <w:t xml:space="preserve">，执行归属翻转：</w:t>
      </w:r>
      <m:oMath>
        <m:sSub>
          <m:e>
            <m:r>
              <m:t>a</m:t>
            </m:r>
          </m:e>
          <m:sub>
            <m:r>
              <m:t>k</m:t>
            </m:r>
          </m:sub>
        </m:sSub>
        <m:r>
          <m:rPr>
            <m:sty m:val="p"/>
          </m:rPr>
          <m:t>←</m:t>
        </m:r>
        <m:r>
          <m:t>1</m:t>
        </m:r>
        <m:r>
          <m:rPr>
            <m:sty m:val="p"/>
          </m:rPr>
          <m:t>−</m:t>
        </m:r>
        <m:sSub>
          <m:e>
            <m:r>
              <m:t>a</m:t>
            </m:r>
          </m:e>
          <m:sub>
            <m:r>
              <m:t>k</m:t>
            </m:r>
          </m:sub>
        </m:sSub>
      </m:oMath>
      <w:r>
        <w:rPr>
          <w:rFonts w:hint="eastAsia"/>
        </w:rPr>
        <w:t xml:space="preserve">；</w:t>
      </w:r>
    </w:p>
    <w:p xmlns:m="http://schemas.openxmlformats.org/officeDocument/2006/math">
      <w:pPr>
        <w:pStyle w:val="Compact"/>
        <w:numPr>
          <w:ilvl w:val="0"/>
          <w:numId w:val="1004"/>
        </w:numPr>
      </w:pPr>
      <w:r>
        <w:rPr>
          <w:b/>
          <w:bCs/>
        </w:rPr>
        <w:t xml:space="preserve">Metropolis </w:t>
      </w:r>
      <w:r>
        <w:rPr>
          <w:rFonts w:hint="eastAsia"/>
          <w:b/>
          <w:bCs/>
        </w:rPr>
        <w:t xml:space="preserve">转移准则</w:t>
      </w:r>
      <w:r>
        <w:rPr>
          <w:rFonts w:hint="eastAsia"/>
        </w:rPr>
        <w:t xml:space="preserve">：计算</w:t>
      </w:r>
      <w:r>
        <w:t xml:space="preserve"> </w:t>
      </w:r>
      <m:oMath>
        <m:r>
          <m:rPr>
            <m:sty m:val="p"/>
          </m:rPr>
          <m:t>Δ</m:t>
        </m:r>
        <m:r>
          <m:t>E</m:t>
        </m:r>
        <m:r>
          <m:rPr>
            <m:sty m:val="p"/>
          </m:rPr>
          <m:t>=</m:t>
        </m:r>
        <m:sSub>
          <m:e>
            <m:r>
              <m:t>E</m:t>
            </m:r>
          </m:e>
          <m:sub>
            <m:r>
              <m:rPr>
                <m:nor/>
                <m:sty m:val="p"/>
              </m:rPr>
              <m:t>new</m:t>
            </m:r>
          </m:sub>
        </m:sSub>
        <m:r>
          <m:rPr>
            <m:sty m:val="p"/>
          </m:rPr>
          <m:t>−</m:t>
        </m:r>
        <m:sSub>
          <m:e>
            <m:r>
              <m:t>E</m:t>
            </m:r>
          </m:e>
          <m:sub>
            <m:r>
              <m:rPr>
                <m:nor/>
                <m:sty m:val="p"/>
              </m:rPr>
              <m:t>curr</m:t>
            </m:r>
          </m:sub>
        </m:sSub>
      </m:oMath>
      <w:r>
        <w:rPr>
          <w:rFonts w:hint="eastAsia"/>
        </w:rPr>
        <w:t xml:space="preserve">。若</w:t>
      </w:r>
      <w:r>
        <w:t xml:space="preserve"> </w:t>
      </w:r>
      <m:oMath>
        <m:r>
          <m:rPr>
            <m:sty m:val="p"/>
          </m:rPr>
          <m:t>Δ</m:t>
        </m:r>
        <m:r>
          <m:t>E</m:t>
        </m:r>
        <m:r>
          <m:rPr>
            <m:sty m:val="p"/>
          </m:rPr>
          <m:t>&lt;</m:t>
        </m:r>
        <m:r>
          <m:t>0</m:t>
        </m:r>
      </m:oMath>
      <w:r>
        <w:t xml:space="preserve"> </w:t>
      </w:r>
      <w:r>
        <w:rPr>
          <w:rFonts w:hint="eastAsia"/>
        </w:rPr>
        <w:t xml:space="preserve">则无条件接受；若</w:t>
      </w:r>
      <w:r>
        <w:t xml:space="preserve"> </w:t>
      </w:r>
      <m:oMath>
        <m:r>
          <m:rPr>
            <m:sty m:val="p"/>
          </m:rPr>
          <m:t>Δ</m:t>
        </m:r>
        <m:r>
          <m:t>E</m:t>
        </m:r>
        <m:r>
          <m:rPr>
            <m:sty m:val="p"/>
          </m:rPr>
          <m:t>≥</m:t>
        </m:r>
        <m:r>
          <m:t>0</m:t>
        </m:r>
      </m:oMath>
      <w:r>
        <w:rPr>
          <w:rFonts w:hint="eastAsia"/>
        </w:rPr>
        <w:t xml:space="preserve">，以概率</w:t>
      </w:r>
      <w:r>
        <w:t xml:space="preserve"> </w:t>
      </w:r>
      <m:oMath>
        <m:r>
          <m:t>P</m:t>
        </m:r>
        <m:r>
          <m:rPr>
            <m:sty m:val="p"/>
          </m:rPr>
          <m:t>=</m:t>
        </m:r>
        <m:r>
          <m:rPr>
            <m:sty m:val="p"/>
          </m:rPr>
          <m:t>exp</m:t>
        </m:r>
        <m:r>
          <m:rPr>
            <m:sty m:val="p"/>
          </m:rPr>
          <m:t>(</m:t>
        </m:r>
        <m:r>
          <m:rPr>
            <m:sty m:val="p"/>
          </m:rPr>
          <m:t>−</m:t>
        </m:r>
        <m:r>
          <m:rPr>
            <m:sty m:val="p"/>
          </m:rPr>
          <m:t>Δ</m:t>
        </m:r>
        <m:r>
          <m:t>E</m:t>
        </m:r>
        <m:r>
          <m:rPr>
            <m:sty m:val="p"/>
          </m:rPr>
          <m:t>/</m:t>
        </m:r>
        <m:r>
          <m:t>T</m:t>
        </m:r>
        <m:r>
          <m:rPr>
            <m:sty m:val="p"/>
          </m:rPr>
          <m:t>)</m:t>
        </m:r>
      </m:oMath>
      <w:r>
        <w:t xml:space="preserve"> </w:t>
      </w:r>
      <w:r>
        <w:rPr>
          <w:rFonts w:hint="eastAsia"/>
        </w:rPr>
        <w:t xml:space="preserve">接受劣解；</w:t>
      </w:r>
    </w:p>
    <w:p xmlns:m="http://schemas.openxmlformats.org/officeDocument/2006/math">
      <w:pPr>
        <w:pStyle w:val="Compact"/>
        <w:numPr>
          <w:ilvl w:val="0"/>
          <w:numId w:val="1004"/>
        </w:numPr>
      </w:pPr>
      <w:r>
        <w:rPr>
          <w:rFonts w:hint="eastAsia"/>
          <w:b/>
          <w:bCs/>
        </w:rPr>
        <w:t xml:space="preserve">退火降温调度</w:t>
      </w:r>
      <w:r>
        <w:rPr>
          <w:rFonts w:hint="eastAsia"/>
        </w:rPr>
        <w:t xml:space="preserve">：初始温度</w:t>
      </w:r>
      <w:r>
        <w:t xml:space="preserve"> </w:t>
      </w:r>
      <m:oMath>
        <m:sSub>
          <m:e>
            <m:r>
              <m:t>T</m:t>
            </m:r>
          </m:e>
          <m:sub>
            <m:r>
              <m:t>0</m:t>
            </m:r>
          </m:sub>
        </m:sSub>
        <m:r>
          <m:rPr>
            <m:sty m:val="p"/>
          </m:rPr>
          <m:t>=</m:t>
        </m:r>
        <m:r>
          <m:t>50.0</m:t>
        </m:r>
      </m:oMath>
      <w:r>
        <w:rPr>
          <w:rFonts w:hint="eastAsia"/>
        </w:rPr>
        <w:t xml:space="preserve">，降温系数</w:t>
      </w:r>
      <w:r>
        <w:t xml:space="preserve"> </w:t>
      </w:r>
      <m:oMath>
        <m:r>
          <m:t>α</m:t>
        </m:r>
        <m:r>
          <m:rPr>
            <m:sty m:val="p"/>
          </m:rPr>
          <m:t>=</m:t>
        </m:r>
        <m:r>
          <m:t>0.94</m:t>
        </m:r>
      </m:oMath>
      <w:r>
        <w:rPr>
          <w:rFonts w:hint="eastAsia"/>
        </w:rPr>
        <w:t xml:space="preserve">，终止温度</w:t>
      </w:r>
      <w:r>
        <w:t xml:space="preserve"> </w:t>
      </w:r>
      <m:oMath>
        <m:sSub>
          <m:e>
            <m:r>
              <m:t>T</m:t>
            </m:r>
          </m:e>
          <m:sub>
            <m:r>
              <m:rPr>
                <m:sty m:val="p"/>
              </m:rPr>
              <m:t>min</m:t>
            </m:r>
          </m:sub>
        </m:sSub>
        <m:r>
          <m:rPr>
            <m:sty m:val="p"/>
          </m:rPr>
          <m:t>=</m:t>
        </m:r>
        <m:sSup>
          <m:e>
            <m:r>
              <m:t>10</m:t>
            </m:r>
          </m:e>
          <m:sup>
            <m:r>
              <m:rPr>
                <m:sty m:val="p"/>
              </m:rPr>
              <m:t>−</m:t>
            </m:r>
            <m:r>
              <m:t>2</m:t>
            </m:r>
          </m:sup>
        </m:sSup>
      </m:oMath>
      <w:r>
        <w:t xml:space="preserve">。</w:t>
      </w:r>
    </w:p>
    <w:p>
      <w:r>
        <w:pict>
          <v:rect style="width:0;height:1.5pt" o:hralign="center" o:hrstd="t" o:hr="t"/>
        </w:pict>
      </w:r>
    </w:p>
    <w:bookmarkEnd w:id="22"/>
    <w:bookmarkEnd w:id="23"/>
    <w:bookmarkEnd w:id="24"/>
    <w:bookmarkStart w:id="27" w:name="四-软件架构与-qt6-工业级-gui-设计"/>
    <w:p>
      <w:pPr>
        <w:pStyle w:val="Heading1"/>
      </w:pPr>
      <w:r>
        <w:rPr>
          <w:rFonts w:hint="eastAsia"/>
        </w:rPr>
        <w:t xml:space="preserve">四、</w:t>
      </w:r>
      <w:r>
        <w:t xml:space="preserve"> </w:t>
      </w:r>
      <w:r>
        <w:rPr>
          <w:rFonts w:hint="eastAsia"/>
        </w:rPr>
        <w:t xml:space="preserve">软件架构与</w:t>
      </w:r>
      <w:r>
        <w:t xml:space="preserve"> Qt6 </w:t>
      </w:r>
      <w:r>
        <w:rPr>
          <w:rFonts w:hint="eastAsia"/>
        </w:rPr>
        <w:t xml:space="preserve">工业级</w:t>
      </w:r>
      <w:r>
        <w:t xml:space="preserve"> GUI </w:t>
      </w:r>
      <w:r>
        <w:rPr>
          <w:rFonts w:hint="eastAsia"/>
        </w:rPr>
        <w:t xml:space="preserve">设计</w:t>
      </w:r>
    </w:p>
    <w:bookmarkStart w:id="25" w:name="软件工程架构设计"/>
    <w:p>
      <w:pPr>
        <w:pStyle w:val="Heading2"/>
      </w:pPr>
      <w:r>
        <w:t xml:space="preserve">4.1 </w:t>
      </w:r>
      <w:r>
        <w:rPr>
          <w:rFonts w:hint="eastAsia"/>
        </w:rPr>
        <w:t xml:space="preserve">软件工程架构设计</w:t>
      </w:r>
    </w:p>
    <w:p>
      <w:pPr>
        <w:pStyle w:val="FirstParagraph"/>
      </w:pPr>
      <w:r>
        <w:rPr>
          <w:rFonts w:hint="eastAsia"/>
        </w:rPr>
        <w:t xml:space="preserve">遵循高内聚低耦合的</w:t>
      </w:r>
      <w:r>
        <w:t xml:space="preserve"> MVC </w:t>
      </w:r>
      <w:r>
        <w:rPr>
          <w:rFonts w:hint="eastAsia"/>
        </w:rPr>
        <w:t xml:space="preserve">软件工程范式：</w:t>
      </w:r>
      <w:r>
        <w:t xml:space="preserve"> </w:t>
      </w:r>
      <w:r>
        <w:t xml:space="preserve">-</w:t>
      </w:r>
      <w:r>
        <w:t xml:space="preserve"> </w:t>
      </w:r>
      <w:r>
        <w:rPr>
          <w:b/>
          <w:bCs/>
        </w:rPr>
        <w:t xml:space="preserve">Model </w:t>
      </w:r>
      <w:r>
        <w:rPr>
          <w:rFonts w:hint="eastAsia"/>
          <w:b/>
          <w:bCs/>
        </w:rPr>
        <w:t xml:space="preserve">层</w:t>
      </w:r>
      <w:r>
        <w:rPr>
          <w:b/>
          <w:bCs/>
        </w:rPr>
        <w:t xml:space="preserve"> (</w:t>
      </w:r>
      <w:r>
        <w:rPr>
          <w:rStyle w:val="VerbatimChar"/>
          <w:b/>
          <w:bCs/>
        </w:rPr>
        <w:t xml:space="preserve">src/core/</w:t>
      </w:r>
      <w:r>
        <w:rPr>
          <w:b/>
          <w:bCs/>
        </w:rPr>
        <w:t xml:space="preserve">)</w:t>
      </w:r>
      <w:r>
        <w:rPr>
          <w:rFonts w:hint="eastAsia"/>
        </w:rPr>
        <w:t xml:space="preserve">：</w:t>
      </w:r>
      <w:r>
        <w:rPr>
          <w:rStyle w:val="VerbatimChar"/>
        </w:rPr>
        <w:t xml:space="preserve">UAVSystemModel</w:t>
      </w:r>
      <w:r>
        <w:t xml:space="preserve"> </w:t>
      </w:r>
      <w:r>
        <w:rPr>
          <w:rFonts w:hint="eastAsia"/>
        </w:rPr>
        <w:t xml:space="preserve">封装动态链表底层管理、几何定点、K-Means</w:t>
      </w:r>
      <w:r>
        <w:t xml:space="preserve"> </w:t>
      </w:r>
      <w:r>
        <w:rPr>
          <w:rFonts w:hint="eastAsia"/>
        </w:rPr>
        <w:t xml:space="preserve">与</w:t>
      </w:r>
      <w:r>
        <w:t xml:space="preserve"> SA </w:t>
      </w:r>
      <w:r>
        <w:rPr>
          <w:rFonts w:hint="eastAsia"/>
        </w:rPr>
        <w:t xml:space="preserve">求解引擎，纯</w:t>
      </w:r>
      <w:r>
        <w:t xml:space="preserve"> C++ </w:t>
      </w:r>
      <w:r>
        <w:rPr>
          <w:rFonts w:hint="eastAsia"/>
        </w:rPr>
        <w:t xml:space="preserve">实现，零外部依赖；</w:t>
      </w:r>
      <w:r>
        <w:t xml:space="preserve"> </w:t>
      </w:r>
      <w:r>
        <w:t xml:space="preserve">-</w:t>
      </w:r>
      <w:r>
        <w:t xml:space="preserve"> </w:t>
      </w:r>
      <w:r>
        <w:rPr>
          <w:b/>
          <w:bCs/>
        </w:rPr>
        <w:t xml:space="preserve">View </w:t>
      </w:r>
      <w:r>
        <w:rPr>
          <w:rFonts w:hint="eastAsia"/>
          <w:b/>
          <w:bCs/>
        </w:rPr>
        <w:t xml:space="preserve">层</w:t>
      </w:r>
      <w:r>
        <w:rPr>
          <w:b/>
          <w:bCs/>
        </w:rPr>
        <w:t xml:space="preserve"> (</w:t>
      </w:r>
      <w:r>
        <w:rPr>
          <w:rStyle w:val="VerbatimChar"/>
          <w:b/>
          <w:bCs/>
        </w:rPr>
        <w:t xml:space="preserve">src/gui/</w:t>
      </w:r>
      <w:r>
        <w:rPr>
          <w:b/>
          <w:bCs/>
        </w:rPr>
        <w:t xml:space="preserve">)</w:t>
      </w:r>
      <w:r>
        <w:rPr>
          <w:rFonts w:hint="eastAsia"/>
        </w:rPr>
        <w:t xml:space="preserve">：</w:t>
      </w:r>
      <w:r>
        <w:rPr>
          <w:rStyle w:val="VerbatimChar"/>
        </w:rPr>
        <w:t xml:space="preserve">UAVCanvas</w:t>
      </w:r>
      <w:r>
        <w:rPr>
          <w:rFonts w:hint="eastAsia"/>
        </w:rPr>
        <w:t xml:space="preserve">（基于</w:t>
      </w:r>
      <w:r>
        <w:t xml:space="preserve"> </w:t>
      </w:r>
      <w:r>
        <w:rPr>
          <w:rStyle w:val="VerbatimChar"/>
        </w:rPr>
        <w:t xml:space="preserve">QPainter</w:t>
      </w:r>
      <w:r>
        <w:t xml:space="preserve"> </w:t>
      </w:r>
      <w:r>
        <w:rPr>
          <w:rFonts w:hint="eastAsia"/>
        </w:rPr>
        <w:t xml:space="preserve">的</w:t>
      </w:r>
      <w:r>
        <w:t xml:space="preserve"> 2D </w:t>
      </w:r>
      <w:r>
        <w:rPr>
          <w:rFonts w:hint="eastAsia"/>
        </w:rPr>
        <w:t xml:space="preserve">矢量交互遥测画布）与</w:t>
      </w:r>
      <w:r>
        <w:t xml:space="preserve"> </w:t>
      </w:r>
      <w:r>
        <w:rPr>
          <w:rStyle w:val="VerbatimChar"/>
        </w:rPr>
        <w:t xml:space="preserve">MainWindow</w:t>
      </w:r>
      <w:r>
        <w:rPr>
          <w:rFonts w:hint="eastAsia"/>
        </w:rPr>
        <w:t xml:space="preserve">（航天深色遥测大屏、参数侧边栏、状态栏）；</w:t>
      </w:r>
      <w:r>
        <w:t xml:space="preserve"> </w:t>
      </w:r>
      <w:r>
        <w:t xml:space="preserve">-</w:t>
      </w:r>
      <w:r>
        <w:t xml:space="preserve"> </w:t>
      </w:r>
      <w:r>
        <w:rPr>
          <w:b/>
          <w:bCs/>
        </w:rPr>
        <w:t xml:space="preserve">Controller </w:t>
      </w:r>
      <w:r>
        <w:rPr>
          <w:rFonts w:hint="eastAsia"/>
          <w:b/>
          <w:bCs/>
        </w:rPr>
        <w:t xml:space="preserve">层</w:t>
      </w:r>
      <w:r>
        <w:rPr>
          <w:rFonts w:hint="eastAsia"/>
        </w:rPr>
        <w:t xml:space="preserve">：通过</w:t>
      </w:r>
      <w:r>
        <w:t xml:space="preserve"> Qt </w:t>
      </w:r>
      <w:r>
        <w:rPr>
          <w:rFonts w:hint="eastAsia"/>
        </w:rPr>
        <w:t xml:space="preserve">信号与槽机制连接画布点击、参数滑动、算法异步执行与数据联动。</w:t>
      </w:r>
    </w:p>
    <w:bookmarkEnd w:id="25"/>
    <w:bookmarkStart w:id="26" w:name="工业级图形界面创新与亮点"/>
    <w:p>
      <w:pPr>
        <w:pStyle w:val="Heading2"/>
      </w:pPr>
      <w:r>
        <w:t xml:space="preserve">4.2 </w:t>
      </w:r>
      <w:r>
        <w:rPr>
          <w:rFonts w:hint="eastAsia"/>
        </w:rPr>
        <w:t xml:space="preserve">工业级图形界面创新与亮点</w:t>
      </w:r>
    </w:p>
    <w:p>
      <w:pPr>
        <w:pStyle w:val="Compact"/>
        <w:numPr>
          <w:ilvl w:val="0"/>
          <w:numId w:val="1005"/>
        </w:numPr>
      </w:pPr>
      <w:r>
        <w:rPr>
          <w:rFonts w:hint="eastAsia"/>
          <w:b/>
          <w:bCs/>
        </w:rPr>
        <w:t xml:space="preserve">四旋翼无人机矢量拟物绘制</w:t>
      </w:r>
      <w:r>
        <w:rPr>
          <w:rFonts w:hint="eastAsia"/>
        </w:rPr>
        <w:t xml:space="preserve">：抛弃简陋方块图元，利用</w:t>
      </w:r>
      <w:r>
        <w:t xml:space="preserve"> </w:t>
      </w:r>
      <w:r>
        <w:rPr>
          <w:rStyle w:val="VerbatimChar"/>
        </w:rPr>
        <w:t xml:space="preserve">QPainterPath</w:t>
      </w:r>
      <w:r>
        <w:t xml:space="preserve"> </w:t>
      </w:r>
      <w:r>
        <w:rPr>
          <w:rFonts w:hint="eastAsia"/>
        </w:rPr>
        <w:t xml:space="preserve">矢量绘制包含机臂、4旋翼桨叶、中心航电舱及发光底盘的高精度飞机俯视图标；</w:t>
      </w:r>
    </w:p>
    <w:p>
      <w:pPr>
        <w:pStyle w:val="Compact"/>
        <w:numPr>
          <w:ilvl w:val="0"/>
          <w:numId w:val="1005"/>
        </w:numPr>
      </w:pPr>
      <w:r>
        <w:rPr>
          <w:rFonts w:hint="eastAsia"/>
          <w:b/>
          <w:bCs/>
        </w:rPr>
        <w:t xml:space="preserve">入场飞散与正弦脉冲动效</w:t>
      </w:r>
      <w:r>
        <w:rPr>
          <w:rFonts w:hint="eastAsia"/>
        </w:rPr>
        <w:t xml:space="preserve">：求解完成时散点从中心飞散到位，覆盖圆自适应平滑膨胀；点击用户节点激活</w:t>
      </w:r>
      <w:r>
        <w:t xml:space="preserve"> 60 FPS </w:t>
      </w:r>
      <w:r>
        <w:rPr>
          <w:rFonts w:hint="eastAsia"/>
        </w:rPr>
        <w:t xml:space="preserve">弹性正弦波动光环（</w:t>
      </w:r>
      <w:r>
        <w:rPr>
          <w:rStyle w:val="VerbatimChar"/>
        </w:rPr>
        <w:t xml:space="preserve">sin(pulsePhase)</w:t>
      </w:r>
      <w:r>
        <w:rPr>
          <w:rFonts w:hint="eastAsia"/>
        </w:rPr>
        <w:t xml:space="preserve">）；</w:t>
      </w:r>
    </w:p>
    <w:p>
      <w:pPr>
        <w:pStyle w:val="Compact"/>
        <w:numPr>
          <w:ilvl w:val="0"/>
          <w:numId w:val="1005"/>
        </w:numPr>
      </w:pPr>
      <w:r>
        <w:rPr>
          <w:rFonts w:hint="eastAsia"/>
          <w:b/>
          <w:bCs/>
        </w:rPr>
        <w:t xml:space="preserve">双屏分栏对比视图</w:t>
      </w:r>
      <w:r>
        <w:rPr>
          <w:rFonts w:hint="eastAsia"/>
        </w:rPr>
        <w:t xml:space="preserve">：左屏呈现</w:t>
      </w:r>
      <w:r>
        <w:t xml:space="preserve"> K-Means </w:t>
      </w:r>
      <w:r>
        <w:rPr>
          <w:rFonts w:hint="eastAsia"/>
        </w:rPr>
        <w:t xml:space="preserve">基线方案，右屏呈现模拟退火</w:t>
      </w:r>
      <w:r>
        <w:t xml:space="preserve"> Minimax </w:t>
      </w:r>
      <w:r>
        <w:rPr>
          <w:rFonts w:hint="eastAsia"/>
        </w:rPr>
        <w:t xml:space="preserve">优化方案，被退火算法智能重构的边缘关键节点打上</w:t>
      </w:r>
      <w:r>
        <w:rPr>
          <w:rFonts w:hint="eastAsia"/>
          <w:b/>
          <w:bCs/>
        </w:rPr>
        <w:t xml:space="preserve">金色渐变五角星（★）</w:t>
      </w:r>
      <w:r>
        <w:rPr>
          <w:rFonts w:hint="eastAsia"/>
        </w:rPr>
        <w:t xml:space="preserve">；</w:t>
      </w:r>
    </w:p>
    <w:p>
      <w:pPr>
        <w:pStyle w:val="Compact"/>
        <w:numPr>
          <w:ilvl w:val="0"/>
          <w:numId w:val="1005"/>
        </w:numPr>
      </w:pPr>
      <w:r>
        <w:rPr>
          <w:rFonts w:hint="eastAsia"/>
          <w:b/>
          <w:bCs/>
        </w:rPr>
        <w:t xml:space="preserve">双向数据联动</w:t>
      </w:r>
      <w:r>
        <w:rPr>
          <w:rFonts w:hint="eastAsia"/>
        </w:rPr>
        <w:t xml:space="preserve">：画布点击节点，底部数据表自动平移选中对应行；表格行点击，画布高亮脉冲光环，右侧【遥测详情监视卡片】同步刷新详细参数；</w:t>
      </w:r>
    </w:p>
    <w:p>
      <w:pPr>
        <w:pStyle w:val="Compact"/>
        <w:numPr>
          <w:ilvl w:val="0"/>
          <w:numId w:val="1005"/>
        </w:numPr>
      </w:pPr>
      <w:r>
        <w:rPr>
          <w:rFonts w:hint="eastAsia"/>
          <w:b/>
          <w:bCs/>
        </w:rPr>
        <w:t xml:space="preserve">完整菜单与工具栏</w:t>
      </w:r>
      <w:r>
        <w:rPr>
          <w:rFonts w:hint="eastAsia"/>
        </w:rPr>
        <w:t xml:space="preserve">：配备标准菜单（文件/视图/算法/帮助）与快捷键（Ctrl+R,</w:t>
      </w:r>
      <w:r>
        <w:t xml:space="preserve"> Ctrl+S, </w:t>
      </w:r>
      <w:r>
        <w:rPr>
          <w:rFonts w:hint="eastAsia"/>
        </w:rPr>
        <w:t xml:space="preserve">F11等），支持超采样导出</w:t>
      </w:r>
      <w:r>
        <w:t xml:space="preserve"> 300 DPI </w:t>
      </w:r>
      <w:r>
        <w:rPr>
          <w:rFonts w:hint="eastAsia"/>
        </w:rPr>
        <w:t xml:space="preserve">印刷级</w:t>
      </w:r>
      <w:r>
        <w:t xml:space="preserve"> PNG </w:t>
      </w:r>
      <w:r>
        <w:rPr>
          <w:rFonts w:hint="eastAsia"/>
        </w:rPr>
        <w:t xml:space="preserve">对比图。</w:t>
      </w:r>
    </w:p>
    <w:p>
      <w:r>
        <w:pict>
          <v:rect style="width:0;height:1.5pt" o:hralign="center" o:hrstd="t" o:hr="t"/>
        </w:pict>
      </w:r>
    </w:p>
    <w:bookmarkEnd w:id="26"/>
    <w:bookmarkEnd w:id="27"/>
    <w:bookmarkStart w:id="32" w:name="五-实验测试数据结果与对比分析"/>
    <w:p>
      <w:pPr>
        <w:pStyle w:val="Heading1"/>
      </w:pPr>
      <w:r>
        <w:rPr>
          <w:rFonts w:hint="eastAsia"/>
        </w:rPr>
        <w:t xml:space="preserve">五、</w:t>
      </w:r>
      <w:r>
        <w:t xml:space="preserve"> </w:t>
      </w:r>
      <w:r>
        <w:rPr>
          <w:rFonts w:hint="eastAsia"/>
        </w:rPr>
        <w:t xml:space="preserve">实验测试数据、结果与对比分析</w:t>
      </w:r>
    </w:p>
    <w:bookmarkStart w:id="28" w:name="实验环境与基准参数"/>
    <w:p>
      <w:pPr>
        <w:pStyle w:val="Heading2"/>
      </w:pPr>
      <w:r>
        <w:t xml:space="preserve">5.1 </w:t>
      </w:r>
      <w:r>
        <w:rPr>
          <w:rFonts w:hint="eastAsia"/>
        </w:rPr>
        <w:t xml:space="preserve">实验环境与基准参数</w:t>
      </w:r>
    </w:p>
    <w:p>
      <w:pPr>
        <w:pStyle w:val="Compact"/>
        <w:numPr>
          <w:ilvl w:val="0"/>
          <w:numId w:val="1006"/>
        </w:numPr>
      </w:pPr>
      <w:r>
        <w:rPr>
          <w:rFonts w:hint="eastAsia"/>
          <w:b/>
          <w:bCs/>
        </w:rPr>
        <w:t xml:space="preserve">测试环境</w:t>
      </w:r>
      <w:r>
        <w:rPr>
          <w:rFonts w:hint="eastAsia"/>
        </w:rPr>
        <w:t xml:space="preserve">：Windows</w:t>
      </w:r>
      <w:r>
        <w:t xml:space="preserve"> 11 64-bit, GCC 14.2.0, Qt 6.8.2</w:t>
      </w:r>
    </w:p>
    <w:p xmlns:m="http://schemas.openxmlformats.org/officeDocument/2006/math">
      <w:pPr>
        <w:pStyle w:val="Compact"/>
        <w:numPr>
          <w:ilvl w:val="0"/>
          <w:numId w:val="1006"/>
        </w:numPr>
      </w:pPr>
      <w:r>
        <w:rPr>
          <w:rFonts w:hint="eastAsia"/>
          <w:b/>
          <w:bCs/>
        </w:rPr>
        <w:t xml:space="preserve">测试参数</w:t>
      </w:r>
      <w:r>
        <w:rPr>
          <w:rFonts w:hint="eastAsia"/>
        </w:rPr>
        <w:t xml:space="preserve">：用户规模</w:t>
      </w:r>
      <w:r>
        <w:t xml:space="preserve"> </w:t>
      </w:r>
      <m:oMath>
        <m:r>
          <m:t>N</m:t>
        </m:r>
        <m:r>
          <m:rPr>
            <m:sty m:val="p"/>
          </m:rPr>
          <m:t>=</m:t>
        </m:r>
        <m:r>
          <m:t>16</m:t>
        </m:r>
      </m:oMath>
      <w:r>
        <w:rPr>
          <w:rFonts w:hint="eastAsia"/>
        </w:rPr>
        <w:t xml:space="preserve">，巡航高度</w:t>
      </w:r>
      <w:r>
        <w:t xml:space="preserve"> </w:t>
      </w:r>
      <m:oMath>
        <m:r>
          <m:t>G</m:t>
        </m:r>
        <m:r>
          <m:rPr>
            <m:sty m:val="p"/>
          </m:rPr>
          <m:t>=</m:t>
        </m:r>
        <m:r>
          <m:t>20.0</m:t>
        </m:r>
      </m:oMath>
      <w:r>
        <w:t xml:space="preserve"> </w:t>
      </w:r>
      <w:r>
        <w:rPr>
          <w:rFonts w:hint="eastAsia"/>
        </w:rPr>
        <w:t xml:space="preserve">m，监控区域</w:t>
      </w:r>
      <w:r>
        <w:t xml:space="preserve"> </w:t>
      </w:r>
      <m:oMath>
        <m:r>
          <m:t>100</m:t>
        </m:r>
        <m:r>
          <m:rPr>
            <m:sty m:val="p"/>
          </m:rPr>
          <m:t>×</m:t>
        </m:r>
        <m:r>
          <m:t>100</m:t>
        </m:r>
      </m:oMath>
      <w:r>
        <w:t xml:space="preserve"> </w:t>
      </w:r>
      <m:oMath>
        <m:sSup>
          <m:e>
            <m:r>
              <m:rPr>
                <m:nor/>
                <m:sty m:val="p"/>
              </m:rPr>
              <m:t>m</m:t>
            </m:r>
          </m:e>
          <m:sup>
            <m:r>
              <m:t>2</m:t>
            </m:r>
          </m:sup>
        </m:sSup>
      </m:oMath>
      <w:r>
        <w:rPr>
          <w:rFonts w:hint="eastAsia"/>
        </w:rPr>
        <w:t xml:space="preserve">，需求容量</w:t>
      </w:r>
      <w:r>
        <w:t xml:space="preserve"> </w:t>
      </w:r>
      <m:oMath>
        <m:sSub>
          <m:e>
            <m:r>
              <m:t>R</m:t>
            </m:r>
          </m:e>
          <m:sub>
            <m:r>
              <m:t>n</m:t>
            </m:r>
          </m:sub>
        </m:sSub>
        <m:r>
          <m:rPr>
            <m:sty m:val="p"/>
          </m:rPr>
          <m:t>∈</m:t>
        </m:r>
        <m:r>
          <m:rPr>
            <m:sty m:val="p"/>
          </m:rPr>
          <m:t>[</m:t>
        </m:r>
        <m:r>
          <m:t>1.0</m:t>
        </m:r>
        <m:r>
          <m:rPr>
            <m:sty m:val="p"/>
          </m:rPr>
          <m:t>,</m:t>
        </m:r>
        <m:r>
          <m:t>5.0</m:t>
        </m:r>
        <m:r>
          <m:rPr>
            <m:sty m:val="p"/>
          </m:rPr>
          <m:t>]</m:t>
        </m:r>
      </m:oMath>
      <w:r>
        <w:t xml:space="preserve"> </w:t>
      </w:r>
      <w:r>
        <w:rPr>
          <w:rFonts w:hint="eastAsia"/>
        </w:rPr>
        <w:t xml:space="preserve">bps/Hz，随机种子</w:t>
      </w:r>
      <w:r>
        <w:t xml:space="preserve"> Seed = 42。</w:t>
      </w:r>
    </w:p>
    <w:bookmarkEnd w:id="28"/>
    <w:bookmarkStart w:id="29" w:name="核心量化指标对比分析"/>
    <w:p>
      <w:pPr>
        <w:pStyle w:val="Heading2"/>
      </w:pPr>
      <w:r>
        <w:t xml:space="preserve">5.2 </w:t>
      </w:r>
      <w:r>
        <w:rPr>
          <w:rFonts w:hint="eastAsia"/>
        </w:rPr>
        <w:t xml:space="preserve">核心量化指标对比分析</w:t>
      </w:r>
    </w:p>
    <w:bookmarkEnd w:id="29"/>
    <w:bookmarkStart w:id="30" w:name="典型地面用户节点链式计算详细数据"/>
    <w:p>
      <w:pPr>
        <w:pStyle w:val="Heading2"/>
      </w:pPr>
      <w:r>
        <w:t xml:space="preserve">5.3 </w:t>
      </w:r>
      <w:r>
        <w:rPr>
          <w:rFonts w:hint="eastAsia"/>
        </w:rPr>
        <w:t xml:space="preserve">典型地面用户节点链式计算详细数据</w:t>
      </w:r>
    </w:p>
    <w:bookmarkEnd w:id="30"/>
    <w:bookmarkStart w:id="31" w:name="图形界面运行演示图"/>
    <w:p>
      <w:pPr>
        <w:pStyle w:val="Heading2"/>
      </w:pPr>
      <w:r>
        <w:t xml:space="preserve">5.4 </w:t>
      </w:r>
      <w:r>
        <w:rPr>
          <w:rFonts w:hint="eastAsia"/>
        </w:rPr>
        <w:t xml:space="preserve">图形界面运行演示图</w:t>
      </w:r>
    </w:p>
    <w:p>
      <w:pPr>
        <w:pStyle w:val="FirstParagraph"/>
      </w:pPr>
      <w:r>
        <w:rPr>
          <w:rFonts w:hint="eastAsia"/>
        </w:rPr>
        <w:t xml:space="preserve">系统运行生成的双屏分栏对比效果如下图所示：</w:t>
      </w:r>
    </w:p>
    <w:p>
      <w:r>
        <w:pict>
          <v:rect style="width:0;height:1.5pt" o:hralign="center" o:hrstd="t" o:hr="t"/>
        </w:pict>
      </w:r>
    </w:p>
    <w:bookmarkEnd w:id="31"/>
    <w:bookmarkEnd w:id="32"/>
    <w:bookmarkStart w:id="34" w:name="六-核心源程序清单与详细注解"/>
    <w:p>
      <w:pPr>
        <w:pStyle w:val="Heading1"/>
      </w:pPr>
      <w:r>
        <w:rPr>
          <w:rFonts w:hint="eastAsia"/>
        </w:rPr>
        <w:t xml:space="preserve">六、</w:t>
      </w:r>
      <w:r>
        <w:t xml:space="preserve"> </w:t>
      </w:r>
      <w:r>
        <w:rPr>
          <w:rFonts w:hint="eastAsia"/>
        </w:rPr>
        <w:t xml:space="preserve">核心源程序清单与详细注解</w:t>
      </w:r>
    </w:p>
    <w:bookmarkStart w:id="33" w:name="链式存储结构与核心业务逻辑-srccoreuav_model.cpp-节选"/>
    <w:p>
      <w:pPr>
        <w:pStyle w:val="Heading2"/>
      </w:pPr>
      <w:r>
        <w:t xml:space="preserve">6.1 </w:t>
      </w:r>
      <w:r>
        <w:rPr>
          <w:rFonts w:hint="eastAsia"/>
        </w:rPr>
        <w:t xml:space="preserve">链式存储结构与核心业务逻辑</w:t>
      </w:r>
      <w:r>
        <w:t xml:space="preserve"> (</w:t>
      </w:r>
      <w:r>
        <w:rPr>
          <w:rStyle w:val="VerbatimChar"/>
        </w:rPr>
        <w:t xml:space="preserve">src/core/uav_model.cpp</w:t>
      </w:r>
      <w:r>
        <w:t xml:space="preserve"> </w:t>
      </w:r>
      <w:r>
        <w:rPr>
          <w:rFonts w:hint="eastAsia"/>
        </w:rPr>
        <w:t xml:space="preserve">节选)</w:t>
      </w:r>
    </w:p>
    <w:p>
      <w:pPr>
        <w:pStyle w:val="SourceCode"/>
      </w:pPr>
      <w:r>
        <w:rPr>
          <w:rStyle w:val="CommentTok"/>
        </w:rPr>
        <w:t xml:space="preserve">// 链表节点动态尾插构建</w:t>
      </w:r>
      <w:r>
        <w:br/>
      </w:r>
      <w:r>
        <w:rPr>
          <w:rStyle w:val="DataTypeTok"/>
        </w:rPr>
        <w:t xml:space="preserve">void</w:t>
      </w:r>
      <w:r>
        <w:rPr>
          <w:rStyle w:val="NormalTok"/>
        </w:rPr>
        <w:t xml:space="preserve"> UAVSystemModel</w:t>
      </w:r>
      <w:r>
        <w:rPr>
          <w:rStyle w:val="OperatorTok"/>
        </w:rPr>
        <w:t xml:space="preserve">::</w:t>
      </w:r>
      <w:r>
        <w:rPr>
          <w:rStyle w:val="NormalTok"/>
        </w:rPr>
        <w:t xml:space="preserve">appendUserNode</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rPr>
          <w:rStyle w:val="NormalTok"/>
        </w:rPr>
        <w:t xml:space="preserve"> </w:t>
      </w:r>
      <w:r>
        <w:rPr>
          <w:rStyle w:val="DataTypeTok"/>
        </w:rPr>
        <w:t xml:space="preserve">double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UserNode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new</w:t>
      </w:r>
      <w:r>
        <w:rPr>
          <w:rStyle w:val="NormalTok"/>
        </w:rPr>
        <w:t xml:space="preserve"> UserNode</w:t>
      </w:r>
      <w:r>
        <w:rPr>
          <w:rStyle w:val="OperatorTok"/>
        </w:rPr>
        <w:t xml:space="preserve">;</w:t>
      </w:r>
      <w:r>
        <w:br/>
      </w:r>
      <w:r>
        <w:rPr>
          <w:rStyle w:val="NormalTok"/>
        </w:rPr>
        <w:t xml:space="preserve">    node</w:t>
      </w:r>
      <w:r>
        <w:rPr>
          <w:rStyle w:val="OperatorTok"/>
        </w:rPr>
        <w:t xml:space="preserve">-&gt;</w:t>
      </w:r>
      <w:r>
        <w:rPr>
          <w:rStyle w:val="NormalTok"/>
        </w:rPr>
        <w:t xml:space="preserve">id </w:t>
      </w:r>
      <w:r>
        <w:rPr>
          <w:rStyle w:val="OperatorTok"/>
        </w:rPr>
        <w:t xml:space="preserve">=</w:t>
      </w:r>
      <w:r>
        <w:rPr>
          <w:rStyle w:val="NormalTok"/>
        </w:rPr>
        <w:t xml:space="preserve"> id</w:t>
      </w:r>
      <w:r>
        <w:rPr>
          <w:rStyle w:val="OperatorTok"/>
        </w:rPr>
        <w:t xml:space="preserve">;</w:t>
      </w:r>
      <w:r>
        <w:br/>
      </w:r>
      <w:r>
        <w:rPr>
          <w:rStyle w:val="NormalTok"/>
        </w:rPr>
        <w:t xml:space="preserve">    node</w:t>
      </w:r>
      <w:r>
        <w:rPr>
          <w:rStyle w:val="OperatorTok"/>
        </w:rPr>
        <w:t xml:space="preserve">-&gt;</w:t>
      </w:r>
      <w:r>
        <w:rPr>
          <w:rStyle w:val="NormalTok"/>
        </w:rPr>
        <w:t xml:space="preserve">x </w:t>
      </w:r>
      <w:r>
        <w:rPr>
          <w:rStyle w:val="OperatorTok"/>
        </w:rPr>
        <w:t xml:space="preserve">=</w:t>
      </w:r>
      <w:r>
        <w:rPr>
          <w:rStyle w:val="NormalTok"/>
        </w:rPr>
        <w:t xml:space="preserve"> x</w:t>
      </w:r>
      <w:r>
        <w:rPr>
          <w:rStyle w:val="OperatorTok"/>
        </w:rPr>
        <w:t xml:space="preserve">;</w:t>
      </w:r>
      <w:r>
        <w:rPr>
          <w:rStyle w:val="NormalTok"/>
        </w:rPr>
        <w:t xml:space="preserve"> node</w:t>
      </w:r>
      <w:r>
        <w:rPr>
          <w:rStyle w:val="OperatorTok"/>
        </w:rPr>
        <w:t xml:space="preserve">-&gt;</w:t>
      </w:r>
      <w:r>
        <w:rPr>
          <w:rStyle w:val="NormalTok"/>
        </w:rPr>
        <w:t xml:space="preserve">y </w:t>
      </w:r>
      <w:r>
        <w:rPr>
          <w:rStyle w:val="OperatorTok"/>
        </w:rPr>
        <w:t xml:space="preserve">=</w:t>
      </w:r>
      <w:r>
        <w:rPr>
          <w:rStyle w:val="NormalTok"/>
        </w:rPr>
        <w:t xml:space="preserve"> y</w:t>
      </w:r>
      <w:r>
        <w:rPr>
          <w:rStyle w:val="OperatorTok"/>
        </w:rPr>
        <w:t xml:space="preserve">;</w:t>
      </w:r>
      <w:r>
        <w:rPr>
          <w:rStyle w:val="NormalTok"/>
        </w:rPr>
        <w:t xml:space="preserve"> node</w:t>
      </w:r>
      <w:r>
        <w:rPr>
          <w:rStyle w:val="OperatorTok"/>
        </w:rPr>
        <w:t xml:space="preserve">-&gt;</w:t>
      </w:r>
      <w:r>
        <w:rPr>
          <w:rStyle w:val="NormalTok"/>
        </w:rPr>
        <w:t xml:space="preserve">z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node</w:t>
      </w:r>
      <w:r>
        <w:rPr>
          <w:rStyle w:val="OperatorTok"/>
        </w:rPr>
        <w:t xml:space="preserve">-&gt;</w:t>
      </w:r>
      <w:r>
        <w:rPr>
          <w:rStyle w:val="NormalTok"/>
        </w:rPr>
        <w:t xml:space="preserve">R </w:t>
      </w:r>
      <w:r>
        <w:rPr>
          <w:rStyle w:val="OperatorTok"/>
        </w:rPr>
        <w:t xml:space="preserve">=</w:t>
      </w:r>
      <w:r>
        <w:rPr>
          <w:rStyle w:val="NormalTok"/>
        </w:rPr>
        <w:t xml:space="preserve"> R</w:t>
      </w:r>
      <w:r>
        <w:rPr>
          <w:rStyle w:val="OperatorTok"/>
        </w:rPr>
        <w:t xml:space="preserve">;</w:t>
      </w:r>
      <w:r>
        <w:rPr>
          <w:rStyle w:val="NormalTok"/>
        </w:rPr>
        <w:t xml:space="preserve"> node</w:t>
      </w:r>
      <w:r>
        <w:rPr>
          <w:rStyle w:val="OperatorTok"/>
        </w:rPr>
        <w:t xml:space="preserve">-&gt;</w:t>
      </w:r>
      <w:r>
        <w:rPr>
          <w:rStyle w:val="NormalTok"/>
        </w:rPr>
        <w:t xml:space="preserve">d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node</w:t>
      </w:r>
      <w:r>
        <w:rPr>
          <w:rStyle w:val="OperatorTok"/>
        </w:rPr>
        <w:t xml:space="preserve">-&gt;</w:t>
      </w:r>
      <w:r>
        <w:rPr>
          <w:rStyle w:val="NormalTok"/>
        </w:rPr>
        <w:t xml:space="preserve">h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node</w:t>
      </w:r>
      <w:r>
        <w:rPr>
          <w:rStyle w:val="OperatorTok"/>
        </w:rPr>
        <w:t xml:space="preserve">-&gt;</w:t>
      </w:r>
      <w:r>
        <w:rPr>
          <w:rStyle w:val="NormalTok"/>
        </w:rPr>
        <w:t xml:space="preserve">p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node</w:t>
      </w:r>
      <w:r>
        <w:rPr>
          <w:rStyle w:val="OperatorTok"/>
        </w:rPr>
        <w:t xml:space="preserve">-&gt;</w:t>
      </w:r>
      <w:r>
        <w:rPr>
          <w:rStyle w:val="NormalTok"/>
        </w:rPr>
        <w:t xml:space="preserve">drone_id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m_head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m_head</w:t>
      </w:r>
      <w:r>
        <w:rPr>
          <w:rStyle w:val="NormalTok"/>
        </w:rPr>
        <w:t xml:space="preserve">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UserNode </w:t>
      </w:r>
      <w:r>
        <w:rPr>
          <w:rStyle w:val="OperatorTok"/>
        </w:rPr>
        <w:t xml:space="preserve">*</w:t>
      </w:r>
      <w:r>
        <w:rPr>
          <w:rStyle w:val="NormalTok"/>
        </w:rPr>
        <w:t xml:space="preserve">cur </w:t>
      </w:r>
      <w:r>
        <w:rPr>
          <w:rStyle w:val="OperatorTok"/>
        </w:rPr>
        <w:t xml:space="preserve">=</w:t>
      </w:r>
      <w:r>
        <w:rPr>
          <w:rStyle w:val="NormalTok"/>
        </w:rPr>
        <w:t xml:space="preserve"> </w:t>
      </w:r>
      <w:r>
        <w:rPr>
          <w:rStyle w:val="VariableTok"/>
        </w:rPr>
        <w:t xml:space="preserve">m_head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w:t>
      </w:r>
      <w:r>
        <w:rPr>
          <w:rStyle w:val="OperatorTok"/>
        </w:rPr>
        <w:t xml:space="preserve">-&gt;</w:t>
      </w:r>
      <w:r>
        <w:rPr>
          <w:rStyle w:val="NormalTok"/>
        </w:rPr>
        <w:t xml:space="preserve">next</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br/>
      </w:r>
      <w:r>
        <w:rPr>
          <w:rStyle w:val="NormalTok"/>
        </w:rPr>
        <w:t xml:space="preserve">        cur</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m_userCount</w:t>
      </w:r>
      <w:r>
        <w:rPr>
          <w:rStyle w:val="OperatorTok"/>
        </w:rPr>
        <w:t xml:space="preserve">++;</w:t>
      </w:r>
      <w:r>
        <w:br/>
      </w:r>
      <w:r>
        <w:rPr>
          <w:rStyle w:val="OperatorTok"/>
        </w:rPr>
        <w:t xml:space="preserve">}</w:t>
      </w:r>
      <w:r>
        <w:br/>
      </w:r>
      <w:r>
        <w:br/>
      </w:r>
      <w:r>
        <w:rPr>
          <w:rStyle w:val="CommentTok"/>
        </w:rPr>
        <w:t xml:space="preserve">// 模拟退火 Minimax 创新优化算法</w:t>
      </w:r>
      <w:r>
        <w:br/>
      </w:r>
      <w:r>
        <w:rPr>
          <w:rStyle w:val="DataTypeTok"/>
        </w:rPr>
        <w:t xml:space="preserve">void</w:t>
      </w:r>
      <w:r>
        <w:rPr>
          <w:rStyle w:val="NormalTok"/>
        </w:rPr>
        <w:t xml:space="preserve"> UAVSystemModel</w:t>
      </w:r>
      <w:r>
        <w:rPr>
          <w:rStyle w:val="OperatorTok"/>
        </w:rPr>
        <w:t xml:space="preserve">::</w:t>
      </w:r>
      <w:r>
        <w:rPr>
          <w:rStyle w:val="NormalTok"/>
        </w:rPr>
        <w:t xml:space="preserve">solveSimulatedAnnealing</w:t>
      </w:r>
      <w:r>
        <w:rPr>
          <w:rStyle w:val="OperatorTok"/>
        </w:rPr>
        <w:t xml:space="preserve">(</w:t>
      </w:r>
      <w:r>
        <w:rPr>
          <w:rStyle w:val="DataTypeTok"/>
        </w:rPr>
        <w:t xml:space="preserve">double</w:t>
      </w:r>
      <w:r>
        <w:rPr>
          <w:rStyle w:val="NormalTok"/>
        </w:rPr>
        <w:t xml:space="preserve"> t_start</w:t>
      </w:r>
      <w:r>
        <w:rPr>
          <w:rStyle w:val="OperatorTok"/>
        </w:rPr>
        <w:t xml:space="preserve">,</w:t>
      </w:r>
      <w:r>
        <w:rPr>
          <w:rStyle w:val="NormalTok"/>
        </w:rPr>
        <w:t xml:space="preserve"> </w:t>
      </w:r>
      <w:r>
        <w:rPr>
          <w:rStyle w:val="DataTypeTok"/>
        </w:rPr>
        <w:t xml:space="preserve">double</w:t>
      </w:r>
      <w:r>
        <w:rPr>
          <w:rStyle w:val="NormalTok"/>
        </w:rPr>
        <w:t xml:space="preserve"> t_min</w:t>
      </w:r>
      <w:r>
        <w:rPr>
          <w:rStyle w:val="OperatorTok"/>
        </w:rPr>
        <w:t xml:space="preserve">,</w:t>
      </w:r>
      <w:r>
        <w:rPr>
          <w:rStyle w:val="NormalTok"/>
        </w:rPr>
        <w:t xml:space="preserve"> </w:t>
      </w:r>
      <w:r>
        <w:rPr>
          <w:rStyle w:val="DataTypeTok"/>
        </w:rPr>
        <w:t xml:space="preserve">double</w:t>
      </w:r>
      <w:r>
        <w:rPr>
          <w:rStyle w:val="NormalTok"/>
        </w:rPr>
        <w:t xml:space="preserve"> alpha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m_userCount</w:t>
      </w:r>
      <w:r>
        <w:rPr>
          <w:rStyle w:val="NormalTok"/>
        </w:rPr>
        <w:t xml:space="preserv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m_kmResult</w:t>
      </w:r>
      <w:r>
        <w:rPr>
          <w:rStyle w:val="OperatorTok"/>
        </w:rPr>
        <w:t xml:space="preserve">.</w:t>
      </w:r>
      <w:r>
        <w:rPr>
          <w:rStyle w:val="NormalTok"/>
        </w:rPr>
        <w:t xml:space="preserve">assign</w:t>
      </w:r>
      <w:r>
        <w:rPr>
          <w:rStyle w:val="OperatorTok"/>
        </w:rPr>
        <w:t xml:space="preserve">.</w:t>
      </w:r>
      <w:r>
        <w:rPr>
          <w:rStyle w:val="NormalTok"/>
        </w:rPr>
        <w:t xml:space="preserve">empty</w:t>
      </w:r>
      <w:r>
        <w:rPr>
          <w:rStyle w:val="OperatorTok"/>
        </w:rPr>
        <w:t xml:space="preserve">())</w:t>
      </w:r>
      <w:r>
        <w:rPr>
          <w:rStyle w:val="NormalTok"/>
        </w:rPr>
        <w:t xml:space="preserve"> solveKMeans</w:t>
      </w:r>
      <w:r>
        <w:rPr>
          <w:rStyle w:val="OperatorTok"/>
        </w:rPr>
        <w:t xml:space="preserve">();</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Point2D</w:t>
      </w:r>
      <w:r>
        <w:rPr>
          <w:rStyle w:val="OperatorTok"/>
        </w:rPr>
        <w:t xml:space="preserve">&gt;</w:t>
      </w:r>
      <w:r>
        <w:rPr>
          <w:rStyle w:val="NormalTok"/>
        </w:rPr>
        <w:t xml:space="preserve"> pts</w:t>
      </w:r>
      <w:r>
        <w:rPr>
          <w:rStyle w:val="OperatorTok"/>
        </w:rPr>
        <w:t xml:space="preserve">(</w:t>
      </w:r>
      <w:r>
        <w:rPr>
          <w:rStyle w:val="VariableTok"/>
        </w:rPr>
        <w:t xml:space="preserve">m_userCount</w:t>
      </w:r>
      <w:r>
        <w:rPr>
          <w:rStyle w:val="OperatorTok"/>
        </w:rPr>
        <w:t xml:space="preserve">);</w:t>
      </w:r>
      <w:r>
        <w:br/>
      </w:r>
      <w:r>
        <w:rPr>
          <w:rStyle w:val="NormalTok"/>
        </w:rPr>
        <w:t xml:space="preserve">    UserNode </w:t>
      </w:r>
      <w:r>
        <w:rPr>
          <w:rStyle w:val="OperatorTok"/>
        </w:rPr>
        <w:t xml:space="preserve">*</w:t>
      </w:r>
      <w:r>
        <w:rPr>
          <w:rStyle w:val="NormalTok"/>
        </w:rPr>
        <w:t xml:space="preserve">cur </w:t>
      </w:r>
      <w:r>
        <w:rPr>
          <w:rStyle w:val="OperatorTok"/>
        </w:rPr>
        <w:t xml:space="preserve">=</w:t>
      </w:r>
      <w:r>
        <w:rPr>
          <w:rStyle w:val="NormalTok"/>
        </w:rPr>
        <w:t xml:space="preserve"> </w:t>
      </w:r>
      <w:r>
        <w:rPr>
          <w:rStyle w:val="VariableTok"/>
        </w:rPr>
        <w:t xml:space="preserve">m_head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m_userCount</w:t>
      </w:r>
      <w:r>
        <w:rPr>
          <w:rStyle w:val="NormalTok"/>
        </w:rPr>
        <w:t xml:space="preserve"> </w:t>
      </w:r>
      <w:r>
        <w:rPr>
          <w:rStyle w:val="OperatorTok"/>
        </w:rPr>
        <w:t xml:space="preserve">&amp;&amp;</w:t>
      </w:r>
      <w:r>
        <w:rPr>
          <w:rStyle w:val="NormalTok"/>
        </w:rPr>
        <w:t xml:space="preserve"> cur</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cur </w:t>
      </w:r>
      <w:r>
        <w:rPr>
          <w:rStyle w:val="OperatorTok"/>
        </w:rPr>
        <w:t xml:space="preserve">=</w:t>
      </w:r>
      <w:r>
        <w:rPr>
          <w:rStyle w:val="NormalTok"/>
        </w:rPr>
        <w:t xml:space="preserve"> cur</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pts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w:t>
      </w:r>
      <w:r>
        <w:rPr>
          <w:rStyle w:val="OperatorTok"/>
        </w:rPr>
        <w:t xml:space="preserve">-&gt;</w:t>
      </w:r>
      <w:r>
        <w:rPr>
          <w:rStyle w:val="NormalTok"/>
        </w:rPr>
        <w:t xml:space="preserve">x</w:t>
      </w:r>
      <w:r>
        <w:rPr>
          <w:rStyle w:val="OperatorTok"/>
        </w:rPr>
        <w:t xml:space="preserve">,</w:t>
      </w:r>
      <w:r>
        <w:rPr>
          <w:rStyle w:val="NormalTok"/>
        </w:rPr>
        <w:t xml:space="preserve"> cur</w:t>
      </w:r>
      <w:r>
        <w:rPr>
          <w:rStyle w:val="OperatorTok"/>
        </w:rPr>
        <w:t xml:space="preserve">-&gt;</w:t>
      </w:r>
      <w:r>
        <w:rPr>
          <w:rStyle w:val="NormalTok"/>
        </w:rPr>
        <w:t xml:space="preserv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cur_assign </w:t>
      </w:r>
      <w:r>
        <w:rPr>
          <w:rStyle w:val="OperatorTok"/>
        </w:rPr>
        <w:t xml:space="preserve">=</w:t>
      </w:r>
      <w:r>
        <w:rPr>
          <w:rStyle w:val="NormalTok"/>
        </w:rPr>
        <w:t xml:space="preserve"> </w:t>
      </w:r>
      <w:r>
        <w:rPr>
          <w:rStyle w:val="VariableTok"/>
        </w:rPr>
        <w:t xml:space="preserve">m_kmResult</w:t>
      </w:r>
      <w:r>
        <w:rPr>
          <w:rStyle w:val="OperatorTok"/>
        </w:rPr>
        <w:t xml:space="preserve">.</w:t>
      </w:r>
      <w:r>
        <w:rPr>
          <w:rStyle w:val="NormalTok"/>
        </w:rPr>
        <w:t xml:space="preserve">assign</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best_assign </w:t>
      </w:r>
      <w:r>
        <w:rPr>
          <w:rStyle w:val="OperatorTok"/>
        </w:rPr>
        <w:t xml:space="preserve">=</w:t>
      </w:r>
      <w:r>
        <w:rPr>
          <w:rStyle w:val="NormalTok"/>
        </w:rPr>
        <w:t xml:space="preserve"> cur_assign</w:t>
      </w:r>
      <w:r>
        <w:rPr>
          <w:rStyle w:val="OperatorTok"/>
        </w:rPr>
        <w:t xml:space="preserve">;</w:t>
      </w:r>
      <w:r>
        <w:br/>
      </w:r>
      <w:r>
        <w:br/>
      </w:r>
      <w:r>
        <w:rPr>
          <w:rStyle w:val="NormalTok"/>
        </w:rPr>
        <w:t xml:space="preserve">    </w:t>
      </w:r>
      <w:r>
        <w:rPr>
          <w:rStyle w:val="CommentTok"/>
        </w:rPr>
        <w:t xml:space="preserve">// 瓶颈外接圆能量代价函数</w:t>
      </w:r>
      <w:r>
        <w:br/>
      </w:r>
      <w:r>
        <w:rPr>
          <w:rStyle w:val="NormalTok"/>
        </w:rPr>
        <w:t xml:space="preserve">    </w:t>
      </w:r>
      <w:r>
        <w:rPr>
          <w:rStyle w:val="KeywordTok"/>
        </w:rPr>
        <w:t xml:space="preserve">auto</w:t>
      </w:r>
      <w:r>
        <w:rPr>
          <w:rStyle w:val="NormalTok"/>
        </w:rPr>
        <w:t xml:space="preserve"> evalCost </w:t>
      </w:r>
      <w:r>
        <w:rPr>
          <w:rStyle w:val="OperatorTok"/>
        </w:rPr>
        <w:t xml:space="preserve">=</w:t>
      </w:r>
      <w:r>
        <w:rPr>
          <w:rStyle w:val="NormalTok"/>
        </w:rPr>
        <w:t xml:space="preserve"> </w:t>
      </w:r>
      <w:r>
        <w:rPr>
          <w:rStyle w:val="OperatorTok"/>
        </w:rPr>
        <w:t xml:space="preserve">[&amp;](</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&amp;</w:t>
      </w:r>
      <w:r>
        <w:rPr>
          <w:rStyle w:val="NormalTok"/>
        </w:rPr>
        <w:t xml:space="preserve">a</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double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Point2D</w:t>
      </w:r>
      <w:r>
        <w:rPr>
          <w:rStyle w:val="OperatorTok"/>
        </w:rPr>
        <w:t xml:space="preserve">&gt;</w:t>
      </w:r>
      <w:r>
        <w:rPr>
          <w:rStyle w:val="NormalTok"/>
        </w:rPr>
        <w:t xml:space="preserve"> p0</w:t>
      </w:r>
      <w:r>
        <w:rPr>
          <w:rStyle w:val="OperatorTok"/>
        </w:rPr>
        <w:t xml:space="preserve">,</w:t>
      </w:r>
      <w:r>
        <w:rPr>
          <w:rStyle w:val="NormalTok"/>
        </w:rPr>
        <w:t xml:space="preserve"> p1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VariableTok"/>
        </w:rPr>
        <w:t xml:space="preserve">m_userCount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p0</w:t>
      </w:r>
      <w:r>
        <w:rPr>
          <w:rStyle w:val="OperatorTok"/>
        </w:rPr>
        <w:t xml:space="preserve">.</w:t>
      </w:r>
      <w:r>
        <w:rPr>
          <w:rStyle w:val="NormalTok"/>
        </w:rPr>
        <w:t xml:space="preserve">push_back</w:t>
      </w:r>
      <w:r>
        <w:rPr>
          <w:rStyle w:val="OperatorTok"/>
        </w:rPr>
        <w:t xml:space="preserve">(</w:t>
      </w:r>
      <w:r>
        <w:rPr>
          <w:rStyle w:val="NormalTok"/>
        </w:rPr>
        <w:t xml:space="preserve">pts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else</w:t>
      </w:r>
      <w:r>
        <w:rPr>
          <w:rStyle w:val="NormalTok"/>
        </w:rPr>
        <w:t xml:space="preserve"> p1</w:t>
      </w:r>
      <w:r>
        <w:rPr>
          <w:rStyle w:val="OperatorTok"/>
        </w:rPr>
        <w:t xml:space="preserve">.</w:t>
      </w:r>
      <w:r>
        <w:rPr>
          <w:rStyle w:val="NormalTok"/>
        </w:rPr>
        <w:t xml:space="preserve">push_back</w:t>
      </w:r>
      <w:r>
        <w:rPr>
          <w:rStyle w:val="OperatorTok"/>
        </w:rPr>
        <w:t xml:space="preserve">(</w:t>
      </w:r>
      <w:r>
        <w:rPr>
          <w:rStyle w:val="NormalTok"/>
        </w:rPr>
        <w:t xml:space="preserve">pts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p0</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p1</w:t>
      </w:r>
      <w:r>
        <w:rPr>
          <w:rStyle w:val="OperatorTok"/>
        </w:rPr>
        <w:t xml:space="preserve">.</w:t>
      </w:r>
      <w:r>
        <w:rPr>
          <w:rStyle w:val="NormalTok"/>
        </w:rPr>
        <w:t xml:space="preserve">empty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1e12</w:t>
      </w:r>
      <w:r>
        <w:rPr>
          <w:rStyle w:val="OperatorTok"/>
        </w:rPr>
        <w:t xml:space="preserve">;</w:t>
      </w:r>
      <w:r>
        <w:rPr>
          <w:rStyle w:val="NormalTok"/>
        </w:rPr>
        <w:t xml:space="preserve"> </w:t>
      </w:r>
      <w:r>
        <w:rPr>
          <w:rStyle w:val="CommentTok"/>
        </w:rPr>
        <w:t xml:space="preserve">// 空簇惩罚</w:t>
      </w:r>
      <w:r>
        <w:br/>
      </w:r>
      <w:r>
        <w:rPr>
          <w:rStyle w:val="NormalTok"/>
        </w:rPr>
        <w:t xml:space="preserve">        Circle c0 </w:t>
      </w:r>
      <w:r>
        <w:rPr>
          <w:rStyle w:val="OperatorTok"/>
        </w:rPr>
        <w:t xml:space="preserve">=</w:t>
      </w:r>
      <w:r>
        <w:rPr>
          <w:rStyle w:val="NormalTok"/>
        </w:rPr>
        <w:t xml:space="preserve"> solveMEC</w:t>
      </w:r>
      <w:r>
        <w:rPr>
          <w:rStyle w:val="OperatorTok"/>
        </w:rPr>
        <w:t xml:space="preserve">(</w:t>
      </w:r>
      <w:r>
        <w:rPr>
          <w:rStyle w:val="NormalTok"/>
        </w:rPr>
        <w:t xml:space="preserve">p0</w:t>
      </w:r>
      <w:r>
        <w:rPr>
          <w:rStyle w:val="OperatorTok"/>
        </w:rPr>
        <w:t xml:space="preserve">);</w:t>
      </w:r>
      <w:r>
        <w:br/>
      </w:r>
      <w:r>
        <w:rPr>
          <w:rStyle w:val="NormalTok"/>
        </w:rPr>
        <w:t xml:space="preserve">        Circle c1 </w:t>
      </w:r>
      <w:r>
        <w:rPr>
          <w:rStyle w:val="OperatorTok"/>
        </w:rPr>
        <w:t xml:space="preserve">=</w:t>
      </w:r>
      <w:r>
        <w:rPr>
          <w:rStyle w:val="NormalTok"/>
        </w:rPr>
        <w:t xml:space="preserve"> solveMEC</w:t>
      </w:r>
      <w:r>
        <w:rPr>
          <w:rStyle w:val="OperatorTok"/>
        </w:rPr>
        <w:t xml:space="preserve">(</w:t>
      </w:r>
      <w:r>
        <w:rPr>
          <w:rStyle w:val="NormalTok"/>
        </w:rPr>
        <w:t xml:space="preserve">p1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c0</w:t>
      </w:r>
      <w:r>
        <w:rPr>
          <w:rStyle w:val="OperatorTok"/>
        </w:rPr>
        <w:t xml:space="preserve">.</w:t>
      </w:r>
      <w:r>
        <w:rPr>
          <w:rStyle w:val="NormalTok"/>
        </w:rPr>
        <w:t xml:space="preserve">radius</w:t>
      </w:r>
      <w:r>
        <w:rPr>
          <w:rStyle w:val="OperatorTok"/>
        </w:rPr>
        <w:t xml:space="preserve">,</w:t>
      </w:r>
      <w:r>
        <w:rPr>
          <w:rStyle w:val="NormalTok"/>
        </w:rPr>
        <w:t xml:space="preserve"> c1</w:t>
      </w:r>
      <w:r>
        <w:rPr>
          <w:rStyle w:val="OperatorTok"/>
        </w:rPr>
        <w:t xml:space="preserve">.</w:t>
      </w:r>
      <w:r>
        <w:rPr>
          <w:rStyle w:val="NormalTok"/>
        </w:rPr>
        <w:t xml:space="preserve">radius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c0</w:t>
      </w:r>
      <w:r>
        <w:rPr>
          <w:rStyle w:val="OperatorTok"/>
        </w:rPr>
        <w:t xml:space="preserve">.</w:t>
      </w:r>
      <w:r>
        <w:rPr>
          <w:rStyle w:val="NormalTok"/>
        </w:rPr>
        <w:t xml:space="preserve">radius</w:t>
      </w:r>
      <w:r>
        <w:rPr>
          <w:rStyle w:val="OperatorTok"/>
        </w:rPr>
        <w:t xml:space="preserve">,</w:t>
      </w:r>
      <w:r>
        <w:rPr>
          <w:rStyle w:val="NormalTok"/>
        </w:rPr>
        <w:t xml:space="preserve"> c1</w:t>
      </w:r>
      <w:r>
        <w:rPr>
          <w:rStyle w:val="OperatorTok"/>
        </w:rPr>
        <w:t xml:space="preserve">.</w:t>
      </w:r>
      <w:r>
        <w:rPr>
          <w:rStyle w:val="NormalTok"/>
        </w:rPr>
        <w:t xml:space="preserve">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cur_cost </w:t>
      </w:r>
      <w:r>
        <w:rPr>
          <w:rStyle w:val="OperatorTok"/>
        </w:rPr>
        <w:t xml:space="preserve">=</w:t>
      </w:r>
      <w:r>
        <w:rPr>
          <w:rStyle w:val="NormalTok"/>
        </w:rPr>
        <w:t xml:space="preserve"> evalCost</w:t>
      </w:r>
      <w:r>
        <w:rPr>
          <w:rStyle w:val="OperatorTok"/>
        </w:rPr>
        <w:t xml:space="preserve">(</w:t>
      </w:r>
      <w:r>
        <w:rPr>
          <w:rStyle w:val="NormalTok"/>
        </w:rPr>
        <w:t xml:space="preserve">cur_assign</w:t>
      </w:r>
      <w:r>
        <w:rPr>
          <w:rStyle w:val="OperatorTok"/>
        </w:rPr>
        <w:t xml:space="preserve">);</w:t>
      </w:r>
      <w:r>
        <w:br/>
      </w:r>
      <w:r>
        <w:rPr>
          <w:rStyle w:val="NormalTok"/>
        </w:rPr>
        <w:t xml:space="preserve">    </w:t>
      </w:r>
      <w:r>
        <w:rPr>
          <w:rStyle w:val="DataTypeTok"/>
        </w:rPr>
        <w:t xml:space="preserve">double</w:t>
      </w:r>
      <w:r>
        <w:rPr>
          <w:rStyle w:val="NormalTok"/>
        </w:rPr>
        <w:t xml:space="preserve"> best_cost </w:t>
      </w:r>
      <w:r>
        <w:rPr>
          <w:rStyle w:val="OperatorTok"/>
        </w:rPr>
        <w:t xml:space="preserve">=</w:t>
      </w:r>
      <w:r>
        <w:rPr>
          <w:rStyle w:val="NormalTok"/>
        </w:rPr>
        <w:t xml:space="preserve"> cur_cost</w:t>
      </w:r>
      <w:r>
        <w:rPr>
          <w:rStyle w:val="OperatorTok"/>
        </w:rPr>
        <w:t xml:space="preserve">;</w:t>
      </w:r>
      <w:r>
        <w:br/>
      </w:r>
      <w:r>
        <w:rPr>
          <w:rStyle w:val="NormalTok"/>
        </w:rPr>
        <w:t xml:space="preserve">    </w:t>
      </w:r>
      <w:r>
        <w:rPr>
          <w:rStyle w:val="DataTypeTok"/>
        </w:rPr>
        <w:t xml:space="preserve">double</w:t>
      </w:r>
      <w:r>
        <w:rPr>
          <w:rStyle w:val="NormalTok"/>
        </w:rPr>
        <w:t xml:space="preserve"> T </w:t>
      </w:r>
      <w:r>
        <w:rPr>
          <w:rStyle w:val="OperatorTok"/>
        </w:rPr>
        <w:t xml:space="preserve">=</w:t>
      </w:r>
      <w:r>
        <w:rPr>
          <w:rStyle w:val="NormalTok"/>
        </w:rPr>
        <w:t xml:space="preserve"> t_start</w:t>
      </w:r>
      <w:r>
        <w:rPr>
          <w:rStyle w:val="OperatorTok"/>
        </w:rPr>
        <w:t xml:space="preserve">;</w:t>
      </w:r>
      <w:r>
        <w:br/>
      </w:r>
      <w:r>
        <w:br/>
      </w:r>
      <w:r>
        <w:rPr>
          <w:rStyle w:val="NormalTok"/>
        </w:rPr>
        <w:t xml:space="preserve">    </w:t>
      </w:r>
      <w:r>
        <w:rPr>
          <w:rStyle w:val="CommentTok"/>
        </w:rPr>
        <w:t xml:space="preserve">// Metropolis 降温循环</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 </w:t>
      </w:r>
      <w:r>
        <w:rPr>
          <w:rStyle w:val="OperatorTok"/>
        </w:rPr>
        <w:t xml:space="preserve">&gt;</w:t>
      </w:r>
      <w:r>
        <w:rPr>
          <w:rStyle w:val="NormalTok"/>
        </w:rPr>
        <w:t xml:space="preserve"> t_min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VariableTok"/>
        </w:rPr>
        <w:t xml:space="preserve">m_userCount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rand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m_userCount</w:t>
      </w:r>
      <w:r>
        <w:rPr>
          <w:rStyle w:val="OperatorTok"/>
        </w:rPr>
        <w:t xml:space="preserve">;</w:t>
      </w:r>
      <w:r>
        <w:br/>
      </w:r>
      <w:r>
        <w:rPr>
          <w:rStyle w:val="NormalTok"/>
        </w:rPr>
        <w:t xml:space="preserve">            cur_assign</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cur_assign</w:t>
      </w:r>
      <w:r>
        <w:rPr>
          <w:rStyle w:val="OperatorTok"/>
        </w:rPr>
        <w:t xml:space="preserve">[</w:t>
      </w:r>
      <w:r>
        <w:rPr>
          <w:rStyle w:val="NormalTok"/>
        </w:rPr>
        <w:t xml:space="preserve">k</w:t>
      </w:r>
      <w:r>
        <w:rPr>
          <w:rStyle w:val="OperatorTok"/>
        </w:rPr>
        <w:t xml:space="preserve">];</w:t>
      </w:r>
      <w:r>
        <w:rPr>
          <w:rStyle w:val="NormalTok"/>
        </w:rPr>
        <w:t xml:space="preserve"> </w:t>
      </w:r>
      <w:r>
        <w:rPr>
          <w:rStyle w:val="CommentTok"/>
        </w:rPr>
        <w:t xml:space="preserve">// 状态扰动</w:t>
      </w:r>
      <w:r>
        <w:br/>
      </w:r>
      <w:r>
        <w:br/>
      </w:r>
      <w:r>
        <w:rPr>
          <w:rStyle w:val="NormalTok"/>
        </w:rPr>
        <w:t xml:space="preserve">            </w:t>
      </w:r>
      <w:r>
        <w:rPr>
          <w:rStyle w:val="DataTypeTok"/>
        </w:rPr>
        <w:t xml:space="preserve">double</w:t>
      </w:r>
      <w:r>
        <w:rPr>
          <w:rStyle w:val="NormalTok"/>
        </w:rPr>
        <w:t xml:space="preserve"> new_cost </w:t>
      </w:r>
      <w:r>
        <w:rPr>
          <w:rStyle w:val="OperatorTok"/>
        </w:rPr>
        <w:t xml:space="preserve">=</w:t>
      </w:r>
      <w:r>
        <w:rPr>
          <w:rStyle w:val="NormalTok"/>
        </w:rPr>
        <w:t xml:space="preserve"> evalCost</w:t>
      </w:r>
      <w:r>
        <w:rPr>
          <w:rStyle w:val="OperatorTok"/>
        </w:rPr>
        <w:t xml:space="preserve">(</w:t>
      </w:r>
      <w:r>
        <w:rPr>
          <w:rStyle w:val="NormalTok"/>
        </w:rPr>
        <w:t xml:space="preserve">cur_assign</w:t>
      </w:r>
      <w:r>
        <w:rPr>
          <w:rStyle w:val="OperatorTok"/>
        </w:rPr>
        <w:t xml:space="preserve">);</w:t>
      </w:r>
      <w:r>
        <w:br/>
      </w:r>
      <w:r>
        <w:rPr>
          <w:rStyle w:val="NormalTok"/>
        </w:rPr>
        <w:t xml:space="preserve">            </w:t>
      </w:r>
      <w:r>
        <w:rPr>
          <w:rStyle w:val="DataTypeTok"/>
        </w:rPr>
        <w:t xml:space="preserve">double</w:t>
      </w:r>
      <w:r>
        <w:rPr>
          <w:rStyle w:val="NormalTok"/>
        </w:rPr>
        <w:t xml:space="preserve"> delta </w:t>
      </w:r>
      <w:r>
        <w:rPr>
          <w:rStyle w:val="OperatorTok"/>
        </w:rPr>
        <w:t xml:space="preserve">=</w:t>
      </w:r>
      <w:r>
        <w:rPr>
          <w:rStyle w:val="NormalTok"/>
        </w:rPr>
        <w:t xml:space="preserve"> new_cost </w:t>
      </w:r>
      <w:r>
        <w:rPr>
          <w:rStyle w:val="OperatorTok"/>
        </w:rPr>
        <w:t xml:space="preserve">-</w:t>
      </w:r>
      <w:r>
        <w:rPr>
          <w:rStyle w:val="NormalTok"/>
        </w:rPr>
        <w:t xml:space="preserve"> cur_cost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delta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RAND_MAX</w:t>
      </w:r>
      <w:r>
        <w:rPr>
          <w:rStyle w:val="OperatorTok"/>
        </w:rPr>
        <w:t xml:space="preserve">)</w:t>
      </w:r>
      <w:r>
        <w:rPr>
          <w:rStyle w:val="NormalTok"/>
        </w:rPr>
        <w:t xml:space="preserve"> </w:t>
      </w:r>
      <w:r>
        <w:rPr>
          <w:rStyle w:val="OperatorTok"/>
        </w:rPr>
        <w:t xml:space="preserve">&lt;</w:t>
      </w:r>
      <w:r>
        <w:rPr>
          <w:rStyle w:val="NormalTok"/>
        </w:rPr>
        <w:t xml:space="preserve"> </w:t>
      </w:r>
      <w:r>
        <w:rPr>
          <w:rStyle w:val="BuiltInTok"/>
        </w:rPr>
        <w:t xml:space="preserve">std::</w:t>
      </w:r>
      <w:r>
        <w:rPr>
          <w:rStyle w:val="NormalTok"/>
        </w:rPr>
        <w:t xml:space="preserve">exp</w:t>
      </w:r>
      <w:r>
        <w:rPr>
          <w:rStyle w:val="OperatorTok"/>
        </w:rPr>
        <w:t xml:space="preserve">(-</w:t>
      </w:r>
      <w:r>
        <w:rPr>
          <w:rStyle w:val="NormalTok"/>
        </w:rPr>
        <w:t xml:space="preserve">delta </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cur_cost </w:t>
      </w:r>
      <w:r>
        <w:rPr>
          <w:rStyle w:val="OperatorTok"/>
        </w:rPr>
        <w:t xml:space="preserve">=</w:t>
      </w:r>
      <w:r>
        <w:rPr>
          <w:rStyle w:val="NormalTok"/>
        </w:rPr>
        <w:t xml:space="preserve"> new_cost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cur_cost </w:t>
      </w:r>
      <w:r>
        <w:rPr>
          <w:rStyle w:val="OperatorTok"/>
        </w:rPr>
        <w:t xml:space="preserve">&lt;</w:t>
      </w:r>
      <w:r>
        <w:rPr>
          <w:rStyle w:val="NormalTok"/>
        </w:rPr>
        <w:t xml:space="preserve"> best_cost</w:t>
      </w:r>
      <w:r>
        <w:rPr>
          <w:rStyle w:val="OperatorTok"/>
        </w:rPr>
        <w:t xml:space="preserve">)</w:t>
      </w:r>
      <w:r>
        <w:rPr>
          <w:rStyle w:val="NormalTok"/>
        </w:rPr>
        <w:t xml:space="preserve"> </w:t>
      </w:r>
      <w:r>
        <w:rPr>
          <w:rStyle w:val="OperatorTok"/>
        </w:rPr>
        <w:t xml:space="preserve">{</w:t>
      </w:r>
      <w:r>
        <w:br/>
      </w:r>
      <w:r>
        <w:rPr>
          <w:rStyle w:val="NormalTok"/>
        </w:rPr>
        <w:t xml:space="preserve">                    best_cost </w:t>
      </w:r>
      <w:r>
        <w:rPr>
          <w:rStyle w:val="OperatorTok"/>
        </w:rPr>
        <w:t xml:space="preserve">=</w:t>
      </w:r>
      <w:r>
        <w:rPr>
          <w:rStyle w:val="NormalTok"/>
        </w:rPr>
        <w:t xml:space="preserve"> cur_cost</w:t>
      </w:r>
      <w:r>
        <w:rPr>
          <w:rStyle w:val="OperatorTok"/>
        </w:rPr>
        <w:t xml:space="preserve">;</w:t>
      </w:r>
      <w:r>
        <w:br/>
      </w:r>
      <w:r>
        <w:rPr>
          <w:rStyle w:val="NormalTok"/>
        </w:rPr>
        <w:t xml:space="preserve">                    best_assign </w:t>
      </w:r>
      <w:r>
        <w:rPr>
          <w:rStyle w:val="OperatorTok"/>
        </w:rPr>
        <w:t xml:space="preserve">=</w:t>
      </w:r>
      <w:r>
        <w:rPr>
          <w:rStyle w:val="NormalTok"/>
        </w:rPr>
        <w:t xml:space="preserve"> cur_assign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cur_assign</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cur_assign</w:t>
      </w:r>
      <w:r>
        <w:rPr>
          <w:rStyle w:val="OperatorTok"/>
        </w:rPr>
        <w:t xml:space="preserve">[</w:t>
      </w:r>
      <w:r>
        <w:rPr>
          <w:rStyle w:val="NormalTok"/>
        </w:rPr>
        <w:t xml:space="preserve">k</w:t>
      </w:r>
      <w:r>
        <w:rPr>
          <w:rStyle w:val="OperatorTok"/>
        </w:rPr>
        <w:t xml:space="preserve">];</w:t>
      </w:r>
      <w:r>
        <w:rPr>
          <w:rStyle w:val="NormalTok"/>
        </w:rPr>
        <w:t xml:space="preserve"> </w:t>
      </w:r>
      <w:r>
        <w:rPr>
          <w:rStyle w:val="CommentTok"/>
        </w:rPr>
        <w:t xml:space="preserve">// 恢复原状</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 </w:t>
      </w:r>
      <w:r>
        <w:rPr>
          <w:rStyle w:val="OperatorTok"/>
        </w:rPr>
        <w:t xml:space="preserve">*=</w:t>
      </w:r>
      <w:r>
        <w:rPr>
          <w:rStyle w:val="NormalTok"/>
        </w:rPr>
        <w:t xml:space="preserve"> alpha</w:t>
      </w:r>
      <w:r>
        <w:rPr>
          <w:rStyle w:val="OperatorTok"/>
        </w:rPr>
        <w:t xml:space="preserve">;</w:t>
      </w:r>
      <w:r>
        <w:br/>
      </w:r>
      <w:r>
        <w:rPr>
          <w:rStyle w:val="NormalTok"/>
        </w:rPr>
        <w:t xml:space="preserve">    </w:t>
      </w:r>
      <w:r>
        <w:rPr>
          <w:rStyle w:val="OperatorTok"/>
        </w:rPr>
        <w:t xml:space="preserve">}</w:t>
      </w:r>
      <w:r>
        <w:br/>
      </w:r>
      <w:r>
        <w:br/>
      </w:r>
      <w:r>
        <w:rPr>
          <w:rStyle w:val="NormalTok"/>
        </w:rPr>
        <w:t xml:space="preserve">    evaluateScheme</w:t>
      </w:r>
      <w:r>
        <w:rPr>
          <w:rStyle w:val="OperatorTok"/>
        </w:rPr>
        <w:t xml:space="preserve">(</w:t>
      </w:r>
      <w:r>
        <w:rPr>
          <w:rStyle w:val="NormalTok"/>
        </w:rPr>
        <w:t xml:space="preserve">best_assign</w:t>
      </w:r>
      <w:r>
        <w:rPr>
          <w:rStyle w:val="OperatorTok"/>
        </w:rPr>
        <w:t xml:space="preserve">,</w:t>
      </w:r>
      <w:r>
        <w:rPr>
          <w:rStyle w:val="NormalTok"/>
        </w:rPr>
        <w:t xml:space="preserve"> </w:t>
      </w:r>
      <w:r>
        <w:rPr>
          <w:rStyle w:val="VariableTok"/>
        </w:rPr>
        <w:t xml:space="preserve">m_saResult</w:t>
      </w:r>
      <w:r>
        <w:rPr>
          <w:rStyle w:val="OperatorTok"/>
        </w:rPr>
        <w:t xml:space="preserve">);</w:t>
      </w:r>
      <w:r>
        <w:br/>
      </w:r>
      <w:r>
        <w:rPr>
          <w:rStyle w:val="OperatorTok"/>
        </w:rPr>
        <w:t xml:space="preserve">}</w:t>
      </w:r>
    </w:p>
    <w:p>
      <w:r>
        <w:pict>
          <v:rect style="width:0;height:1.5pt" o:hralign="center" o:hrstd="t" o:hr="t"/>
        </w:pict>
      </w:r>
    </w:p>
    <w:bookmarkEnd w:id="33"/>
    <w:bookmarkEnd w:id="34"/>
    <w:bookmarkStart w:id="35" w:name="七-总结与创新点归纳"/>
    <w:p>
      <w:pPr>
        <w:pStyle w:val="Heading1"/>
      </w:pPr>
      <w:r>
        <w:rPr>
          <w:rFonts w:hint="eastAsia"/>
        </w:rPr>
        <w:t xml:space="preserve">七、</w:t>
      </w:r>
      <w:r>
        <w:t xml:space="preserve"> </w:t>
      </w:r>
      <w:r>
        <w:rPr>
          <w:rFonts w:hint="eastAsia"/>
        </w:rPr>
        <w:t xml:space="preserve">总结与创新点归纳</w:t>
      </w:r>
    </w:p>
    <w:p>
      <w:pPr>
        <w:pStyle w:val="Compact"/>
        <w:numPr>
          <w:ilvl w:val="0"/>
          <w:numId w:val="1007"/>
        </w:numPr>
      </w:pPr>
      <w:r>
        <w:rPr>
          <w:rFonts w:hint="eastAsia"/>
          <w:b/>
          <w:bCs/>
        </w:rPr>
        <w:t xml:space="preserve">严格契合课程要求</w:t>
      </w:r>
      <w:r>
        <w:rPr>
          <w:rFonts w:hint="eastAsia"/>
        </w:rPr>
        <w:t xml:space="preserve">：全程以动态单链表管理地面用户，杜绝静态数组冗余；</w:t>
      </w:r>
    </w:p>
    <w:p>
      <w:pPr>
        <w:pStyle w:val="Compact"/>
        <w:numPr>
          <w:ilvl w:val="0"/>
          <w:numId w:val="1007"/>
        </w:numPr>
      </w:pPr>
      <w:r>
        <w:rPr>
          <w:rFonts w:hint="eastAsia"/>
          <w:b/>
          <w:bCs/>
        </w:rPr>
        <w:t xml:space="preserve">严密的数学证明</w:t>
      </w:r>
      <w:r>
        <w:rPr>
          <w:rFonts w:hint="eastAsia"/>
        </w:rPr>
        <w:t xml:space="preserve">：从理论上证明了空间三维</w:t>
      </w:r>
      <w:r>
        <w:t xml:space="preserve"> Minimax </w:t>
      </w:r>
      <w:r>
        <w:rPr>
          <w:rFonts w:hint="eastAsia"/>
        </w:rPr>
        <w:t xml:space="preserve">与二维水平投影</w:t>
      </w:r>
      <w:r>
        <w:t xml:space="preserve"> MEC </w:t>
      </w:r>
      <w:r>
        <w:rPr>
          <w:rFonts w:hint="eastAsia"/>
        </w:rPr>
        <w:t xml:space="preserve">定点的严格等价性；</w:t>
      </w:r>
    </w:p>
    <w:p>
      <w:pPr>
        <w:pStyle w:val="Compact"/>
        <w:numPr>
          <w:ilvl w:val="0"/>
          <w:numId w:val="1007"/>
        </w:numPr>
      </w:pPr>
      <w:r>
        <w:rPr>
          <w:rFonts w:hint="eastAsia"/>
          <w:b/>
          <w:bCs/>
        </w:rPr>
        <w:t xml:space="preserve">闭式香农功率反解</w:t>
      </w:r>
      <w:r>
        <w:rPr>
          <w:rFonts w:hint="eastAsia"/>
        </w:rPr>
        <w:t xml:space="preserve">：准确解算理论最小分配发射功率，兼顾通信保障与绿色节能；</w:t>
      </w:r>
    </w:p>
    <w:p>
      <w:pPr>
        <w:pStyle w:val="Compact"/>
        <w:numPr>
          <w:ilvl w:val="0"/>
          <w:numId w:val="1007"/>
        </w:numPr>
      </w:pPr>
      <w:r>
        <w:rPr>
          <w:rFonts w:hint="eastAsia"/>
          <w:b/>
          <w:bCs/>
        </w:rPr>
        <w:t xml:space="preserve">突破性的算法创新</w:t>
      </w:r>
      <w:r>
        <w:rPr>
          <w:rFonts w:hint="eastAsia"/>
        </w:rPr>
        <w:t xml:space="preserve">：提出模拟退火</w:t>
      </w:r>
      <w:r>
        <w:t xml:space="preserve"> Minimax </w:t>
      </w:r>
      <w:r>
        <w:rPr>
          <w:rFonts w:hint="eastAsia"/>
        </w:rPr>
        <w:t xml:space="preserve">联合优化算法，突破了传统</w:t>
      </w:r>
      <w:r>
        <w:t xml:space="preserve"> K-Means </w:t>
      </w:r>
      <w:r>
        <w:rPr>
          <w:rFonts w:hint="eastAsia"/>
        </w:rPr>
        <w:t xml:space="preserve">均方误差准则对极端边缘离群点的盲区，实测将系统瓶颈覆盖半径缩减了</w:t>
      </w:r>
      <w:r>
        <w:t xml:space="preserve"> </w:t>
      </w:r>
      <w:r>
        <w:rPr>
          <w:b/>
          <w:bCs/>
        </w:rPr>
        <w:t xml:space="preserve">19.96%</w:t>
      </w:r>
      <w:r>
        <w:rPr>
          <w:rFonts w:hint="eastAsia"/>
        </w:rPr>
        <w:t xml:space="preserve">，过载基站发射功率暴降</w:t>
      </w:r>
      <w:r>
        <w:t xml:space="preserve"> </w:t>
      </w:r>
      <w:r>
        <w:rPr>
          <w:b/>
          <w:bCs/>
        </w:rPr>
        <w:t xml:space="preserve">37.90%</w:t>
      </w:r>
      <w:r>
        <w:rPr>
          <w:rFonts w:hint="eastAsia"/>
        </w:rPr>
        <w:t xml:space="preserve">；</w:t>
      </w:r>
    </w:p>
    <w:p>
      <w:pPr>
        <w:pStyle w:val="Compact"/>
        <w:numPr>
          <w:ilvl w:val="0"/>
          <w:numId w:val="1007"/>
        </w:numPr>
      </w:pPr>
      <w:r>
        <w:rPr>
          <w:rFonts w:hint="eastAsia"/>
          <w:b/>
          <w:bCs/>
        </w:rPr>
        <w:t xml:space="preserve">工业级工程实现</w:t>
      </w:r>
      <w:r>
        <w:rPr>
          <w:rFonts w:hint="eastAsia"/>
        </w:rPr>
        <w:t xml:space="preserve">：开发了基于</w:t>
      </w:r>
      <w:r>
        <w:t xml:space="preserve"> Qt6 </w:t>
      </w:r>
      <w:r>
        <w:rPr>
          <w:rFonts w:hint="eastAsia"/>
        </w:rPr>
        <w:t xml:space="preserve">硬件加速的高清矢量交互态势平台，支持完整菜单、快捷键、双向联动与成果秒级轻量打包。</w:t>
      </w:r>
    </w:p>
    <w:bookmarkEnd w:id="35"/>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等线">
    <w:charset w:val="01"/>
    <w:family w:val="roman"/>
    <w:pitch w:val="variable"/>
  </w:font>
  <w:font w:name="Times New Roman">
    <w:charset w:val="01"/>
    <w:family w:val="roman"/>
    <w:pitch w:val="variable"/>
  </w:font>
  <w:font w:name="Noto Sans CJK SC">
    <w:charset w:val="01"/>
    <w:family w:val="swiss"/>
    <w:pitch w:val="variable"/>
  </w:font>
  <w:font w:name="宋体">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24153498"/>
    </w:sdtPr>
    <w:sdtContent>
      <w:p>
        <w:pPr>
          <w:pStyle w:val="Footer"/>
          <w:ind w:firstLine="360"/>
          <w:jc w:val="center"/>
          <w:rPr/>
        </w:pPr>
        <w:r>
          <w:rPr/>
          <w:fldChar w:fldCharType="begin"/>
        </w:r>
        <w:r>
          <w:rPr/>
          <w:instrText xml:space="preserve"> PAGE </w:instrText>
        </w:r>
        <w:r>
          <w:rPr/>
          <w:fldChar w:fldCharType="separate"/>
        </w:r>
        <w:r>
          <w:rPr/>
          <w:t>1</w:t>
        </w:r>
        <w:r>
          <w:rPr/>
          <w:fldChar w:fldCharType="end"/>
        </w:r>
      </w:p>
    </w:sdtContent>
  </w:sdt>
  <w:p>
    <w:pPr>
      <w:pStyle w:val="Footer"/>
      <w:ind w:firstLine="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80679131"/>
    </w:sdtPr>
    <w:sdtContent>
      <w:p>
        <w:pPr>
          <w:pStyle w:val="Footer"/>
          <w:ind w:firstLine="360"/>
          <w:jc w:val="center"/>
          <w:rPr/>
        </w:pPr>
        <w:r>
          <w:rPr/>
          <w:fldChar w:fldCharType="begin"/>
        </w:r>
        <w:r>
          <w:rPr/>
          <w:instrText xml:space="preserve"> PAGE </w:instrText>
        </w:r>
        <w:r>
          <w:rPr/>
          <w:fldChar w:fldCharType="separate"/>
        </w:r>
        <w:r>
          <w:rPr/>
          <w:t>1</w:t>
        </w:r>
        <w:r>
          <w:rPr/>
          <w:fldChar w:fldCharType="end"/>
        </w:r>
      </w:p>
    </w:sdtContent>
  </w:sdt>
  <w:p>
    <w:pPr>
      <w:pStyle w:val="Footer"/>
      <w:ind w:firstLine="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480"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48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2">
    <w:lvl w:ilvl="0">
      <w:start w:val="1"/>
      <w:numFmt w:val="chineseCountingThousand"/>
      <w:suff w:val="nothing"/>
      <w:lvlText w:val="%1、"/>
      <w:lvlJc w:val="center"/>
      <w:pPr>
        <w:tabs>
          <w:tab w:val="num" w:pos="0"/>
        </w:tabs>
        <w:ind w:left="0" w:firstLine="288"/>
      </w:pPr>
      <w:rPr>
        <w:smallCaps w:val="false"/>
        <w:caps w:val="false"/>
        <w:dstrike w:val="false"/>
        <w:strike w:val="false"/>
        <w:vertAlign w:val="baseline"/>
        <w:position w:val="0"/>
        <w:sz w:val="28"/>
        <w:sz w:val="28"/>
        <w:i w:val="false"/>
        <w:b/>
        <w:kern w:val="0"/>
        <w:vanish w:val="false"/>
        <w:rFonts w:ascii="Times New Roman" w:hAnsi="Times New Roman" w:eastAsia="黑体"/>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3">
    <w:lvl w:ilvl="0">
      <w:start w:val="1"/>
      <w:numFmt w:val="decimal"/>
      <w:lvlText w:val="[%1]"/>
      <w:lvlJc w:val="left"/>
      <w:pPr>
        <w:tabs>
          <w:tab w:val="num" w:pos="360"/>
        </w:tabs>
        <w:ind w:left="340" w:hanging="340"/>
      </w:pPr>
      <w:rPr/>
    </w:lvl>
    <w:lvl w:ilvl="1">
      <w:start w:val="1"/>
      <w:numFmt w:val="lowerLetter"/>
      <w:lvlText w:val="%2)"/>
      <w:lvlJc w:val="left"/>
      <w:pPr>
        <w:tabs>
          <w:tab w:val="num" w:pos="840"/>
        </w:tabs>
        <w:ind w:left="840" w:hanging="420"/>
      </w:pPr>
      <w:rPr/>
    </w:lvl>
    <w:lvl w:ilvl="2">
      <w:start w:val="1"/>
      <w:numFmt w:val="lowerRoman"/>
      <w:lvlText w:val="%3."/>
      <w:lvlJc w:val="righ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righ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right"/>
      <w:pPr>
        <w:tabs>
          <w:tab w:val="num" w:pos="3780"/>
        </w:tabs>
        <w:ind w:left="3780" w:hanging="420"/>
      </w:pPr>
      <w:rPr/>
    </w:lvl>
  </w:abstractNum>
  <w:abstractNum w:abstractNumId="4">
    <w:lvl w:ilvl="0">
      <w:start w:val="1"/>
      <w:numFmt w:val="decimal"/>
      <w:suff w:val="space"/>
      <w:lvlText w:val="%1"/>
      <w:lvlJc w:val="left"/>
      <w:pPr>
        <w:tabs>
          <w:tab w:val="num" w:pos="0"/>
        </w:tabs>
        <w:ind w:left="0" w:hanging="0"/>
      </w:pPr>
      <w:rPr/>
    </w:lvl>
    <w:lvl w:ilvl="1">
      <w:start w:val="1"/>
      <w:numFmt w:val="decimal"/>
      <w:suff w:val="space"/>
      <w:lvlText w:val="%1.%2"/>
      <w:lvlJc w:val="left"/>
      <w:pPr>
        <w:tabs>
          <w:tab w:val="num" w:pos="0"/>
        </w:tabs>
        <w:ind w:left="0" w:hanging="0"/>
      </w:pPr>
      <w:rPr/>
    </w:lvl>
    <w:lvl w:ilvl="2">
      <w:start w:val="1"/>
      <w:numFmt w:val="decimal"/>
      <w:suff w:val="space"/>
      <w:lvlText w:val="%1.%2.%3"/>
      <w:lvlJc w:val="left"/>
      <w:pPr>
        <w:tabs>
          <w:tab w:val="num" w:pos="0"/>
        </w:tabs>
        <w:ind w:left="0" w:hanging="0"/>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notosanscjksc" w:asciiTheme="minorHAnsi" w:eastAsiaTheme="minorEastAsia" w:hAnsiTheme="minorHAnsi"/>
        <w:kern w:val="2"/>
        <w:sz w:val="21"/>
        <w:szCs w:val="22"/>
        <w:lang w:val="en-US" w:eastAsia="zh-CN"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1e4fe3"/>
    <w:pPr>
      <w:widowControl w:val="false"/>
      <w:bidi w:val="0"/>
      <w:spacing w:lineRule="auto" w:line="300" w:before="0" w:after="0"/>
      <w:ind w:firstLine="200"/>
      <w:jc w:val="both"/>
    </w:pPr>
    <w:rPr>
      <w:rFonts w:ascii="Times New Roman" w:hAnsi="Times New Roman" w:eastAsia="宋体" w:cs="Times New Roman"/>
      <w:color w:val="auto"/>
      <w:kern w:val="2"/>
      <w:sz w:val="24"/>
      <w:szCs w:val="22"/>
      <w:lang w:val="en-US" w:eastAsia="zh-CN" w:bidi="ar-SA"/>
    </w:rPr>
  </w:style>
  <w:style w:type="paragraph" w:styleId="Heading1">
    <w:name w:val="Heading 1"/>
    <w:basedOn w:val="Normal"/>
    <w:next w:val="Normal"/>
    <w:link w:val="1"/>
    <w:uiPriority w:val="9"/>
    <w:qFormat/>
    <w:rsid w:val="00d23f15"/>
    <w:pPr>
      <w:keepNext w:val="true"/>
      <w:keepLines/>
      <w:numPr>
        <w:ilvl w:val="0"/>
        <w:numId w:val="1"/>
      </w:numPr>
      <w:spacing w:before="50" w:after="0"/>
      <w:jc w:val="left"/>
      <w:outlineLvl w:val="0"/>
    </w:pPr>
    <w:rPr>
      <w:rFonts w:eastAsia="黑体"/>
      <w:b/>
      <w:bCs/>
      <w:kern w:val="2"/>
      <w:sz w:val="28"/>
      <w:szCs w:val="44"/>
    </w:rPr>
  </w:style>
  <w:style w:type="paragraph" w:styleId="Heading2">
    <w:name w:val="Heading 2"/>
    <w:basedOn w:val="Normal"/>
    <w:next w:val="Normal"/>
    <w:link w:val="2"/>
    <w:uiPriority w:val="9"/>
    <w:unhideWhenUsed/>
    <w:qFormat/>
    <w:rsid w:val="00f27971"/>
    <w:pPr>
      <w:keepNext w:val="true"/>
      <w:keepLines/>
      <w:numPr>
        <w:ilvl w:val="1"/>
        <w:numId w:val="1"/>
      </w:numPr>
      <w:spacing w:before="50" w:after="0"/>
      <w:jc w:val="left"/>
      <w:outlineLvl w:val="1"/>
    </w:pPr>
    <w:rPr>
      <w:rFonts w:eastAsia="黑体"/>
      <w:b/>
      <w:bCs/>
      <w:szCs w:val="32"/>
    </w:rPr>
  </w:style>
  <w:style w:type="paragraph" w:styleId="Heading3">
    <w:name w:val="Heading 3"/>
    <w:basedOn w:val="Normal"/>
    <w:next w:val="Normal"/>
    <w:link w:val="3"/>
    <w:uiPriority w:val="9"/>
    <w:unhideWhenUsed/>
    <w:qFormat/>
    <w:rsid w:val="00f27971"/>
    <w:pPr>
      <w:keepNext w:val="true"/>
      <w:keepLines/>
      <w:numPr>
        <w:ilvl w:val="2"/>
        <w:numId w:val="1"/>
      </w:numPr>
      <w:jc w:val="left"/>
      <w:outlineLvl w:val="2"/>
    </w:pPr>
    <w:rPr>
      <w:rFonts w:eastAsia="黑体"/>
      <w:b/>
      <w:bCs/>
      <w:szCs w:val="32"/>
    </w:rPr>
  </w:style>
  <w:style w:type="paragraph" w:styleId="Heading6">
    <w:name w:val="Heading 6"/>
    <w:basedOn w:val="Normal"/>
    <w:next w:val="Normal"/>
    <w:link w:val="6"/>
    <w:qFormat/>
    <w:rsid w:val="00f27971"/>
    <w:pPr>
      <w:keepNext w:val="true"/>
      <w:spacing w:before="100" w:after="100"/>
      <w:jc w:val="center"/>
      <w:outlineLvl w:val="5"/>
    </w:pPr>
    <w:rPr>
      <w:rFonts w:eastAsia="黑体"/>
      <w:b/>
      <w:bCs/>
    </w:rPr>
  </w:style>
  <w:style w:type="character" w:styleId="DefaultParagraphFont" w:default="1">
    <w:name w:val="Default Paragraph Font"/>
    <w:uiPriority w:val="1"/>
    <w:semiHidden/>
    <w:unhideWhenUsed/>
    <w:qFormat/>
    <w:rPr/>
  </w:style>
  <w:style w:type="character" w:styleId="AMDisplayEquation" w:customStyle="1">
    <w:name w:val="AMDisplayEquation 字符"/>
    <w:link w:val="AMDisplayEquation1"/>
    <w:qFormat/>
    <w:rsid w:val="00f27971"/>
    <w:rPr>
      <w:rFonts w:ascii="Times New Roman" w:hAnsi="Times New Roman" w:eastAsia="宋体" w:cs="Times New Roman"/>
      <w:sz w:val="24"/>
    </w:rPr>
  </w:style>
  <w:style w:type="character" w:styleId="AMEquationSection" w:customStyle="1">
    <w:name w:val="AMEquationSection"/>
    <w:qFormat/>
    <w:rsid w:val="00f27971"/>
    <w:rPr>
      <w:vanish/>
      <w:color w:val="FF0000"/>
    </w:rPr>
  </w:style>
  <w:style w:type="character" w:styleId="1" w:customStyle="1">
    <w:name w:val="标题 1 字符"/>
    <w:link w:val="Heading1"/>
    <w:uiPriority w:val="9"/>
    <w:qFormat/>
    <w:rsid w:val="00d23f15"/>
    <w:rPr>
      <w:rFonts w:ascii="Times New Roman" w:hAnsi="Times New Roman" w:eastAsia="黑体" w:cs="Times New Roman"/>
      <w:b/>
      <w:bCs/>
      <w:kern w:val="2"/>
      <w:sz w:val="28"/>
      <w:szCs w:val="44"/>
    </w:rPr>
  </w:style>
  <w:style w:type="character" w:styleId="2" w:customStyle="1">
    <w:name w:val="标题 2 字符"/>
    <w:link w:val="Heading2"/>
    <w:uiPriority w:val="9"/>
    <w:qFormat/>
    <w:rsid w:val="00f27971"/>
    <w:rPr>
      <w:rFonts w:ascii="Times New Roman" w:hAnsi="Times New Roman" w:eastAsia="黑体" w:cs="Times New Roman"/>
      <w:b/>
      <w:bCs/>
      <w:sz w:val="24"/>
      <w:szCs w:val="32"/>
    </w:rPr>
  </w:style>
  <w:style w:type="character" w:styleId="3" w:customStyle="1">
    <w:name w:val="标题 3 字符"/>
    <w:link w:val="Heading3"/>
    <w:uiPriority w:val="9"/>
    <w:qFormat/>
    <w:rsid w:val="00f27971"/>
    <w:rPr>
      <w:rFonts w:ascii="Times New Roman" w:hAnsi="Times New Roman" w:eastAsia="黑体" w:cs="Times New Roman"/>
      <w:b/>
      <w:bCs/>
      <w:sz w:val="24"/>
      <w:szCs w:val="32"/>
    </w:rPr>
  </w:style>
  <w:style w:type="character" w:styleId="Style10" w:customStyle="1">
    <w:name w:val="标题 字符"/>
    <w:link w:val="Title"/>
    <w:uiPriority w:val="10"/>
    <w:qFormat/>
    <w:rsid w:val="00f27971"/>
    <w:rPr>
      <w:rFonts w:ascii="Times New Roman" w:hAnsi="Times New Roman" w:eastAsia="黑体" w:cs="Times New Roman"/>
      <w:b/>
      <w:bCs/>
      <w:sz w:val="32"/>
      <w:szCs w:val="32"/>
    </w:rPr>
  </w:style>
  <w:style w:type="character" w:styleId="Style11" w:customStyle="1">
    <w:name w:val="居中 字符"/>
    <w:link w:val="Style26"/>
    <w:qFormat/>
    <w:rsid w:val="00f27971"/>
    <w:rPr>
      <w:rFonts w:ascii="Times New Roman" w:hAnsi="Times New Roman" w:eastAsia="宋体" w:cs="Times New Roman"/>
      <w:sz w:val="24"/>
    </w:rPr>
  </w:style>
  <w:style w:type="character" w:styleId="11" w:customStyle="1">
    <w:name w:val="标题1(伪装) 字符"/>
    <w:link w:val="12"/>
    <w:qFormat/>
    <w:rsid w:val="00f27971"/>
    <w:rPr>
      <w:rFonts w:ascii="Times New Roman" w:hAnsi="Times New Roman" w:eastAsia="黑体" w:cs="Times New Roman"/>
      <w:b/>
      <w:sz w:val="28"/>
    </w:rPr>
  </w:style>
  <w:style w:type="character" w:styleId="SubtleEmphasis">
    <w:name w:val="Subtle Emphasis"/>
    <w:uiPriority w:val="19"/>
    <w:qFormat/>
    <w:rsid w:val="00f27971"/>
    <w:rPr>
      <w:i/>
      <w:iCs/>
      <w:color w:val="404040"/>
    </w:rPr>
  </w:style>
  <w:style w:type="character" w:styleId="Style12" w:customStyle="1">
    <w:name w:val="副标题 字符"/>
    <w:link w:val="Subtitle"/>
    <w:uiPriority w:val="11"/>
    <w:qFormat/>
    <w:rsid w:val="00f27971"/>
    <w:rPr>
      <w:rFonts w:ascii="Times New Roman" w:hAnsi="Times New Roman" w:eastAsia="等线" w:cs="Times New Roman"/>
      <w:b/>
      <w:bCs/>
      <w:kern w:val="2"/>
      <w:sz w:val="32"/>
      <w:szCs w:val="32"/>
    </w:rPr>
  </w:style>
  <w:style w:type="character" w:styleId="Style13" w:customStyle="1">
    <w:name w:val="公式 字符"/>
    <w:link w:val="Style27"/>
    <w:qFormat/>
    <w:rsid w:val="00f27971"/>
    <w:rPr>
      <w:rFonts w:ascii="Times New Roman" w:hAnsi="Times New Roman" w:eastAsia="宋体" w:cs="Times New Roman"/>
      <w:sz w:val="24"/>
    </w:rPr>
  </w:style>
  <w:style w:type="character" w:styleId="21" w:customStyle="1">
    <w:name w:val="公式2 字符"/>
    <w:link w:val="22"/>
    <w:qFormat/>
    <w:rsid w:val="00f27971"/>
    <w:rPr>
      <w:rFonts w:ascii="Times New Roman" w:hAnsi="Times New Roman" w:eastAsia="宋体" w:cs="Times New Roman"/>
      <w:sz w:val="24"/>
    </w:rPr>
  </w:style>
  <w:style w:type="character" w:styleId="Style14" w:customStyle="1">
    <w:name w:val="数字英文 字符"/>
    <w:link w:val="Style28"/>
    <w:uiPriority w:val="1"/>
    <w:qFormat/>
    <w:rsid w:val="00f27971"/>
    <w:rPr>
      <w:rFonts w:ascii="Times New Roman" w:hAnsi="Times New Roman" w:eastAsia="Times New Roman" w:cs="Times New Roman"/>
      <w:b/>
      <w:bCs/>
      <w:sz w:val="24"/>
      <w:szCs w:val="32"/>
    </w:rPr>
  </w:style>
  <w:style w:type="character" w:styleId="Style15" w:customStyle="1">
    <w:name w:val="题注 字符"/>
    <w:link w:val="Caption1"/>
    <w:uiPriority w:val="35"/>
    <w:qFormat/>
    <w:rsid w:val="00f27971"/>
    <w:rPr>
      <w:rFonts w:ascii="Times New Roman" w:hAnsi="Times New Roman" w:eastAsia="宋体" w:cs="Times New Roman"/>
      <w:szCs w:val="20"/>
    </w:rPr>
  </w:style>
  <w:style w:type="character" w:styleId="Style16" w:customStyle="1">
    <w:name w:val="题注. 字符"/>
    <w:link w:val="Style29"/>
    <w:qFormat/>
    <w:rsid w:val="00f27971"/>
    <w:rPr>
      <w:rFonts w:ascii="Times New Roman" w:hAnsi="Times New Roman" w:eastAsia="宋体" w:cs="Times New Roman"/>
      <w:szCs w:val="20"/>
    </w:rPr>
  </w:style>
  <w:style w:type="character" w:styleId="Style17" w:customStyle="1">
    <w:name w:val="页脚 字符"/>
    <w:link w:val="Footer"/>
    <w:uiPriority w:val="99"/>
    <w:qFormat/>
    <w:rsid w:val="00f27971"/>
    <w:rPr>
      <w:rFonts w:ascii="Times New Roman" w:hAnsi="Times New Roman" w:eastAsia="宋体" w:cs="Times New Roman"/>
      <w:sz w:val="18"/>
      <w:szCs w:val="18"/>
    </w:rPr>
  </w:style>
  <w:style w:type="character" w:styleId="Style18" w:customStyle="1">
    <w:name w:val="页眉 字符"/>
    <w:link w:val="Header"/>
    <w:uiPriority w:val="99"/>
    <w:qFormat/>
    <w:rsid w:val="00f27971"/>
    <w:rPr>
      <w:rFonts w:ascii="Times New Roman" w:hAnsi="Times New Roman" w:eastAsia="宋体" w:cs="Times New Roman"/>
      <w:sz w:val="18"/>
      <w:szCs w:val="18"/>
    </w:rPr>
  </w:style>
  <w:style w:type="character" w:styleId="Style19" w:customStyle="1">
    <w:name w:val="摘要；关键字 字符"/>
    <w:link w:val="Style30"/>
    <w:uiPriority w:val="1"/>
    <w:qFormat/>
    <w:rsid w:val="00f27971"/>
    <w:rPr>
      <w:rFonts w:ascii="Times New Roman" w:hAnsi="Times New Roman" w:eastAsia="黑体" w:cs="Times New Roman"/>
      <w:b/>
      <w:sz w:val="24"/>
    </w:rPr>
  </w:style>
  <w:style w:type="character" w:styleId="Style20" w:customStyle="1">
    <w:name w:val="正文文本 字符"/>
    <w:basedOn w:val="DefaultParagraphFont"/>
    <w:semiHidden/>
    <w:qFormat/>
    <w:rsid w:val="00f27971"/>
    <w:rPr>
      <w:rFonts w:ascii="Times New Roman" w:hAnsi="Times New Roman" w:eastAsia="宋体" w:cs="Times New Roman"/>
      <w:sz w:val="24"/>
    </w:rPr>
  </w:style>
  <w:style w:type="character" w:styleId="6" w:customStyle="1">
    <w:name w:val="标题 6 字符"/>
    <w:basedOn w:val="DefaultParagraphFont"/>
    <w:link w:val="Heading6"/>
    <w:qFormat/>
    <w:rsid w:val="00f27971"/>
    <w:rPr>
      <w:rFonts w:ascii="Times New Roman" w:hAnsi="Times New Roman" w:eastAsia="黑体" w:cs="Times New Roman"/>
      <w:b/>
      <w:bCs/>
      <w:sz w:val="24"/>
    </w:rPr>
  </w:style>
  <w:style w:type="character" w:styleId="InternetLink">
    <w:name w:val="Hyperlink"/>
    <w:uiPriority w:val="99"/>
    <w:unhideWhenUsed/>
    <w:rsid w:val="00f27971"/>
    <w:rPr>
      <w:color w:val="0000FF"/>
      <w:u w:val="single"/>
    </w:rPr>
  </w:style>
  <w:style w:type="character" w:styleId="Style21" w:customStyle="1">
    <w:name w:val="脚注文本 字符"/>
    <w:basedOn w:val="DefaultParagraphFont"/>
    <w:link w:val="Footnote"/>
    <w:semiHidden/>
    <w:qFormat/>
    <w:rsid w:val="00f27971"/>
    <w:rPr>
      <w:rFonts w:ascii="Times New Roman" w:hAnsi="Times New Roman" w:eastAsia="宋体" w:cs="Times New Roman"/>
      <w:sz w:val="18"/>
      <w:szCs w:val="18"/>
    </w:rPr>
  </w:style>
  <w:style w:type="character" w:styleId="FootnoteCharacters">
    <w:name w:val="Footnote Characters"/>
    <w:semiHidden/>
    <w:qFormat/>
    <w:rsid w:val="00f27971"/>
    <w:rPr>
      <w:vertAlign w:val="superscript"/>
    </w:rPr>
  </w:style>
  <w:style w:type="character" w:styleId="FootnoteAnchor">
    <w:name w:val="Footnote Anchor"/>
    <w:rPr>
      <w:vertAlign w:val="superscript"/>
    </w:rPr>
  </w:style>
  <w:style w:type="character" w:styleId="Style22" w:customStyle="1">
    <w:name w:val="批注框文本 字符"/>
    <w:link w:val="BalloonText"/>
    <w:uiPriority w:val="99"/>
    <w:semiHidden/>
    <w:qFormat/>
    <w:rsid w:val="00f27971"/>
    <w:rPr>
      <w:rFonts w:ascii="Times New Roman" w:hAnsi="Times New Roman" w:eastAsia="宋体" w:cs="Times New Roman"/>
      <w:sz w:val="18"/>
      <w:szCs w:val="18"/>
    </w:rPr>
  </w:style>
  <w:style w:type="character" w:styleId="Style23" w:customStyle="1">
    <w:name w:val="批注文字 字符"/>
    <w:link w:val="Annotationtext"/>
    <w:semiHidden/>
    <w:qFormat/>
    <w:rsid w:val="00f27971"/>
    <w:rPr>
      <w:rFonts w:ascii="Times New Roman" w:hAnsi="Times New Roman" w:eastAsia="宋体" w:cs="Times New Roman"/>
      <w:sz w:val="24"/>
    </w:rPr>
  </w:style>
  <w:style w:type="character" w:styleId="Annotationreference">
    <w:name w:val="annotation reference"/>
    <w:semiHidden/>
    <w:qFormat/>
    <w:rsid w:val="00f27971"/>
    <w:rPr>
      <w:sz w:val="21"/>
      <w:szCs w:val="21"/>
    </w:rPr>
  </w:style>
  <w:style w:type="character" w:styleId="Style24" w:customStyle="1">
    <w:name w:val="批注主题 字符"/>
    <w:link w:val="Annotationsubject"/>
    <w:uiPriority w:val="99"/>
    <w:semiHidden/>
    <w:qFormat/>
    <w:rsid w:val="00f27971"/>
    <w:rPr>
      <w:rFonts w:ascii="Times New Roman" w:hAnsi="Times New Roman" w:eastAsia="宋体" w:cs="Times New Roman"/>
      <w:b/>
      <w:bCs/>
      <w:sz w:val="24"/>
    </w:rPr>
  </w:style>
  <w:style w:type="character" w:styleId="Style25" w:customStyle="1">
    <w:name w:val="尾注文本 字符"/>
    <w:link w:val="Endnote"/>
    <w:uiPriority w:val="99"/>
    <w:semiHidden/>
    <w:qFormat/>
    <w:rsid w:val="00f27971"/>
    <w:rPr>
      <w:rFonts w:ascii="Times New Roman" w:hAnsi="Times New Roman" w:eastAsia="宋体" w:cs="Times New Roman"/>
      <w:sz w:val="24"/>
    </w:rPr>
  </w:style>
  <w:style w:type="character" w:styleId="EndnoteCharacters">
    <w:name w:val="Endnote Characters"/>
    <w:uiPriority w:val="99"/>
    <w:semiHidden/>
    <w:unhideWhenUsed/>
    <w:qFormat/>
    <w:rsid w:val="00f27971"/>
    <w:rPr>
      <w:vertAlign w:val="superscript"/>
    </w:rPr>
  </w:style>
  <w:style w:type="character" w:styleId="EndnoteAnchor">
    <w:name w:val="Endnote Anchor"/>
    <w:rPr>
      <w:vertAlign w:val="superscript"/>
    </w:rPr>
  </w:style>
  <w:style w:type="character" w:styleId="Pagenumber">
    <w:name w:val="page number"/>
    <w:basedOn w:val="DefaultParagraphFont"/>
    <w:semiHidden/>
    <w:qFormat/>
    <w:rsid w:val="00f27971"/>
    <w:rPr/>
  </w:style>
  <w:style w:type="character" w:styleId="Emphasis">
    <w:name w:val="Emphasis"/>
    <w:basedOn w:val="DefaultParagraphFont"/>
    <w:uiPriority w:val="20"/>
    <w:qFormat/>
    <w:rsid w:val="006016b2"/>
    <w:rPr>
      <w:i/>
      <w:iCs/>
    </w:rPr>
  </w:style>
  <w:style w:type="character" w:styleId="UnresolvedMention">
    <w:name w:val="Unresolved Mention"/>
    <w:basedOn w:val="DefaultParagraphFont"/>
    <w:uiPriority w:val="99"/>
    <w:semiHidden/>
    <w:unhideWhenUsed/>
    <w:qFormat/>
    <w:rsid w:val="008e22de"/>
    <w:rPr>
      <w:color w:val="605E5C"/>
      <w:shd w:fill="E1DFDD" w:val="clear"/>
    </w:rPr>
  </w:style>
  <w:style w:type="paragraph" w:styleId="Heading">
    <w:name w:val="Heading"/>
    <w:basedOn w:val="Normal"/>
    <w:next w:val="TextBody"/>
    <w:qFormat/>
    <w:pPr>
      <w:keepNext w:val="true"/>
      <w:spacing w:before="240" w:after="120"/>
    </w:pPr>
    <w:rPr>
      <w:rFonts w:ascii="Noto Sans CJK SC" w:hAnsi="Noto Sans CJK SC" w:eastAsia="Noto Sans CJK SC" w:cs="Noto Sans CJK SC"/>
      <w:sz w:val="28"/>
      <w:szCs w:val="28"/>
    </w:rPr>
  </w:style>
  <w:style w:type="paragraph" w:styleId="TextBody">
    <w:name w:val="Body Text"/>
    <w:basedOn w:val="Normal"/>
    <w:link w:val="Style20"/>
    <w:semiHidden/>
    <w:rsid w:val="00f27971"/>
    <w:pPr>
      <w:spacing w:before="0" w:after="12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lang w:val="zxx" w:eastAsia="zxx" w:bidi="zxx"/>
    </w:rPr>
  </w:style>
  <w:style w:type="paragraph" w:styleId="AMDisplayEquation1" w:customStyle="1">
    <w:name w:val="AMDisplayEquation"/>
    <w:basedOn w:val="22"/>
    <w:next w:val="Normal"/>
    <w:link w:val="AMDisplayEquation"/>
    <w:qFormat/>
    <w:rsid w:val="00f27971"/>
    <w:pPr>
      <w:tabs>
        <w:tab w:val="clear" w:pos="4150"/>
        <w:tab w:val="clear" w:pos="10104"/>
        <w:tab w:val="center" w:pos="4160" w:leader="none"/>
        <w:tab w:val="right" w:pos="8300" w:leader="none"/>
      </w:tabs>
    </w:pPr>
    <w:rPr/>
  </w:style>
  <w:style w:type="paragraph" w:styleId="Title">
    <w:name w:val="Title"/>
    <w:basedOn w:val="Normal"/>
    <w:next w:val="Normal"/>
    <w:link w:val="Style10"/>
    <w:uiPriority w:val="10"/>
    <w:qFormat/>
    <w:rsid w:val="00f27971"/>
    <w:pPr>
      <w:ind w:hanging="0"/>
      <w:jc w:val="center"/>
      <w:outlineLvl w:val="0"/>
    </w:pPr>
    <w:rPr>
      <w:rFonts w:eastAsia="黑体"/>
      <w:b/>
      <w:bCs/>
      <w:sz w:val="32"/>
      <w:szCs w:val="32"/>
    </w:rPr>
  </w:style>
  <w:style w:type="paragraph" w:styleId="Style26" w:customStyle="1">
    <w:name w:val="居中"/>
    <w:basedOn w:val="Normal"/>
    <w:link w:val="Style11"/>
    <w:qFormat/>
    <w:rsid w:val="00f27971"/>
    <w:pPr>
      <w:ind w:hanging="0"/>
      <w:jc w:val="center"/>
    </w:pPr>
    <w:rPr/>
  </w:style>
  <w:style w:type="paragraph" w:styleId="12" w:customStyle="1">
    <w:name w:val="标题1(伪装)"/>
    <w:basedOn w:val="Style26"/>
    <w:link w:val="11"/>
    <w:qFormat/>
    <w:rsid w:val="00f27971"/>
    <w:pPr>
      <w:keepNext w:val="true"/>
      <w:numPr>
        <w:ilvl w:val="0"/>
        <w:numId w:val="2"/>
      </w:numPr>
    </w:pPr>
    <w:rPr>
      <w:rFonts w:eastAsia="黑体"/>
      <w:b/>
      <w:sz w:val="28"/>
    </w:rPr>
  </w:style>
  <w:style w:type="paragraph" w:styleId="Subtitle">
    <w:name w:val="Subtitle"/>
    <w:basedOn w:val="Normal"/>
    <w:next w:val="Normal"/>
    <w:link w:val="Style12"/>
    <w:uiPriority w:val="11"/>
    <w:qFormat/>
    <w:rsid w:val="00f27971"/>
    <w:pPr>
      <w:spacing w:lineRule="auto" w:line="312" w:before="240" w:after="60"/>
      <w:jc w:val="center"/>
      <w:outlineLvl w:val="1"/>
    </w:pPr>
    <w:rPr>
      <w:rFonts w:eastAsia="等线"/>
      <w:b/>
      <w:bCs/>
      <w:kern w:val="2"/>
      <w:sz w:val="32"/>
      <w:szCs w:val="32"/>
    </w:rPr>
  </w:style>
  <w:style w:type="paragraph" w:styleId="Style27" w:customStyle="1">
    <w:name w:val="公式"/>
    <w:basedOn w:val="Normal"/>
    <w:link w:val="Style13"/>
    <w:qFormat/>
    <w:rsid w:val="00f27971"/>
    <w:pPr>
      <w:tabs>
        <w:tab w:val="clear" w:pos="420"/>
        <w:tab w:val="center" w:pos="4150" w:leader="none"/>
        <w:tab w:val="right" w:pos="10047" w:leader="none"/>
      </w:tabs>
      <w:ind w:hanging="0"/>
      <w:jc w:val="right"/>
    </w:pPr>
    <w:rPr/>
  </w:style>
  <w:style w:type="paragraph" w:styleId="22" w:customStyle="1">
    <w:name w:val="公式2"/>
    <w:basedOn w:val="Normal"/>
    <w:link w:val="21"/>
    <w:qFormat/>
    <w:rsid w:val="00f27971"/>
    <w:pPr>
      <w:tabs>
        <w:tab w:val="clear" w:pos="420"/>
        <w:tab w:val="center" w:pos="4150" w:leader="none"/>
        <w:tab w:val="right" w:pos="10104" w:leader="none"/>
      </w:tabs>
      <w:ind w:hanging="0"/>
    </w:pPr>
    <w:rPr/>
  </w:style>
  <w:style w:type="paragraph" w:styleId="ListParagraph">
    <w:name w:val="List Paragraph"/>
    <w:basedOn w:val="Normal"/>
    <w:uiPriority w:val="34"/>
    <w:qFormat/>
    <w:rsid w:val="00f27971"/>
    <w:pPr>
      <w:ind w:firstLine="420"/>
    </w:pPr>
    <w:rPr/>
  </w:style>
  <w:style w:type="paragraph" w:styleId="Style28" w:customStyle="1">
    <w:name w:val="数字英文"/>
    <w:basedOn w:val="Title"/>
    <w:link w:val="Style14"/>
    <w:uiPriority w:val="1"/>
    <w:qFormat/>
    <w:rsid w:val="00f27971"/>
    <w:pPr>
      <w:jc w:val="both"/>
    </w:pPr>
    <w:rPr>
      <w:rFonts w:eastAsia="Times New Roman"/>
      <w:sz w:val="24"/>
    </w:rPr>
  </w:style>
  <w:style w:type="paragraph" w:styleId="Caption1">
    <w:name w:val="caption"/>
    <w:basedOn w:val="Normal"/>
    <w:next w:val="Normal"/>
    <w:link w:val="Style15"/>
    <w:uiPriority w:val="35"/>
    <w:unhideWhenUsed/>
    <w:qFormat/>
    <w:rsid w:val="00f27971"/>
    <w:pPr>
      <w:ind w:hanging="0"/>
      <w:jc w:val="center"/>
    </w:pPr>
    <w:rPr>
      <w:sz w:val="21"/>
      <w:szCs w:val="20"/>
    </w:rPr>
  </w:style>
  <w:style w:type="paragraph" w:styleId="Style29" w:customStyle="1">
    <w:name w:val="题注."/>
    <w:basedOn w:val="Caption1"/>
    <w:link w:val="Style16"/>
    <w:qFormat/>
    <w:rsid w:val="00f27971"/>
    <w:pPr/>
    <w:rPr/>
  </w:style>
  <w:style w:type="paragraph" w:styleId="NoSpacing">
    <w:name w:val="No Spacing"/>
    <w:uiPriority w:val="1"/>
    <w:qFormat/>
    <w:rsid w:val="00f27971"/>
    <w:pPr>
      <w:widowControl w:val="false"/>
      <w:bidi w:val="0"/>
      <w:spacing w:before="0" w:after="0"/>
      <w:ind w:firstLine="200"/>
      <w:jc w:val="both"/>
    </w:pPr>
    <w:rPr>
      <w:rFonts w:ascii="Times New Roman" w:hAnsi="Times New Roman" w:eastAsia="宋体" w:cs="Times New Roman"/>
      <w:color w:val="auto"/>
      <w:kern w:val="2"/>
      <w:sz w:val="24"/>
      <w:szCs w:val="22"/>
      <w:lang w:val="en-US" w:eastAsia="zh-CN" w:bidi="ar-SA"/>
    </w:rPr>
  </w:style>
  <w:style w:type="paragraph" w:styleId="HeaderandFooter">
    <w:name w:val="Header and Footer"/>
    <w:basedOn w:val="Normal"/>
    <w:qFormat/>
    <w:pPr/>
    <w:rPr/>
  </w:style>
  <w:style w:type="paragraph" w:styleId="Footer">
    <w:name w:val="Footer"/>
    <w:basedOn w:val="Normal"/>
    <w:link w:val="Style17"/>
    <w:uiPriority w:val="99"/>
    <w:unhideWhenUsed/>
    <w:rsid w:val="00f27971"/>
    <w:pPr>
      <w:tabs>
        <w:tab w:val="clear" w:pos="420"/>
        <w:tab w:val="center" w:pos="4153" w:leader="none"/>
        <w:tab w:val="right" w:pos="8306" w:leader="none"/>
      </w:tabs>
      <w:snapToGrid w:val="false"/>
      <w:jc w:val="left"/>
    </w:pPr>
    <w:rPr>
      <w:sz w:val="18"/>
      <w:szCs w:val="18"/>
    </w:rPr>
  </w:style>
  <w:style w:type="paragraph" w:styleId="Header">
    <w:name w:val="Header"/>
    <w:basedOn w:val="Normal"/>
    <w:link w:val="Style18"/>
    <w:uiPriority w:val="99"/>
    <w:unhideWhenUsed/>
    <w:rsid w:val="00f27971"/>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30" w:customStyle="1">
    <w:name w:val="摘要；关键字"/>
    <w:basedOn w:val="Normal"/>
    <w:next w:val="Normal"/>
    <w:link w:val="Style19"/>
    <w:uiPriority w:val="1"/>
    <w:qFormat/>
    <w:rsid w:val="00f27971"/>
    <w:pPr>
      <w:jc w:val="left"/>
    </w:pPr>
    <w:rPr>
      <w:rFonts w:eastAsia="黑体"/>
      <w:b/>
    </w:rPr>
  </w:style>
  <w:style w:type="paragraph" w:styleId="Abstracttext" w:customStyle="1">
    <w:name w:val="Abstract text"/>
    <w:basedOn w:val="TextBody"/>
    <w:qFormat/>
    <w:rsid w:val="00f27971"/>
    <w:pPr>
      <w:keepNext w:val="true"/>
      <w:widowControl/>
      <w:spacing w:lineRule="auto" w:line="240" w:before="0" w:after="0"/>
      <w:ind w:right="45" w:firstLine="200"/>
    </w:pPr>
    <w:rPr>
      <w:sz w:val="20"/>
      <w:szCs w:val="18"/>
      <w:lang w:eastAsia="en-US"/>
    </w:rPr>
  </w:style>
  <w:style w:type="paragraph" w:styleId="AbstractHeading" w:customStyle="1">
    <w:name w:val="Abstract Heading"/>
    <w:basedOn w:val="Normal"/>
    <w:qFormat/>
    <w:rsid w:val="00f27971"/>
    <w:pPr>
      <w:widowControl/>
      <w:spacing w:lineRule="auto" w:line="240" w:before="240" w:after="120"/>
      <w:jc w:val="center"/>
    </w:pPr>
    <w:rPr>
      <w:b/>
      <w:bCs/>
      <w:lang w:eastAsia="en-US"/>
    </w:rPr>
  </w:style>
  <w:style w:type="paragraph" w:styleId="Email" w:customStyle="1">
    <w:name w:val="Email"/>
    <w:basedOn w:val="Header"/>
    <w:qFormat/>
    <w:rsid w:val="00f27971"/>
    <w:pPr>
      <w:pBdr>
        <w:bottom w:val="nil"/>
      </w:pBdr>
      <w:tabs>
        <w:tab w:val="left" w:pos="420" w:leader="none"/>
        <w:tab w:val="center" w:pos="4153" w:leader="none"/>
        <w:tab w:val="right" w:pos="8306" w:leader="none"/>
      </w:tabs>
      <w:snapToGrid w:val="true"/>
    </w:pPr>
    <w:rPr>
      <w:lang w:val="en-GB"/>
    </w:rPr>
  </w:style>
  <w:style w:type="paragraph" w:styleId="13" w:customStyle="1">
    <w:name w:val="标题1"/>
    <w:basedOn w:val="TextBody"/>
    <w:qFormat/>
    <w:rsid w:val="00f27971"/>
    <w:pPr>
      <w:spacing w:lineRule="auto" w:line="240" w:before="0" w:after="0"/>
      <w:jc w:val="center"/>
    </w:pPr>
    <w:rPr>
      <w:b/>
      <w:bCs/>
      <w:kern w:val="2"/>
      <w:sz w:val="32"/>
      <w:szCs w:val="36"/>
    </w:rPr>
  </w:style>
  <w:style w:type="paragraph" w:styleId="Style31" w:customStyle="1">
    <w:name w:val="参考文献"/>
    <w:basedOn w:val="Normal"/>
    <w:qFormat/>
    <w:rsid w:val="00f27971"/>
    <w:pPr>
      <w:numPr>
        <w:ilvl w:val="0"/>
        <w:numId w:val="3"/>
      </w:numPr>
      <w:tabs>
        <w:tab w:val="clear" w:pos="420"/>
        <w:tab w:val="left" w:pos="315" w:leader="none"/>
      </w:tabs>
      <w:spacing w:lineRule="auto" w:line="240"/>
    </w:pPr>
    <w:rPr>
      <w:sz w:val="18"/>
      <w:szCs w:val="18"/>
    </w:rPr>
  </w:style>
  <w:style w:type="paragraph" w:styleId="Style32" w:customStyle="1">
    <w:name w:val="单位"/>
    <w:basedOn w:val="TextBody"/>
    <w:qFormat/>
    <w:rsid w:val="00f27971"/>
    <w:pPr>
      <w:tabs>
        <w:tab w:val="left" w:pos="420" w:leader="none"/>
      </w:tabs>
      <w:spacing w:lineRule="auto" w:line="240" w:before="0" w:after="0"/>
      <w:jc w:val="center"/>
    </w:pPr>
    <w:rPr>
      <w:rFonts w:eastAsia="仿宋_GB2312"/>
    </w:rPr>
  </w:style>
  <w:style w:type="paragraph" w:styleId="Footnote">
    <w:name w:val="Footnote Text"/>
    <w:basedOn w:val="Normal"/>
    <w:link w:val="Style21"/>
    <w:semiHidden/>
    <w:rsid w:val="00f27971"/>
    <w:pPr>
      <w:snapToGrid w:val="false"/>
      <w:jc w:val="left"/>
    </w:pPr>
    <w:rPr>
      <w:sz w:val="18"/>
      <w:szCs w:val="18"/>
    </w:rPr>
  </w:style>
  <w:style w:type="paragraph" w:styleId="BalloonText">
    <w:name w:val="Balloon Text"/>
    <w:basedOn w:val="Normal"/>
    <w:link w:val="Style22"/>
    <w:uiPriority w:val="99"/>
    <w:semiHidden/>
    <w:unhideWhenUsed/>
    <w:qFormat/>
    <w:rsid w:val="00f27971"/>
    <w:pPr>
      <w:spacing w:lineRule="auto" w:line="240"/>
    </w:pPr>
    <w:rPr>
      <w:sz w:val="18"/>
      <w:szCs w:val="18"/>
    </w:rPr>
  </w:style>
  <w:style w:type="paragraph" w:styleId="Annotationtext">
    <w:name w:val="annotation text"/>
    <w:basedOn w:val="Normal"/>
    <w:link w:val="Style23"/>
    <w:semiHidden/>
    <w:qFormat/>
    <w:rsid w:val="00f27971"/>
    <w:pPr>
      <w:jc w:val="left"/>
    </w:pPr>
    <w:rPr/>
  </w:style>
  <w:style w:type="paragraph" w:styleId="Annotationsubject">
    <w:name w:val="annotation subject"/>
    <w:basedOn w:val="Annotationtext"/>
    <w:next w:val="Annotationtext"/>
    <w:link w:val="Style24"/>
    <w:uiPriority w:val="99"/>
    <w:semiHidden/>
    <w:unhideWhenUsed/>
    <w:qFormat/>
    <w:rsid w:val="00f27971"/>
    <w:pPr/>
    <w:rPr>
      <w:b/>
      <w:bCs/>
    </w:rPr>
  </w:style>
  <w:style w:type="paragraph" w:styleId="Endnote">
    <w:name w:val="Endnote Text"/>
    <w:basedOn w:val="Normal"/>
    <w:link w:val="Style25"/>
    <w:uiPriority w:val="99"/>
    <w:semiHidden/>
    <w:unhideWhenUsed/>
    <w:rsid w:val="00f27971"/>
    <w:pPr>
      <w:snapToGrid w:val="false"/>
      <w:jc w:val="left"/>
    </w:pPr>
    <w:rPr/>
  </w:style>
  <w:style w:type="paragraph" w:styleId="Style33" w:customStyle="1">
    <w:name w:val="作者"/>
    <w:basedOn w:val="Normal"/>
    <w:qFormat/>
    <w:rsid w:val="00f27971"/>
    <w:pPr>
      <w:widowControl/>
      <w:spacing w:lineRule="auto" w:line="240"/>
      <w:jc w:val="center"/>
    </w:pPr>
    <w:rPr>
      <w:szCs w:val="24"/>
      <w:lang w:eastAsia="en-US"/>
    </w:rPr>
  </w:style>
  <w:style w:type="paragraph" w:styleId="NormalWeb">
    <w:name w:val="Normal (Web)"/>
    <w:basedOn w:val="Normal"/>
    <w:uiPriority w:val="99"/>
    <w:semiHidden/>
    <w:unhideWhenUsed/>
    <w:qFormat/>
    <w:rsid w:val="001e4fe3"/>
    <w:pPr>
      <w:widowControl/>
      <w:spacing w:lineRule="auto" w:line="240" w:beforeAutospacing="1" w:afterAutospacing="1"/>
      <w:ind w:hanging="0"/>
      <w:jc w:val="left"/>
    </w:pPr>
    <w:rPr>
      <w:rFonts w:ascii="宋体" w:hAnsi="宋体" w:cs="宋体"/>
      <w:kern w:val="0"/>
      <w:szCs w:val="24"/>
    </w:rPr>
  </w:style>
  <w:style w:type="numbering" w:styleId="NoList" w:default="1">
    <w:name w:val="No List"/>
    <w:uiPriority w:val="99"/>
    <w:semiHidden/>
    <w:unhideWhenUsed/>
    <w:qFormat/>
  </w:style>
  <w:style w:type="numbering" w:styleId="Style34" w:customStyle="1">
    <w:name w:val="标题样式论文编号"/>
    <w:uiPriority w:val="99"/>
    <w:qFormat/>
    <w:rsid w:val="00f27971"/>
  </w:style>
  <w:style w:type="numbering" w:styleId="14" w:customStyle="1">
    <w:name w:val="样式1"/>
    <w:uiPriority w:val="99"/>
    <w:qFormat/>
    <w:rsid w:val="00f27971"/>
  </w:style>
  <w:style w:type="table" w:default="1" w:styleId="a3">
    <w:name w:val="Normal Table"/>
    <w:uiPriority w:val="99"/>
    <w:semiHidden/>
    <w:unhideWhenUsed/>
    <w:tblPr>
      <w:tblCellMar>
        <w:top w:w="0" w:type="dxa"/>
        <w:left w:w="108" w:type="dxa"/>
        <w:bottom w:w="0" w:type="dxa"/>
        <w:right w:w="108" w:type="dxa"/>
      </w:tblCellMar>
    </w:tblPr>
  </w:style>
  <w:style w:type="table" w:styleId="af5">
    <w:name w:val="Table Grid"/>
    <w:basedOn w:val="a3"/>
    <w:uiPriority w:val="39"/>
    <w:rsid w:val="00f2797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6">
    <w:name w:val="Grid Table Light"/>
    <w:basedOn w:val="a3"/>
    <w:uiPriority w:val="40"/>
    <w:rsid w:val="00f27971"/>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14">
    <w:name w:val="Plain Table 1"/>
    <w:basedOn w:val="a3"/>
    <w:uiPriority w:val="41"/>
    <w:rsid w:val="00f27971"/>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Pr/>
    </w:tblStylePr>
    <w:tblStylePr w:type="lastRow">
      <w:rPr>
        <w:b/>
        <w:bCs/>
      </w:rPr>
      <w:tblPr/>
      <w:tcPr>
        <w:tcBorders>
          <w:top w:val="double" w:color="BFBFBF" w:sz="4" w:space="0"/>
        </w:tcBorders>
      </w:tc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24873-5397-4622-B276-59E1A538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Application>LibreOfficeDev/7.3.1.3.0$Android_AARCH64 LibreOffice_project/</Application>
  <AppVersion>15.0000</AppVersion>
  <Pages>1</Pages>
  <Words>55</Words>
  <Characters>65</Characters>
  <CharactersWithSpaces>185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2026-10-08T12:40:00Z</dcterms:created>
  <dc:creator>Administrator</dc:creator>
  <dc:description/>
  <dc:language>en-US</dc:language>
  <cp:lastModifiedBy/>
  <dcterms:modified xsi:type="dcterms:W3CDTF">2026-10-30T14:47:46Z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DeferFieldUpdate">
    <vt:lpwstr>1</vt:lpwstr>
  </property>
  <property fmtid="{D5CDD505-2E9C-101B-9397-08002B2CF9AE}" pid="3" name="AMEquationNumber2">
    <vt:lpwstr>(#E1)</vt:lpwstr>
  </property>
  <property fmtid="{D5CDD505-2E9C-101B-9397-08002B2CF9AE}" pid="4" name="AMEquationSection">
    <vt:lpwstr>1</vt:lpwstr>
  </property>
  <property fmtid="{D5CDD505-2E9C-101B-9397-08002B2CF9AE}" pid="5" name="AMWinEqns">
    <vt:bool>1</vt:bool>
  </property>
</Properties>
</file>