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D0E" w:rsidRPr="001C1D0E" w:rsidRDefault="001C1D0E" w:rsidP="001C1D0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1C1D0E">
        <w:rPr>
          <w:rFonts w:ascii="Helvetica" w:eastAsia="Times New Roman" w:hAnsi="Helvetica" w:cs="Helvetica"/>
          <w:color w:val="610B38"/>
          <w:kern w:val="36"/>
          <w:sz w:val="44"/>
          <w:szCs w:val="44"/>
        </w:rPr>
        <w:t xml:space="preserve">JavaScript </w:t>
      </w:r>
      <w:proofErr w:type="spellStart"/>
      <w:proofErr w:type="gramStart"/>
      <w:r w:rsidRPr="001C1D0E">
        <w:rPr>
          <w:rFonts w:ascii="Helvetica" w:eastAsia="Times New Roman" w:hAnsi="Helvetica" w:cs="Helvetica"/>
          <w:color w:val="610B38"/>
          <w:kern w:val="36"/>
          <w:sz w:val="44"/>
          <w:szCs w:val="44"/>
        </w:rPr>
        <w:t>addEventListener</w:t>
      </w:r>
      <w:proofErr w:type="spellEnd"/>
      <w:r w:rsidRPr="001C1D0E">
        <w:rPr>
          <w:rFonts w:ascii="Helvetica" w:eastAsia="Times New Roman" w:hAnsi="Helvetica" w:cs="Helvetica"/>
          <w:color w:val="610B38"/>
          <w:kern w:val="36"/>
          <w:sz w:val="44"/>
          <w:szCs w:val="44"/>
        </w:rPr>
        <w:t>()</w:t>
      </w:r>
      <w:proofErr w:type="gramEnd"/>
    </w:p>
    <w:p w:rsidR="001C1D0E" w:rsidRPr="001C1D0E" w:rsidRDefault="001C1D0E" w:rsidP="001C1D0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C1D0E">
        <w:rPr>
          <w:rFonts w:ascii="Verdana" w:eastAsia="Times New Roman" w:hAnsi="Verdana" w:cs="Times New Roman"/>
          <w:color w:val="000000"/>
          <w:sz w:val="21"/>
          <w:szCs w:val="21"/>
        </w:rPr>
        <w:t>The </w:t>
      </w:r>
      <w:proofErr w:type="spellStart"/>
      <w:proofErr w:type="gramStart"/>
      <w:r w:rsidRPr="001C1D0E">
        <w:rPr>
          <w:rFonts w:ascii="Verdana" w:eastAsia="Times New Roman" w:hAnsi="Verdana" w:cs="Times New Roman"/>
          <w:b/>
          <w:bCs/>
          <w:color w:val="000000"/>
          <w:sz w:val="21"/>
          <w:szCs w:val="21"/>
        </w:rPr>
        <w:t>addEventListener</w:t>
      </w:r>
      <w:proofErr w:type="spellEnd"/>
      <w:r w:rsidRPr="001C1D0E">
        <w:rPr>
          <w:rFonts w:ascii="Verdana" w:eastAsia="Times New Roman" w:hAnsi="Verdana" w:cs="Times New Roman"/>
          <w:b/>
          <w:bCs/>
          <w:color w:val="000000"/>
          <w:sz w:val="21"/>
          <w:szCs w:val="21"/>
        </w:rPr>
        <w:t>(</w:t>
      </w:r>
      <w:proofErr w:type="gramEnd"/>
      <w:r w:rsidRPr="001C1D0E">
        <w:rPr>
          <w:rFonts w:ascii="Verdana" w:eastAsia="Times New Roman" w:hAnsi="Verdana" w:cs="Times New Roman"/>
          <w:b/>
          <w:bCs/>
          <w:color w:val="000000"/>
          <w:sz w:val="21"/>
          <w:szCs w:val="21"/>
        </w:rPr>
        <w:t>)</w:t>
      </w:r>
      <w:r w:rsidRPr="001C1D0E">
        <w:rPr>
          <w:rFonts w:ascii="Verdana" w:eastAsia="Times New Roman" w:hAnsi="Verdana" w:cs="Times New Roman"/>
          <w:color w:val="000000"/>
          <w:sz w:val="21"/>
          <w:szCs w:val="21"/>
        </w:rPr>
        <w:t> method is used to attach an event handler to a particular element. It does not override the existing event handlers. Events are said to be an essential part of the JavaScript. A web page responds according to the event that occurred. Events can be user-generated or generated by API's. An event listener is a JavaScript's procedure that waits for the occurrence of an event.</w:t>
      </w:r>
    </w:p>
    <w:p w:rsidR="001C1D0E" w:rsidRPr="001C1D0E" w:rsidRDefault="001C1D0E" w:rsidP="001C1D0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C1D0E">
        <w:rPr>
          <w:rFonts w:ascii="Verdana" w:eastAsia="Times New Roman" w:hAnsi="Verdana" w:cs="Times New Roman"/>
          <w:color w:val="000000"/>
          <w:sz w:val="21"/>
          <w:szCs w:val="21"/>
        </w:rPr>
        <w:t xml:space="preserve">The </w:t>
      </w:r>
      <w:proofErr w:type="spellStart"/>
      <w:proofErr w:type="gramStart"/>
      <w:r w:rsidRPr="001C1D0E">
        <w:rPr>
          <w:rFonts w:ascii="Verdana" w:eastAsia="Times New Roman" w:hAnsi="Verdana" w:cs="Times New Roman"/>
          <w:color w:val="000000"/>
          <w:sz w:val="21"/>
          <w:szCs w:val="21"/>
        </w:rPr>
        <w:t>addEventListener</w:t>
      </w:r>
      <w:proofErr w:type="spellEnd"/>
      <w:r w:rsidRPr="001C1D0E">
        <w:rPr>
          <w:rFonts w:ascii="Verdana" w:eastAsia="Times New Roman" w:hAnsi="Verdana" w:cs="Times New Roman"/>
          <w:color w:val="000000"/>
          <w:sz w:val="21"/>
          <w:szCs w:val="21"/>
        </w:rPr>
        <w:t>(</w:t>
      </w:r>
      <w:proofErr w:type="gramEnd"/>
      <w:r w:rsidRPr="001C1D0E">
        <w:rPr>
          <w:rFonts w:ascii="Verdana" w:eastAsia="Times New Roman" w:hAnsi="Verdana" w:cs="Times New Roman"/>
          <w:color w:val="000000"/>
          <w:sz w:val="21"/>
          <w:szCs w:val="21"/>
        </w:rPr>
        <w:t>) method is an inbuilt function of </w:t>
      </w:r>
      <w:hyperlink r:id="rId5" w:history="1">
        <w:r w:rsidRPr="001C1D0E">
          <w:rPr>
            <w:rFonts w:ascii="Verdana" w:eastAsia="Times New Roman" w:hAnsi="Verdana" w:cs="Times New Roman"/>
            <w:color w:val="008000"/>
            <w:sz w:val="21"/>
            <w:szCs w:val="21"/>
            <w:u w:val="single"/>
          </w:rPr>
          <w:t>JavaScript</w:t>
        </w:r>
      </w:hyperlink>
      <w:r w:rsidRPr="001C1D0E">
        <w:rPr>
          <w:rFonts w:ascii="Verdana" w:eastAsia="Times New Roman" w:hAnsi="Verdana" w:cs="Times New Roman"/>
          <w:color w:val="000000"/>
          <w:sz w:val="21"/>
          <w:szCs w:val="21"/>
        </w:rPr>
        <w:t>. We can add multiple event handlers to a particular element without overwriting the existing event handlers.</w:t>
      </w:r>
    </w:p>
    <w:p w:rsidR="001C1D0E" w:rsidRPr="001C1D0E" w:rsidRDefault="001C1D0E" w:rsidP="001C1D0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C1D0E">
        <w:rPr>
          <w:rFonts w:ascii="Helvetica" w:eastAsia="Times New Roman" w:hAnsi="Helvetica" w:cs="Helvetica"/>
          <w:color w:val="610B4B"/>
          <w:sz w:val="32"/>
          <w:szCs w:val="32"/>
        </w:rPr>
        <w:t>Syntax</w:t>
      </w:r>
    </w:p>
    <w:p w:rsidR="001C1D0E" w:rsidRPr="001C1D0E" w:rsidRDefault="001C1D0E" w:rsidP="001C1D0E">
      <w:pPr>
        <w:numPr>
          <w:ilvl w:val="0"/>
          <w:numId w:val="1"/>
        </w:numPr>
        <w:spacing w:after="120" w:line="375" w:lineRule="atLeast"/>
        <w:ind w:left="0"/>
        <w:rPr>
          <w:rFonts w:ascii="Verdana" w:eastAsia="Times New Roman" w:hAnsi="Verdana" w:cs="Times New Roman"/>
          <w:color w:val="000000"/>
          <w:sz w:val="21"/>
          <w:szCs w:val="21"/>
        </w:rPr>
      </w:pPr>
      <w:proofErr w:type="spellStart"/>
      <w:r w:rsidRPr="001C1D0E">
        <w:rPr>
          <w:rFonts w:ascii="Verdana" w:eastAsia="Times New Roman" w:hAnsi="Verdana" w:cs="Times New Roman"/>
          <w:color w:val="000000"/>
          <w:sz w:val="21"/>
          <w:szCs w:val="21"/>
          <w:bdr w:val="none" w:sz="0" w:space="0" w:color="auto" w:frame="1"/>
        </w:rPr>
        <w:t>element.addEventListener</w:t>
      </w:r>
      <w:proofErr w:type="spellEnd"/>
      <w:r w:rsidRPr="001C1D0E">
        <w:rPr>
          <w:rFonts w:ascii="Verdana" w:eastAsia="Times New Roman" w:hAnsi="Verdana" w:cs="Times New Roman"/>
          <w:color w:val="000000"/>
          <w:sz w:val="21"/>
          <w:szCs w:val="21"/>
          <w:bdr w:val="none" w:sz="0" w:space="0" w:color="auto" w:frame="1"/>
        </w:rPr>
        <w:t>(event, function, </w:t>
      </w:r>
      <w:proofErr w:type="spellStart"/>
      <w:r w:rsidRPr="001C1D0E">
        <w:rPr>
          <w:rFonts w:ascii="Verdana" w:eastAsia="Times New Roman" w:hAnsi="Verdana" w:cs="Times New Roman"/>
          <w:color w:val="000000"/>
          <w:sz w:val="21"/>
          <w:szCs w:val="21"/>
          <w:bdr w:val="none" w:sz="0" w:space="0" w:color="auto" w:frame="1"/>
        </w:rPr>
        <w:t>useCapture</w:t>
      </w:r>
      <w:proofErr w:type="spellEnd"/>
      <w:r w:rsidRPr="001C1D0E">
        <w:rPr>
          <w:rFonts w:ascii="Verdana" w:eastAsia="Times New Roman" w:hAnsi="Verdana" w:cs="Times New Roman"/>
          <w:color w:val="000000"/>
          <w:sz w:val="21"/>
          <w:szCs w:val="21"/>
          <w:bdr w:val="none" w:sz="0" w:space="0" w:color="auto" w:frame="1"/>
        </w:rPr>
        <w:t>);  </w:t>
      </w:r>
    </w:p>
    <w:p w:rsidR="001C1D0E" w:rsidRPr="001C1D0E" w:rsidRDefault="001C1D0E" w:rsidP="001C1D0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1C1D0E">
        <w:rPr>
          <w:rFonts w:ascii="Verdana" w:eastAsia="Times New Roman" w:hAnsi="Verdana" w:cs="Times New Roman"/>
          <w:color w:val="000000"/>
          <w:sz w:val="21"/>
          <w:szCs w:val="21"/>
        </w:rPr>
        <w:t>Although it has three parameters, the parameters </w:t>
      </w:r>
      <w:r w:rsidRPr="001C1D0E">
        <w:rPr>
          <w:rFonts w:ascii="Verdana" w:eastAsia="Times New Roman" w:hAnsi="Verdana" w:cs="Times New Roman"/>
          <w:b/>
          <w:bCs/>
          <w:i/>
          <w:iCs/>
          <w:color w:val="000000"/>
          <w:sz w:val="21"/>
          <w:szCs w:val="21"/>
        </w:rPr>
        <w:t>event</w:t>
      </w:r>
      <w:r w:rsidRPr="001C1D0E">
        <w:rPr>
          <w:rFonts w:ascii="Verdana" w:eastAsia="Times New Roman" w:hAnsi="Verdana" w:cs="Times New Roman"/>
          <w:color w:val="000000"/>
          <w:sz w:val="21"/>
          <w:szCs w:val="21"/>
        </w:rPr>
        <w:t> and </w:t>
      </w:r>
      <w:r w:rsidRPr="001C1D0E">
        <w:rPr>
          <w:rFonts w:ascii="Verdana" w:eastAsia="Times New Roman" w:hAnsi="Verdana" w:cs="Times New Roman"/>
          <w:b/>
          <w:bCs/>
          <w:i/>
          <w:iCs/>
          <w:color w:val="000000"/>
          <w:sz w:val="21"/>
          <w:szCs w:val="21"/>
        </w:rPr>
        <w:t>function</w:t>
      </w:r>
      <w:r w:rsidRPr="001C1D0E">
        <w:rPr>
          <w:rFonts w:ascii="Verdana" w:eastAsia="Times New Roman" w:hAnsi="Verdana" w:cs="Times New Roman"/>
          <w:color w:val="000000"/>
          <w:sz w:val="21"/>
          <w:szCs w:val="21"/>
        </w:rPr>
        <w:t> are widely used. The third parameter is optional to define. The values of this function are defined as follows.</w:t>
      </w:r>
    </w:p>
    <w:p w:rsidR="001C1D0E" w:rsidRPr="001C1D0E" w:rsidRDefault="001C1D0E" w:rsidP="001C1D0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C1D0E">
        <w:rPr>
          <w:rFonts w:ascii="Helvetica" w:eastAsia="Times New Roman" w:hAnsi="Helvetica" w:cs="Helvetica"/>
          <w:color w:val="610B4B"/>
          <w:sz w:val="32"/>
          <w:szCs w:val="32"/>
        </w:rPr>
        <w:t>Parameter Values</w:t>
      </w:r>
    </w:p>
    <w:p w:rsidR="001C1D0E" w:rsidRPr="001C1D0E" w:rsidRDefault="001C1D0E" w:rsidP="001C1D0E">
      <w:pPr>
        <w:shd w:val="clear" w:color="auto" w:fill="FFFFFF"/>
        <w:spacing w:before="100" w:beforeAutospacing="1" w:after="100" w:afterAutospacing="1" w:line="240" w:lineRule="auto"/>
        <w:rPr>
          <w:rFonts w:ascii="Verdana" w:eastAsia="Times New Roman" w:hAnsi="Verdana" w:cs="Times New Roman"/>
          <w:color w:val="000000"/>
          <w:sz w:val="21"/>
          <w:szCs w:val="21"/>
        </w:rPr>
      </w:pPr>
      <w:proofErr w:type="gramStart"/>
      <w:r w:rsidRPr="001C1D0E">
        <w:rPr>
          <w:rFonts w:ascii="Verdana" w:eastAsia="Times New Roman" w:hAnsi="Verdana" w:cs="Times New Roman"/>
          <w:b/>
          <w:bCs/>
          <w:color w:val="000000"/>
          <w:sz w:val="21"/>
          <w:szCs w:val="21"/>
        </w:rPr>
        <w:t>event</w:t>
      </w:r>
      <w:proofErr w:type="gramEnd"/>
      <w:r w:rsidRPr="001C1D0E">
        <w:rPr>
          <w:rFonts w:ascii="Verdana" w:eastAsia="Times New Roman" w:hAnsi="Verdana" w:cs="Times New Roman"/>
          <w:b/>
          <w:bCs/>
          <w:color w:val="000000"/>
          <w:sz w:val="21"/>
          <w:szCs w:val="21"/>
        </w:rPr>
        <w:t>:</w:t>
      </w:r>
      <w:r w:rsidRPr="001C1D0E">
        <w:rPr>
          <w:rFonts w:ascii="Verdana" w:eastAsia="Times New Roman" w:hAnsi="Verdana" w:cs="Times New Roman"/>
          <w:color w:val="000000"/>
          <w:sz w:val="21"/>
          <w:szCs w:val="21"/>
        </w:rPr>
        <w:t> It is a required parameter. It can be defined as a string that specifies the event's name.</w:t>
      </w:r>
    </w:p>
    <w:p w:rsidR="001C1D0E" w:rsidRPr="001C1D0E" w:rsidRDefault="001C1D0E" w:rsidP="001C1D0E">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rPr>
      </w:pPr>
      <w:r w:rsidRPr="001C1D0E">
        <w:rPr>
          <w:rFonts w:ascii="Arial" w:eastAsia="Times New Roman" w:hAnsi="Arial" w:cs="Arial"/>
          <w:color w:val="000000"/>
          <w:sz w:val="23"/>
          <w:szCs w:val="23"/>
        </w:rPr>
        <w:t>Note: Do not use any prefix such as "on" with the parameter value. For example, Use "click" instead of using "</w:t>
      </w:r>
      <w:proofErr w:type="spellStart"/>
      <w:r w:rsidRPr="001C1D0E">
        <w:rPr>
          <w:rFonts w:ascii="Arial" w:eastAsia="Times New Roman" w:hAnsi="Arial" w:cs="Arial"/>
          <w:color w:val="000000"/>
          <w:sz w:val="23"/>
          <w:szCs w:val="23"/>
        </w:rPr>
        <w:t>onclick</w:t>
      </w:r>
      <w:proofErr w:type="spellEnd"/>
      <w:r w:rsidRPr="001C1D0E">
        <w:rPr>
          <w:rFonts w:ascii="Arial" w:eastAsia="Times New Roman" w:hAnsi="Arial" w:cs="Arial"/>
          <w:color w:val="000000"/>
          <w:sz w:val="23"/>
          <w:szCs w:val="23"/>
        </w:rPr>
        <w:t>".</w:t>
      </w:r>
    </w:p>
    <w:p w:rsidR="001C1D0E" w:rsidRPr="001C1D0E" w:rsidRDefault="001C1D0E" w:rsidP="001C1D0E">
      <w:pPr>
        <w:shd w:val="clear" w:color="auto" w:fill="FFFFFF"/>
        <w:spacing w:before="100" w:beforeAutospacing="1" w:after="100" w:afterAutospacing="1" w:line="240" w:lineRule="auto"/>
        <w:rPr>
          <w:rFonts w:ascii="Verdana" w:eastAsia="Times New Roman" w:hAnsi="Verdana" w:cs="Times New Roman"/>
          <w:color w:val="000000"/>
          <w:sz w:val="21"/>
          <w:szCs w:val="21"/>
        </w:rPr>
      </w:pPr>
      <w:proofErr w:type="gramStart"/>
      <w:r w:rsidRPr="001C1D0E">
        <w:rPr>
          <w:rFonts w:ascii="Verdana" w:eastAsia="Times New Roman" w:hAnsi="Verdana" w:cs="Times New Roman"/>
          <w:b/>
          <w:bCs/>
          <w:color w:val="000000"/>
          <w:sz w:val="21"/>
          <w:szCs w:val="21"/>
        </w:rPr>
        <w:t>function</w:t>
      </w:r>
      <w:proofErr w:type="gramEnd"/>
      <w:r w:rsidRPr="001C1D0E">
        <w:rPr>
          <w:rFonts w:ascii="Verdana" w:eastAsia="Times New Roman" w:hAnsi="Verdana" w:cs="Times New Roman"/>
          <w:b/>
          <w:bCs/>
          <w:color w:val="000000"/>
          <w:sz w:val="21"/>
          <w:szCs w:val="21"/>
        </w:rPr>
        <w:t>:</w:t>
      </w:r>
      <w:r w:rsidRPr="001C1D0E">
        <w:rPr>
          <w:rFonts w:ascii="Verdana" w:eastAsia="Times New Roman" w:hAnsi="Verdana" w:cs="Times New Roman"/>
          <w:color w:val="000000"/>
          <w:sz w:val="21"/>
          <w:szCs w:val="21"/>
        </w:rPr>
        <w:t> It is also a required parameter. It is a </w:t>
      </w:r>
      <w:hyperlink r:id="rId6" w:history="1">
        <w:r w:rsidRPr="001C1D0E">
          <w:rPr>
            <w:rFonts w:ascii="Verdana" w:eastAsia="Times New Roman" w:hAnsi="Verdana" w:cs="Times New Roman"/>
            <w:color w:val="008000"/>
            <w:sz w:val="21"/>
            <w:szCs w:val="21"/>
            <w:u w:val="single"/>
          </w:rPr>
          <w:t>JavaScript function</w:t>
        </w:r>
      </w:hyperlink>
      <w:r w:rsidRPr="001C1D0E">
        <w:rPr>
          <w:rFonts w:ascii="Verdana" w:eastAsia="Times New Roman" w:hAnsi="Verdana" w:cs="Times New Roman"/>
          <w:color w:val="000000"/>
          <w:sz w:val="21"/>
          <w:szCs w:val="21"/>
        </w:rPr>
        <w:t> which responds to the event occur.</w:t>
      </w:r>
    </w:p>
    <w:p w:rsidR="001C1D0E" w:rsidRPr="001C1D0E" w:rsidRDefault="001C1D0E" w:rsidP="001C1D0E">
      <w:pPr>
        <w:shd w:val="clear" w:color="auto" w:fill="FFFFFF"/>
        <w:spacing w:before="100" w:beforeAutospacing="1" w:after="100" w:afterAutospacing="1" w:line="240" w:lineRule="auto"/>
        <w:rPr>
          <w:rFonts w:ascii="Verdana" w:eastAsia="Times New Roman" w:hAnsi="Verdana" w:cs="Times New Roman"/>
          <w:color w:val="000000"/>
          <w:sz w:val="21"/>
          <w:szCs w:val="21"/>
        </w:rPr>
      </w:pPr>
      <w:proofErr w:type="spellStart"/>
      <w:proofErr w:type="gramStart"/>
      <w:r w:rsidRPr="001C1D0E">
        <w:rPr>
          <w:rFonts w:ascii="Verdana" w:eastAsia="Times New Roman" w:hAnsi="Verdana" w:cs="Times New Roman"/>
          <w:b/>
          <w:bCs/>
          <w:color w:val="000000"/>
          <w:sz w:val="21"/>
          <w:szCs w:val="21"/>
        </w:rPr>
        <w:t>useCapture</w:t>
      </w:r>
      <w:proofErr w:type="spellEnd"/>
      <w:proofErr w:type="gramEnd"/>
      <w:r w:rsidRPr="001C1D0E">
        <w:rPr>
          <w:rFonts w:ascii="Verdana" w:eastAsia="Times New Roman" w:hAnsi="Verdana" w:cs="Times New Roman"/>
          <w:b/>
          <w:bCs/>
          <w:color w:val="000000"/>
          <w:sz w:val="21"/>
          <w:szCs w:val="21"/>
        </w:rPr>
        <w:t>:</w:t>
      </w:r>
      <w:r w:rsidRPr="001C1D0E">
        <w:rPr>
          <w:rFonts w:ascii="Verdana" w:eastAsia="Times New Roman" w:hAnsi="Verdana" w:cs="Times New Roman"/>
          <w:color w:val="000000"/>
          <w:sz w:val="21"/>
          <w:szCs w:val="21"/>
        </w:rPr>
        <w:t> It is an optional parameter. It is a Boolean type value that specifies whether the event is executed in the bubbling or capturing phase. Its possible values are </w:t>
      </w:r>
      <w:r w:rsidRPr="001C1D0E">
        <w:rPr>
          <w:rFonts w:ascii="Verdana" w:eastAsia="Times New Roman" w:hAnsi="Verdana" w:cs="Times New Roman"/>
          <w:b/>
          <w:bCs/>
          <w:color w:val="000000"/>
          <w:sz w:val="21"/>
          <w:szCs w:val="21"/>
        </w:rPr>
        <w:t>true</w:t>
      </w:r>
      <w:r w:rsidRPr="001C1D0E">
        <w:rPr>
          <w:rFonts w:ascii="Verdana" w:eastAsia="Times New Roman" w:hAnsi="Verdana" w:cs="Times New Roman"/>
          <w:color w:val="000000"/>
          <w:sz w:val="21"/>
          <w:szCs w:val="21"/>
        </w:rPr>
        <w:t> and </w:t>
      </w:r>
      <w:r w:rsidRPr="001C1D0E">
        <w:rPr>
          <w:rFonts w:ascii="Verdana" w:eastAsia="Times New Roman" w:hAnsi="Verdana" w:cs="Times New Roman"/>
          <w:b/>
          <w:bCs/>
          <w:color w:val="000000"/>
          <w:sz w:val="21"/>
          <w:szCs w:val="21"/>
        </w:rPr>
        <w:t>false</w:t>
      </w:r>
      <w:r w:rsidRPr="001C1D0E">
        <w:rPr>
          <w:rFonts w:ascii="Verdana" w:eastAsia="Times New Roman" w:hAnsi="Verdana" w:cs="Times New Roman"/>
          <w:color w:val="000000"/>
          <w:sz w:val="21"/>
          <w:szCs w:val="21"/>
        </w:rPr>
        <w:t>. When it is set to true, the event handler executes in the capturing phase. When it is set to false, the handler executes in the bubbling phase. Its default value is </w:t>
      </w:r>
      <w:r w:rsidRPr="001C1D0E">
        <w:rPr>
          <w:rFonts w:ascii="Verdana" w:eastAsia="Times New Roman" w:hAnsi="Verdana" w:cs="Times New Roman"/>
          <w:b/>
          <w:bCs/>
          <w:color w:val="000000"/>
          <w:sz w:val="21"/>
          <w:szCs w:val="21"/>
        </w:rPr>
        <w:t>false</w:t>
      </w:r>
      <w:r w:rsidRPr="001C1D0E">
        <w:rPr>
          <w:rFonts w:ascii="Verdana" w:eastAsia="Times New Roman" w:hAnsi="Verdana" w:cs="Times New Roman"/>
          <w:color w:val="000000"/>
          <w:sz w:val="21"/>
          <w:szCs w:val="21"/>
        </w:rPr>
        <w:t>.</w:t>
      </w:r>
    </w:p>
    <w:p w:rsidR="001C1D0E" w:rsidRDefault="001C1D0E" w:rsidP="001C1D0E">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Event Bubbling or Event Capturing</w:t>
      </w:r>
    </w:p>
    <w:p w:rsidR="001C1D0E" w:rsidRDefault="001C1D0E" w:rsidP="001C1D0E">
      <w:pPr>
        <w:pStyle w:val="NormalWeb"/>
        <w:shd w:val="clear" w:color="auto" w:fill="FFFFFF"/>
        <w:rPr>
          <w:rFonts w:ascii="Verdana" w:hAnsi="Verdana"/>
          <w:color w:val="000000"/>
          <w:sz w:val="21"/>
          <w:szCs w:val="21"/>
        </w:rPr>
      </w:pPr>
      <w:r>
        <w:rPr>
          <w:rFonts w:ascii="Verdana" w:hAnsi="Verdana"/>
          <w:color w:val="000000"/>
          <w:sz w:val="21"/>
          <w:szCs w:val="21"/>
        </w:rPr>
        <w:t xml:space="preserve">Now, we understand the use of the third parameter of JavaScript's </w:t>
      </w:r>
      <w:proofErr w:type="spellStart"/>
      <w:proofErr w:type="gramStart"/>
      <w:r>
        <w:rPr>
          <w:rFonts w:ascii="Verdana" w:hAnsi="Verdana"/>
          <w:color w:val="000000"/>
          <w:sz w:val="21"/>
          <w:szCs w:val="21"/>
        </w:rPr>
        <w:t>addEventListener</w:t>
      </w:r>
      <w:proofErr w:type="spellEnd"/>
      <w:r>
        <w:rPr>
          <w:rFonts w:ascii="Verdana" w:hAnsi="Verdana"/>
          <w:color w:val="000000"/>
          <w:sz w:val="21"/>
          <w:szCs w:val="21"/>
        </w:rPr>
        <w:t>(</w:t>
      </w:r>
      <w:proofErr w:type="gramEnd"/>
      <w:r>
        <w:rPr>
          <w:rFonts w:ascii="Verdana" w:hAnsi="Verdana"/>
          <w:color w:val="000000"/>
          <w:sz w:val="21"/>
          <w:szCs w:val="21"/>
        </w:rPr>
        <w:t>), i.e., </w:t>
      </w:r>
      <w:proofErr w:type="spellStart"/>
      <w:r>
        <w:rPr>
          <w:rStyle w:val="Emphasis"/>
          <w:rFonts w:ascii="Verdana" w:hAnsi="Verdana"/>
          <w:b/>
          <w:bCs/>
          <w:color w:val="000000"/>
          <w:sz w:val="21"/>
          <w:szCs w:val="21"/>
        </w:rPr>
        <w:t>useCapture</w:t>
      </w:r>
      <w:proofErr w:type="spellEnd"/>
      <w:r>
        <w:rPr>
          <w:rStyle w:val="Emphasis"/>
          <w:rFonts w:ascii="Verdana" w:hAnsi="Verdana"/>
          <w:b/>
          <w:bCs/>
          <w:color w:val="000000"/>
          <w:sz w:val="21"/>
          <w:szCs w:val="21"/>
        </w:rPr>
        <w:t>.</w:t>
      </w:r>
    </w:p>
    <w:p w:rsidR="001C1D0E" w:rsidRDefault="001C1D0E" w:rsidP="001C1D0E">
      <w:pPr>
        <w:pStyle w:val="NormalWeb"/>
        <w:shd w:val="clear" w:color="auto" w:fill="FFFFFF"/>
        <w:rPr>
          <w:rFonts w:ascii="Verdana" w:hAnsi="Verdana"/>
          <w:color w:val="000000"/>
          <w:sz w:val="21"/>
          <w:szCs w:val="21"/>
        </w:rPr>
      </w:pPr>
      <w:r>
        <w:rPr>
          <w:rFonts w:ascii="Verdana" w:hAnsi="Verdana"/>
          <w:color w:val="000000"/>
          <w:sz w:val="21"/>
          <w:szCs w:val="21"/>
        </w:rPr>
        <w:t>In HTML DOM, </w:t>
      </w:r>
      <w:r>
        <w:rPr>
          <w:rStyle w:val="Strong"/>
          <w:rFonts w:ascii="Verdana" w:hAnsi="Verdana"/>
          <w:color w:val="000000"/>
          <w:sz w:val="21"/>
          <w:szCs w:val="21"/>
        </w:rPr>
        <w:t>Bubbling</w:t>
      </w:r>
      <w:r>
        <w:rPr>
          <w:rFonts w:ascii="Verdana" w:hAnsi="Verdana"/>
          <w:color w:val="000000"/>
          <w:sz w:val="21"/>
          <w:szCs w:val="21"/>
        </w:rPr>
        <w:t> and </w:t>
      </w:r>
      <w:r>
        <w:rPr>
          <w:rStyle w:val="Strong"/>
          <w:rFonts w:ascii="Verdana" w:hAnsi="Verdana"/>
          <w:color w:val="000000"/>
          <w:sz w:val="21"/>
          <w:szCs w:val="21"/>
        </w:rPr>
        <w:t>Capturing</w:t>
      </w:r>
      <w:r>
        <w:rPr>
          <w:rFonts w:ascii="Verdana" w:hAnsi="Verdana"/>
          <w:color w:val="000000"/>
          <w:sz w:val="21"/>
          <w:szCs w:val="21"/>
        </w:rPr>
        <w:t> are the two ways of event propagation. We can understand these ways by taking an example.</w:t>
      </w:r>
    </w:p>
    <w:p w:rsidR="001C1D0E" w:rsidRDefault="001C1D0E" w:rsidP="001C1D0E">
      <w:pPr>
        <w:pStyle w:val="NormalWeb"/>
        <w:shd w:val="clear" w:color="auto" w:fill="FFFFFF"/>
        <w:rPr>
          <w:rFonts w:ascii="Verdana" w:hAnsi="Verdana"/>
          <w:color w:val="000000"/>
          <w:sz w:val="21"/>
          <w:szCs w:val="21"/>
        </w:rPr>
      </w:pPr>
      <w:r>
        <w:rPr>
          <w:rFonts w:ascii="Verdana" w:hAnsi="Verdana"/>
          <w:color w:val="000000"/>
          <w:sz w:val="21"/>
          <w:szCs w:val="21"/>
        </w:rPr>
        <w:t>Suppose we have a div element and a paragraph element inside it, and we are applying the </w:t>
      </w:r>
      <w:r>
        <w:rPr>
          <w:rStyle w:val="Strong"/>
          <w:rFonts w:ascii="Verdana" w:hAnsi="Verdana"/>
          <w:color w:val="000000"/>
          <w:sz w:val="21"/>
          <w:szCs w:val="21"/>
        </w:rPr>
        <w:t>"click"</w:t>
      </w:r>
      <w:r>
        <w:rPr>
          <w:rFonts w:ascii="Verdana" w:hAnsi="Verdana"/>
          <w:color w:val="000000"/>
          <w:sz w:val="21"/>
          <w:szCs w:val="21"/>
        </w:rPr>
        <w:t> event to both of them using the </w:t>
      </w:r>
      <w:proofErr w:type="spellStart"/>
      <w:proofErr w:type="gramStart"/>
      <w:r>
        <w:rPr>
          <w:rStyle w:val="Strong"/>
          <w:rFonts w:ascii="Verdana" w:hAnsi="Verdana"/>
          <w:color w:val="000000"/>
          <w:sz w:val="21"/>
          <w:szCs w:val="21"/>
        </w:rPr>
        <w:t>addEventListener</w:t>
      </w:r>
      <w:proofErr w:type="spellEnd"/>
      <w:r>
        <w:rPr>
          <w:rStyle w:val="Strong"/>
          <w:rFonts w:ascii="Verdana" w:hAnsi="Verdana"/>
          <w:color w:val="000000"/>
          <w:sz w:val="21"/>
          <w:szCs w:val="21"/>
        </w:rPr>
        <w:t>(</w:t>
      </w:r>
      <w:proofErr w:type="gramEnd"/>
      <w:r>
        <w:rPr>
          <w:rStyle w:val="Strong"/>
          <w:rFonts w:ascii="Verdana" w:hAnsi="Verdana"/>
          <w:color w:val="000000"/>
          <w:sz w:val="21"/>
          <w:szCs w:val="21"/>
        </w:rPr>
        <w:t>)</w:t>
      </w:r>
      <w:r>
        <w:rPr>
          <w:rFonts w:ascii="Verdana" w:hAnsi="Verdana"/>
          <w:color w:val="000000"/>
          <w:sz w:val="21"/>
          <w:szCs w:val="21"/>
        </w:rPr>
        <w:t xml:space="preserve"> method. Now the </w:t>
      </w:r>
      <w:r>
        <w:rPr>
          <w:rFonts w:ascii="Verdana" w:hAnsi="Verdana"/>
          <w:color w:val="000000"/>
          <w:sz w:val="21"/>
          <w:szCs w:val="21"/>
        </w:rPr>
        <w:lastRenderedPageBreak/>
        <w:t>question is on clicking the paragraph element, which element's click event is handled first.</w:t>
      </w:r>
    </w:p>
    <w:p w:rsidR="001C1D0E" w:rsidRDefault="001C1D0E" w:rsidP="001C1D0E">
      <w:pPr>
        <w:pStyle w:val="NormalWeb"/>
        <w:shd w:val="clear" w:color="auto" w:fill="FFFFFF"/>
        <w:rPr>
          <w:rFonts w:ascii="Verdana" w:hAnsi="Verdana"/>
          <w:color w:val="000000"/>
          <w:sz w:val="21"/>
          <w:szCs w:val="21"/>
        </w:rPr>
      </w:pPr>
      <w:r>
        <w:rPr>
          <w:rFonts w:ascii="Verdana" w:hAnsi="Verdana"/>
          <w:color w:val="000000"/>
          <w:sz w:val="21"/>
          <w:szCs w:val="21"/>
        </w:rPr>
        <w:t>So, in </w:t>
      </w:r>
      <w:r>
        <w:rPr>
          <w:rStyle w:val="Strong"/>
          <w:rFonts w:ascii="Verdana" w:hAnsi="Verdana"/>
          <w:color w:val="000000"/>
          <w:sz w:val="21"/>
          <w:szCs w:val="21"/>
        </w:rPr>
        <w:t>Bubbling,</w:t>
      </w:r>
      <w:r>
        <w:rPr>
          <w:rFonts w:ascii="Verdana" w:hAnsi="Verdana"/>
          <w:color w:val="000000"/>
          <w:sz w:val="21"/>
          <w:szCs w:val="21"/>
        </w:rPr>
        <w:t> the event of paragraph element is handled first, and then the div element's event is handled. It means that in bubbling, the inner element's event is handled first, and then the outermost element's event will be handled.</w:t>
      </w:r>
    </w:p>
    <w:p w:rsidR="001C1D0E" w:rsidRDefault="001C1D0E" w:rsidP="001C1D0E">
      <w:pPr>
        <w:pStyle w:val="NormalWeb"/>
        <w:shd w:val="clear" w:color="auto" w:fill="FFFFFF"/>
        <w:rPr>
          <w:rFonts w:ascii="Verdana" w:hAnsi="Verdana"/>
          <w:color w:val="000000"/>
          <w:sz w:val="21"/>
          <w:szCs w:val="21"/>
        </w:rPr>
      </w:pPr>
      <w:r>
        <w:rPr>
          <w:rFonts w:ascii="Verdana" w:hAnsi="Verdana"/>
          <w:color w:val="000000"/>
          <w:sz w:val="21"/>
          <w:szCs w:val="21"/>
        </w:rPr>
        <w:t>In </w:t>
      </w:r>
      <w:r>
        <w:rPr>
          <w:rStyle w:val="Strong"/>
          <w:rFonts w:ascii="Verdana" w:hAnsi="Verdana"/>
          <w:color w:val="000000"/>
          <w:sz w:val="21"/>
          <w:szCs w:val="21"/>
        </w:rPr>
        <w:t>Capturing</w:t>
      </w:r>
      <w:r>
        <w:rPr>
          <w:rFonts w:ascii="Verdana" w:hAnsi="Verdana"/>
          <w:color w:val="000000"/>
          <w:sz w:val="21"/>
          <w:szCs w:val="21"/>
        </w:rPr>
        <w:t> the event of div element is handled first, and then the paragraph element's event is handled. It means that in capturing the outer element's event is handled first, and then the innermost element's event will be handled.</w:t>
      </w:r>
    </w:p>
    <w:p w:rsidR="001C1D0E" w:rsidRDefault="001C1D0E" w:rsidP="001C1D0E">
      <w:pPr>
        <w:numPr>
          <w:ilvl w:val="0"/>
          <w:numId w:val="2"/>
        </w:numPr>
        <w:spacing w:after="0" w:line="375"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addEventListener</w:t>
      </w:r>
      <w:proofErr w:type="spellEnd"/>
      <w:r>
        <w:rPr>
          <w:rFonts w:ascii="Verdana" w:hAnsi="Verdana"/>
          <w:color w:val="000000"/>
          <w:sz w:val="21"/>
          <w:szCs w:val="21"/>
          <w:bdr w:val="none" w:sz="0" w:space="0" w:color="auto" w:frame="1"/>
        </w:rPr>
        <w:t>(event, function, </w:t>
      </w:r>
      <w:proofErr w:type="spellStart"/>
      <w:r>
        <w:rPr>
          <w:rFonts w:ascii="Verdana" w:hAnsi="Verdana"/>
          <w:color w:val="000000"/>
          <w:sz w:val="21"/>
          <w:szCs w:val="21"/>
          <w:bdr w:val="none" w:sz="0" w:space="0" w:color="auto" w:frame="1"/>
        </w:rPr>
        <w:t>useCapture</w:t>
      </w:r>
      <w:proofErr w:type="spellEnd"/>
      <w:r>
        <w:rPr>
          <w:rFonts w:ascii="Verdana" w:hAnsi="Verdana"/>
          <w:color w:val="000000"/>
          <w:sz w:val="21"/>
          <w:szCs w:val="21"/>
          <w:bdr w:val="none" w:sz="0" w:space="0" w:color="auto" w:frame="1"/>
        </w:rPr>
        <w:t>);  </w:t>
      </w:r>
    </w:p>
    <w:p w:rsidR="001C1D0E" w:rsidRDefault="001C1D0E" w:rsidP="001C1D0E">
      <w:pPr>
        <w:pStyle w:val="NormalWeb"/>
        <w:shd w:val="clear" w:color="auto" w:fill="FFFFFF"/>
        <w:rPr>
          <w:rFonts w:ascii="Verdana" w:hAnsi="Verdana"/>
          <w:color w:val="000000"/>
          <w:sz w:val="21"/>
          <w:szCs w:val="21"/>
        </w:rPr>
      </w:pPr>
      <w:r>
        <w:rPr>
          <w:rFonts w:ascii="Verdana" w:hAnsi="Verdana"/>
          <w:color w:val="000000"/>
          <w:sz w:val="21"/>
          <w:szCs w:val="21"/>
        </w:rPr>
        <w:t>We can specify the propagation using the </w:t>
      </w:r>
      <w:proofErr w:type="spellStart"/>
      <w:r>
        <w:rPr>
          <w:rStyle w:val="Emphasis"/>
          <w:rFonts w:ascii="Verdana" w:hAnsi="Verdana"/>
          <w:b/>
          <w:bCs/>
          <w:color w:val="000000"/>
          <w:sz w:val="21"/>
          <w:szCs w:val="21"/>
        </w:rPr>
        <w:t>useCapture</w:t>
      </w:r>
      <w:proofErr w:type="spellEnd"/>
      <w:r>
        <w:rPr>
          <w:rFonts w:ascii="Verdana" w:hAnsi="Verdana"/>
          <w:color w:val="000000"/>
          <w:sz w:val="21"/>
          <w:szCs w:val="21"/>
        </w:rPr>
        <w:t> parameter. When it is set to false (which is its default value), then the event uses bubbling propagation, and when it is set to true, there is the capturing propagation.</w:t>
      </w:r>
    </w:p>
    <w:p w:rsidR="00E53D0D" w:rsidRDefault="00E53D0D">
      <w:bookmarkStart w:id="0" w:name="_GoBack"/>
      <w:bookmarkEnd w:id="0"/>
    </w:p>
    <w:sectPr w:rsidR="00E53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82E26"/>
    <w:multiLevelType w:val="multilevel"/>
    <w:tmpl w:val="6390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CA24AD"/>
    <w:multiLevelType w:val="multilevel"/>
    <w:tmpl w:val="60BC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38"/>
    <w:rsid w:val="001C1D0E"/>
    <w:rsid w:val="00620C38"/>
    <w:rsid w:val="00E5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736CD-0FA3-49AF-94E3-59AB3673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1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C1D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C1D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1D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D0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C1D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1D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1D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D0E"/>
    <w:rPr>
      <w:b/>
      <w:bCs/>
    </w:rPr>
  </w:style>
  <w:style w:type="character" w:styleId="Hyperlink">
    <w:name w:val="Hyperlink"/>
    <w:basedOn w:val="DefaultParagraphFont"/>
    <w:uiPriority w:val="99"/>
    <w:semiHidden/>
    <w:unhideWhenUsed/>
    <w:rsid w:val="001C1D0E"/>
    <w:rPr>
      <w:color w:val="0000FF"/>
      <w:u w:val="single"/>
    </w:rPr>
  </w:style>
  <w:style w:type="character" w:styleId="Emphasis">
    <w:name w:val="Emphasis"/>
    <w:basedOn w:val="DefaultParagraphFont"/>
    <w:uiPriority w:val="20"/>
    <w:qFormat/>
    <w:rsid w:val="001C1D0E"/>
    <w:rPr>
      <w:i/>
      <w:iCs/>
    </w:rPr>
  </w:style>
  <w:style w:type="character" w:customStyle="1" w:styleId="Heading2Char">
    <w:name w:val="Heading 2 Char"/>
    <w:basedOn w:val="DefaultParagraphFont"/>
    <w:link w:val="Heading2"/>
    <w:uiPriority w:val="9"/>
    <w:semiHidden/>
    <w:rsid w:val="001C1D0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2576">
      <w:bodyDiv w:val="1"/>
      <w:marLeft w:val="0"/>
      <w:marRight w:val="0"/>
      <w:marTop w:val="0"/>
      <w:marBottom w:val="0"/>
      <w:divBdr>
        <w:top w:val="none" w:sz="0" w:space="0" w:color="auto"/>
        <w:left w:val="none" w:sz="0" w:space="0" w:color="auto"/>
        <w:bottom w:val="none" w:sz="0" w:space="0" w:color="auto"/>
        <w:right w:val="none" w:sz="0" w:space="0" w:color="auto"/>
      </w:divBdr>
      <w:divsChild>
        <w:div w:id="18941901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6621486">
      <w:bodyDiv w:val="1"/>
      <w:marLeft w:val="0"/>
      <w:marRight w:val="0"/>
      <w:marTop w:val="0"/>
      <w:marBottom w:val="0"/>
      <w:divBdr>
        <w:top w:val="none" w:sz="0" w:space="0" w:color="auto"/>
        <w:left w:val="none" w:sz="0" w:space="0" w:color="auto"/>
        <w:bottom w:val="none" w:sz="0" w:space="0" w:color="auto"/>
        <w:right w:val="none" w:sz="0" w:space="0" w:color="auto"/>
      </w:divBdr>
      <w:divsChild>
        <w:div w:id="133622544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script-function" TargetMode="External"/><Relationship Id="rId5" Type="http://schemas.openxmlformats.org/officeDocument/2006/relationships/hyperlink" Target="https://www.javatpoint.com/javascript-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Ankur-Agg</dc:creator>
  <cp:keywords/>
  <dc:description/>
  <cp:lastModifiedBy>Ankur-Agg</cp:lastModifiedBy>
  <cp:revision>3</cp:revision>
  <dcterms:created xsi:type="dcterms:W3CDTF">2021-01-28T04:31:00Z</dcterms:created>
  <dcterms:modified xsi:type="dcterms:W3CDTF">2021-01-28T04:43:00Z</dcterms:modified>
</cp:coreProperties>
</file>