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KNH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cs.connect@knhinternational.com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www.knhinternational.com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 INDUSTRIAL PARK VI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 Urvashi Aurora</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 Advay Aurora</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 Advay Aurora</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 Advay Aurora</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 Majumdar</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knh.ipo@venbri.com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+91 74 0545 5218</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0"/>
                <w:sz w:val="20"/>
                <w:szCs w:val="20"/>
                <w:shd w:val="nil" w:color="auto" w:fill="auto"/>
                <w:rtl w:val="0"/>
                <w:lang w:val="en-US"/>
              </w:rPr>
              <w:t xml:space="preserve"/>
            </w:r>
            <w:r>
              <w:rPr>
                <w:rStyle w:val="None"/>
                <w:spacing w:val="-3"/>
                <w:sz w:val="20"/>
                <w:szCs w:val="20"/>
                <w:shd w:val="nil" w:color="auto" w:fill="auto"/>
                <w:rtl w:val="0"/>
                <w:lang w:val="en-US"/>
              </w:rPr>
              <w:t xml:space="preserve"/>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LRGPB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 Lata</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knh@lrgpbsecurities.com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+91 96 3041 2277</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2"/>
                <w:sz w:val="20"/>
                <w:szCs w:val="20"/>
                <w:shd w:val="nil" w:color="auto" w:fill="auto"/>
                <w:rtl w:val="0"/>
                <w:lang w:val="en-US"/>
              </w:rPr>
              <w:t xml:space="preserve"/>
            </w:r>
            <w:r>
              <w:rPr>
                <w:rStyle w:val="None"/>
                <w:spacing w:val="-3"/>
                <w:sz w:val="20"/>
                <w:szCs w:val="20"/>
                <w:shd w:val="nil" w:color="auto" w:fill="auto"/>
                <w:rtl w:val="0"/>
                <w:lang w:val="en-US"/>
              </w:rPr>
              <w:t xml:space="preserve"/>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BKFL Intime India Private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 Dalen Intime India Private Limited</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xml:space="preserve">)</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 Dube</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+91 88904 06170</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xml:space="preserve"/>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knhinternational.ipo@in.zenvisa.bkfl.com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KNH INTERNATIONAL LIMITED</w:t>
      </w:r>
      <w:r>
        <w:rPr>
          <w:rStyle w:val="None"/>
          <w:spacing w:val="0"/>
          <w:rtl w:val="0"/>
        </w:rPr>
        <w:t xml:space="preserve"/>
      </w:r>
      <w:r>
        <w:rPr>
          <w:rStyle w:val="None"/>
          <w:rtl w:val="0"/>
          <w:lang w:val="de-DE"/>
        </w:rPr>
        <w:t xml:space="preserve"/>
      </w:r>
      <w:r>
        <w:rPr>
          <w:rStyle w:val="None"/>
          <w:spacing w:val="0"/>
          <w:rtl w:val="0"/>
        </w:rPr>
        <w:t xml:space="preserve"/>
      </w:r>
      <w:r>
        <w:rPr>
          <w:rStyle w:val="None"/>
          <w:spacing w:val="0"/>
          <w:rtl w:val="0"/>
          <w:lang w:val="en-US"/>
        </w:rPr>
        <w:t xml:space="preserve"/>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KNH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KNH International Limited</w:t>
      </w:r>
      <w:r>
        <w:rPr>
          <w:rStyle w:val="None"/>
          <w:i w:val="1"/>
          <w:iCs w:val="1"/>
          <w:spacing w:val="-2"/>
          <w:sz w:val="13"/>
          <w:szCs w:val="13"/>
          <w:rtl w:val="0"/>
        </w:rPr>
        <w:t xml:space="preserve"/>
      </w:r>
      <w:r>
        <w:rPr>
          <w:rStyle w:val="None"/>
          <w:i w:val="1"/>
          <w:iCs w:val="1"/>
          <w:sz w:val="13"/>
          <w:szCs w:val="13"/>
          <w:rtl w:val="0"/>
          <w:lang w:val="fr-FR"/>
        </w:rPr>
        <w:t xml:space="preserve"/>
      </w:r>
      <w:r>
        <w:rPr>
          <w:rStyle w:val="None"/>
          <w:i w:val="1"/>
          <w:iCs w:val="1"/>
          <w:spacing w:val="-4"/>
          <w:sz w:val="13"/>
          <w:szCs w:val="13"/>
          <w:rtl w:val="0"/>
        </w:rPr>
        <w:t xml:space="preserve"/>
      </w:r>
      <w:r>
        <w:rPr>
          <w:rStyle w:val="None"/>
          <w:i w:val="1"/>
          <w:iCs w:val="1"/>
          <w:sz w:val="13"/>
          <w:szCs w:val="13"/>
          <w:rtl w:val="0"/>
          <w:lang w:val="en-US"/>
        </w:rPr>
        <w:t xml:space="preserve"/>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 Mital</w:t>
      </w:r>
      <w:r>
        <w:rPr>
          <w:rStyle w:val="None"/>
          <w:spacing w:val="-5"/>
          <w:sz w:val="13"/>
          <w:szCs w:val="13"/>
          <w:rtl w:val="0"/>
        </w:rPr>
        <w:t xml:space="preserve"/>
      </w:r>
      <w:r>
        <w:rPr>
          <w:rStyle w:val="None"/>
          <w:sz w:val="13"/>
          <w:szCs w:val="13"/>
          <w:rtl w:val="0"/>
        </w:rPr>
        <w:t xml:space="preserve">,</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+ 91 47 9724 1484</w:t>
      </w:r>
      <w:r>
        <w:rPr>
          <w:rStyle w:val="None"/>
          <w:spacing w:val="-6"/>
          <w:sz w:val="13"/>
          <w:szCs w:val="13"/>
          <w:rtl w:val="0"/>
        </w:rPr>
        <w:t xml:space="preserve"/>
      </w:r>
      <w:r>
        <w:rPr>
          <w:rStyle w:val="None"/>
          <w:sz w:val="13"/>
          <w:szCs w:val="13"/>
          <w:rtl w:val="0"/>
        </w:rPr>
        <w:t xml:space="preserve"/>
      </w:r>
      <w:r>
        <w:rPr>
          <w:rStyle w:val="None"/>
          <w:spacing w:val="-5"/>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pacing w:val="-2"/>
          <w:sz w:val="13"/>
          <w:szCs w:val="13"/>
          <w:rtl w:val="0"/>
        </w:rPr>
        <w:t xml:space="preserve">;</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xml:space="preserve">cs.connect@knhinternational.com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xml:space="preserve">www.knhinternational.com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 URVASHI AURORA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 ADVAY 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 ADVAY AURORA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 ADVAY AURORA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 HARINI SURI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 FAMILY 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 INDUSTRIAL PARK VI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KNH INTERNATIONAL LIMITED</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 URVASHI AURORA</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 ADVAY AURORA</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 ADVAY AURORA</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 Wealth Management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+91 74 05455218</w:t>
            </w:r>
            <w:r>
              <w:rPr>
                <w:rStyle w:val="None"/>
                <w:spacing w:val="1"/>
                <w:sz w:val="12"/>
                <w:szCs w:val="12"/>
                <w:shd w:val="nil" w:color="auto" w:fill="auto"/>
                <w:rtl w:val="0"/>
                <w:lang w:val="en-US"/>
              </w:rPr>
              <w:t xml:space="preserve"/>
            </w:r>
            <w:r>
              <w:rPr>
                <w:rStyle w:val="None"/>
                <w:spacing w:val="-2"/>
                <w:sz w:val="12"/>
                <w:szCs w:val="12"/>
                <w:shd w:val="nil" w:color="auto" w:fill="auto"/>
                <w:rtl w:val="0"/>
                <w:lang w:val="en-US"/>
              </w:rPr>
              <w:t xml:space="preserve"/>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knh.ipo@venbri.com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 Seth</w:t>
            </w:r>
            <w:r>
              <w:rPr>
                <w:rStyle w:val="Hyperlink.3"/>
                <w:spacing w:val="-2"/>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 Majumdar</w:t>
            </w:r>
            <w:r>
              <w:rPr>
                <w:rStyle w:val="Hyperlink.3"/>
                <w:spacing w:val="-2"/>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LRGPB Securities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LRGPB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+91 96 3041 2277</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knh@lrgpbsecurities.com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www.lrgpbsecurities.com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customerznmt@lrgpbsecurities.com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 Lata</w:t>
            </w:r>
            <w:r>
              <w:rPr>
                <w:rStyle w:val="None"/>
                <w:spacing w:val="-3"/>
                <w:sz w:val="12"/>
                <w:szCs w:val="12"/>
                <w:shd w:val="nil" w:color="auto" w:fill="auto"/>
                <w:rtl w:val="0"/>
                <w:lang w:val="en-US"/>
              </w:rPr>
              <w:t xml:space="preserve"/>
            </w:r>
            <w:r>
              <w:rPr>
                <w:rStyle w:val="None"/>
                <w:sz w:val="12"/>
                <w:szCs w:val="12"/>
                <w:shd w:val="nil" w:color="auto" w:fill="auto"/>
                <w:rtl w:val="0"/>
                <w:lang w:val="en-US"/>
              </w:rPr>
              <w:t xml:space="preserve">/Ekalinga Nanda</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BKFL Intime India Private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 Dalen Intime India Private Limited</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+91 88904 06170</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knhinternational.ipo@in.zenvisa.bkfl.com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www.in.zenvisa.bkfl.com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knhinternational.ipo@in.zenvisa.bkfl.com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 Dube</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KNH International Limited</w:t>
      </w:r>
      <w:r>
        <w:rPr>
          <w:rStyle w:val="None"/>
          <w:i w:val="1"/>
          <w:iCs w:val="1"/>
          <w:spacing w:val="-7"/>
          <w:sz w:val="20"/>
          <w:szCs w:val="20"/>
          <w:rtl w:val="0"/>
        </w:rPr>
        <w:t xml:space="preserve"/>
      </w:r>
      <w:r>
        <w:rPr>
          <w:rStyle w:val="None"/>
          <w:i w:val="1"/>
          <w:iCs w:val="1"/>
          <w:sz w:val="20"/>
          <w:szCs w:val="20"/>
          <w:rtl w:val="0"/>
          <w:lang w:val="fr-FR"/>
        </w:rPr>
        <w:t xml:space="preserve"/>
      </w:r>
      <w:r>
        <w:rPr>
          <w:rStyle w:val="None"/>
          <w:i w:val="1"/>
          <w:iCs w:val="1"/>
          <w:spacing w:val="-7"/>
          <w:sz w:val="20"/>
          <w:szCs w:val="20"/>
          <w:rtl w:val="0"/>
        </w:rPr>
        <w:t xml:space="preserve"/>
      </w:r>
      <w:r>
        <w:rPr>
          <w:rStyle w:val="None"/>
          <w:i w:val="1"/>
          <w:iCs w:val="1"/>
          <w:sz w:val="20"/>
          <w:szCs w:val="20"/>
          <w:rtl w:val="0"/>
          <w:lang w:val="en-US"/>
        </w:rPr>
        <w:t xml:space="preserve">,</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KNH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 &amp; Kasor LLP</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ZNMT Ludada and Advisory Private Limited</w:t>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ZNMT Ludada and Advisory Private Limited</w:t>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https://knhinternational.com/investor-relations/industry-report/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 Urvashi Aurora</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 Rama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 Hayer</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 Industrial Park VI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KNH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KNH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KNH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KNH Infra Park VI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KNH Luvenka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KNH Vinexlo Logistics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 Motors and Electricals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Velsorra Industrial Park I Private Limited, Velsorra Industrial Park II Private Limited</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IX B Private Limited</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KNH Infra Park IV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 Charvi Handa</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ZNMT Ludada and Advisory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 Urvashi Aurora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 Advay Aurora</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 Family Trust</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 Family Trust</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 Aurora</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Owen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 Harini Suri</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 Family Trust</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 Family Trust</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 Family Trust</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 Urvashi Aurora</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 Advay Aurora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 Advay Aurora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 Family Trust</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 Family Trust</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 Family Trust</w:t>
            </w:r>
            <w:r>
              <w:rPr>
                <w:rStyle w:val="None"/>
                <w:spacing w:val="3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 Family Trust</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Trust</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 Advay Aurora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 Arunima Dave</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 Wealth Management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LRGPB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LRZM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LRGPB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LRGPB Securities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ZNMT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 Wealth Management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 Urvashi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 Advay Aurora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LRGPB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LRZM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BKFL Intime India Private Limited</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 Dalen Intime India Private Limited</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BKFL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LRZM Bank Limited and LRGPB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 Wealth Management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LRGPB Securities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Ekiya Mukherjee</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 Katan India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xml:space="preserve">), prepared by ZNMT Ludada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https://knhinternational.com/investor-relations/industry-report/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 Trust</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Venravi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Venra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Salen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Rasabri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Rolosor Family Trust</w:t>
      </w:r>
      <w:r>
        <w:rPr>
          <w:rStyle w:val="None"/>
          <w:spacing w:val="0"/>
          <w:rtl w:val="0"/>
          <w:lang w:val="en-US"/>
        </w:rPr>
        <w:t xml:space="preserve"/>
      </w:r>
      <w:r>
        <w:rPr>
          <w:rStyle w:val="Hyperlink.4"/>
          <w:rtl w:val="0"/>
          <w:lang w:val="en-US"/>
        </w:rPr>
        <w:t xml:space="preserve">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 Urvashi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 Advay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 Advay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 Advay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 Owen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 Datta</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 Family Trust</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 Family Trust</w:t>
            </w:r>
            <w:r>
              <w:rPr>
                <w:rStyle w:val="None"/>
                <w:spacing w:val="6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Family Trust</w:t>
            </w:r>
            <w:r>
              <w:rPr>
                <w:rStyle w:val="Hyperlink.6"/>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 India Fund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 Patel</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 Mahika Gupta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 Mahika Kota</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 Kota</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 Rama</w:t>
      </w:r>
      <w:r>
        <w:rPr>
          <w:rStyle w:val="None"/>
          <w:i w:val="1"/>
          <w:iCs w:val="1"/>
          <w:spacing w:val="22"/>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 Hayer</w:t>
      </w:r>
      <w:r>
        <w:rPr>
          <w:rStyle w:val="None"/>
          <w:i w:val="1"/>
          <w:iCs w:val="1"/>
          <w:spacing w:val="22"/>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 Mital</w:t>
      </w:r>
      <w:r>
        <w:rPr>
          <w:rStyle w:val="None"/>
          <w:i w:val="1"/>
          <w:iCs w:val="1"/>
          <w:spacing w:val="21"/>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 Bhandari</w:t>
      </w:r>
      <w:r>
        <w:rPr>
          <w:rStyle w:val="None"/>
          <w:i w:val="1"/>
          <w:iCs w:val="1"/>
          <w:spacing w:val="35"/>
          <w:sz w:val="16"/>
          <w:szCs w:val="16"/>
          <w:rtl w:val="0"/>
          <w:lang w:val="en-US"/>
        </w:rPr>
        <w:t xml:space="preserve"/>
      </w:r>
      <w:r>
        <w:rPr>
          <w:rStyle w:val="Hyperlink.4"/>
          <w:i w:val="1"/>
          <w:iCs w:val="1"/>
          <w:sz w:val="16"/>
          <w:szCs w:val="16"/>
          <w:rtl w:val="0"/>
          <w:lang w:val="en-US"/>
        </w:rPr>
        <w:t xml:space="preserve">,</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KNH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KNH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 Urvashi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 &amp; Kasor LLP</w:t>
      </w:r>
      <w:r>
        <w:rPr>
          <w:rStyle w:val="None"/>
          <w:i w:val="1"/>
          <w:iCs w:val="1"/>
          <w:spacing w:val="-6"/>
          <w:sz w:val="16"/>
          <w:szCs w:val="16"/>
          <w:vertAlign w:val="baseline"/>
          <w:rtl w:val="0"/>
        </w:rPr>
        <w:t xml:space="preserve"/>
      </w:r>
      <w:r>
        <w:rPr>
          <w:rStyle w:val="None"/>
          <w:i w:val="1"/>
          <w:iCs w:val="1"/>
          <w:sz w:val="16"/>
          <w:szCs w:val="16"/>
          <w:vertAlign w:val="baseline"/>
          <w:rtl w:val="0"/>
        </w:rPr>
        <w:t xml:space="preserve"/>
      </w:r>
      <w:r>
        <w:rPr>
          <w:rStyle w:val="None"/>
          <w:i w:val="1"/>
          <w:iCs w:val="1"/>
          <w:spacing w:val="-5"/>
          <w:sz w:val="16"/>
          <w:szCs w:val="16"/>
          <w:vertAlign w:val="baseline"/>
          <w:rtl w:val="0"/>
        </w:rPr>
        <w:t xml:space="preserve"/>
      </w:r>
      <w:r>
        <w:rPr>
          <w:rStyle w:val="None"/>
          <w:i w:val="1"/>
          <w:iCs w:val="1"/>
          <w:sz w:val="16"/>
          <w:szCs w:val="16"/>
          <w:vertAlign w:val="baseline"/>
          <w:rtl w:val="0"/>
          <w:lang w:val="it-IT"/>
        </w:rPr>
        <w:t xml:space="preserve"/>
      </w:r>
      <w:r>
        <w:rPr>
          <w:rStyle w:val="None"/>
          <w:i w:val="1"/>
          <w:iCs w:val="1"/>
          <w:spacing w:val="-5"/>
          <w:sz w:val="16"/>
          <w:szCs w:val="16"/>
          <w:vertAlign w:val="baseline"/>
          <w:rtl w:val="0"/>
        </w:rPr>
        <w:t xml:space="preserve"/>
      </w:r>
      <w:r>
        <w:rPr>
          <w:rStyle w:val="None"/>
          <w:i w:val="1"/>
          <w:iCs w:val="1"/>
          <w:sz w:val="16"/>
          <w:szCs w:val="16"/>
          <w:vertAlign w:val="baseline"/>
          <w:rtl w:val="0"/>
          <w:lang w:val="da-DK"/>
        </w:rPr>
        <w:t xml:space="preserve">,</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 &amp; Kasor LLP</w:t>
      </w:r>
      <w:r>
        <w:rPr>
          <w:rStyle w:val="None"/>
          <w:i w:val="1"/>
          <w:iCs w:val="1"/>
          <w:spacing w:val="-4"/>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4"/>
          <w:sz w:val="16"/>
          <w:szCs w:val="16"/>
          <w:rtl w:val="0"/>
        </w:rPr>
        <w:t xml:space="preserve"/>
      </w:r>
      <w:r>
        <w:rPr>
          <w:rStyle w:val="Hyperlink.8"/>
          <w:rtl w:val="0"/>
          <w:lang w:val="da-DK"/>
        </w:rPr>
        <w:t xml:space="preserve">,</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 Urvashi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 &amp; Kasor LLP</w:t>
      </w:r>
      <w:r>
        <w:rPr>
          <w:rStyle w:val="None"/>
          <w:i w:val="1"/>
          <w:iCs w:val="1"/>
          <w:spacing w:val="-2"/>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da-DK"/>
        </w:rPr>
        <w:t xml:space="preserve">,</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 Urvashi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 Advay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 Advay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 Advay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 Harini Suri</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 Harini Suri</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 Family Trust</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 Family Trust</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 Family Trust</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 Owen Aurora</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 Owen Aurora</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 Datta</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 Datta</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 &amp; Kasor LLP</w:t>
      </w:r>
      <w:r>
        <w:rPr>
          <w:rStyle w:val="None"/>
          <w:i w:val="1"/>
          <w:iCs w:val="1"/>
          <w:spacing w:val="-4"/>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4"/>
          <w:sz w:val="16"/>
          <w:szCs w:val="16"/>
          <w:rtl w:val="0"/>
        </w:rPr>
        <w:t xml:space="preserve"/>
      </w:r>
      <w:r>
        <w:rPr>
          <w:rStyle w:val="Hyperlink.8"/>
          <w:rtl w:val="0"/>
          <w:lang w:val="da-DK"/>
        </w:rPr>
        <w:t xml:space="preserve">,</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 Family Trust</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ZNMT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EN Power and Industrial Solutions Limited; Tansorvel Corlutan &amp; Tanvelcor Limited</w:t>
      </w:r>
      <w:r>
        <w:rPr>
          <w:rStyle w:val="None"/>
          <w:i w:val="1"/>
          <w:iCs w:val="1"/>
          <w:spacing w:val="40"/>
          <w:sz w:val="16"/>
          <w:szCs w:val="16"/>
          <w:rtl w:val="0"/>
        </w:rPr>
        <w:t xml:space="preserve"/>
      </w:r>
      <w:r>
        <w:rPr>
          <w:rStyle w:val="Hyperlink.8"/>
          <w:rtl w:val="0"/>
          <w:lang w:val="en-US"/>
        </w:rPr>
        <w:t xml:space="preserve">; Vensorvi Corlutan Corporation; Lora Industrial Tasalu India Private Limited; Sorrovi &amp; Tanluta (India) Limited</w:t>
      </w:r>
      <w:r>
        <w:rPr>
          <w:rStyle w:val="None"/>
          <w:i w:val="1"/>
          <w:iCs w:val="1"/>
          <w:spacing w:val="40"/>
          <w:sz w:val="16"/>
          <w:szCs w:val="16"/>
          <w:rtl w:val="0"/>
        </w:rPr>
        <w:t xml:space="preserve"/>
      </w:r>
      <w:r>
        <w:rPr>
          <w:rStyle w:val="Hyperlink.8"/>
          <w:rtl w:val="0"/>
          <w:lang w:val="en-US"/>
        </w:rPr>
        <w:t xml:space="preserve">;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 Corporation</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rPr>
        <w:t xml:space="preserve">Venloven Dami India Limited</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lang w:val="it-IT"/>
        </w:rPr>
        <w:t xml:space="preserve">Rasatan Industries Limited</w:t>
      </w:r>
      <w:r>
        <w:rPr>
          <w:rStyle w:val="None"/>
          <w:i w:val="1"/>
          <w:iCs w:val="1"/>
          <w:spacing w:val="-2"/>
          <w:sz w:val="16"/>
          <w:szCs w:val="16"/>
          <w:rtl w:val="0"/>
        </w:rPr>
        <w:t xml:space="preserve"/>
      </w:r>
      <w:r>
        <w:rPr>
          <w:rStyle w:val="Hyperlink.8"/>
          <w:rtl w:val="0"/>
          <w:lang w:val="de-DE"/>
        </w:rPr>
        <w:t xml:space="preserve"/>
      </w:r>
      <w:r>
        <w:rPr>
          <w:rStyle w:val="None"/>
          <w:i w:val="1"/>
          <w:iCs w:val="1"/>
          <w:spacing w:val="-1"/>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rPr>
        <w:t xml:space="preserve">Daralen Associates</w:t>
      </w:r>
      <w:r>
        <w:rPr>
          <w:rStyle w:val="None"/>
          <w:i w:val="1"/>
          <w:iCs w:val="1"/>
          <w:spacing w:val="40"/>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rPr>
        <w:t xml:space="preserve">Nexlo Locor Products Private Limited</w:t>
      </w:r>
      <w:r>
        <w:rPr>
          <w:rStyle w:val="None"/>
          <w:i w:val="1"/>
          <w:iCs w:val="1"/>
          <w:spacing w:val="-2"/>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en-US"/>
        </w:rPr>
        <w:t xml:space="preserve"/>
      </w:r>
      <w:r>
        <w:rPr>
          <w:rStyle w:val="None"/>
          <w:i w:val="1"/>
          <w:iCs w:val="1"/>
          <w:spacing w:val="-1"/>
          <w:sz w:val="16"/>
          <w:szCs w:val="16"/>
          <w:rtl w:val="0"/>
        </w:rPr>
        <w:t xml:space="preserve"/>
      </w:r>
      <w:r>
        <w:rPr>
          <w:rStyle w:val="Hyperlink.8"/>
          <w:rtl w:val="0"/>
        </w:rPr>
        <w:t xml:space="preserve"/>
      </w:r>
      <w:r>
        <w:rPr>
          <w:rStyle w:val="None"/>
          <w:i w:val="1"/>
          <w:iCs w:val="1"/>
          <w:spacing w:val="-3"/>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lang w:val="fr-FR"/>
        </w:rPr>
        <w:t xml:space="preserve">Talen Locor Luven CPC</w:t>
      </w:r>
      <w:r>
        <w:rPr>
          <w:rStyle w:val="None"/>
          <w:i w:val="1"/>
          <w:iCs w:val="1"/>
          <w:spacing w:val="-2"/>
          <w:sz w:val="16"/>
          <w:szCs w:val="16"/>
          <w:rtl w:val="0"/>
        </w:rPr>
        <w:t xml:space="preserve"/>
      </w:r>
      <w:r>
        <w:rPr>
          <w:rStyle w:val="Hyperlink.8"/>
          <w:rtl w:val="0"/>
          <w:lang w:val="it-IT"/>
        </w:rPr>
        <w:t xml:space="preserve"/>
      </w:r>
      <w:r>
        <w:rPr>
          <w:rStyle w:val="None"/>
          <w:i w:val="1"/>
          <w:iCs w:val="1"/>
          <w:spacing w:val="-1"/>
          <w:sz w:val="16"/>
          <w:szCs w:val="16"/>
          <w:rtl w:val="0"/>
        </w:rPr>
        <w:t xml:space="preserve"/>
      </w:r>
      <w:r>
        <w:rPr>
          <w:rStyle w:val="Hyperlink.8"/>
          <w:rtl w:val="0"/>
          <w:lang w:val="da-DK"/>
        </w:rPr>
        <w:t xml:space="preserve">;</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KNH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KNH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KNH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 Advay Aurora</w:t>
      </w:r>
      <w:r>
        <w:rPr>
          <w:rStyle w:val="None"/>
          <w:spacing w:val="0"/>
          <w:sz w:val="20"/>
          <w:szCs w:val="20"/>
          <w:rtl w:val="0"/>
          <w:lang w:val="en-US"/>
        </w:rPr>
        <w:t xml:space="preserve"/>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Suri</w:t>
            </w:r>
            <w:r>
              <w:rPr>
                <w:rStyle w:val="Hyperlink.7"/>
                <w:spacing w:val="-2"/>
                <w:sz w:val="18"/>
                <w:szCs w:val="18"/>
                <w:shd w:val="nil" w:color="auto" w:fill="auto"/>
                <w:rtl w:val="0"/>
                <w:lang w:val="en-US"/>
              </w:rPr>
              <w:t xml:space="preserve">.</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Aurora</w:t>
            </w:r>
            <w:r>
              <w:rPr>
                <w:rStyle w:val="Hyperlink.7"/>
                <w:spacing w:val="-2"/>
                <w:sz w:val="18"/>
                <w:szCs w:val="18"/>
                <w:shd w:val="nil" w:color="auto" w:fill="auto"/>
                <w:rtl w:val="0"/>
                <w:lang w:val="en-US"/>
              </w:rPr>
              <w:t xml:space="preserv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B.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 Aurora</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 Aurora</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xml:space="preserv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 and Co LLP</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B.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ZNMT Ludada and Advisory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https://knhinternational.com/investor-relations/industry-report/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 Bhandari</w:t>
      </w:r>
      <w:r>
        <w:rPr>
          <w:rStyle w:val="None"/>
          <w:i w:val="1"/>
          <w:iCs w:val="1"/>
          <w:spacing w:val="40"/>
          <w:sz w:val="16"/>
          <w:szCs w:val="16"/>
          <w:rtl w:val="0"/>
          <w:lang w:val="en-US"/>
        </w:rPr>
        <w:t xml:space="preserve"/>
      </w:r>
      <w:r>
        <w:rPr>
          <w:rStyle w:val="Hyperlink.4"/>
          <w:i w:val="1"/>
          <w:iCs w:val="1"/>
          <w:sz w:val="16"/>
          <w:szCs w:val="16"/>
          <w:rtl w:val="0"/>
          <w:lang w:val="en-US"/>
        </w:rPr>
        <w:t xml:space="preserve">,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ZNMT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 Urvashi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Manbir Advay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Owen Advay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Aarnav Advay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 Harini Suri</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 Chandran Om</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 Simon Vyas</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KNH</w:t>
      </w:r>
      <w:r>
        <w:rPr>
          <w:rStyle w:val="Hyperlink.4"/>
          <w:rtl w:val="0"/>
          <w:lang w:val="en-US"/>
        </w:rPr>
        <w:t xml:space="preserve">” </w:t>
      </w:r>
      <w:r>
        <w:rPr>
          <w:rStyle w:val="Hyperlink.4"/>
          <w:rtl w:val="0"/>
          <w:lang w:val="en-US"/>
        </w:rPr>
        <w:t xml:space="preserve">is also used by 18 other entities, including, (i) Velsorra Motors Private Limited; (ii) KNH Brinexka Management Services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KNH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KNH Infra Park VI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KNH Luvenka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KNH Vinexlo Logistics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 Motors and Electricals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 Park VIII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 Industrial Park IX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 Industrial Park IX B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(xvii) Velsorra Industrial Park IX A Private Limited; and (xviii) KNH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KNH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KNH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KNH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 Urvashi Aurora</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 Advay Aurora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 Advay Aurora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 Advay Aurora</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KNH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KNH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 Chandran Om</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 Simon Vyas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 Madhavi Narang</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 Mutti</w:t>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 Floor 10, Deshpande Road, Gwalior – 766 587</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 Mital</w:t>
      </w:r>
      <w:r>
        <w:rPr>
          <w:rStyle w:val="Hyperlink.5"/>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 Dara Road, Tumkur – 682 571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+ 91 47 97241484</w:t>
      </w:r>
      <w:r>
        <w:rPr>
          <w:rStyle w:val="None"/>
          <w:spacing w:val="-2"/>
          <w:sz w:val="20"/>
          <w:szCs w:val="20"/>
          <w:rtl w:val="0"/>
        </w:rPr>
        <w:t xml:space="preserve"/>
      </w:r>
      <w:r>
        <w:rPr>
          <w:rStyle w:val="None"/>
          <w:sz w:val="20"/>
          <w:szCs w:val="20"/>
          <w:rtl w:val="0"/>
        </w:rPr>
        <w:t xml:space="preserve"/>
      </w:r>
      <w:r>
        <w:rPr>
          <w:rStyle w:val="None"/>
          <w:spacing w:val="-2"/>
          <w:sz w:val="20"/>
          <w:szCs w:val="20"/>
          <w:rtl w:val="0"/>
        </w:rPr>
        <w:t xml:space="preserve"/>
      </w:r>
      <w:r>
        <w:rPr>
          <w:rStyle w:val="None"/>
          <w:sz w:val="20"/>
          <w:szCs w:val="20"/>
          <w:rtl w:val="0"/>
        </w:rPr>
        <w:t xml:space="preserve"/>
      </w:r>
      <w:r>
        <w:rPr>
          <w:rStyle w:val="None"/>
          <w:spacing w:val="-1"/>
          <w:sz w:val="20"/>
          <w:szCs w:val="20"/>
          <w:rtl w:val="0"/>
        </w:rPr>
        <w:t xml:space="preserve"/>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xml:space="preserve">Raksha.mital@knhinterantional.com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 Wealth Management Limited</w:t>
      </w:r>
      <w:r>
        <w:rPr>
          <w:rStyle w:val="None"/>
          <w:b w:val="1"/>
          <w:bCs w:val="1"/>
          <w:spacing w:val="-7"/>
          <w:sz w:val="20"/>
          <w:szCs w:val="20"/>
          <w:rtl w:val="0"/>
        </w:rPr>
        <w:t xml:space="preserve"/>
      </w:r>
      <w:r>
        <w:rPr>
          <w:rStyle w:val="None"/>
          <w:b w:val="1"/>
          <w:bCs w:val="1"/>
          <w:sz w:val="20"/>
          <w:szCs w:val="20"/>
          <w:rtl w:val="0"/>
          <w:lang w:val="en-US"/>
        </w:rPr>
        <w:t xml:space="preserve"/>
      </w:r>
      <w:r>
        <w:rPr>
          <w:rStyle w:val="None"/>
          <w:b w:val="1"/>
          <w:bCs w:val="1"/>
          <w:spacing w:val="-7"/>
          <w:sz w:val="20"/>
          <w:szCs w:val="20"/>
          <w:rtl w:val="0"/>
        </w:rPr>
        <w:t xml:space="preserve"/>
      </w:r>
      <w:r>
        <w:rPr>
          <w:rStyle w:val="None"/>
          <w:b w:val="1"/>
          <w:bCs w:val="1"/>
          <w:sz w:val="20"/>
          <w:szCs w:val="20"/>
          <w:rtl w:val="0"/>
          <w:lang w:val="fr-FR"/>
        </w:rPr>
        <w:t xml:space="preserve"/>
      </w:r>
      <w:r>
        <w:rPr>
          <w:rStyle w:val="None"/>
          <w:b w:val="1"/>
          <w:bCs w:val="1"/>
          <w:spacing w:val="-7"/>
          <w:sz w:val="20"/>
          <w:szCs w:val="20"/>
          <w:rtl w:val="0"/>
        </w:rPr>
        <w:t xml:space="preserve"/>
      </w:r>
      <w:r>
        <w:rPr>
          <w:rStyle w:val="None"/>
          <w:b w:val="1"/>
          <w:bCs w:val="1"/>
          <w:spacing w:val="-1"/>
          <w:sz w:val="20"/>
          <w:szCs w:val="20"/>
          <w:rtl w:val="0"/>
          <w:lang w:val="en-US"/>
        </w:rPr>
        <w:t xml:space="preserve"/>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+91 74 05455218</w:t>
      </w:r>
      <w:r>
        <w:rPr>
          <w:rStyle w:val="None"/>
          <w:spacing w:val="-11"/>
          <w:sz w:val="20"/>
          <w:szCs w:val="20"/>
          <w:rtl w:val="0"/>
        </w:rPr>
        <w:t xml:space="preserve"/>
      </w:r>
      <w:r>
        <w:rPr>
          <w:rStyle w:val="None"/>
          <w:sz w:val="20"/>
          <w:szCs w:val="20"/>
          <w:rtl w:val="0"/>
        </w:rPr>
        <w:t xml:space="preserve"/>
      </w:r>
      <w:r>
        <w:rPr>
          <w:rStyle w:val="None"/>
          <w:spacing w:val="-13"/>
          <w:sz w:val="20"/>
          <w:szCs w:val="20"/>
          <w:rtl w:val="0"/>
        </w:rPr>
        <w:t xml:space="preserve"/>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xml:space="preserve">knh.ipo@venbri.com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 Seth</w:t>
      </w:r>
      <w:r>
        <w:rPr>
          <w:rStyle w:val="None"/>
          <w:spacing w:val="-5"/>
          <w:sz w:val="20"/>
          <w:szCs w:val="20"/>
          <w:rtl w:val="0"/>
        </w:rPr>
        <w:t xml:space="preserve"/>
      </w:r>
      <w:r>
        <w:rPr>
          <w:rStyle w:val="Hyperlink.9"/>
          <w:rtl w:val="0"/>
        </w:rPr>
        <w:t xml:space="preserve">/</w:t>
      </w:r>
      <w:r>
        <w:rPr>
          <w:rStyle w:val="None"/>
          <w:spacing w:val="-5"/>
          <w:sz w:val="20"/>
          <w:szCs w:val="20"/>
          <w:rtl w:val="0"/>
        </w:rPr>
        <w:t xml:space="preserve"> </w:t>
      </w:r>
      <w:r>
        <w:rPr>
          <w:rStyle w:val="Hyperlink.9"/>
          <w:rtl w:val="0"/>
        </w:rPr>
        <w:t xml:space="preserve">Wyatt Majumdar</w:t>
      </w:r>
      <w:r>
        <w:rPr>
          <w:rStyle w:val="None"/>
          <w:spacing w:val="-3"/>
          <w:sz w:val="20"/>
          <w:szCs w:val="20"/>
          <w:rtl w:val="0"/>
        </w:rPr>
        <w:t xml:space="preserve"/>
      </w:r>
      <w:r>
        <w:rPr>
          <w:rStyle w:val="Hyperlink.10"/>
          <w:rtl w:val="0"/>
        </w:rPr>
        <w:t xml:space="preserve"/>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LRGPB Securities Limited </w:t>
      </w:r>
      <w:r>
        <w:rPr>
          <w:rStyle w:val="Hyperlink.9"/>
          <w:rtl w:val="0"/>
          <w:lang w:val="en-US"/>
        </w:rPr>
        <w:t xml:space="preserve">LRGPB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knh@lrgpbsecurities.com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www.lrgpbsecurities.com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customerznmt@lrgpbsecurities.com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 Lata</w:t>
      </w:r>
      <w:r>
        <w:rPr>
          <w:rStyle w:val="None"/>
          <w:spacing w:val="-5"/>
          <w:sz w:val="20"/>
          <w:szCs w:val="20"/>
          <w:rtl w:val="0"/>
        </w:rPr>
        <w:t xml:space="preserve"/>
      </w:r>
      <w:r>
        <w:rPr>
          <w:rStyle w:val="Hyperlink.9"/>
          <w:rtl w:val="0"/>
        </w:rPr>
        <w:t xml:space="preserve">/Ekalinga Nanda</w:t>
      </w:r>
      <w:r>
        <w:rPr>
          <w:rStyle w:val="None"/>
          <w:spacing w:val="-7"/>
          <w:sz w:val="20"/>
          <w:szCs w:val="20"/>
          <w:rtl w:val="0"/>
        </w:rPr>
        <w:t xml:space="preserve"/>
      </w:r>
      <w:r>
        <w:rPr>
          <w:rStyle w:val="Hyperlink.10"/>
          <w:rtl w:val="0"/>
        </w:rPr>
        <w:t xml:space="preserve"/>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 Wealth Management Limited</w:t>
      </w:r>
      <w:r>
        <w:rPr>
          <w:rStyle w:val="None"/>
          <w:b w:val="1"/>
          <w:bCs w:val="1"/>
          <w:spacing w:val="-7"/>
          <w:sz w:val="20"/>
          <w:szCs w:val="20"/>
          <w:rtl w:val="0"/>
        </w:rPr>
        <w:t xml:space="preserve"/>
      </w:r>
      <w:r>
        <w:rPr>
          <w:rStyle w:val="None"/>
          <w:b w:val="1"/>
          <w:bCs w:val="1"/>
          <w:sz w:val="20"/>
          <w:szCs w:val="20"/>
          <w:rtl w:val="0"/>
          <w:lang w:val="en-US"/>
        </w:rPr>
        <w:t xml:space="preserve"/>
      </w:r>
      <w:r>
        <w:rPr>
          <w:rStyle w:val="None"/>
          <w:b w:val="1"/>
          <w:bCs w:val="1"/>
          <w:spacing w:val="-7"/>
          <w:sz w:val="20"/>
          <w:szCs w:val="20"/>
          <w:rtl w:val="0"/>
        </w:rPr>
        <w:t xml:space="preserve"/>
      </w:r>
      <w:r>
        <w:rPr>
          <w:rStyle w:val="None"/>
          <w:b w:val="1"/>
          <w:bCs w:val="1"/>
          <w:sz w:val="20"/>
          <w:szCs w:val="20"/>
          <w:rtl w:val="0"/>
          <w:lang w:val="fr-FR"/>
        </w:rPr>
        <w:t xml:space="preserve"/>
      </w:r>
      <w:r>
        <w:rPr>
          <w:rStyle w:val="None"/>
          <w:b w:val="1"/>
          <w:bCs w:val="1"/>
          <w:spacing w:val="-7"/>
          <w:sz w:val="20"/>
          <w:szCs w:val="20"/>
          <w:rtl w:val="0"/>
        </w:rPr>
        <w:t xml:space="preserve"/>
      </w:r>
      <w:r>
        <w:rPr>
          <w:rStyle w:val="None"/>
          <w:b w:val="1"/>
          <w:bCs w:val="1"/>
          <w:spacing w:val="-1"/>
          <w:sz w:val="20"/>
          <w:szCs w:val="20"/>
          <w:rtl w:val="0"/>
          <w:lang w:val="en-US"/>
        </w:rPr>
        <w:t xml:space="preserve"/>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 Block 1, Mander Road, Raipur 582 330</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+ 91 74 0545 5218</w:t>
      </w:r>
      <w:r>
        <w:rPr>
          <w:rStyle w:val="None"/>
          <w:spacing w:val="-2"/>
          <w:sz w:val="20"/>
          <w:szCs w:val="20"/>
          <w:rtl w:val="0"/>
        </w:rPr>
        <w:t xml:space="preserve"/>
      </w:r>
      <w:r>
        <w:rPr>
          <w:rStyle w:val="Hyperlink.9"/>
          <w:rtl w:val="0"/>
        </w:rPr>
        <w:t xml:space="preserve"/>
      </w:r>
      <w:r>
        <w:rPr>
          <w:rStyle w:val="Hyperlink.10"/>
          <w:rtl w:val="0"/>
        </w:rPr>
        <w:t xml:space="preserve"/>
      </w:r>
      <w:r>
        <w:rPr>
          <w:rStyle w:val="Hyperlink.9"/>
          <w:rtl w:val="0"/>
        </w:rPr>
        <w:t xml:space="preserve"/>
      </w:r>
      <w:r>
        <w:rPr>
          <w:rStyle w:val="None"/>
          <w:spacing w:val="-3"/>
          <w:sz w:val="20"/>
          <w:szCs w:val="20"/>
          <w:rtl w:val="0"/>
        </w:rPr>
        <w:t xml:space="preserve"/>
      </w:r>
      <w:r>
        <w:rPr>
          <w:rStyle w:val="Hyperlink.9"/>
          <w:rtl w:val="0"/>
        </w:rPr>
        <w:t xml:space="preserve"/>
      </w:r>
      <w:r>
        <w:rPr>
          <w:rStyle w:val="Hyperlink.10"/>
          <w:rtl w:val="0"/>
        </w:rPr>
        <w:t xml:space="preserve"/>
      </w:r>
      <w:r>
        <w:rPr>
          <w:rStyle w:val="None"/>
          <w:spacing w:val="-3"/>
          <w:sz w:val="20"/>
          <w:szCs w:val="20"/>
          <w:rtl w:val="0"/>
        </w:rPr>
        <w:t xml:space="preserve"/>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xml:space="preserve">knh.ipo@venbri.com,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xml:space="preserve">sheetal.parab@venbri.com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 Badal</w:t>
      </w:r>
      <w:r>
        <w:rPr>
          <w:rStyle w:val="None"/>
          <w:spacing w:val="-5"/>
          <w:sz w:val="20"/>
          <w:szCs w:val="20"/>
          <w:rtl w:val="0"/>
        </w:rPr>
        <w:t xml:space="preserve"/>
      </w:r>
      <w:r>
        <w:rPr>
          <w:rStyle w:val="Hyperlink.10"/>
          <w:rtl w:val="0"/>
          <w:lang w:val="it-IT"/>
        </w:rPr>
        <w:t xml:space="preserve"/>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LRGPB Securities Limited </w:t>
      </w:r>
      <w:r>
        <w:rPr>
          <w:rStyle w:val="Hyperlink.9"/>
          <w:rtl w:val="0"/>
          <w:lang w:val="en-US"/>
        </w:rPr>
        <w:t xml:space="preserve">LRGPB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knh@lrgpbsecurities.com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www.lrgpbsecurities.com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customerznmt@lrgpbsecurities.com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 Lata</w:t>
      </w:r>
      <w:r>
        <w:rPr>
          <w:rStyle w:val="None"/>
          <w:spacing w:val="-5"/>
          <w:sz w:val="20"/>
          <w:szCs w:val="20"/>
          <w:rtl w:val="0"/>
        </w:rPr>
        <w:t xml:space="preserve"/>
      </w:r>
      <w:r>
        <w:rPr>
          <w:rStyle w:val="Hyperlink.9"/>
          <w:rtl w:val="0"/>
        </w:rPr>
        <w:t xml:space="preserve">/Ekalinga Nanda</w:t>
      </w:r>
      <w:r>
        <w:rPr>
          <w:rStyle w:val="None"/>
          <w:spacing w:val="-7"/>
          <w:sz w:val="20"/>
          <w:szCs w:val="20"/>
          <w:rtl w:val="0"/>
        </w:rPr>
        <w:t xml:space="preserve"/>
      </w:r>
      <w:r>
        <w:rPr>
          <w:rStyle w:val="Hyperlink.10"/>
          <w:rtl w:val="0"/>
        </w:rPr>
        <w:t xml:space="preserve"/>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+91 77 6981 3406</w:t>
      </w:r>
      <w:r>
        <w:rPr>
          <w:rStyle w:val="None"/>
          <w:spacing w:val="-2"/>
          <w:sz w:val="20"/>
          <w:szCs w:val="20"/>
          <w:rtl w:val="0"/>
        </w:rPr>
        <w:t xml:space="preserve"/>
      </w:r>
      <w:r>
        <w:rPr>
          <w:rStyle w:val="Hyperlink.9"/>
          <w:rtl w:val="0"/>
        </w:rPr>
        <w:t xml:space="preserve"/>
      </w:r>
      <w:r>
        <w:rPr>
          <w:rStyle w:val="None"/>
          <w:spacing w:val="-5"/>
          <w:sz w:val="20"/>
          <w:szCs w:val="20"/>
          <w:rtl w:val="0"/>
        </w:rPr>
        <w:t xml:space="preserve"/>
      </w:r>
      <w:r>
        <w:rPr>
          <w:rStyle w:val="Hyperlink.9"/>
          <w:rtl w:val="0"/>
        </w:rPr>
        <w:t xml:space="preserve"/>
      </w:r>
      <w:r>
        <w:rPr>
          <w:rStyle w:val="None"/>
          <w:spacing w:val="-2"/>
          <w:sz w:val="20"/>
          <w:szCs w:val="20"/>
          <w:rtl w:val="0"/>
        </w:rPr>
        <w:t xml:space="preserve"/>
      </w:r>
      <w:r>
        <w:rPr>
          <w:rStyle w:val="None"/>
          <w:spacing w:val="-3"/>
          <w:sz w:val="20"/>
          <w:szCs w:val="20"/>
          <w:rtl w:val="0"/>
        </w:rPr>
        <w:t xml:space="preserve"/>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BKFL Intime India Private Limited </w:t>
      </w:r>
      <w:r>
        <w:rPr>
          <w:rStyle w:val="None"/>
          <w:b w:val="1"/>
          <w:bCs w:val="1"/>
          <w:i w:val="1"/>
          <w:iCs w:val="1"/>
          <w:sz w:val="20"/>
          <w:szCs w:val="20"/>
          <w:rtl w:val="0"/>
          <w:lang w:val="en-US"/>
        </w:rPr>
        <w:t xml:space="preserve">(Formerly Dalen Intime India Private Limited</w:t>
      </w:r>
      <w:r>
        <w:rPr>
          <w:rStyle w:val="None"/>
          <w:b w:val="1"/>
          <w:bCs w:val="1"/>
          <w:i w:val="1"/>
          <w:iCs w:val="1"/>
          <w:spacing w:val="-9"/>
          <w:sz w:val="20"/>
          <w:szCs w:val="20"/>
          <w:rtl w:val="0"/>
        </w:rPr>
        <w:t xml:space="preserve"/>
      </w:r>
      <w:r>
        <w:rPr>
          <w:rStyle w:val="None"/>
          <w:b w:val="1"/>
          <w:bCs w:val="1"/>
          <w:i w:val="1"/>
          <w:iCs w:val="1"/>
          <w:sz w:val="20"/>
          <w:szCs w:val="20"/>
          <w:rtl w:val="0"/>
          <w:lang w:val="de-DE"/>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it-IT"/>
        </w:rPr>
        <w:t xml:space="preserve"/>
      </w:r>
      <w:r>
        <w:rPr>
          <w:rStyle w:val="None"/>
          <w:b w:val="1"/>
          <w:bCs w:val="1"/>
          <w:i w:val="1"/>
          <w:iCs w:val="1"/>
          <w:spacing w:val="-7"/>
          <w:sz w:val="20"/>
          <w:szCs w:val="20"/>
          <w:rtl w:val="0"/>
        </w:rPr>
        <w:t xml:space="preserve"/>
      </w:r>
      <w:r>
        <w:rPr>
          <w:rStyle w:val="None"/>
          <w:b w:val="1"/>
          <w:bCs w:val="1"/>
          <w:i w:val="1"/>
          <w:iCs w:val="1"/>
          <w:sz w:val="20"/>
          <w:szCs w:val="20"/>
          <w:rtl w:val="0"/>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xml:space="preserve">knhinternational.ipo@in.zenvisa.bkfl.com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xml:space="preserve">knhinternational.ipo@in.zenvisa.bkfl.com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 xml:space="preserve">www.in.zenvisa.bkfl.com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LRZM Bank Limited</w:t>
      </w:r>
    </w:p>
    <w:p>
      <w:pPr>
        <w:pStyle w:val="Body Text"/>
        <w:ind w:left="88" w:right="6005" w:firstLine="0"/>
      </w:pPr>
      <w:r>
        <w:rPr>
          <w:rStyle w:val="Hyperlink.4"/>
          <w:rtl w:val="0"/>
          <w:lang w:val="en-US"/>
        </w:rPr>
        <w:t xml:space="preserve">LRZM Bank</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+91 57 08773193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+91 21 69757124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+91 42 55408337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nisha.atwal@lrzmbank.com,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sachin.gawade@lrzmbank.com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darpan.kara@lrzmbank.com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dhriti.narain@lrzmbank.com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vrishti.dash2@lrzmbank.com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www.lrzmbank.com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 Kara</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 Dash</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Nisha Atwal</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Dhriti Narain</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LRGPB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Ipocmg@lrgpbbank.com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www.lrgpbbank.com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LRZM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LRZM Bank</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+91 57 08773193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+91 21 69757124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+91 42 55408337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nisha.atwal@lrzmbank.com,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sachin.gawade@lrzmbank.com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darpan.kara@lrzmbank.com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dhriti.narain@lrzmbank.com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vrishti.dash2@lrzmbank.com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www.lrzmbank.com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 Kara</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 Dash</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Nisha Atwal</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Dhriti Narain</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LRGPB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Ipocmg@lrgpbbank.com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www.lrgpbbank.com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LRZM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LRZM Bank</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+91 57 08773193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+91 21 69757124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+91 42 55408337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nisha.atwal@lrzmbank.com,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sachin.gawade@lrzmbank.com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darpan.kara@lrzmbank.com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dhriti.narain@lrzmbank.com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vrishti.dash2@lrzmbank.com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www.lrzmbank.com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 Kara</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 Dash</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Nisha Atwal</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Dhriti Narain</w:t>
      </w:r>
      <w:r>
        <w:rPr>
          <w:rStyle w:val="None"/>
          <w:spacing w:val="0"/>
          <w:rtl w:val="0"/>
          <w:lang w:val="en-US"/>
        </w:rPr>
        <w:t xml:space="preserve"/>
      </w:r>
      <w:r>
        <w:rPr>
          <w:rStyle w:val="Hyperlink.5"/>
          <w:rtl w:val="0"/>
          <w:lang w:val="en-US"/>
        </w:rPr>
        <w:t xml:space="preserve"/>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 Handa</w:t>
      </w:r>
      <w:r>
        <w:rPr>
          <w:rStyle w:val="Hyperlink.5"/>
          <w:rtl w:val="0"/>
          <w:lang w:val="en-US"/>
        </w:rPr>
        <w:t xml:space="preserve"/>
      </w:r>
      <w:r>
        <w:rPr>
          <w:rStyle w:val="Hyperlink.4"/>
          <w:rtl w:val="0"/>
          <w:lang w:val="en-US"/>
        </w:rPr>
        <w:t xml:space="preserve">,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 &amp; Co.</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xml:space="preserve">parag.pansare@lennexnexkasor.com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+ 91 (11) 1851 7702</w:t>
      </w:r>
      <w:r>
        <w:rPr>
          <w:rStyle w:val="None"/>
          <w:spacing w:val="-3"/>
          <w:sz w:val="20"/>
          <w:szCs w:val="20"/>
          <w:rtl w:val="0"/>
        </w:rPr>
        <w:t xml:space="preserve"/>
      </w:r>
      <w:r>
        <w:rPr>
          <w:rStyle w:val="Hyperlink.9"/>
          <w:rtl w:val="0"/>
        </w:rPr>
        <w:t xml:space="preserve"/>
      </w:r>
      <w:r>
        <w:rPr>
          <w:rStyle w:val="Hyperlink.10"/>
          <w:rtl w:val="0"/>
        </w:rPr>
        <w:t xml:space="preserve"/>
      </w:r>
      <w:r>
        <w:rPr>
          <w:rStyle w:val="Hyperlink.9"/>
          <w:rtl w:val="0"/>
        </w:rPr>
        <w:t xml:space="preserve"/>
      </w:r>
      <w:r>
        <w:rPr>
          <w:rStyle w:val="None"/>
          <w:spacing w:val="-2"/>
          <w:sz w:val="20"/>
          <w:szCs w:val="20"/>
          <w:rtl w:val="0"/>
        </w:rPr>
        <w:t xml:space="preserve"/>
      </w:r>
      <w:r>
        <w:rPr>
          <w:rStyle w:val="Hyperlink.9"/>
          <w:rtl w:val="0"/>
        </w:rPr>
        <w:t xml:space="preserve"/>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parag.pansare@lennexnexkasor.com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+ 91 11 1851 7702</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+91 27 6329 7279</w:t>
      </w:r>
      <w:r>
        <w:rPr>
          <w:rStyle w:val="None"/>
          <w:spacing w:val="-2"/>
          <w:sz w:val="20"/>
          <w:szCs w:val="20"/>
          <w:rtl w:val="0"/>
        </w:rPr>
        <w:t xml:space="preserve"/>
      </w:r>
      <w:r>
        <w:rPr>
          <w:rStyle w:val="Hyperlink.9"/>
          <w:rtl w:val="0"/>
        </w:rPr>
        <w:t xml:space="preserve"/>
      </w:r>
      <w:r>
        <w:rPr>
          <w:rStyle w:val="None"/>
          <w:spacing w:val="-5"/>
          <w:sz w:val="20"/>
          <w:szCs w:val="20"/>
          <w:rtl w:val="0"/>
        </w:rPr>
        <w:t xml:space="preserve"/>
      </w:r>
      <w:r>
        <w:rPr>
          <w:rStyle w:val="Hyperlink.9"/>
          <w:rtl w:val="0"/>
        </w:rPr>
        <w:t xml:space="preserve"/>
      </w:r>
      <w:r>
        <w:rPr>
          <w:rStyle w:val="None"/>
          <w:spacing w:val="-2"/>
          <w:sz w:val="20"/>
          <w:szCs w:val="20"/>
          <w:rtl w:val="0"/>
        </w:rPr>
        <w:t xml:space="preserve"/>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xml:space="preserve">hitesh.ramani@venmilu.com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xml:space="preserve">pro@karora.in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Sharmila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xml:space="preserve">sharmila.hayer@rosorvi.com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LRGPB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LRGPB Bank</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 Sheth Nagar, Bidhannagar – 390 001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www.lrgpbbank.com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xml:space="preserve">samesh.goda@lrgpbbank.com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LRZM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 xml:space="preserve">www.lrzmbank.com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xml:space="preserve">manisha.shukla@lrzmbank.com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xml:space="preserve">rm6.ifbpune@quavilen.co.in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+ 91 84134 83019</w:t>
      </w:r>
      <w:r>
        <w:rPr>
          <w:rStyle w:val="None"/>
          <w:spacing w:val="-3"/>
          <w:sz w:val="20"/>
          <w:szCs w:val="20"/>
          <w:rtl w:val="0"/>
        </w:rPr>
        <w:t xml:space="preserve"/>
      </w:r>
      <w:r>
        <w:rPr>
          <w:rStyle w:val="Hyperlink.9"/>
          <w:rtl w:val="0"/>
        </w:rPr>
        <w:t xml:space="preserve"/>
      </w:r>
      <w:r>
        <w:rPr>
          <w:rStyle w:val="Hyperlink.10"/>
          <w:rtl w:val="0"/>
        </w:rPr>
        <w:t xml:space="preserve"/>
      </w:r>
      <w:r>
        <w:rPr>
          <w:rStyle w:val="Hyperlink.9"/>
          <w:rtl w:val="0"/>
          <w:lang w:val="ru-RU"/>
        </w:rPr>
        <w:t xml:space="preserve"/>
      </w:r>
      <w:r>
        <w:rPr>
          <w:rStyle w:val="None"/>
          <w:spacing w:val="-5"/>
          <w:sz w:val="20"/>
          <w:szCs w:val="20"/>
          <w:rtl w:val="0"/>
        </w:rPr>
        <w:t xml:space="preserve"/>
      </w:r>
      <w:r>
        <w:rPr>
          <w:rStyle w:val="Hyperlink.10"/>
          <w:rtl w:val="0"/>
        </w:rPr>
        <w:t xml:space="preserve"/>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 Noah Dey</w:t>
      </w:r>
      <w:r>
        <w:rPr>
          <w:rStyle w:val="None"/>
          <w:spacing w:val="-5"/>
          <w:sz w:val="20"/>
          <w:szCs w:val="20"/>
          <w:rtl w:val="0"/>
        </w:rPr>
        <w:t xml:space="preserve"/>
      </w:r>
      <w:r>
        <w:rPr>
          <w:rStyle w:val="Hyperlink.9"/>
          <w:rtl w:val="0"/>
          <w:lang w:val="en-US"/>
        </w:rPr>
        <w:t xml:space="preserve"/>
      </w:r>
      <w:r>
        <w:rPr>
          <w:rStyle w:val="None"/>
          <w:spacing w:val="-7"/>
          <w:sz w:val="20"/>
          <w:szCs w:val="20"/>
          <w:rtl w:val="0"/>
        </w:rPr>
        <w:t xml:space="preserve"/>
      </w:r>
      <w:r>
        <w:rPr>
          <w:rStyle w:val="Hyperlink.10"/>
          <w:rtl w:val="0"/>
          <w:lang w:val="nl-NL"/>
        </w:rPr>
        <w:t xml:space="preserve"/>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xml:space="preserve">ashishmp@zenvenvenbank.co.in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 Finance Limited</w:t>
      </w:r>
      <w:r>
        <w:rPr>
          <w:rStyle w:val="None"/>
          <w:spacing w:val="0"/>
          <w:rtl w:val="0"/>
        </w:rPr>
        <w:t xml:space="preserve"/>
      </w:r>
      <w:r>
        <w:rPr>
          <w:rStyle w:val="Hyperlink.4"/>
          <w:rtl w:val="0"/>
          <w:lang w:val="pt-PT"/>
        </w:rPr>
        <w:t xml:space="preserve"/>
      </w:r>
      <w:r>
        <w:rPr>
          <w:rStyle w:val="None"/>
          <w:spacing w:val="0"/>
          <w:rtl w:val="0"/>
        </w:rPr>
        <w:t xml:space="preserve"/>
      </w:r>
      <w:r>
        <w:rPr>
          <w:rStyle w:val="Hyperlink.5"/>
          <w:rtl w:val="0"/>
          <w:lang w:val="en-US"/>
        </w:rPr>
        <w:t xml:space="preserve"/>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ZNMT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 – 337 317</w:t>
      </w:r>
      <w:r>
        <w:rPr>
          <w:rStyle w:val="None"/>
          <w:spacing w:val="0"/>
          <w:rtl w:val="0"/>
          <w:lang w:val="en-US"/>
        </w:rPr>
        <w:t xml:space="preserve"/>
      </w:r>
      <w:r>
        <w:rPr>
          <w:rStyle w:val="None"/>
          <w:sz w:val="18"/>
          <w:szCs w:val="18"/>
          <w:rtl w:val="0"/>
          <w:lang w:val="en-US"/>
        </w:rPr>
        <w:t xml:space="preserve"/>
      </w:r>
      <w:r>
        <w:rPr>
          <w:rStyle w:val="None"/>
          <w:spacing w:val="-8"/>
          <w:sz w:val="18"/>
          <w:szCs w:val="18"/>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