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drawing>
          <wp:inline xmlns:a="http://schemas.openxmlformats.org/drawingml/2006/main" xmlns:pic="http://schemas.openxmlformats.org/drawingml/2006/picture">
            <wp:extent cx="6126480" cy="1888299"/>
            <wp:docPr id="1" name="Picture 1"/>
            <wp:cNvGraphicFramePr>
              <a:graphicFrameLocks noChangeAspect="1"/>
            </wp:cNvGraphicFramePr>
            <a:graphic>
              <a:graphicData uri="http://schemas.openxmlformats.org/drawingml/2006/picture">
                <pic:pic>
                  <pic:nvPicPr>
                    <pic:cNvPr id="0" name="792984218_2500092753786196_926175456496382878_n.jpg"/>
                    <pic:cNvPicPr/>
                  </pic:nvPicPr>
                  <pic:blipFill>
                    <a:blip r:embed="rId11"/>
                    <a:stretch>
                      <a:fillRect/>
                    </a:stretch>
                  </pic:blipFill>
                  <pic:spPr>
                    <a:xfrm>
                      <a:off x="0" y="0"/>
                      <a:ext cx="6126480" cy="1888299"/>
                    </a:xfrm>
                    <a:prstGeom prst="rect"/>
                  </pic:spPr>
                </pic:pic>
              </a:graphicData>
            </a:graphic>
          </wp:inline>
        </w:drawing>
      </w:r>
    </w:p>
    <w:p>
      <w:pPr>
        <w:spacing w:before="500"/>
        <w:jc w:val="center"/>
      </w:pPr>
      <w:r>
        <w:rPr>
          <w:rFonts w:ascii="Aptos Display" w:hAnsi="Aptos Display" w:eastAsia="Aptos Display"/>
          <w:b/>
          <w:color w:val="0B3768"/>
          <w:sz w:val="44"/>
        </w:rPr>
        <w:t>CODEX-READY DEVELOPER DOCUMENT</w:t>
      </w:r>
    </w:p>
    <w:p>
      <w:pPr>
        <w:jc w:val="center"/>
      </w:pPr>
      <w:r>
        <w:rPr>
          <w:rFonts w:ascii="Aptos Display" w:hAnsi="Aptos Display" w:eastAsia="Aptos Display"/>
          <w:b/>
          <w:color w:val="008C87"/>
          <w:sz w:val="34"/>
        </w:rPr>
        <w:t>Online Medicine Ordering Web Application</w:t>
      </w:r>
    </w:p>
    <w:p>
      <w:pPr>
        <w:spacing w:before="160"/>
        <w:jc w:val="center"/>
      </w:pPr>
      <w:r>
        <w:rPr>
          <w:rFonts w:ascii="Aptos" w:hAnsi="Aptos" w:eastAsia="Aptos"/>
          <w:color w:val="455A64"/>
          <w:sz w:val="21"/>
        </w:rPr>
        <w:t>Phase 1: WhatsApp Ordering  •  Phase 2 Ready: Payments, Automation &amp; Delivery</w:t>
      </w:r>
    </w:p>
    <w:tbl>
      <w:tblPr>
        <w:tblStyle w:val="TableGrid"/>
        <w:tblW w:type="auto" w:w="0"/>
        <w:jc w:val="center"/>
        <w:tblLook w:firstColumn="1" w:firstRow="1" w:lastColumn="0" w:lastRow="0" w:noHBand="0" w:noVBand="1" w:val="04A0"/>
      </w:tblPr>
      <w:tblGrid>
        <w:gridCol w:w="5184"/>
        <w:gridCol w:w="5184"/>
      </w:tblGrid>
      <w:tr>
        <w:tc>
          <w:tcPr>
            <w:tcW w:type="dxa" w:w="2592"/>
            <w:shd w:fill="EDF3F9"/>
          </w:tcPr>
          <w:p>
            <w:pPr>
              <w:spacing w:before="0" w:after="30" w:line="240" w:lineRule="auto"/>
            </w:pPr>
            <w:r>
              <w:rPr>
                <w:rFonts w:ascii="Aptos" w:hAnsi="Aptos" w:eastAsia="Aptos"/>
                <w:b/>
                <w:color w:val="0B3768"/>
                <w:sz w:val="18"/>
              </w:rPr>
              <w:t>Project</w:t>
            </w:r>
          </w:p>
        </w:tc>
        <w:tc>
          <w:tcPr>
            <w:tcW w:type="dxa" w:w="7056"/>
            <w:shd w:fill="FFFFFF"/>
          </w:tcPr>
          <w:p>
            <w:pPr>
              <w:spacing w:before="0" w:after="30" w:line="240" w:lineRule="auto"/>
            </w:pPr>
            <w:r>
              <w:rPr>
                <w:rFonts w:ascii="Aptos" w:hAnsi="Aptos" w:eastAsia="Aptos"/>
                <w:color w:val="1B2630"/>
                <w:sz w:val="18"/>
              </w:rPr>
              <w:t>ARK med Online Pharmacy &amp; Clinic Web Application</w:t>
            </w:r>
          </w:p>
        </w:tc>
      </w:tr>
      <w:tr>
        <w:tc>
          <w:tcPr>
            <w:tcW w:type="dxa" w:w="2592"/>
            <w:shd w:fill="F8FAFC"/>
          </w:tcPr>
          <w:p>
            <w:pPr>
              <w:spacing w:before="0" w:after="30" w:line="240" w:lineRule="auto"/>
            </w:pPr>
            <w:r>
              <w:rPr>
                <w:rFonts w:ascii="Aptos" w:hAnsi="Aptos" w:eastAsia="Aptos"/>
                <w:b/>
                <w:color w:val="0B3768"/>
                <w:sz w:val="18"/>
              </w:rPr>
              <w:t>Frontend</w:t>
            </w:r>
          </w:p>
        </w:tc>
        <w:tc>
          <w:tcPr>
            <w:tcW w:type="dxa" w:w="7056"/>
            <w:shd w:fill="FFFFFF"/>
          </w:tcPr>
          <w:p>
            <w:pPr>
              <w:spacing w:before="0" w:after="30" w:line="240" w:lineRule="auto"/>
            </w:pPr>
            <w:r>
              <w:rPr>
                <w:rFonts w:ascii="Aptos" w:hAnsi="Aptos" w:eastAsia="Aptos"/>
                <w:color w:val="1B2630"/>
                <w:sz w:val="18"/>
              </w:rPr>
              <w:t>React.js + Vite</w:t>
            </w:r>
          </w:p>
        </w:tc>
      </w:tr>
      <w:tr>
        <w:tc>
          <w:tcPr>
            <w:tcW w:type="dxa" w:w="2592"/>
            <w:shd w:fill="EDF3F9"/>
          </w:tcPr>
          <w:p>
            <w:pPr>
              <w:spacing w:before="0" w:after="30" w:line="240" w:lineRule="auto"/>
            </w:pPr>
            <w:r>
              <w:rPr>
                <w:rFonts w:ascii="Aptos" w:hAnsi="Aptos" w:eastAsia="Aptos"/>
                <w:b/>
                <w:color w:val="0B3768"/>
                <w:sz w:val="18"/>
              </w:rPr>
              <w:t>Backend</w:t>
            </w:r>
          </w:p>
        </w:tc>
        <w:tc>
          <w:tcPr>
            <w:tcW w:type="dxa" w:w="7056"/>
            <w:shd w:fill="FFFFFF"/>
          </w:tcPr>
          <w:p>
            <w:pPr>
              <w:spacing w:before="0" w:after="30" w:line="240" w:lineRule="auto"/>
            </w:pPr>
            <w:r>
              <w:rPr>
                <w:rFonts w:ascii="Aptos" w:hAnsi="Aptos" w:eastAsia="Aptos"/>
                <w:color w:val="1B2630"/>
                <w:sz w:val="18"/>
              </w:rPr>
              <w:t>Laravel REST API</w:t>
            </w:r>
          </w:p>
        </w:tc>
      </w:tr>
      <w:tr>
        <w:tc>
          <w:tcPr>
            <w:tcW w:type="dxa" w:w="2592"/>
            <w:shd w:fill="F8FAFC"/>
          </w:tcPr>
          <w:p>
            <w:pPr>
              <w:spacing w:before="0" w:after="30" w:line="240" w:lineRule="auto"/>
            </w:pPr>
            <w:r>
              <w:rPr>
                <w:rFonts w:ascii="Aptos" w:hAnsi="Aptos" w:eastAsia="Aptos"/>
                <w:b/>
                <w:color w:val="0B3768"/>
                <w:sz w:val="18"/>
              </w:rPr>
              <w:t>Database</w:t>
            </w:r>
          </w:p>
        </w:tc>
        <w:tc>
          <w:tcPr>
            <w:tcW w:type="dxa" w:w="7056"/>
            <w:shd w:fill="FFFFFF"/>
          </w:tcPr>
          <w:p>
            <w:pPr>
              <w:spacing w:before="0" w:after="30" w:line="240" w:lineRule="auto"/>
            </w:pPr>
            <w:r>
              <w:rPr>
                <w:rFonts w:ascii="Aptos" w:hAnsi="Aptos" w:eastAsia="Aptos"/>
                <w:color w:val="1B2630"/>
                <w:sz w:val="18"/>
              </w:rPr>
              <w:t>MySQL</w:t>
            </w:r>
          </w:p>
        </w:tc>
      </w:tr>
      <w:tr>
        <w:tc>
          <w:tcPr>
            <w:tcW w:type="dxa" w:w="2592"/>
            <w:shd w:fill="EDF3F9"/>
          </w:tcPr>
          <w:p>
            <w:pPr>
              <w:spacing w:before="0" w:after="30" w:line="240" w:lineRule="auto"/>
            </w:pPr>
            <w:r>
              <w:rPr>
                <w:rFonts w:ascii="Aptos" w:hAnsi="Aptos" w:eastAsia="Aptos"/>
                <w:b/>
                <w:color w:val="0B3768"/>
                <w:sz w:val="18"/>
              </w:rPr>
              <w:t>Primary Checkout (Phase 1)</w:t>
            </w:r>
          </w:p>
        </w:tc>
        <w:tc>
          <w:tcPr>
            <w:tcW w:type="dxa" w:w="7056"/>
            <w:shd w:fill="FFFFFF"/>
          </w:tcPr>
          <w:p>
            <w:pPr>
              <w:spacing w:before="0" w:after="30" w:line="240" w:lineRule="auto"/>
            </w:pPr>
            <w:r>
              <w:rPr>
                <w:rFonts w:ascii="Aptos" w:hAnsi="Aptos" w:eastAsia="Aptos"/>
                <w:color w:val="1B2630"/>
                <w:sz w:val="18"/>
              </w:rPr>
              <w:t>Guest Checkout → WhatsApp Order</w:t>
            </w:r>
          </w:p>
        </w:tc>
      </w:tr>
      <w:tr>
        <w:tc>
          <w:tcPr>
            <w:tcW w:type="dxa" w:w="2592"/>
            <w:shd w:fill="F8FAFC"/>
          </w:tcPr>
          <w:p>
            <w:pPr>
              <w:spacing w:before="0" w:after="30" w:line="240" w:lineRule="auto"/>
            </w:pPr>
            <w:r>
              <w:rPr>
                <w:rFonts w:ascii="Aptos" w:hAnsi="Aptos" w:eastAsia="Aptos"/>
                <w:b/>
                <w:color w:val="0B3768"/>
                <w:sz w:val="18"/>
              </w:rPr>
              <w:t>Document Purpose</w:t>
            </w:r>
          </w:p>
        </w:tc>
        <w:tc>
          <w:tcPr>
            <w:tcW w:type="dxa" w:w="7056"/>
            <w:shd w:fill="FFFFFF"/>
          </w:tcPr>
          <w:p>
            <w:pPr>
              <w:spacing w:before="0" w:after="30" w:line="240" w:lineRule="auto"/>
            </w:pPr>
            <w:r>
              <w:rPr>
                <w:rFonts w:ascii="Aptos" w:hAnsi="Aptos" w:eastAsia="Aptos"/>
                <w:color w:val="1B2630"/>
                <w:sz w:val="18"/>
              </w:rPr>
              <w:t>Direct implementation specification for Codex / development team</w:t>
            </w:r>
          </w:p>
        </w:tc>
      </w:tr>
    </w:tbl>
    <w:p>
      <w:pPr>
        <w:spacing w:before="360"/>
        <w:jc w:val="center"/>
      </w:pPr>
      <w:r>
        <w:rPr>
          <w:rFonts w:ascii="Aptos" w:hAnsi="Aptos" w:eastAsia="Aptos"/>
          <w:color w:val="78909C"/>
          <w:sz w:val="18"/>
        </w:rPr>
        <w:t>Version 1.0  |  16 September 2026</w:t>
      </w:r>
    </w:p>
    <w:p>
      <w:r>
        <w:br w:type="page"/>
      </w:r>
    </w:p>
    <w:p>
      <w:pPr>
        <w:pStyle w:val="Heading1"/>
      </w:pPr>
      <w:r>
        <w:t>1. Document Control &amp; Implementation Contract</w:t>
      </w:r>
    </w:p>
    <w:p>
      <w:pPr>
        <w:spacing w:after="100" w:line="259" w:lineRule="auto"/>
      </w:pPr>
      <w:r>
        <w:rPr>
          <w:rFonts w:ascii="Aptos" w:hAnsi="Aptos" w:eastAsia="Aptos"/>
          <w:color w:val="1B2630"/>
          <w:sz w:val="19"/>
        </w:rPr>
        <w:t>This document is the implementation contract for the first production release of the ARK med online pharmacy web application. Codex should treat requirements marked MUST as mandatory, SHOULD as recommended, and MAY as optional or deferred.</w:t>
      </w:r>
    </w:p>
    <w:tbl>
      <w:tblPr>
        <w:tblW w:type="auto" w:w="0"/>
        <w:jc w:val="center"/>
        <w:tblLayout w:type="autofit"/>
        <w:tblLook w:firstColumn="1" w:firstRow="1" w:lastColumn="0" w:lastRow="0" w:noHBand="0" w:noVBand="1" w:val="04A0"/>
      </w:tblPr>
      <w:tblGrid>
        <w:gridCol w:w="10368"/>
      </w:tblGrid>
      <w:tr>
        <w:tc>
          <w:tcPr>
            <w:tcW w:type="dxa" w:w="10368"/>
            <w:shd w:fill="FFF7ED"/>
            <w:tcBorders>
              <w:top w:val="nil"/>
              <w:left w:sz="18" w:val="single" w:color="B54708" w:space="0"/>
              <w:bottom w:val="nil"/>
              <w:right w:val="nil"/>
            </w:tcBorders>
          </w:tcPr>
          <w:p>
            <w:pPr>
              <w:spacing w:after="30" w:before="0" w:line="240" w:lineRule="auto"/>
            </w:pPr>
            <w:r>
              <w:rPr>
                <w:rFonts w:ascii="Aptos" w:hAnsi="Aptos" w:eastAsia="Aptos"/>
                <w:b/>
                <w:color w:val="B54708"/>
                <w:sz w:val="19"/>
              </w:rPr>
              <w:t xml:space="preserve">Execution Rule: </w:t>
            </w:r>
            <w:r>
              <w:rPr>
                <w:rFonts w:ascii="Aptos" w:hAnsi="Aptos" w:eastAsia="Aptos"/>
                <w:color w:val="1B2630"/>
                <w:sz w:val="18"/>
              </w:rPr>
              <w:t>Do not replace the WhatsApp-first Phase 1 order flow with an online payment flow. Payment gateway, automated WhatsApp API, OTP accounts, and delivery automation are future modules unless explicitly enabled in a later phase.</w:t>
            </w:r>
          </w:p>
        </w:tc>
      </w:tr>
    </w:tbl>
    <w:p>
      <w:pPr>
        <w:spacing w:after="0"/>
      </w:pP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448"/>
            <w:shd w:fill="0B3768"/>
            <w:vAlign w:val="center"/>
          </w:tcPr>
          <w:p>
            <w:pPr>
              <w:spacing w:before="0" w:after="30" w:line="240" w:lineRule="auto"/>
              <w:jc w:val="left"/>
            </w:pPr>
            <w:r>
              <w:rPr>
                <w:rFonts w:ascii="Aptos" w:hAnsi="Aptos" w:eastAsia="Aptos"/>
                <w:b/>
                <w:color w:val="FFFFFF"/>
                <w:sz w:val="16"/>
              </w:rPr>
              <w:t>Item</w:t>
            </w:r>
          </w:p>
        </w:tc>
        <w:tc>
          <w:tcPr>
            <w:tcW w:type="dxa" w:w="7200"/>
            <w:shd w:fill="0B3768"/>
            <w:vAlign w:val="center"/>
          </w:tcPr>
          <w:p>
            <w:pPr>
              <w:spacing w:before="0" w:after="30" w:line="240" w:lineRule="auto"/>
              <w:jc w:val="left"/>
            </w:pPr>
            <w:r>
              <w:rPr>
                <w:rFonts w:ascii="Aptos" w:hAnsi="Aptos" w:eastAsia="Aptos"/>
                <w:b/>
                <w:color w:val="FFFFFF"/>
                <w:sz w:val="16"/>
              </w:rPr>
              <w:t>Value</w:t>
            </w:r>
          </w:p>
        </w:tc>
      </w:tr>
      <w:tr>
        <w:tc>
          <w:tcPr>
            <w:tcW w:type="dxa" w:w="2448"/>
            <w:vAlign w:val="top"/>
          </w:tcPr>
          <w:p>
            <w:pPr>
              <w:spacing w:after="30" w:before="0" w:line="240" w:lineRule="auto"/>
            </w:pPr>
            <w:r>
              <w:rPr>
                <w:rFonts w:ascii="Aptos" w:hAnsi="Aptos" w:eastAsia="Aptos"/>
                <w:color w:val="1B2630"/>
                <w:sz w:val="16"/>
              </w:rPr>
              <w:t>Product</w:t>
            </w:r>
          </w:p>
        </w:tc>
        <w:tc>
          <w:tcPr>
            <w:tcW w:type="dxa" w:w="7200"/>
            <w:vAlign w:val="top"/>
          </w:tcPr>
          <w:p>
            <w:pPr>
              <w:spacing w:after="30" w:before="0" w:line="240" w:lineRule="auto"/>
            </w:pPr>
            <w:r>
              <w:rPr>
                <w:rFonts w:ascii="Aptos" w:hAnsi="Aptos" w:eastAsia="Aptos"/>
                <w:color w:val="1B2630"/>
                <w:sz w:val="16"/>
              </w:rPr>
              <w:t>ARK med Pharmacy &amp; Clinic - Online Medicine Ordering Web Application</w:t>
            </w:r>
          </w:p>
        </w:tc>
      </w:tr>
      <w:tr>
        <w:tc>
          <w:tcPr>
            <w:tcW w:type="dxa" w:w="2448"/>
            <w:shd w:fill="F8FAFC"/>
            <w:vAlign w:val="top"/>
          </w:tcPr>
          <w:p>
            <w:pPr>
              <w:spacing w:after="30" w:before="0" w:line="240" w:lineRule="auto"/>
            </w:pPr>
            <w:r>
              <w:rPr>
                <w:rFonts w:ascii="Aptos" w:hAnsi="Aptos" w:eastAsia="Aptos"/>
                <w:color w:val="1B2630"/>
                <w:sz w:val="16"/>
              </w:rPr>
              <w:t>Launch model</w:t>
            </w:r>
          </w:p>
        </w:tc>
        <w:tc>
          <w:tcPr>
            <w:tcW w:type="dxa" w:w="7200"/>
            <w:shd w:fill="F8FAFC"/>
            <w:vAlign w:val="top"/>
          </w:tcPr>
          <w:p>
            <w:pPr>
              <w:spacing w:after="30" w:before="0" w:line="240" w:lineRule="auto"/>
            </w:pPr>
            <w:r>
              <w:rPr>
                <w:rFonts w:ascii="Aptos" w:hAnsi="Aptos" w:eastAsia="Aptos"/>
                <w:color w:val="1B2630"/>
                <w:sz w:val="16"/>
              </w:rPr>
              <w:t>Responsive public web app + secure admin CMS</w:t>
            </w:r>
          </w:p>
        </w:tc>
      </w:tr>
      <w:tr>
        <w:tc>
          <w:tcPr>
            <w:tcW w:type="dxa" w:w="2448"/>
            <w:vAlign w:val="top"/>
          </w:tcPr>
          <w:p>
            <w:pPr>
              <w:spacing w:after="30" w:before="0" w:line="240" w:lineRule="auto"/>
            </w:pPr>
            <w:r>
              <w:rPr>
                <w:rFonts w:ascii="Aptos" w:hAnsi="Aptos" w:eastAsia="Aptos"/>
                <w:color w:val="1B2630"/>
                <w:sz w:val="16"/>
              </w:rPr>
              <w:t>Customer authentication</w:t>
            </w:r>
          </w:p>
        </w:tc>
        <w:tc>
          <w:tcPr>
            <w:tcW w:type="dxa" w:w="7200"/>
            <w:vAlign w:val="top"/>
          </w:tcPr>
          <w:p>
            <w:pPr>
              <w:spacing w:after="30" w:before="0" w:line="240" w:lineRule="auto"/>
            </w:pPr>
            <w:r>
              <w:rPr>
                <w:rFonts w:ascii="Aptos" w:hAnsi="Aptos" w:eastAsia="Aptos"/>
                <w:color w:val="1B2630"/>
                <w:sz w:val="16"/>
              </w:rPr>
              <w:t>Not required in Phase 1; guest checkout is mandatory</w:t>
            </w:r>
          </w:p>
        </w:tc>
      </w:tr>
      <w:tr>
        <w:tc>
          <w:tcPr>
            <w:tcW w:type="dxa" w:w="2448"/>
            <w:shd w:fill="F8FAFC"/>
            <w:vAlign w:val="top"/>
          </w:tcPr>
          <w:p>
            <w:pPr>
              <w:spacing w:after="30" w:before="0" w:line="240" w:lineRule="auto"/>
            </w:pPr>
            <w:r>
              <w:rPr>
                <w:rFonts w:ascii="Aptos" w:hAnsi="Aptos" w:eastAsia="Aptos"/>
                <w:color w:val="1B2630"/>
                <w:sz w:val="16"/>
              </w:rPr>
              <w:t>Primary order completion</w:t>
            </w:r>
          </w:p>
        </w:tc>
        <w:tc>
          <w:tcPr>
            <w:tcW w:type="dxa" w:w="7200"/>
            <w:shd w:fill="F8FAFC"/>
            <w:vAlign w:val="top"/>
          </w:tcPr>
          <w:p>
            <w:pPr>
              <w:spacing w:after="30" w:before="0" w:line="240" w:lineRule="auto"/>
            </w:pPr>
            <w:r>
              <w:rPr>
                <w:rFonts w:ascii="Aptos" w:hAnsi="Aptos" w:eastAsia="Aptos"/>
                <w:color w:val="1B2630"/>
                <w:sz w:val="16"/>
              </w:rPr>
              <w:t>Structured WhatsApp redirect after server-side order creation</w:t>
            </w:r>
          </w:p>
        </w:tc>
      </w:tr>
      <w:tr>
        <w:tc>
          <w:tcPr>
            <w:tcW w:type="dxa" w:w="2448"/>
            <w:vAlign w:val="top"/>
          </w:tcPr>
          <w:p>
            <w:pPr>
              <w:spacing w:after="30" w:before="0" w:line="240" w:lineRule="auto"/>
            </w:pPr>
            <w:r>
              <w:rPr>
                <w:rFonts w:ascii="Aptos" w:hAnsi="Aptos" w:eastAsia="Aptos"/>
                <w:color w:val="1B2630"/>
                <w:sz w:val="16"/>
              </w:rPr>
              <w:t>Prescription handling</w:t>
            </w:r>
          </w:p>
        </w:tc>
        <w:tc>
          <w:tcPr>
            <w:tcW w:type="dxa" w:w="7200"/>
            <w:vAlign w:val="top"/>
          </w:tcPr>
          <w:p>
            <w:pPr>
              <w:spacing w:after="30" w:before="0" w:line="240" w:lineRule="auto"/>
            </w:pPr>
            <w:r>
              <w:rPr>
                <w:rFonts w:ascii="Aptos" w:hAnsi="Aptos" w:eastAsia="Aptos"/>
                <w:color w:val="1B2630"/>
                <w:sz w:val="16"/>
              </w:rPr>
              <w:t>Secure upload + staff review workflow</w:t>
            </w:r>
          </w:p>
        </w:tc>
      </w:tr>
      <w:tr>
        <w:tc>
          <w:tcPr>
            <w:tcW w:type="dxa" w:w="2448"/>
            <w:shd w:fill="F8FAFC"/>
            <w:vAlign w:val="top"/>
          </w:tcPr>
          <w:p>
            <w:pPr>
              <w:spacing w:after="30" w:before="0" w:line="240" w:lineRule="auto"/>
            </w:pPr>
            <w:r>
              <w:rPr>
                <w:rFonts w:ascii="Aptos" w:hAnsi="Aptos" w:eastAsia="Aptos"/>
                <w:color w:val="1B2630"/>
                <w:sz w:val="16"/>
              </w:rPr>
              <w:t>Data source</w:t>
            </w:r>
          </w:p>
        </w:tc>
        <w:tc>
          <w:tcPr>
            <w:tcW w:type="dxa" w:w="7200"/>
            <w:shd w:fill="F8FAFC"/>
            <w:vAlign w:val="top"/>
          </w:tcPr>
          <w:p>
            <w:pPr>
              <w:spacing w:after="30" w:before="0" w:line="240" w:lineRule="auto"/>
            </w:pPr>
            <w:r>
              <w:rPr>
                <w:rFonts w:ascii="Aptos" w:hAnsi="Aptos" w:eastAsia="Aptos"/>
                <w:color w:val="1B2630"/>
                <w:sz w:val="16"/>
              </w:rPr>
              <w:t>Initial medicine lists supplied as inventory images; convert into verified structured master data</w:t>
            </w:r>
          </w:p>
        </w:tc>
      </w:tr>
      <w:tr>
        <w:tc>
          <w:tcPr>
            <w:tcW w:type="dxa" w:w="2448"/>
            <w:vAlign w:val="top"/>
          </w:tcPr>
          <w:p>
            <w:pPr>
              <w:spacing w:after="30" w:before="0" w:line="240" w:lineRule="auto"/>
            </w:pPr>
            <w:r>
              <w:rPr>
                <w:rFonts w:ascii="Aptos" w:hAnsi="Aptos" w:eastAsia="Aptos"/>
                <w:color w:val="1B2630"/>
                <w:sz w:val="16"/>
              </w:rPr>
              <w:t>Deployment</w:t>
            </w:r>
          </w:p>
        </w:tc>
        <w:tc>
          <w:tcPr>
            <w:tcW w:type="dxa" w:w="7200"/>
            <w:vAlign w:val="top"/>
          </w:tcPr>
          <w:p>
            <w:pPr>
              <w:spacing w:after="30" w:before="0" w:line="240" w:lineRule="auto"/>
            </w:pPr>
            <w:r>
              <w:rPr>
                <w:rFonts w:ascii="Aptos" w:hAnsi="Aptos" w:eastAsia="Aptos"/>
                <w:color w:val="1B2630"/>
                <w:sz w:val="16"/>
              </w:rPr>
              <w:t>HTTPS production environment with database backup, queue/scheduler readiness, logging and monitoring</w:t>
            </w:r>
          </w:p>
        </w:tc>
      </w:tr>
      <w:tr>
        <w:tc>
          <w:tcPr>
            <w:tcW w:type="dxa" w:w="2448"/>
            <w:shd w:fill="F8FAFC"/>
            <w:vAlign w:val="top"/>
          </w:tcPr>
          <w:p>
            <w:pPr>
              <w:spacing w:after="30" w:before="0" w:line="240" w:lineRule="auto"/>
            </w:pPr>
            <w:r>
              <w:rPr>
                <w:rFonts w:ascii="Aptos" w:hAnsi="Aptos" w:eastAsia="Aptos"/>
                <w:color w:val="1B2630"/>
                <w:sz w:val="16"/>
              </w:rPr>
              <w:t>Future compatibility</w:t>
            </w:r>
          </w:p>
        </w:tc>
        <w:tc>
          <w:tcPr>
            <w:tcW w:type="dxa" w:w="7200"/>
            <w:shd w:fill="F8FAFC"/>
            <w:vAlign w:val="top"/>
          </w:tcPr>
          <w:p>
            <w:pPr>
              <w:spacing w:after="30" w:before="0" w:line="240" w:lineRule="auto"/>
            </w:pPr>
            <w:r>
              <w:rPr>
                <w:rFonts w:ascii="Aptos" w:hAnsi="Aptos" w:eastAsia="Aptos"/>
                <w:color w:val="1B2630"/>
                <w:sz w:val="16"/>
              </w:rPr>
              <w:t>Razorpay, OTP accounts, WhatsApp Business API, SMS, delivery zones, order tracking, mobile apps</w:t>
            </w:r>
          </w:p>
        </w:tc>
      </w:tr>
    </w:tbl>
    <w:p>
      <w:pPr>
        <w:spacing w:after="0"/>
      </w:pPr>
    </w:p>
    <w:p>
      <w:pPr>
        <w:pStyle w:val="Heading1"/>
      </w:pPr>
      <w:r>
        <w:t>2. Executive Developer Brief</w:t>
      </w:r>
    </w:p>
    <w:p>
      <w:pPr>
        <w:spacing w:after="100" w:line="259" w:lineRule="auto"/>
      </w:pPr>
      <w:r>
        <w:rPr>
          <w:rFonts w:ascii="Aptos" w:hAnsi="Aptos" w:eastAsia="Aptos"/>
          <w:color w:val="1B2630"/>
          <w:sz w:val="19"/>
        </w:rPr>
        <w:t>Build a mobile-first online medicine ordering system for ARK med Pharmacy &amp; Clinic. Customers must be able to discover medicines, search by name/strength/category, add products to a cart, upload a prescription where required, enter delivery/contact details, create an internal order reference, and then continue to ARK med WhatsApp with a prefilled order summary. The application must remain usable even before prices are available for every medicine.</w:t>
      </w:r>
    </w:p>
    <w:p>
      <w:pPr>
        <w:pStyle w:val="ListBullet"/>
        <w:spacing w:after="50"/>
      </w:pPr>
      <w:r>
        <w:rPr>
          <w:rFonts w:ascii="Aptos" w:hAnsi="Aptos" w:eastAsia="Aptos"/>
          <w:color w:val="1B2630"/>
          <w:sz w:val="18"/>
        </w:rPr>
        <w:t>Use Laravel as the canonical backend and source of truth. React must consume APIs; do not hardcode medicine catalogue content into frontend components.</w:t>
      </w:r>
    </w:p>
    <w:p>
      <w:pPr>
        <w:pStyle w:val="ListBullet"/>
        <w:spacing w:after="50"/>
      </w:pPr>
      <w:r>
        <w:rPr>
          <w:rFonts w:ascii="Aptos" w:hAnsi="Aptos" w:eastAsia="Aptos"/>
          <w:color w:val="1B2630"/>
          <w:sz w:val="18"/>
        </w:rPr>
        <w:t>All business configuration that may change operationally (WhatsApp number, contact details, ordering status, prescription requirements, banners, delivery text, future gateway credentials) must be stored in admin-configurable settings.</w:t>
      </w:r>
    </w:p>
    <w:p>
      <w:pPr>
        <w:pStyle w:val="ListBullet"/>
        <w:spacing w:after="50"/>
      </w:pPr>
      <w:r>
        <w:rPr>
          <w:rFonts w:ascii="Aptos" w:hAnsi="Aptos" w:eastAsia="Aptos"/>
          <w:color w:val="1B2630"/>
          <w:sz w:val="18"/>
        </w:rPr>
        <w:t>Create internal order/enquiry records before redirecting to WhatsApp so the pharmacy has a traceable record even if WhatsApp conversion is incomplete.</w:t>
      </w:r>
    </w:p>
    <w:p>
      <w:pPr>
        <w:pStyle w:val="ListBullet"/>
        <w:spacing w:after="50"/>
      </w:pPr>
      <w:r>
        <w:rPr>
          <w:rFonts w:ascii="Aptos" w:hAnsi="Aptos" w:eastAsia="Aptos"/>
          <w:color w:val="1B2630"/>
          <w:sz w:val="18"/>
        </w:rPr>
        <w:t>Never provide treatment recommendations, dosage advice, substitution advice, or automated prescription approval. The application is an ordering and communication system, not a clinical decision engine.</w:t>
      </w:r>
    </w:p>
    <w:p>
      <w:pPr>
        <w:pStyle w:val="ListBullet"/>
        <w:spacing w:after="50"/>
      </w:pPr>
      <w:r>
        <w:rPr>
          <w:rFonts w:ascii="Aptos" w:hAnsi="Aptos" w:eastAsia="Aptos"/>
          <w:color w:val="1B2630"/>
          <w:sz w:val="18"/>
        </w:rPr>
        <w:t>Prescription-only products must support a server-side requires_prescription flag and a staff verification workflow.</w:t>
      </w:r>
    </w:p>
    <w:p>
      <w:pPr>
        <w:pStyle w:val="ListBullet"/>
        <w:spacing w:after="50"/>
      </w:pPr>
      <w:r>
        <w:rPr>
          <w:rFonts w:ascii="Aptos" w:hAnsi="Aptos" w:eastAsia="Aptos"/>
          <w:color w:val="1B2630"/>
          <w:sz w:val="18"/>
        </w:rPr>
        <w:t>Use the supplied medicine inventory only as initial source material. A pharmacy-authorised reviewer must verify spelling, strength, dosage form, pricing, prescription classification, and stock before launch.</w:t>
      </w:r>
    </w:p>
    <w:p>
      <w:pPr>
        <w:pStyle w:val="Heading1"/>
      </w:pPr>
      <w:r>
        <w:t>3. Scope Boundary</w:t>
      </w:r>
    </w:p>
    <w:p>
      <w:pPr>
        <w:pStyle w:val="Heading2"/>
      </w:pPr>
      <w:r>
        <w:t>3.1 Phase 1 - In Scope</w:t>
      </w:r>
    </w:p>
    <w:p>
      <w:pPr>
        <w:pStyle w:val="ListBullet"/>
        <w:spacing w:after="50"/>
      </w:pPr>
      <w:r>
        <w:rPr>
          <w:rFonts w:ascii="Aptos" w:hAnsi="Aptos" w:eastAsia="Aptos"/>
          <w:color w:val="1B2630"/>
          <w:sz w:val="18"/>
        </w:rPr>
        <w:t>Public responsive website and online pharmacy catalogue</w:t>
      </w:r>
    </w:p>
    <w:p>
      <w:pPr>
        <w:pStyle w:val="ListBullet"/>
        <w:spacing w:after="50"/>
      </w:pPr>
      <w:r>
        <w:rPr>
          <w:rFonts w:ascii="Aptos" w:hAnsi="Aptos" w:eastAsia="Aptos"/>
          <w:color w:val="1B2630"/>
          <w:sz w:val="18"/>
        </w:rPr>
        <w:t>Homepage, categories, search, product detail, cart and guest checkout</w:t>
      </w:r>
    </w:p>
    <w:p>
      <w:pPr>
        <w:pStyle w:val="ListBullet"/>
        <w:spacing w:after="50"/>
      </w:pPr>
      <w:r>
        <w:rPr>
          <w:rFonts w:ascii="Aptos" w:hAnsi="Aptos" w:eastAsia="Aptos"/>
          <w:color w:val="1B2630"/>
          <w:sz w:val="18"/>
        </w:rPr>
        <w:t>Prescription upload and prescription-only product gating</w:t>
      </w:r>
    </w:p>
    <w:p>
      <w:pPr>
        <w:pStyle w:val="ListBullet"/>
        <w:spacing w:after="50"/>
      </w:pPr>
      <w:r>
        <w:rPr>
          <w:rFonts w:ascii="Aptos" w:hAnsi="Aptos" w:eastAsia="Aptos"/>
          <w:color w:val="1B2630"/>
          <w:sz w:val="18"/>
        </w:rPr>
        <w:t>Server-side order creation and WhatsApp deep-link checkout</w:t>
      </w:r>
    </w:p>
    <w:p>
      <w:pPr>
        <w:pStyle w:val="ListBullet"/>
        <w:spacing w:after="50"/>
      </w:pPr>
      <w:r>
        <w:rPr>
          <w:rFonts w:ascii="Aptos" w:hAnsi="Aptos" w:eastAsia="Aptos"/>
          <w:color w:val="1B2630"/>
          <w:sz w:val="18"/>
        </w:rPr>
        <w:t>Doctor consultation and health checkup information/enquiry pages</w:t>
      </w:r>
    </w:p>
    <w:p>
      <w:pPr>
        <w:pStyle w:val="ListBullet"/>
        <w:spacing w:after="50"/>
      </w:pPr>
      <w:r>
        <w:rPr>
          <w:rFonts w:ascii="Aptos" w:hAnsi="Aptos" w:eastAsia="Aptos"/>
          <w:color w:val="1B2630"/>
          <w:sz w:val="18"/>
        </w:rPr>
        <w:t>Admin authentication, dashboard, medicine/catalogue CRUD, inventory availability, CMS, prescriptions, enquiries/orders and settings</w:t>
      </w:r>
    </w:p>
    <w:p>
      <w:pPr>
        <w:pStyle w:val="ListBullet"/>
        <w:spacing w:after="50"/>
      </w:pPr>
      <w:r>
        <w:rPr>
          <w:rFonts w:ascii="Aptos" w:hAnsi="Aptos" w:eastAsia="Aptos"/>
          <w:color w:val="1B2630"/>
          <w:sz w:val="18"/>
        </w:rPr>
        <w:t>Bulk medicine import via CSV/XLSX-compatible CSV template</w:t>
      </w:r>
    </w:p>
    <w:p>
      <w:pPr>
        <w:pStyle w:val="ListBullet"/>
        <w:spacing w:after="50"/>
      </w:pPr>
      <w:r>
        <w:rPr>
          <w:rFonts w:ascii="Aptos" w:hAnsi="Aptos" w:eastAsia="Aptos"/>
          <w:color w:val="1B2630"/>
          <w:sz w:val="18"/>
        </w:rPr>
        <w:t>Basic SEO, analytics hooks, accessibility, security hardening, logging, backups and production deployment</w:t>
      </w:r>
    </w:p>
    <w:p>
      <w:pPr>
        <w:pStyle w:val="ListBullet"/>
        <w:spacing w:after="50"/>
      </w:pPr>
      <w:r>
        <w:rPr>
          <w:rFonts w:ascii="Aptos" w:hAnsi="Aptos" w:eastAsia="Aptos"/>
          <w:color w:val="1B2630"/>
          <w:sz w:val="18"/>
        </w:rPr>
        <w:t>Initial catalogue data population from the supplied inventory after verification</w:t>
      </w:r>
    </w:p>
    <w:p>
      <w:pPr>
        <w:pStyle w:val="Heading2"/>
      </w:pPr>
      <w:r>
        <w:t>3.2 Explicitly Out of Scope for Phase 1</w:t>
      </w:r>
    </w:p>
    <w:p>
      <w:pPr>
        <w:pStyle w:val="ListBullet"/>
        <w:spacing w:after="50"/>
      </w:pPr>
      <w:r>
        <w:rPr>
          <w:rFonts w:ascii="Aptos" w:hAnsi="Aptos" w:eastAsia="Aptos"/>
          <w:color w:val="1B2630"/>
          <w:sz w:val="18"/>
        </w:rPr>
        <w:t>Online payment capture / Razorpay live checkout</w:t>
      </w:r>
    </w:p>
    <w:p>
      <w:pPr>
        <w:pStyle w:val="ListBullet"/>
        <w:spacing w:after="50"/>
      </w:pPr>
      <w:r>
        <w:rPr>
          <w:rFonts w:ascii="Aptos" w:hAnsi="Aptos" w:eastAsia="Aptos"/>
          <w:color w:val="1B2630"/>
          <w:sz w:val="18"/>
        </w:rPr>
        <w:t>Customer OTP login and persistent customer portal</w:t>
      </w:r>
    </w:p>
    <w:p>
      <w:pPr>
        <w:pStyle w:val="ListBullet"/>
        <w:spacing w:after="50"/>
      </w:pPr>
      <w:r>
        <w:rPr>
          <w:rFonts w:ascii="Aptos" w:hAnsi="Aptos" w:eastAsia="Aptos"/>
          <w:color w:val="1B2630"/>
          <w:sz w:val="18"/>
        </w:rPr>
        <w:t>Automated WhatsApp Business API messaging</w:t>
      </w:r>
    </w:p>
    <w:p>
      <w:pPr>
        <w:pStyle w:val="ListBullet"/>
        <w:spacing w:after="50"/>
      </w:pPr>
      <w:r>
        <w:rPr>
          <w:rFonts w:ascii="Aptos" w:hAnsi="Aptos" w:eastAsia="Aptos"/>
          <w:color w:val="1B2630"/>
          <w:sz w:val="18"/>
        </w:rPr>
        <w:t>SMS gateway automation</w:t>
      </w:r>
    </w:p>
    <w:p>
      <w:pPr>
        <w:pStyle w:val="ListBullet"/>
        <w:spacing w:after="50"/>
      </w:pPr>
      <w:r>
        <w:rPr>
          <w:rFonts w:ascii="Aptos" w:hAnsi="Aptos" w:eastAsia="Aptos"/>
          <w:color w:val="1B2630"/>
          <w:sz w:val="18"/>
        </w:rPr>
        <w:t>Delivery-boy app or live delivery tracking</w:t>
      </w:r>
    </w:p>
    <w:p>
      <w:pPr>
        <w:pStyle w:val="ListBullet"/>
        <w:spacing w:after="50"/>
      </w:pPr>
      <w:r>
        <w:rPr>
          <w:rFonts w:ascii="Aptos" w:hAnsi="Aptos" w:eastAsia="Aptos"/>
          <w:color w:val="1B2630"/>
          <w:sz w:val="18"/>
        </w:rPr>
        <w:t>Supplier purchase management / full pharmacy ERP / batch-expiry stock accounting</w:t>
      </w:r>
    </w:p>
    <w:p>
      <w:pPr>
        <w:pStyle w:val="ListBullet"/>
        <w:spacing w:after="50"/>
      </w:pPr>
      <w:r>
        <w:rPr>
          <w:rFonts w:ascii="Aptos" w:hAnsi="Aptos" w:eastAsia="Aptos"/>
          <w:color w:val="1B2630"/>
          <w:sz w:val="18"/>
        </w:rPr>
        <w:t>GST invoice automation and refund automation</w:t>
      </w:r>
    </w:p>
    <w:p>
      <w:pPr>
        <w:pStyle w:val="ListBullet"/>
        <w:spacing w:after="50"/>
      </w:pPr>
      <w:r>
        <w:rPr>
          <w:rFonts w:ascii="Aptos" w:hAnsi="Aptos" w:eastAsia="Aptos"/>
          <w:color w:val="1B2630"/>
          <w:sz w:val="18"/>
        </w:rPr>
        <w:t>Native Android/iOS app</w:t>
      </w:r>
    </w:p>
    <w:p>
      <w:pPr>
        <w:pStyle w:val="ListBullet"/>
        <w:spacing w:after="50"/>
      </w:pPr>
      <w:r>
        <w:rPr>
          <w:rFonts w:ascii="Aptos" w:hAnsi="Aptos" w:eastAsia="Aptos"/>
          <w:color w:val="1B2630"/>
          <w:sz w:val="18"/>
        </w:rPr>
        <w:t>Clinical diagnosis, medicine recommendation engine, dosage calculator or automated substitution</w:t>
      </w:r>
    </w:p>
    <w:p>
      <w:pPr>
        <w:pStyle w:val="Heading1"/>
      </w:pPr>
      <w:r>
        <w:t>4. System Architecture</w:t>
      </w:r>
    </w:p>
    <w:p>
      <w:pPr>
        <w:pStyle w:val="Heading2"/>
      </w:pPr>
      <w:r>
        <w:t>4.1 Logical Architecture</w:t>
      </w:r>
    </w:p>
    <w:p>
      <w:pPr>
        <w:keepLines/>
        <w:spacing w:before="60" w:after="120"/>
        <w:ind w:left="259" w:right="259"/>
        <w:shd w:fill="F3F5F7"/>
        <w:pBdr>
          <w:left w:val="single" w:sz="18" w:color="008C87" w:space="5"/>
        </w:pBdr>
      </w:pPr>
      <w:r>
        <w:rPr>
          <w:rFonts w:ascii="Courier New" w:hAnsi="Courier New" w:eastAsia="Courier New"/>
          <w:color w:val="263238"/>
          <w:sz w:val="17"/>
        </w:rPr>
        <w:t>[Browser / Mobile Web]</w:t>
        <w:br/>
      </w:r>
      <w:r>
        <w:rPr>
          <w:rFonts w:ascii="Courier New" w:hAnsi="Courier New" w:eastAsia="Courier New"/>
          <w:color w:val="263238"/>
          <w:sz w:val="17"/>
        </w:rPr>
        <w:t xml:space="preserve">        |</w:t>
        <w:br/>
      </w:r>
      <w:r>
        <w:rPr>
          <w:rFonts w:ascii="Courier New" w:hAnsi="Courier New" w:eastAsia="Courier New"/>
          <w:color w:val="263238"/>
          <w:sz w:val="17"/>
        </w:rPr>
        <w:t xml:space="preserve">        v</w:t>
        <w:br/>
      </w:r>
      <w:r>
        <w:rPr>
          <w:rFonts w:ascii="Courier New" w:hAnsi="Courier New" w:eastAsia="Courier New"/>
          <w:color w:val="263238"/>
          <w:sz w:val="17"/>
        </w:rPr>
        <w:t>[React + Vite SPA]</w:t>
        <w:br/>
      </w:r>
      <w:r>
        <w:rPr>
          <w:rFonts w:ascii="Courier New" w:hAnsi="Courier New" w:eastAsia="Courier New"/>
          <w:color w:val="263238"/>
          <w:sz w:val="17"/>
        </w:rPr>
        <w:t xml:space="preserve">        |</w:t>
        <w:br/>
      </w:r>
      <w:r>
        <w:rPr>
          <w:rFonts w:ascii="Courier New" w:hAnsi="Courier New" w:eastAsia="Courier New"/>
          <w:color w:val="263238"/>
          <w:sz w:val="17"/>
        </w:rPr>
        <w:t xml:space="preserve">        | HTTPS JSON API</w:t>
        <w:br/>
      </w:r>
      <w:r>
        <w:rPr>
          <w:rFonts w:ascii="Courier New" w:hAnsi="Courier New" w:eastAsia="Courier New"/>
          <w:color w:val="263238"/>
          <w:sz w:val="17"/>
        </w:rPr>
        <w:t xml:space="preserve">        v</w:t>
        <w:br/>
      </w:r>
      <w:r>
        <w:rPr>
          <w:rFonts w:ascii="Courier New" w:hAnsi="Courier New" w:eastAsia="Courier New"/>
          <w:color w:val="263238"/>
          <w:sz w:val="17"/>
        </w:rPr>
        <w:t>[Laravel API + Sanctum Admin Auth]</w:t>
        <w:br/>
      </w:r>
      <w:r>
        <w:rPr>
          <w:rFonts w:ascii="Courier New" w:hAnsi="Courier New" w:eastAsia="Courier New"/>
          <w:color w:val="263238"/>
          <w:sz w:val="17"/>
        </w:rPr>
        <w:t xml:space="preserve">        |</w:t>
        <w:br/>
      </w:r>
      <w:r>
        <w:rPr>
          <w:rFonts w:ascii="Courier New" w:hAnsi="Courier New" w:eastAsia="Courier New"/>
          <w:color w:val="263238"/>
          <w:sz w:val="17"/>
        </w:rPr>
        <w:t xml:space="preserve">        +--&gt; [MySQL]</w:t>
        <w:br/>
      </w:r>
      <w:r>
        <w:rPr>
          <w:rFonts w:ascii="Courier New" w:hAnsi="Courier New" w:eastAsia="Courier New"/>
          <w:color w:val="263238"/>
          <w:sz w:val="17"/>
        </w:rPr>
        <w:t xml:space="preserve">        +--&gt; [Private Prescription Storage]</w:t>
        <w:br/>
      </w:r>
      <w:r>
        <w:rPr>
          <w:rFonts w:ascii="Courier New" w:hAnsi="Courier New" w:eastAsia="Courier New"/>
          <w:color w:val="263238"/>
          <w:sz w:val="17"/>
        </w:rPr>
        <w:t xml:space="preserve">        +--&gt; [Public Product/CMS Media Storage]</w:t>
        <w:br/>
      </w:r>
      <w:r>
        <w:rPr>
          <w:rFonts w:ascii="Courier New" w:hAnsi="Courier New" w:eastAsia="Courier New"/>
          <w:color w:val="263238"/>
          <w:sz w:val="17"/>
        </w:rPr>
        <w:t xml:space="preserve">        +--&gt; [Queue / Scheduler Ready]</w:t>
        <w:br/>
      </w:r>
      <w:r>
        <w:rPr>
          <w:rFonts w:ascii="Courier New" w:hAnsi="Courier New" w:eastAsia="Courier New"/>
          <w:color w:val="263238"/>
          <w:sz w:val="17"/>
        </w:rPr>
        <w:t xml:space="preserve">        +--&gt; [Audit + App Logs]</w:t>
        <w:br/>
      </w:r>
      <w:r>
        <w:rPr>
          <w:rFonts w:ascii="Courier New" w:hAnsi="Courier New" w:eastAsia="Courier New"/>
          <w:color w:val="263238"/>
          <w:sz w:val="17"/>
        </w:rPr>
        <w:t xml:space="preserve">        |</w:t>
        <w:br/>
      </w:r>
      <w:r>
        <w:rPr>
          <w:rFonts w:ascii="Courier New" w:hAnsi="Courier New" w:eastAsia="Courier New"/>
          <w:color w:val="263238"/>
          <w:sz w:val="17"/>
        </w:rPr>
        <w:t xml:space="preserve">        +--&gt; Phase 1: WhatsApp Deep Link</w:t>
        <w:br/>
      </w:r>
      <w:r>
        <w:rPr>
          <w:rFonts w:ascii="Courier New" w:hAnsi="Courier New" w:eastAsia="Courier New"/>
          <w:color w:val="263238"/>
          <w:sz w:val="17"/>
        </w:rPr>
        <w:t xml:space="preserve">        +--&gt; Phase 2: Razorpay / WhatsApp API / SMS / OTP / Delivery APIs</w:t>
      </w:r>
    </w:p>
    <w:p>
      <w:pPr>
        <w:pStyle w:val="Heading2"/>
      </w:pPr>
      <w:r>
        <w:t>4.2 Architectural Principles</w:t>
      </w:r>
    </w:p>
    <w:p>
      <w:pPr>
        <w:pStyle w:val="ListBullet"/>
        <w:spacing w:after="50"/>
      </w:pPr>
      <w:r>
        <w:rPr>
          <w:rFonts w:ascii="Aptos" w:hAnsi="Aptos" w:eastAsia="Aptos"/>
          <w:color w:val="1B2630"/>
          <w:sz w:val="18"/>
        </w:rPr>
        <w:t>API-first: business rules live on the backend, not inside React.</w:t>
      </w:r>
    </w:p>
    <w:p>
      <w:pPr>
        <w:pStyle w:val="ListBullet"/>
        <w:spacing w:after="50"/>
      </w:pPr>
      <w:r>
        <w:rPr>
          <w:rFonts w:ascii="Aptos" w:hAnsi="Aptos" w:eastAsia="Aptos"/>
          <w:color w:val="1B2630"/>
          <w:sz w:val="18"/>
        </w:rPr>
        <w:t>Config-driven: operational values are editable in admin and environment-specific secrets remain outside the repository.</w:t>
      </w:r>
    </w:p>
    <w:p>
      <w:pPr>
        <w:pStyle w:val="ListBullet"/>
        <w:spacing w:after="50"/>
      </w:pPr>
      <w:r>
        <w:rPr>
          <w:rFonts w:ascii="Aptos" w:hAnsi="Aptos" w:eastAsia="Aptos"/>
          <w:color w:val="1B2630"/>
          <w:sz w:val="18"/>
        </w:rPr>
        <w:t>Guest-first conversion: no account wall in the initial medicine purchase flow.</w:t>
      </w:r>
    </w:p>
    <w:p>
      <w:pPr>
        <w:pStyle w:val="ListBullet"/>
        <w:spacing w:after="50"/>
      </w:pPr>
      <w:r>
        <w:rPr>
          <w:rFonts w:ascii="Aptos" w:hAnsi="Aptos" w:eastAsia="Aptos"/>
          <w:color w:val="1B2630"/>
          <w:sz w:val="18"/>
        </w:rPr>
        <w:t>Progressive enhancement: prices, inventory precision, delivery zones, and payments can be enabled without restructuring the catalogue.</w:t>
      </w:r>
    </w:p>
    <w:p>
      <w:pPr>
        <w:pStyle w:val="ListBullet"/>
        <w:spacing w:after="50"/>
      </w:pPr>
      <w:r>
        <w:rPr>
          <w:rFonts w:ascii="Aptos" w:hAnsi="Aptos" w:eastAsia="Aptos"/>
          <w:color w:val="1B2630"/>
          <w:sz w:val="18"/>
        </w:rPr>
        <w:t>Privacy by design: prescriptions and customer contact/address data are protected from public access.</w:t>
      </w:r>
    </w:p>
    <w:p>
      <w:pPr>
        <w:pStyle w:val="ListBullet"/>
        <w:spacing w:after="50"/>
      </w:pPr>
      <w:r>
        <w:rPr>
          <w:rFonts w:ascii="Aptos" w:hAnsi="Aptos" w:eastAsia="Aptos"/>
          <w:color w:val="1B2630"/>
          <w:sz w:val="18"/>
        </w:rPr>
        <w:t>Idempotent critical operations: order creation, payment webhooks (future) and import jobs must be safe to retry.</w:t>
      </w:r>
    </w:p>
    <w:p>
      <w:pPr>
        <w:pStyle w:val="Heading1"/>
      </w:pPr>
      <w:r>
        <w:t>5. Recommended Repository &amp; Folder Structure</w:t>
      </w:r>
    </w:p>
    <w:p>
      <w:pPr>
        <w:spacing w:after="100" w:line="259" w:lineRule="auto"/>
      </w:pPr>
      <w:r>
        <w:rPr>
          <w:rFonts w:ascii="Aptos" w:hAnsi="Aptos" w:eastAsia="Aptos"/>
          <w:color w:val="1B2630"/>
          <w:sz w:val="19"/>
        </w:rPr>
        <w:t>A monorepo is preferred for development handoff. Separate repositories are acceptable if deployment requires them, but the directory responsibilities below should be preserved.</w:t>
      </w:r>
    </w:p>
    <w:p>
      <w:pPr>
        <w:keepLines/>
        <w:spacing w:before="60" w:after="120"/>
        <w:ind w:left="259" w:right="259"/>
        <w:shd w:fill="F3F5F7"/>
        <w:pBdr>
          <w:left w:val="single" w:sz="18" w:color="008C87" w:space="5"/>
        </w:pBdr>
      </w:pPr>
      <w:r>
        <w:rPr>
          <w:rFonts w:ascii="Courier New" w:hAnsi="Courier New" w:eastAsia="Courier New"/>
          <w:color w:val="263238"/>
          <w:sz w:val="17"/>
        </w:rPr>
        <w:t>arkmed/</w:t>
        <w:br/>
      </w:r>
      <w:r>
        <w:rPr>
          <w:rFonts w:ascii="Courier New" w:hAnsi="Courier New" w:eastAsia="Courier New"/>
          <w:color w:val="263238"/>
          <w:sz w:val="17"/>
        </w:rPr>
        <w:t>├── frontend/                       # React + Vite</w:t>
        <w:br/>
      </w:r>
      <w:r>
        <w:rPr>
          <w:rFonts w:ascii="Courier New" w:hAnsi="Courier New" w:eastAsia="Courier New"/>
          <w:color w:val="263238"/>
          <w:sz w:val="17"/>
        </w:rPr>
        <w:t>│   ├── src/</w:t>
        <w:br/>
      </w:r>
      <w:r>
        <w:rPr>
          <w:rFonts w:ascii="Courier New" w:hAnsi="Courier New" w:eastAsia="Courier New"/>
          <w:color w:val="263238"/>
          <w:sz w:val="17"/>
        </w:rPr>
        <w:t>│   │   ├── api/                    # API clients + interceptors</w:t>
        <w:br/>
      </w:r>
      <w:r>
        <w:rPr>
          <w:rFonts w:ascii="Courier New" w:hAnsi="Courier New" w:eastAsia="Courier New"/>
          <w:color w:val="263238"/>
          <w:sz w:val="17"/>
        </w:rPr>
        <w:t>│   │   ├── assets/</w:t>
        <w:br/>
      </w:r>
      <w:r>
        <w:rPr>
          <w:rFonts w:ascii="Courier New" w:hAnsi="Courier New" w:eastAsia="Courier New"/>
          <w:color w:val="263238"/>
          <w:sz w:val="17"/>
        </w:rPr>
        <w:t>│   │   ├── components/</w:t>
        <w:br/>
      </w:r>
      <w:r>
        <w:rPr>
          <w:rFonts w:ascii="Courier New" w:hAnsi="Courier New" w:eastAsia="Courier New"/>
          <w:color w:val="263238"/>
          <w:sz w:val="17"/>
        </w:rPr>
        <w:t>│   │   │   ├── common/</w:t>
        <w:br/>
      </w:r>
      <w:r>
        <w:rPr>
          <w:rFonts w:ascii="Courier New" w:hAnsi="Courier New" w:eastAsia="Courier New"/>
          <w:color w:val="263238"/>
          <w:sz w:val="17"/>
        </w:rPr>
        <w:t>│   │   │   ├── layout/</w:t>
        <w:br/>
      </w:r>
      <w:r>
        <w:rPr>
          <w:rFonts w:ascii="Courier New" w:hAnsi="Courier New" w:eastAsia="Courier New"/>
          <w:color w:val="263238"/>
          <w:sz w:val="17"/>
        </w:rPr>
        <w:t>│   │   │   ├── medicine/</w:t>
        <w:br/>
      </w:r>
      <w:r>
        <w:rPr>
          <w:rFonts w:ascii="Courier New" w:hAnsi="Courier New" w:eastAsia="Courier New"/>
          <w:color w:val="263238"/>
          <w:sz w:val="17"/>
        </w:rPr>
        <w:t>│   │   │   ├── cart/</w:t>
        <w:br/>
      </w:r>
      <w:r>
        <w:rPr>
          <w:rFonts w:ascii="Courier New" w:hAnsi="Courier New" w:eastAsia="Courier New"/>
          <w:color w:val="263238"/>
          <w:sz w:val="17"/>
        </w:rPr>
        <w:t>│   │   │   └── forms/</w:t>
        <w:br/>
      </w:r>
      <w:r>
        <w:rPr>
          <w:rFonts w:ascii="Courier New" w:hAnsi="Courier New" w:eastAsia="Courier New"/>
          <w:color w:val="263238"/>
          <w:sz w:val="17"/>
        </w:rPr>
        <w:t>│   │   ├── features/</w:t>
        <w:br/>
      </w:r>
      <w:r>
        <w:rPr>
          <w:rFonts w:ascii="Courier New" w:hAnsi="Courier New" w:eastAsia="Courier New"/>
          <w:color w:val="263238"/>
          <w:sz w:val="17"/>
        </w:rPr>
        <w:t>│   │   │   ├── catalog/</w:t>
        <w:br/>
      </w:r>
      <w:r>
        <w:rPr>
          <w:rFonts w:ascii="Courier New" w:hAnsi="Courier New" w:eastAsia="Courier New"/>
          <w:color w:val="263238"/>
          <w:sz w:val="17"/>
        </w:rPr>
        <w:t>│   │   │   ├── checkout/</w:t>
        <w:br/>
      </w:r>
      <w:r>
        <w:rPr>
          <w:rFonts w:ascii="Courier New" w:hAnsi="Courier New" w:eastAsia="Courier New"/>
          <w:color w:val="263238"/>
          <w:sz w:val="17"/>
        </w:rPr>
        <w:t>│   │   │   ├── prescription/</w:t>
        <w:br/>
      </w:r>
      <w:r>
        <w:rPr>
          <w:rFonts w:ascii="Courier New" w:hAnsi="Courier New" w:eastAsia="Courier New"/>
          <w:color w:val="263238"/>
          <w:sz w:val="17"/>
        </w:rPr>
        <w:t>│   │   │   └── cms/</w:t>
        <w:br/>
      </w:r>
      <w:r>
        <w:rPr>
          <w:rFonts w:ascii="Courier New" w:hAnsi="Courier New" w:eastAsia="Courier New"/>
          <w:color w:val="263238"/>
          <w:sz w:val="17"/>
        </w:rPr>
        <w:t>│   │   ├── hooks/</w:t>
        <w:br/>
      </w:r>
      <w:r>
        <w:rPr>
          <w:rFonts w:ascii="Courier New" w:hAnsi="Courier New" w:eastAsia="Courier New"/>
          <w:color w:val="263238"/>
          <w:sz w:val="17"/>
        </w:rPr>
        <w:t>│   │   ├── pages/</w:t>
        <w:br/>
      </w:r>
      <w:r>
        <w:rPr>
          <w:rFonts w:ascii="Courier New" w:hAnsi="Courier New" w:eastAsia="Courier New"/>
          <w:color w:val="263238"/>
          <w:sz w:val="17"/>
        </w:rPr>
        <w:t>│   │   ├── routes/</w:t>
        <w:br/>
      </w:r>
      <w:r>
        <w:rPr>
          <w:rFonts w:ascii="Courier New" w:hAnsi="Courier New" w:eastAsia="Courier New"/>
          <w:color w:val="263238"/>
          <w:sz w:val="17"/>
        </w:rPr>
        <w:t>│   │   ├── store/                  # lightweight cart/session state</w:t>
        <w:br/>
      </w:r>
      <w:r>
        <w:rPr>
          <w:rFonts w:ascii="Courier New" w:hAnsi="Courier New" w:eastAsia="Courier New"/>
          <w:color w:val="263238"/>
          <w:sz w:val="17"/>
        </w:rPr>
        <w:t>│   │   ├── utils/</w:t>
        <w:br/>
      </w:r>
      <w:r>
        <w:rPr>
          <w:rFonts w:ascii="Courier New" w:hAnsi="Courier New" w:eastAsia="Courier New"/>
          <w:color w:val="263238"/>
          <w:sz w:val="17"/>
        </w:rPr>
        <w:t>│   │   └── main.jsx</w:t>
        <w:br/>
      </w:r>
      <w:r>
        <w:rPr>
          <w:rFonts w:ascii="Courier New" w:hAnsi="Courier New" w:eastAsia="Courier New"/>
          <w:color w:val="263238"/>
          <w:sz w:val="17"/>
        </w:rPr>
        <w:t>│   └── .env.example</w:t>
        <w:br/>
      </w:r>
      <w:r>
        <w:rPr>
          <w:rFonts w:ascii="Courier New" w:hAnsi="Courier New" w:eastAsia="Courier New"/>
          <w:color w:val="263238"/>
          <w:sz w:val="17"/>
        </w:rPr>
        <w:t>├── backend/                        # Laravel</w:t>
        <w:br/>
      </w:r>
      <w:r>
        <w:rPr>
          <w:rFonts w:ascii="Courier New" w:hAnsi="Courier New" w:eastAsia="Courier New"/>
          <w:color w:val="263238"/>
          <w:sz w:val="17"/>
        </w:rPr>
        <w:t>│   ├── app/</w:t>
        <w:br/>
      </w:r>
      <w:r>
        <w:rPr>
          <w:rFonts w:ascii="Courier New" w:hAnsi="Courier New" w:eastAsia="Courier New"/>
          <w:color w:val="263238"/>
          <w:sz w:val="17"/>
        </w:rPr>
        <w:t>│   │   ├── Actions/</w:t>
        <w:br/>
      </w:r>
      <w:r>
        <w:rPr>
          <w:rFonts w:ascii="Courier New" w:hAnsi="Courier New" w:eastAsia="Courier New"/>
          <w:color w:val="263238"/>
          <w:sz w:val="17"/>
        </w:rPr>
        <w:t>│   │   ├── DTOs/</w:t>
        <w:br/>
      </w:r>
      <w:r>
        <w:rPr>
          <w:rFonts w:ascii="Courier New" w:hAnsi="Courier New" w:eastAsia="Courier New"/>
          <w:color w:val="263238"/>
          <w:sz w:val="17"/>
        </w:rPr>
        <w:t>│   │   ├── Enums/</w:t>
        <w:br/>
      </w:r>
      <w:r>
        <w:rPr>
          <w:rFonts w:ascii="Courier New" w:hAnsi="Courier New" w:eastAsia="Courier New"/>
          <w:color w:val="263238"/>
          <w:sz w:val="17"/>
        </w:rPr>
        <w:t>│   │   ├── Http/Controllers/Api/</w:t>
        <w:br/>
      </w:r>
      <w:r>
        <w:rPr>
          <w:rFonts w:ascii="Courier New" w:hAnsi="Courier New" w:eastAsia="Courier New"/>
          <w:color w:val="263238"/>
          <w:sz w:val="17"/>
        </w:rPr>
        <w:t>│   │   ├── Http/Requests/</w:t>
        <w:br/>
      </w:r>
      <w:r>
        <w:rPr>
          <w:rFonts w:ascii="Courier New" w:hAnsi="Courier New" w:eastAsia="Courier New"/>
          <w:color w:val="263238"/>
          <w:sz w:val="17"/>
        </w:rPr>
        <w:t>│   │   ├── Models/</w:t>
        <w:br/>
      </w:r>
      <w:r>
        <w:rPr>
          <w:rFonts w:ascii="Courier New" w:hAnsi="Courier New" w:eastAsia="Courier New"/>
          <w:color w:val="263238"/>
          <w:sz w:val="17"/>
        </w:rPr>
        <w:t>│   │   ├── Policies/</w:t>
        <w:br/>
      </w:r>
      <w:r>
        <w:rPr>
          <w:rFonts w:ascii="Courier New" w:hAnsi="Courier New" w:eastAsia="Courier New"/>
          <w:color w:val="263238"/>
          <w:sz w:val="17"/>
        </w:rPr>
        <w:t>│   │   ├── Services/</w:t>
        <w:br/>
      </w:r>
      <w:r>
        <w:rPr>
          <w:rFonts w:ascii="Courier New" w:hAnsi="Courier New" w:eastAsia="Courier New"/>
          <w:color w:val="263238"/>
          <w:sz w:val="17"/>
        </w:rPr>
        <w:t>│   │   └── Support/</w:t>
        <w:br/>
      </w:r>
      <w:r>
        <w:rPr>
          <w:rFonts w:ascii="Courier New" w:hAnsi="Courier New" w:eastAsia="Courier New"/>
          <w:color w:val="263238"/>
          <w:sz w:val="17"/>
        </w:rPr>
        <w:t>│   ├── database/migrations/</w:t>
        <w:br/>
      </w:r>
      <w:r>
        <w:rPr>
          <w:rFonts w:ascii="Courier New" w:hAnsi="Courier New" w:eastAsia="Courier New"/>
          <w:color w:val="263238"/>
          <w:sz w:val="17"/>
        </w:rPr>
        <w:t>│   ├── database/seeders/</w:t>
        <w:br/>
      </w:r>
      <w:r>
        <w:rPr>
          <w:rFonts w:ascii="Courier New" w:hAnsi="Courier New" w:eastAsia="Courier New"/>
          <w:color w:val="263238"/>
          <w:sz w:val="17"/>
        </w:rPr>
        <w:t>│   ├── routes/api.php</w:t>
        <w:br/>
      </w:r>
      <w:r>
        <w:rPr>
          <w:rFonts w:ascii="Courier New" w:hAnsi="Courier New" w:eastAsia="Courier New"/>
          <w:color w:val="263238"/>
          <w:sz w:val="17"/>
        </w:rPr>
        <w:t>│   ├── tests/Feature/</w:t>
        <w:br/>
      </w:r>
      <w:r>
        <w:rPr>
          <w:rFonts w:ascii="Courier New" w:hAnsi="Courier New" w:eastAsia="Courier New"/>
          <w:color w:val="263238"/>
          <w:sz w:val="17"/>
        </w:rPr>
        <w:t>│   ├── tests/Unit/</w:t>
        <w:br/>
      </w:r>
      <w:r>
        <w:rPr>
          <w:rFonts w:ascii="Courier New" w:hAnsi="Courier New" w:eastAsia="Courier New"/>
          <w:color w:val="263238"/>
          <w:sz w:val="17"/>
        </w:rPr>
        <w:t>│   └── .env.example</w:t>
        <w:br/>
      </w:r>
      <w:r>
        <w:rPr>
          <w:rFonts w:ascii="Courier New" w:hAnsi="Courier New" w:eastAsia="Courier New"/>
          <w:color w:val="263238"/>
          <w:sz w:val="17"/>
        </w:rPr>
        <w:t>├── docs/</w:t>
        <w:br/>
      </w:r>
      <w:r>
        <w:rPr>
          <w:rFonts w:ascii="Courier New" w:hAnsi="Courier New" w:eastAsia="Courier New"/>
          <w:color w:val="263238"/>
          <w:sz w:val="17"/>
        </w:rPr>
        <w:t>│   ├── api/</w:t>
        <w:br/>
      </w:r>
      <w:r>
        <w:rPr>
          <w:rFonts w:ascii="Courier New" w:hAnsi="Courier New" w:eastAsia="Courier New"/>
          <w:color w:val="263238"/>
          <w:sz w:val="17"/>
        </w:rPr>
        <w:t>│   ├── deployment/</w:t>
        <w:br/>
      </w:r>
      <w:r>
        <w:rPr>
          <w:rFonts w:ascii="Courier New" w:hAnsi="Courier New" w:eastAsia="Courier New"/>
          <w:color w:val="263238"/>
          <w:sz w:val="17"/>
        </w:rPr>
        <w:t>│   └── data-import/</w:t>
        <w:br/>
      </w:r>
      <w:r>
        <w:rPr>
          <w:rFonts w:ascii="Courier New" w:hAnsi="Courier New" w:eastAsia="Courier New"/>
          <w:color w:val="263238"/>
          <w:sz w:val="17"/>
        </w:rPr>
        <w:t>└── README.md</w:t>
      </w:r>
    </w:p>
    <w:p>
      <w:pPr>
        <w:pStyle w:val="Heading1"/>
      </w:pPr>
      <w:r>
        <w:t>6. Technology &amp; Package Baseline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016"/>
            <w:shd w:fill="0B3768"/>
            <w:vAlign w:val="center"/>
          </w:tcPr>
          <w:p>
            <w:pPr>
              <w:spacing w:before="0" w:after="30" w:line="240" w:lineRule="auto"/>
              <w:jc w:val="left"/>
            </w:pPr>
            <w:r>
              <w:rPr>
                <w:rFonts w:ascii="Aptos" w:hAnsi="Aptos" w:eastAsia="Aptos"/>
                <w:b/>
                <w:color w:val="FFFFFF"/>
                <w:sz w:val="16"/>
              </w:rPr>
              <w:t>Layer</w:t>
            </w:r>
          </w:p>
        </w:tc>
        <w:tc>
          <w:tcPr>
            <w:tcW w:type="dxa" w:w="3168"/>
            <w:shd w:fill="0B3768"/>
            <w:vAlign w:val="center"/>
          </w:tcPr>
          <w:p>
            <w:pPr>
              <w:spacing w:before="0" w:after="30" w:line="240" w:lineRule="auto"/>
              <w:jc w:val="left"/>
            </w:pPr>
            <w:r>
              <w:rPr>
                <w:rFonts w:ascii="Aptos" w:hAnsi="Aptos" w:eastAsia="Aptos"/>
                <w:b/>
                <w:color w:val="FFFFFF"/>
                <w:sz w:val="16"/>
              </w:rPr>
              <w:t>Required baseline</w:t>
            </w:r>
          </w:p>
        </w:tc>
        <w:tc>
          <w:tcPr>
            <w:tcW w:type="dxa" w:w="4608"/>
            <w:shd w:fill="0B3768"/>
            <w:vAlign w:val="center"/>
          </w:tcPr>
          <w:p>
            <w:pPr>
              <w:spacing w:before="0" w:after="30" w:line="240" w:lineRule="auto"/>
              <w:jc w:val="left"/>
            </w:pPr>
            <w:r>
              <w:rPr>
                <w:rFonts w:ascii="Aptos" w:hAnsi="Aptos" w:eastAsia="Aptos"/>
                <w:b/>
                <w:color w:val="FFFFFF"/>
                <w:sz w:val="16"/>
              </w:rPr>
              <w:t>Notes</w:t>
            </w:r>
          </w:p>
        </w:tc>
      </w:tr>
      <w:tr>
        <w:tc>
          <w:tcPr>
            <w:tcW w:type="dxa" w:w="2016"/>
            <w:vAlign w:val="top"/>
          </w:tcPr>
          <w:p>
            <w:pPr>
              <w:spacing w:after="30" w:before="0" w:line="240" w:lineRule="auto"/>
            </w:pPr>
            <w:r>
              <w:rPr>
                <w:rFonts w:ascii="Aptos" w:hAnsi="Aptos" w:eastAsia="Aptos"/>
                <w:color w:val="1B2630"/>
                <w:sz w:val="16"/>
              </w:rPr>
              <w:t>Frontend</w:t>
            </w:r>
          </w:p>
        </w:tc>
        <w:tc>
          <w:tcPr>
            <w:tcW w:type="dxa" w:w="3168"/>
            <w:vAlign w:val="top"/>
          </w:tcPr>
          <w:p>
            <w:pPr>
              <w:spacing w:after="30" w:before="0" w:line="240" w:lineRule="auto"/>
            </w:pPr>
            <w:r>
              <w:rPr>
                <w:rFonts w:ascii="Aptos" w:hAnsi="Aptos" w:eastAsia="Aptos"/>
                <w:color w:val="1B2630"/>
                <w:sz w:val="16"/>
              </w:rPr>
              <w:t>React 19-compatible stack + Vite</w:t>
            </w:r>
          </w:p>
        </w:tc>
        <w:tc>
          <w:tcPr>
            <w:tcW w:type="dxa" w:w="4608"/>
            <w:vAlign w:val="top"/>
          </w:tcPr>
          <w:p>
            <w:pPr>
              <w:spacing w:after="30" w:before="0" w:line="240" w:lineRule="auto"/>
            </w:pPr>
            <w:r>
              <w:rPr>
                <w:rFonts w:ascii="Aptos" w:hAnsi="Aptos" w:eastAsia="Aptos"/>
                <w:color w:val="1B2630"/>
                <w:sz w:val="16"/>
              </w:rPr>
              <w:t>Use React Router; avoid unnecessary heavy frameworks.</w:t>
            </w:r>
          </w:p>
        </w:tc>
      </w:tr>
      <w:tr>
        <w:tc>
          <w:tcPr>
            <w:tcW w:type="dxa" w:w="2016"/>
            <w:shd w:fill="F8FAFC"/>
            <w:vAlign w:val="top"/>
          </w:tcPr>
          <w:p>
            <w:pPr>
              <w:spacing w:after="30" w:before="0" w:line="240" w:lineRule="auto"/>
            </w:pPr>
            <w:r>
              <w:rPr>
                <w:rFonts w:ascii="Aptos" w:hAnsi="Aptos" w:eastAsia="Aptos"/>
                <w:color w:val="1B2630"/>
                <w:sz w:val="16"/>
              </w:rPr>
              <w:t>Styling</w:t>
            </w:r>
          </w:p>
        </w:tc>
        <w:tc>
          <w:tcPr>
            <w:tcW w:type="dxa" w:w="3168"/>
            <w:shd w:fill="F8FAFC"/>
            <w:vAlign w:val="top"/>
          </w:tcPr>
          <w:p>
            <w:pPr>
              <w:spacing w:after="30" w:before="0" w:line="240" w:lineRule="auto"/>
            </w:pPr>
            <w:r>
              <w:rPr>
                <w:rFonts w:ascii="Aptos" w:hAnsi="Aptos" w:eastAsia="Aptos"/>
                <w:color w:val="1B2630"/>
                <w:sz w:val="16"/>
              </w:rPr>
              <w:t>Tailwind CSS or modular custom CSS</w:t>
            </w:r>
          </w:p>
        </w:tc>
        <w:tc>
          <w:tcPr>
            <w:tcW w:type="dxa" w:w="4608"/>
            <w:shd w:fill="F8FAFC"/>
            <w:vAlign w:val="top"/>
          </w:tcPr>
          <w:p>
            <w:pPr>
              <w:spacing w:after="30" w:before="0" w:line="240" w:lineRule="auto"/>
            </w:pPr>
            <w:r>
              <w:rPr>
                <w:rFonts w:ascii="Aptos" w:hAnsi="Aptos" w:eastAsia="Aptos"/>
                <w:color w:val="1B2630"/>
                <w:sz w:val="16"/>
              </w:rPr>
              <w:t>Use ARK med design tokens; maintain WCAG-readable contrast.</w:t>
            </w:r>
          </w:p>
        </w:tc>
      </w:tr>
      <w:tr>
        <w:tc>
          <w:tcPr>
            <w:tcW w:type="dxa" w:w="2016"/>
            <w:vAlign w:val="top"/>
          </w:tcPr>
          <w:p>
            <w:pPr>
              <w:spacing w:after="30" w:before="0" w:line="240" w:lineRule="auto"/>
            </w:pPr>
            <w:r>
              <w:rPr>
                <w:rFonts w:ascii="Aptos" w:hAnsi="Aptos" w:eastAsia="Aptos"/>
                <w:color w:val="1B2630"/>
                <w:sz w:val="16"/>
              </w:rPr>
              <w:t>Data fetching</w:t>
            </w:r>
          </w:p>
        </w:tc>
        <w:tc>
          <w:tcPr>
            <w:tcW w:type="dxa" w:w="3168"/>
            <w:vAlign w:val="top"/>
          </w:tcPr>
          <w:p>
            <w:pPr>
              <w:spacing w:after="30" w:before="0" w:line="240" w:lineRule="auto"/>
            </w:pPr>
            <w:r>
              <w:rPr>
                <w:rFonts w:ascii="Aptos" w:hAnsi="Aptos" w:eastAsia="Aptos"/>
                <w:color w:val="1B2630"/>
                <w:sz w:val="16"/>
              </w:rPr>
              <w:t>Axios or fetch wrapper + TanStack Query optional</w:t>
            </w:r>
          </w:p>
        </w:tc>
        <w:tc>
          <w:tcPr>
            <w:tcW w:type="dxa" w:w="4608"/>
            <w:vAlign w:val="top"/>
          </w:tcPr>
          <w:p>
            <w:pPr>
              <w:spacing w:after="30" w:before="0" w:line="240" w:lineRule="auto"/>
            </w:pPr>
            <w:r>
              <w:rPr>
                <w:rFonts w:ascii="Aptos" w:hAnsi="Aptos" w:eastAsia="Aptos"/>
                <w:color w:val="1B2630"/>
                <w:sz w:val="16"/>
              </w:rPr>
              <w:t>Centralize API error handling and request cancellation.</w:t>
            </w:r>
          </w:p>
        </w:tc>
      </w:tr>
      <w:tr>
        <w:tc>
          <w:tcPr>
            <w:tcW w:type="dxa" w:w="2016"/>
            <w:shd w:fill="F8FAFC"/>
            <w:vAlign w:val="top"/>
          </w:tcPr>
          <w:p>
            <w:pPr>
              <w:spacing w:after="30" w:before="0" w:line="240" w:lineRule="auto"/>
            </w:pPr>
            <w:r>
              <w:rPr>
                <w:rFonts w:ascii="Aptos" w:hAnsi="Aptos" w:eastAsia="Aptos"/>
                <w:color w:val="1B2630"/>
                <w:sz w:val="16"/>
              </w:rPr>
              <w:t>Backend</w:t>
            </w:r>
          </w:p>
        </w:tc>
        <w:tc>
          <w:tcPr>
            <w:tcW w:type="dxa" w:w="3168"/>
            <w:shd w:fill="F8FAFC"/>
            <w:vAlign w:val="top"/>
          </w:tcPr>
          <w:p>
            <w:pPr>
              <w:spacing w:after="30" w:before="0" w:line="240" w:lineRule="auto"/>
            </w:pPr>
            <w:r>
              <w:rPr>
                <w:rFonts w:ascii="Aptos" w:hAnsi="Aptos" w:eastAsia="Aptos"/>
                <w:color w:val="1B2630"/>
                <w:sz w:val="16"/>
              </w:rPr>
              <w:t>Laravel 12-compatible application</w:t>
            </w:r>
          </w:p>
        </w:tc>
        <w:tc>
          <w:tcPr>
            <w:tcW w:type="dxa" w:w="4608"/>
            <w:shd w:fill="F8FAFC"/>
            <w:vAlign w:val="top"/>
          </w:tcPr>
          <w:p>
            <w:pPr>
              <w:spacing w:after="30" w:before="0" w:line="240" w:lineRule="auto"/>
            </w:pPr>
            <w:r>
              <w:rPr>
                <w:rFonts w:ascii="Aptos" w:hAnsi="Aptos" w:eastAsia="Aptos"/>
                <w:color w:val="1B2630"/>
                <w:sz w:val="16"/>
              </w:rPr>
              <w:t>REST JSON API; validation via Form Requests.</w:t>
            </w:r>
          </w:p>
        </w:tc>
      </w:tr>
      <w:tr>
        <w:tc>
          <w:tcPr>
            <w:tcW w:type="dxa" w:w="2016"/>
            <w:vAlign w:val="top"/>
          </w:tcPr>
          <w:p>
            <w:pPr>
              <w:spacing w:after="30" w:before="0" w:line="240" w:lineRule="auto"/>
            </w:pPr>
            <w:r>
              <w:rPr>
                <w:rFonts w:ascii="Aptos" w:hAnsi="Aptos" w:eastAsia="Aptos"/>
                <w:color w:val="1B2630"/>
                <w:sz w:val="16"/>
              </w:rPr>
              <w:t>Admin authentication</w:t>
            </w:r>
          </w:p>
        </w:tc>
        <w:tc>
          <w:tcPr>
            <w:tcW w:type="dxa" w:w="3168"/>
            <w:vAlign w:val="top"/>
          </w:tcPr>
          <w:p>
            <w:pPr>
              <w:spacing w:after="30" w:before="0" w:line="240" w:lineRule="auto"/>
            </w:pPr>
            <w:r>
              <w:rPr>
                <w:rFonts w:ascii="Aptos" w:hAnsi="Aptos" w:eastAsia="Aptos"/>
                <w:color w:val="1B2630"/>
                <w:sz w:val="16"/>
              </w:rPr>
              <w:t>Laravel Sanctum</w:t>
            </w:r>
          </w:p>
        </w:tc>
        <w:tc>
          <w:tcPr>
            <w:tcW w:type="dxa" w:w="4608"/>
            <w:vAlign w:val="top"/>
          </w:tcPr>
          <w:p>
            <w:pPr>
              <w:spacing w:after="30" w:before="0" w:line="240" w:lineRule="auto"/>
            </w:pPr>
            <w:r>
              <w:rPr>
                <w:rFonts w:ascii="Aptos" w:hAnsi="Aptos" w:eastAsia="Aptos"/>
                <w:color w:val="1B2630"/>
                <w:sz w:val="16"/>
              </w:rPr>
              <w:t>Session/token approach based on deployment topology.</w:t>
            </w:r>
          </w:p>
        </w:tc>
      </w:tr>
      <w:tr>
        <w:tc>
          <w:tcPr>
            <w:tcW w:type="dxa" w:w="2016"/>
            <w:shd w:fill="F8FAFC"/>
            <w:vAlign w:val="top"/>
          </w:tcPr>
          <w:p>
            <w:pPr>
              <w:spacing w:after="30" w:before="0" w:line="240" w:lineRule="auto"/>
            </w:pPr>
            <w:r>
              <w:rPr>
                <w:rFonts w:ascii="Aptos" w:hAnsi="Aptos" w:eastAsia="Aptos"/>
                <w:color w:val="1B2630"/>
                <w:sz w:val="16"/>
              </w:rPr>
              <w:t>Database</w:t>
            </w:r>
          </w:p>
        </w:tc>
        <w:tc>
          <w:tcPr>
            <w:tcW w:type="dxa" w:w="3168"/>
            <w:shd w:fill="F8FAFC"/>
            <w:vAlign w:val="top"/>
          </w:tcPr>
          <w:p>
            <w:pPr>
              <w:spacing w:after="30" w:before="0" w:line="240" w:lineRule="auto"/>
            </w:pPr>
            <w:r>
              <w:rPr>
                <w:rFonts w:ascii="Aptos" w:hAnsi="Aptos" w:eastAsia="Aptos"/>
                <w:color w:val="1B2630"/>
                <w:sz w:val="16"/>
              </w:rPr>
              <w:t>MySQL 8.x</w:t>
            </w:r>
          </w:p>
        </w:tc>
        <w:tc>
          <w:tcPr>
            <w:tcW w:type="dxa" w:w="4608"/>
            <w:shd w:fill="F8FAFC"/>
            <w:vAlign w:val="top"/>
          </w:tcPr>
          <w:p>
            <w:pPr>
              <w:spacing w:after="30" w:before="0" w:line="240" w:lineRule="auto"/>
            </w:pPr>
            <w:r>
              <w:rPr>
                <w:rFonts w:ascii="Aptos" w:hAnsi="Aptos" w:eastAsia="Aptos"/>
                <w:color w:val="1B2630"/>
                <w:sz w:val="16"/>
              </w:rPr>
              <w:t>utf8mb4, InnoDB, foreign keys and indexes.</w:t>
            </w:r>
          </w:p>
        </w:tc>
      </w:tr>
      <w:tr>
        <w:tc>
          <w:tcPr>
            <w:tcW w:type="dxa" w:w="2016"/>
            <w:vAlign w:val="top"/>
          </w:tcPr>
          <w:p>
            <w:pPr>
              <w:spacing w:after="30" w:before="0" w:line="240" w:lineRule="auto"/>
            </w:pPr>
            <w:r>
              <w:rPr>
                <w:rFonts w:ascii="Aptos" w:hAnsi="Aptos" w:eastAsia="Aptos"/>
                <w:color w:val="1B2630"/>
                <w:sz w:val="16"/>
              </w:rPr>
              <w:t>File storage</w:t>
            </w:r>
          </w:p>
        </w:tc>
        <w:tc>
          <w:tcPr>
            <w:tcW w:type="dxa" w:w="3168"/>
            <w:vAlign w:val="top"/>
          </w:tcPr>
          <w:p>
            <w:pPr>
              <w:spacing w:after="30" w:before="0" w:line="240" w:lineRule="auto"/>
            </w:pPr>
            <w:r>
              <w:rPr>
                <w:rFonts w:ascii="Aptos" w:hAnsi="Aptos" w:eastAsia="Aptos"/>
                <w:color w:val="1B2630"/>
                <w:sz w:val="16"/>
              </w:rPr>
              <w:t>Laravel Storage</w:t>
            </w:r>
          </w:p>
        </w:tc>
        <w:tc>
          <w:tcPr>
            <w:tcW w:type="dxa" w:w="4608"/>
            <w:vAlign w:val="top"/>
          </w:tcPr>
          <w:p>
            <w:pPr>
              <w:spacing w:after="30" w:before="0" w:line="240" w:lineRule="auto"/>
            </w:pPr>
            <w:r>
              <w:rPr>
                <w:rFonts w:ascii="Aptos" w:hAnsi="Aptos" w:eastAsia="Aptos"/>
                <w:color w:val="1B2630"/>
                <w:sz w:val="16"/>
              </w:rPr>
              <w:t>Private disk for prescriptions; public disk/CDN-ready for product/CMS media.</w:t>
            </w:r>
          </w:p>
        </w:tc>
      </w:tr>
      <w:tr>
        <w:tc>
          <w:tcPr>
            <w:tcW w:type="dxa" w:w="2016"/>
            <w:shd w:fill="F8FAFC"/>
            <w:vAlign w:val="top"/>
          </w:tcPr>
          <w:p>
            <w:pPr>
              <w:spacing w:after="30" w:before="0" w:line="240" w:lineRule="auto"/>
            </w:pPr>
            <w:r>
              <w:rPr>
                <w:rFonts w:ascii="Aptos" w:hAnsi="Aptos" w:eastAsia="Aptos"/>
                <w:color w:val="1B2630"/>
                <w:sz w:val="16"/>
              </w:rPr>
              <w:t>Queues</w:t>
            </w:r>
          </w:p>
        </w:tc>
        <w:tc>
          <w:tcPr>
            <w:tcW w:type="dxa" w:w="3168"/>
            <w:shd w:fill="F8FAFC"/>
            <w:vAlign w:val="top"/>
          </w:tcPr>
          <w:p>
            <w:pPr>
              <w:spacing w:after="30" w:before="0" w:line="240" w:lineRule="auto"/>
            </w:pPr>
            <w:r>
              <w:rPr>
                <w:rFonts w:ascii="Aptos" w:hAnsi="Aptos" w:eastAsia="Aptos"/>
                <w:color w:val="1B2630"/>
                <w:sz w:val="16"/>
              </w:rPr>
              <w:t>Database/Redis-ready</w:t>
            </w:r>
          </w:p>
        </w:tc>
        <w:tc>
          <w:tcPr>
            <w:tcW w:type="dxa" w:w="4608"/>
            <w:shd w:fill="F8FAFC"/>
            <w:vAlign w:val="top"/>
          </w:tcPr>
          <w:p>
            <w:pPr>
              <w:spacing w:after="30" w:before="0" w:line="240" w:lineRule="auto"/>
            </w:pPr>
            <w:r>
              <w:rPr>
                <w:rFonts w:ascii="Aptos" w:hAnsi="Aptos" w:eastAsia="Aptos"/>
                <w:color w:val="1B2630"/>
                <w:sz w:val="16"/>
              </w:rPr>
              <w:t>Phase 1 can run sync for low volume, but code must be queue-ready.</w:t>
            </w:r>
          </w:p>
        </w:tc>
      </w:tr>
      <w:tr>
        <w:tc>
          <w:tcPr>
            <w:tcW w:type="dxa" w:w="2016"/>
            <w:vAlign w:val="top"/>
          </w:tcPr>
          <w:p>
            <w:pPr>
              <w:spacing w:after="30" w:before="0" w:line="240" w:lineRule="auto"/>
            </w:pPr>
            <w:r>
              <w:rPr>
                <w:rFonts w:ascii="Aptos" w:hAnsi="Aptos" w:eastAsia="Aptos"/>
                <w:color w:val="1B2630"/>
                <w:sz w:val="16"/>
              </w:rPr>
              <w:t>Testing</w:t>
            </w:r>
          </w:p>
        </w:tc>
        <w:tc>
          <w:tcPr>
            <w:tcW w:type="dxa" w:w="3168"/>
            <w:vAlign w:val="top"/>
          </w:tcPr>
          <w:p>
            <w:pPr>
              <w:spacing w:after="30" w:before="0" w:line="240" w:lineRule="auto"/>
            </w:pPr>
            <w:r>
              <w:rPr>
                <w:rFonts w:ascii="Aptos" w:hAnsi="Aptos" w:eastAsia="Aptos"/>
                <w:color w:val="1B2630"/>
                <w:sz w:val="16"/>
              </w:rPr>
              <w:t>PHPUnit/Pest + React Testing Library + Playwright/Cypress</w:t>
            </w:r>
          </w:p>
        </w:tc>
        <w:tc>
          <w:tcPr>
            <w:tcW w:type="dxa" w:w="4608"/>
            <w:vAlign w:val="top"/>
          </w:tcPr>
          <w:p>
            <w:pPr>
              <w:spacing w:after="30" w:before="0" w:line="240" w:lineRule="auto"/>
            </w:pPr>
            <w:r>
              <w:rPr>
                <w:rFonts w:ascii="Aptos" w:hAnsi="Aptos" w:eastAsia="Aptos"/>
                <w:color w:val="1B2630"/>
                <w:sz w:val="16"/>
              </w:rPr>
              <w:t>Automate core order and admin flows.</w:t>
            </w:r>
          </w:p>
        </w:tc>
      </w:tr>
      <w:tr>
        <w:tc>
          <w:tcPr>
            <w:tcW w:type="dxa" w:w="2016"/>
            <w:shd w:fill="F8FAFC"/>
            <w:vAlign w:val="top"/>
          </w:tcPr>
          <w:p>
            <w:pPr>
              <w:spacing w:after="30" w:before="0" w:line="240" w:lineRule="auto"/>
            </w:pPr>
            <w:r>
              <w:rPr>
                <w:rFonts w:ascii="Aptos" w:hAnsi="Aptos" w:eastAsia="Aptos"/>
                <w:color w:val="1B2630"/>
                <w:sz w:val="16"/>
              </w:rPr>
              <w:t>Deployment</w:t>
            </w:r>
          </w:p>
        </w:tc>
        <w:tc>
          <w:tcPr>
            <w:tcW w:type="dxa" w:w="3168"/>
            <w:shd w:fill="F8FAFC"/>
            <w:vAlign w:val="top"/>
          </w:tcPr>
          <w:p>
            <w:pPr>
              <w:spacing w:after="30" w:before="0" w:line="240" w:lineRule="auto"/>
            </w:pPr>
            <w:r>
              <w:rPr>
                <w:rFonts w:ascii="Aptos" w:hAnsi="Aptos" w:eastAsia="Aptos"/>
                <w:color w:val="1B2630"/>
                <w:sz w:val="16"/>
              </w:rPr>
              <w:t>Nginx/Apache + PHP-FPM + Node build artifacts</w:t>
            </w:r>
          </w:p>
        </w:tc>
        <w:tc>
          <w:tcPr>
            <w:tcW w:type="dxa" w:w="4608"/>
            <w:shd w:fill="F8FAFC"/>
            <w:vAlign w:val="top"/>
          </w:tcPr>
          <w:p>
            <w:pPr>
              <w:spacing w:after="30" w:before="0" w:line="240" w:lineRule="auto"/>
            </w:pPr>
            <w:r>
              <w:rPr>
                <w:rFonts w:ascii="Aptos" w:hAnsi="Aptos" w:eastAsia="Aptos"/>
                <w:color w:val="1B2630"/>
                <w:sz w:val="16"/>
              </w:rPr>
              <w:t>HTTPS, cron scheduler, queue worker when async jobs are enabled.</w:t>
            </w:r>
          </w:p>
        </w:tc>
      </w:tr>
    </w:tbl>
    <w:p>
      <w:pPr>
        <w:spacing w:after="0"/>
      </w:pPr>
    </w:p>
    <w:p>
      <w:pPr>
        <w:pStyle w:val="Heading1"/>
      </w:pPr>
      <w:r>
        <w:t>7. Environment Configuration</w:t>
      </w:r>
    </w:p>
    <w:p>
      <w:pPr>
        <w:keepLines/>
        <w:spacing w:before="60" w:after="120"/>
        <w:ind w:left="259" w:right="259"/>
        <w:shd w:fill="F3F5F7"/>
        <w:pBdr>
          <w:left w:val="single" w:sz="18" w:color="008C87" w:space="5"/>
        </w:pBdr>
      </w:pPr>
      <w:r>
        <w:rPr>
          <w:rFonts w:ascii="Courier New" w:hAnsi="Courier New" w:eastAsia="Courier New"/>
          <w:color w:val="263238"/>
          <w:sz w:val="17"/>
        </w:rPr>
        <w:t># Backend .env.example</w:t>
        <w:br/>
      </w:r>
      <w:r>
        <w:rPr>
          <w:rFonts w:ascii="Courier New" w:hAnsi="Courier New" w:eastAsia="Courier New"/>
          <w:color w:val="263238"/>
          <w:sz w:val="17"/>
        </w:rPr>
        <w:t>APP_NAME="ARK med"</w:t>
        <w:br/>
      </w:r>
      <w:r>
        <w:rPr>
          <w:rFonts w:ascii="Courier New" w:hAnsi="Courier New" w:eastAsia="Courier New"/>
          <w:color w:val="263238"/>
          <w:sz w:val="17"/>
        </w:rPr>
        <w:t>APP_ENV=local</w:t>
        <w:br/>
      </w:r>
      <w:r>
        <w:rPr>
          <w:rFonts w:ascii="Courier New" w:hAnsi="Courier New" w:eastAsia="Courier New"/>
          <w:color w:val="263238"/>
          <w:sz w:val="17"/>
        </w:rPr>
        <w:t>APP_URL=http://localhost:8000</w:t>
        <w:br/>
      </w:r>
      <w:r>
        <w:rPr>
          <w:rFonts w:ascii="Courier New" w:hAnsi="Courier New" w:eastAsia="Courier New"/>
          <w:color w:val="263238"/>
          <w:sz w:val="17"/>
        </w:rPr>
        <w:t>FRONTEND_URL=http://localhost:5173</w:t>
        <w:br/>
      </w:r>
      <w:r>
        <w:rPr>
          <w:rFonts w:ascii="Courier New" w:hAnsi="Courier New" w:eastAsia="Courier New"/>
          <w:color w:val="263238"/>
          <w:sz w:val="17"/>
        </w:rPr>
        <w:br/>
      </w:r>
      <w:r>
        <w:rPr>
          <w:rFonts w:ascii="Courier New" w:hAnsi="Courier New" w:eastAsia="Courier New"/>
          <w:color w:val="263238"/>
          <w:sz w:val="17"/>
        </w:rPr>
        <w:t>DB_CONNECTION=mysql</w:t>
        <w:br/>
      </w:r>
      <w:r>
        <w:rPr>
          <w:rFonts w:ascii="Courier New" w:hAnsi="Courier New" w:eastAsia="Courier New"/>
          <w:color w:val="263238"/>
          <w:sz w:val="17"/>
        </w:rPr>
        <w:t>DB_HOST=127.0.0.1</w:t>
        <w:br/>
      </w:r>
      <w:r>
        <w:rPr>
          <w:rFonts w:ascii="Courier New" w:hAnsi="Courier New" w:eastAsia="Courier New"/>
          <w:color w:val="263238"/>
          <w:sz w:val="17"/>
        </w:rPr>
        <w:t>DB_PORT=3306</w:t>
        <w:br/>
      </w:r>
      <w:r>
        <w:rPr>
          <w:rFonts w:ascii="Courier New" w:hAnsi="Courier New" w:eastAsia="Courier New"/>
          <w:color w:val="263238"/>
          <w:sz w:val="17"/>
        </w:rPr>
        <w:t>DB_DATABASE=arkmed</w:t>
        <w:br/>
      </w:r>
      <w:r>
        <w:rPr>
          <w:rFonts w:ascii="Courier New" w:hAnsi="Courier New" w:eastAsia="Courier New"/>
          <w:color w:val="263238"/>
          <w:sz w:val="17"/>
        </w:rPr>
        <w:t>DB_USERNAME=arkmed</w:t>
        <w:br/>
      </w:r>
      <w:r>
        <w:rPr>
          <w:rFonts w:ascii="Courier New" w:hAnsi="Courier New" w:eastAsia="Courier New"/>
          <w:color w:val="263238"/>
          <w:sz w:val="17"/>
        </w:rPr>
        <w:t>DB_PASSWORD=</w:t>
        <w:br/>
      </w:r>
      <w:r>
        <w:rPr>
          <w:rFonts w:ascii="Courier New" w:hAnsi="Courier New" w:eastAsia="Courier New"/>
          <w:color w:val="263238"/>
          <w:sz w:val="17"/>
        </w:rPr>
        <w:br/>
      </w:r>
      <w:r>
        <w:rPr>
          <w:rFonts w:ascii="Courier New" w:hAnsi="Courier New" w:eastAsia="Courier New"/>
          <w:color w:val="263238"/>
          <w:sz w:val="17"/>
        </w:rPr>
        <w:t>FILESYSTEM_DISK=public</w:t>
        <w:br/>
      </w:r>
      <w:r>
        <w:rPr>
          <w:rFonts w:ascii="Courier New" w:hAnsi="Courier New" w:eastAsia="Courier New"/>
          <w:color w:val="263238"/>
          <w:sz w:val="17"/>
        </w:rPr>
        <w:t>PRESCRIPTION_DISK=local</w:t>
        <w:br/>
      </w:r>
      <w:r>
        <w:rPr>
          <w:rFonts w:ascii="Courier New" w:hAnsi="Courier New" w:eastAsia="Courier New"/>
          <w:color w:val="263238"/>
          <w:sz w:val="17"/>
        </w:rPr>
        <w:br/>
      </w:r>
      <w:r>
        <w:rPr>
          <w:rFonts w:ascii="Courier New" w:hAnsi="Courier New" w:eastAsia="Courier New"/>
          <w:color w:val="263238"/>
          <w:sz w:val="17"/>
        </w:rPr>
        <w:t>QUEUE_CONNECTION=database</w:t>
        <w:br/>
      </w:r>
      <w:r>
        <w:rPr>
          <w:rFonts w:ascii="Courier New" w:hAnsi="Courier New" w:eastAsia="Courier New"/>
          <w:color w:val="263238"/>
          <w:sz w:val="17"/>
        </w:rPr>
        <w:t>CACHE_STORE=database</w:t>
        <w:br/>
      </w:r>
      <w:r>
        <w:rPr>
          <w:rFonts w:ascii="Courier New" w:hAnsi="Courier New" w:eastAsia="Courier New"/>
          <w:color w:val="263238"/>
          <w:sz w:val="17"/>
        </w:rPr>
        <w:t>SESSION_DRIVER=database</w:t>
        <w:br/>
      </w:r>
      <w:r>
        <w:rPr>
          <w:rFonts w:ascii="Courier New" w:hAnsi="Courier New" w:eastAsia="Courier New"/>
          <w:color w:val="263238"/>
          <w:sz w:val="17"/>
        </w:rPr>
        <w:br/>
      </w:r>
      <w:r>
        <w:rPr>
          <w:rFonts w:ascii="Courier New" w:hAnsi="Courier New" w:eastAsia="Courier New"/>
          <w:color w:val="263238"/>
          <w:sz w:val="17"/>
        </w:rPr>
        <w:t># Public operational defaults (admin overrides where applicable)</w:t>
        <w:br/>
      </w:r>
      <w:r>
        <w:rPr>
          <w:rFonts w:ascii="Courier New" w:hAnsi="Courier New" w:eastAsia="Courier New"/>
          <w:color w:val="263238"/>
          <w:sz w:val="17"/>
        </w:rPr>
        <w:t>DEFAULT_WHATSAPP_COUNTRY_CODE=91</w:t>
        <w:br/>
      </w:r>
      <w:r>
        <w:rPr>
          <w:rFonts w:ascii="Courier New" w:hAnsi="Courier New" w:eastAsia="Courier New"/>
          <w:color w:val="263238"/>
          <w:sz w:val="17"/>
        </w:rPr>
        <w:t>ORDER_REFERENCE_PREFIX=ARK</w:t>
        <w:br/>
      </w:r>
      <w:r>
        <w:rPr>
          <w:rFonts w:ascii="Courier New" w:hAnsi="Courier New" w:eastAsia="Courier New"/>
          <w:color w:val="263238"/>
          <w:sz w:val="17"/>
        </w:rPr>
        <w:br/>
      </w:r>
      <w:r>
        <w:rPr>
          <w:rFonts w:ascii="Courier New" w:hAnsi="Courier New" w:eastAsia="Courier New"/>
          <w:color w:val="263238"/>
          <w:sz w:val="17"/>
        </w:rPr>
        <w:t># Future-only placeholders; must stay disabled in Phase 1</w:t>
        <w:br/>
      </w:r>
      <w:r>
        <w:rPr>
          <w:rFonts w:ascii="Courier New" w:hAnsi="Courier New" w:eastAsia="Courier New"/>
          <w:color w:val="263238"/>
          <w:sz w:val="17"/>
        </w:rPr>
        <w:t>RAZORPAY_ENABLED=false</w:t>
        <w:br/>
      </w:r>
      <w:r>
        <w:rPr>
          <w:rFonts w:ascii="Courier New" w:hAnsi="Courier New" w:eastAsia="Courier New"/>
          <w:color w:val="263238"/>
          <w:sz w:val="17"/>
        </w:rPr>
        <w:t>WHATSAPP_API_ENABLED=false</w:t>
        <w:br/>
      </w:r>
      <w:r>
        <w:rPr>
          <w:rFonts w:ascii="Courier New" w:hAnsi="Courier New" w:eastAsia="Courier New"/>
          <w:color w:val="263238"/>
          <w:sz w:val="17"/>
        </w:rPr>
        <w:t>SMS_ENABLED=false</w:t>
      </w:r>
    </w:p>
    <w:tbl>
      <w:tblPr>
        <w:tblW w:type="auto" w:w="0"/>
        <w:jc w:val="center"/>
        <w:tblLayout w:type="autofit"/>
        <w:tblLook w:firstColumn="1" w:firstRow="1" w:lastColumn="0" w:lastRow="0" w:noHBand="0" w:noVBand="1" w:val="04A0"/>
      </w:tblPr>
      <w:tblGrid>
        <w:gridCol w:w="10368"/>
      </w:tblGrid>
      <w:tr>
        <w:tc>
          <w:tcPr>
            <w:tcW w:type="dxa" w:w="10368"/>
            <w:shd w:fill="FFF7ED"/>
            <w:tcBorders>
              <w:top w:val="nil"/>
              <w:left w:sz="18" w:val="single" w:color="B54708" w:space="0"/>
              <w:bottom w:val="nil"/>
              <w:right w:val="nil"/>
            </w:tcBorders>
          </w:tcPr>
          <w:p>
            <w:pPr>
              <w:spacing w:after="30" w:before="0" w:line="240" w:lineRule="auto"/>
            </w:pPr>
            <w:r>
              <w:rPr>
                <w:rFonts w:ascii="Aptos" w:hAnsi="Aptos" w:eastAsia="Aptos"/>
                <w:b/>
                <w:color w:val="B54708"/>
                <w:sz w:val="19"/>
              </w:rPr>
              <w:t xml:space="preserve">Secret Handling: </w:t>
            </w:r>
            <w:r>
              <w:rPr>
                <w:rFonts w:ascii="Aptos" w:hAnsi="Aptos" w:eastAsia="Aptos"/>
                <w:color w:val="1B2630"/>
                <w:sz w:val="18"/>
              </w:rPr>
              <w:t>Never expose secret keys in React environment variables. Future Razorpay secret/webhook secrets, WhatsApp API credentials and SMS secrets belong only on the backend or encrypted settings storage.</w:t>
            </w:r>
          </w:p>
        </w:tc>
      </w:tr>
    </w:tbl>
    <w:p>
      <w:pPr>
        <w:spacing w:after="0"/>
      </w:pPr>
    </w:p>
    <w:p>
      <w:pPr>
        <w:pStyle w:val="Heading1"/>
      </w:pPr>
      <w:r>
        <w:t>8. Design System &amp; UI/UX Specification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304"/>
            <w:shd w:fill="0B3768"/>
            <w:vAlign w:val="center"/>
          </w:tcPr>
          <w:p>
            <w:pPr>
              <w:spacing w:before="0" w:after="30" w:line="240" w:lineRule="auto"/>
              <w:jc w:val="left"/>
            </w:pPr>
            <w:r>
              <w:rPr>
                <w:rFonts w:ascii="Aptos" w:hAnsi="Aptos" w:eastAsia="Aptos"/>
                <w:b/>
                <w:color w:val="FFFFFF"/>
                <w:sz w:val="16"/>
              </w:rPr>
              <w:t>Token</w:t>
            </w:r>
          </w:p>
        </w:tc>
        <w:tc>
          <w:tcPr>
            <w:tcW w:type="dxa" w:w="7488"/>
            <w:shd w:fill="0B3768"/>
            <w:vAlign w:val="center"/>
          </w:tcPr>
          <w:p>
            <w:pPr>
              <w:spacing w:before="0" w:after="30" w:line="240" w:lineRule="auto"/>
              <w:jc w:val="left"/>
            </w:pPr>
            <w:r>
              <w:rPr>
                <w:rFonts w:ascii="Aptos" w:hAnsi="Aptos" w:eastAsia="Aptos"/>
                <w:b/>
                <w:color w:val="FFFFFF"/>
                <w:sz w:val="16"/>
              </w:rPr>
              <w:t>Value / guidance</w:t>
            </w:r>
          </w:p>
        </w:tc>
      </w:tr>
      <w:tr>
        <w:tc>
          <w:tcPr>
            <w:tcW w:type="dxa" w:w="2304"/>
            <w:vAlign w:val="top"/>
          </w:tcPr>
          <w:p>
            <w:pPr>
              <w:spacing w:after="30" w:before="0" w:line="240" w:lineRule="auto"/>
            </w:pPr>
            <w:r>
              <w:rPr>
                <w:rFonts w:ascii="Aptos" w:hAnsi="Aptos" w:eastAsia="Aptos"/>
                <w:color w:val="1B2630"/>
                <w:sz w:val="16"/>
              </w:rPr>
              <w:t>Primary Navy</w:t>
            </w:r>
          </w:p>
        </w:tc>
        <w:tc>
          <w:tcPr>
            <w:tcW w:type="dxa" w:w="7488"/>
            <w:vAlign w:val="top"/>
          </w:tcPr>
          <w:p>
            <w:pPr>
              <w:spacing w:after="30" w:before="0" w:line="240" w:lineRule="auto"/>
            </w:pPr>
            <w:r>
              <w:rPr>
                <w:rFonts w:ascii="Aptos" w:hAnsi="Aptos" w:eastAsia="Aptos"/>
                <w:color w:val="1B2630"/>
                <w:sz w:val="16"/>
              </w:rPr>
              <w:t>#0B3768 - trust, navigation, major headings</w:t>
            </w:r>
          </w:p>
        </w:tc>
      </w:tr>
      <w:tr>
        <w:tc>
          <w:tcPr>
            <w:tcW w:type="dxa" w:w="2304"/>
            <w:shd w:fill="F8FAFC"/>
            <w:vAlign w:val="top"/>
          </w:tcPr>
          <w:p>
            <w:pPr>
              <w:spacing w:after="30" w:before="0" w:line="240" w:lineRule="auto"/>
            </w:pPr>
            <w:r>
              <w:rPr>
                <w:rFonts w:ascii="Aptos" w:hAnsi="Aptos" w:eastAsia="Aptos"/>
                <w:color w:val="1B2630"/>
                <w:sz w:val="16"/>
              </w:rPr>
              <w:t>Primary Teal</w:t>
            </w:r>
          </w:p>
        </w:tc>
        <w:tc>
          <w:tcPr>
            <w:tcW w:type="dxa" w:w="7488"/>
            <w:shd w:fill="F8FAFC"/>
            <w:vAlign w:val="top"/>
          </w:tcPr>
          <w:p>
            <w:pPr>
              <w:spacing w:after="30" w:before="0" w:line="240" w:lineRule="auto"/>
            </w:pPr>
            <w:r>
              <w:rPr>
                <w:rFonts w:ascii="Aptos" w:hAnsi="Aptos" w:eastAsia="Aptos"/>
                <w:color w:val="1B2630"/>
                <w:sz w:val="16"/>
              </w:rPr>
              <w:t>#008C87 - primary action, medical accent</w:t>
            </w:r>
          </w:p>
        </w:tc>
      </w:tr>
      <w:tr>
        <w:tc>
          <w:tcPr>
            <w:tcW w:type="dxa" w:w="2304"/>
            <w:vAlign w:val="top"/>
          </w:tcPr>
          <w:p>
            <w:pPr>
              <w:spacing w:after="30" w:before="0" w:line="240" w:lineRule="auto"/>
            </w:pPr>
            <w:r>
              <w:rPr>
                <w:rFonts w:ascii="Aptos" w:hAnsi="Aptos" w:eastAsia="Aptos"/>
                <w:color w:val="1B2630"/>
                <w:sz w:val="16"/>
              </w:rPr>
              <w:t>Leaf Green</w:t>
            </w:r>
          </w:p>
        </w:tc>
        <w:tc>
          <w:tcPr>
            <w:tcW w:type="dxa" w:w="7488"/>
            <w:vAlign w:val="top"/>
          </w:tcPr>
          <w:p>
            <w:pPr>
              <w:spacing w:after="30" w:before="0" w:line="240" w:lineRule="auto"/>
            </w:pPr>
            <w:r>
              <w:rPr>
                <w:rFonts w:ascii="Aptos" w:hAnsi="Aptos" w:eastAsia="Aptos"/>
                <w:color w:val="1B2630"/>
                <w:sz w:val="16"/>
              </w:rPr>
              <w:t>#6BAA36 - secondary accent / positive states</w:t>
            </w:r>
          </w:p>
        </w:tc>
      </w:tr>
      <w:tr>
        <w:tc>
          <w:tcPr>
            <w:tcW w:type="dxa" w:w="2304"/>
            <w:shd w:fill="F8FAFC"/>
            <w:vAlign w:val="top"/>
          </w:tcPr>
          <w:p>
            <w:pPr>
              <w:spacing w:after="30" w:before="0" w:line="240" w:lineRule="auto"/>
            </w:pPr>
            <w:r>
              <w:rPr>
                <w:rFonts w:ascii="Aptos" w:hAnsi="Aptos" w:eastAsia="Aptos"/>
                <w:color w:val="1B2630"/>
                <w:sz w:val="16"/>
              </w:rPr>
              <w:t>Background</w:t>
            </w:r>
          </w:p>
        </w:tc>
        <w:tc>
          <w:tcPr>
            <w:tcW w:type="dxa" w:w="7488"/>
            <w:shd w:fill="F8FAFC"/>
            <w:vAlign w:val="top"/>
          </w:tcPr>
          <w:p>
            <w:pPr>
              <w:spacing w:after="30" w:before="0" w:line="240" w:lineRule="auto"/>
            </w:pPr>
            <w:r>
              <w:rPr>
                <w:rFonts w:ascii="Aptos" w:hAnsi="Aptos" w:eastAsia="Aptos"/>
                <w:color w:val="1B2630"/>
                <w:sz w:val="16"/>
              </w:rPr>
              <w:t>#FFFFFF / #F6F8FA</w:t>
            </w:r>
          </w:p>
        </w:tc>
      </w:tr>
      <w:tr>
        <w:tc>
          <w:tcPr>
            <w:tcW w:type="dxa" w:w="2304"/>
            <w:vAlign w:val="top"/>
          </w:tcPr>
          <w:p>
            <w:pPr>
              <w:spacing w:after="30" w:before="0" w:line="240" w:lineRule="auto"/>
            </w:pPr>
            <w:r>
              <w:rPr>
                <w:rFonts w:ascii="Aptos" w:hAnsi="Aptos" w:eastAsia="Aptos"/>
                <w:color w:val="1B2630"/>
                <w:sz w:val="16"/>
              </w:rPr>
              <w:t>Body Text</w:t>
            </w:r>
          </w:p>
        </w:tc>
        <w:tc>
          <w:tcPr>
            <w:tcW w:type="dxa" w:w="7488"/>
            <w:vAlign w:val="top"/>
          </w:tcPr>
          <w:p>
            <w:pPr>
              <w:spacing w:after="30" w:before="0" w:line="240" w:lineRule="auto"/>
            </w:pPr>
            <w:r>
              <w:rPr>
                <w:rFonts w:ascii="Aptos" w:hAnsi="Aptos" w:eastAsia="Aptos"/>
                <w:color w:val="1B2630"/>
                <w:sz w:val="16"/>
              </w:rPr>
              <w:t>#1B2630</w:t>
            </w:r>
          </w:p>
        </w:tc>
      </w:tr>
      <w:tr>
        <w:tc>
          <w:tcPr>
            <w:tcW w:type="dxa" w:w="2304"/>
            <w:shd w:fill="F8FAFC"/>
            <w:vAlign w:val="top"/>
          </w:tcPr>
          <w:p>
            <w:pPr>
              <w:spacing w:after="30" w:before="0" w:line="240" w:lineRule="auto"/>
            </w:pPr>
            <w:r>
              <w:rPr>
                <w:rFonts w:ascii="Aptos" w:hAnsi="Aptos" w:eastAsia="Aptos"/>
                <w:color w:val="1B2630"/>
                <w:sz w:val="16"/>
              </w:rPr>
              <w:t>Border</w:t>
            </w:r>
          </w:p>
        </w:tc>
        <w:tc>
          <w:tcPr>
            <w:tcW w:type="dxa" w:w="7488"/>
            <w:shd w:fill="F8FAFC"/>
            <w:vAlign w:val="top"/>
          </w:tcPr>
          <w:p>
            <w:pPr>
              <w:spacing w:after="30" w:before="0" w:line="240" w:lineRule="auto"/>
            </w:pPr>
            <w:r>
              <w:rPr>
                <w:rFonts w:ascii="Aptos" w:hAnsi="Aptos" w:eastAsia="Aptos"/>
                <w:color w:val="1B2630"/>
                <w:sz w:val="16"/>
              </w:rPr>
              <w:t>#D9E1E8</w:t>
            </w:r>
          </w:p>
        </w:tc>
      </w:tr>
      <w:tr>
        <w:tc>
          <w:tcPr>
            <w:tcW w:type="dxa" w:w="2304"/>
            <w:vAlign w:val="top"/>
          </w:tcPr>
          <w:p>
            <w:pPr>
              <w:spacing w:after="30" w:before="0" w:line="240" w:lineRule="auto"/>
            </w:pPr>
            <w:r>
              <w:rPr>
                <w:rFonts w:ascii="Aptos" w:hAnsi="Aptos" w:eastAsia="Aptos"/>
                <w:color w:val="1B2630"/>
                <w:sz w:val="16"/>
              </w:rPr>
              <w:t>Danger</w:t>
            </w:r>
          </w:p>
        </w:tc>
        <w:tc>
          <w:tcPr>
            <w:tcW w:type="dxa" w:w="7488"/>
            <w:vAlign w:val="top"/>
          </w:tcPr>
          <w:p>
            <w:pPr>
              <w:spacing w:after="30" w:before="0" w:line="240" w:lineRule="auto"/>
            </w:pPr>
            <w:r>
              <w:rPr>
                <w:rFonts w:ascii="Aptos" w:hAnsi="Aptos" w:eastAsia="Aptos"/>
                <w:color w:val="1B2630"/>
                <w:sz w:val="16"/>
              </w:rPr>
              <w:t>#B42318</w:t>
            </w:r>
          </w:p>
        </w:tc>
      </w:tr>
      <w:tr>
        <w:tc>
          <w:tcPr>
            <w:tcW w:type="dxa" w:w="2304"/>
            <w:shd w:fill="F8FAFC"/>
            <w:vAlign w:val="top"/>
          </w:tcPr>
          <w:p>
            <w:pPr>
              <w:spacing w:after="30" w:before="0" w:line="240" w:lineRule="auto"/>
            </w:pPr>
            <w:r>
              <w:rPr>
                <w:rFonts w:ascii="Aptos" w:hAnsi="Aptos" w:eastAsia="Aptos"/>
                <w:color w:val="1B2630"/>
                <w:sz w:val="16"/>
              </w:rPr>
              <w:t>Corner radius</w:t>
            </w:r>
          </w:p>
        </w:tc>
        <w:tc>
          <w:tcPr>
            <w:tcW w:type="dxa" w:w="7488"/>
            <w:shd w:fill="F8FAFC"/>
            <w:vAlign w:val="top"/>
          </w:tcPr>
          <w:p>
            <w:pPr>
              <w:spacing w:after="30" w:before="0" w:line="240" w:lineRule="auto"/>
            </w:pPr>
            <w:r>
              <w:rPr>
                <w:rFonts w:ascii="Aptos" w:hAnsi="Aptos" w:eastAsia="Aptos"/>
                <w:color w:val="1B2630"/>
                <w:sz w:val="16"/>
              </w:rPr>
              <w:t>10-16px cards, 8-12px inputs/buttons</w:t>
            </w:r>
          </w:p>
        </w:tc>
      </w:tr>
      <w:tr>
        <w:tc>
          <w:tcPr>
            <w:tcW w:type="dxa" w:w="2304"/>
            <w:vAlign w:val="top"/>
          </w:tcPr>
          <w:p>
            <w:pPr>
              <w:spacing w:after="30" w:before="0" w:line="240" w:lineRule="auto"/>
            </w:pPr>
            <w:r>
              <w:rPr>
                <w:rFonts w:ascii="Aptos" w:hAnsi="Aptos" w:eastAsia="Aptos"/>
                <w:color w:val="1B2630"/>
                <w:sz w:val="16"/>
              </w:rPr>
              <w:t>Tap target</w:t>
            </w:r>
          </w:p>
        </w:tc>
        <w:tc>
          <w:tcPr>
            <w:tcW w:type="dxa" w:w="7488"/>
            <w:vAlign w:val="top"/>
          </w:tcPr>
          <w:p>
            <w:pPr>
              <w:spacing w:after="30" w:before="0" w:line="240" w:lineRule="auto"/>
            </w:pPr>
            <w:r>
              <w:rPr>
                <w:rFonts w:ascii="Aptos" w:hAnsi="Aptos" w:eastAsia="Aptos"/>
                <w:color w:val="1B2630"/>
                <w:sz w:val="16"/>
              </w:rPr>
              <w:t>Minimum 44px height/width on mobile</w:t>
            </w:r>
          </w:p>
        </w:tc>
      </w:tr>
      <w:tr>
        <w:tc>
          <w:tcPr>
            <w:tcW w:type="dxa" w:w="2304"/>
            <w:shd w:fill="F8FAFC"/>
            <w:vAlign w:val="top"/>
          </w:tcPr>
          <w:p>
            <w:pPr>
              <w:spacing w:after="30" w:before="0" w:line="240" w:lineRule="auto"/>
            </w:pPr>
            <w:r>
              <w:rPr>
                <w:rFonts w:ascii="Aptos" w:hAnsi="Aptos" w:eastAsia="Aptos"/>
                <w:color w:val="1B2630"/>
                <w:sz w:val="16"/>
              </w:rPr>
              <w:t>Primary font</w:t>
            </w:r>
          </w:p>
        </w:tc>
        <w:tc>
          <w:tcPr>
            <w:tcW w:type="dxa" w:w="7488"/>
            <w:shd w:fill="F8FAFC"/>
            <w:vAlign w:val="top"/>
          </w:tcPr>
          <w:p>
            <w:pPr>
              <w:spacing w:after="30" w:before="0" w:line="240" w:lineRule="auto"/>
            </w:pPr>
            <w:r>
              <w:rPr>
                <w:rFonts w:ascii="Aptos" w:hAnsi="Aptos" w:eastAsia="Aptos"/>
                <w:color w:val="1B2630"/>
                <w:sz w:val="16"/>
              </w:rPr>
              <w:t>Aptos/Inter/system sans-serif equivalent</w:t>
            </w:r>
          </w:p>
        </w:tc>
      </w:tr>
    </w:tbl>
    <w:p>
      <w:pPr>
        <w:spacing w:after="0"/>
      </w:pPr>
    </w:p>
    <w:p>
      <w:pPr>
        <w:pStyle w:val="ListBullet"/>
        <w:spacing w:after="50"/>
      </w:pPr>
      <w:r>
        <w:rPr>
          <w:rFonts w:ascii="Aptos" w:hAnsi="Aptos" w:eastAsia="Aptos"/>
          <w:color w:val="1B2630"/>
          <w:sz w:val="18"/>
        </w:rPr>
        <w:t>Mobile-first layouts. The medicine search input should be visible immediately on mobile homepage.</w:t>
      </w:r>
    </w:p>
    <w:p>
      <w:pPr>
        <w:pStyle w:val="ListBullet"/>
        <w:spacing w:after="50"/>
      </w:pPr>
      <w:r>
        <w:rPr>
          <w:rFonts w:ascii="Aptos" w:hAnsi="Aptos" w:eastAsia="Aptos"/>
          <w:color w:val="1B2630"/>
          <w:sz w:val="18"/>
        </w:rPr>
        <w:t>Header must keep logo, search, cart and contact/WhatsApp access easy without visual crowding.</w:t>
      </w:r>
    </w:p>
    <w:p>
      <w:pPr>
        <w:pStyle w:val="ListBullet"/>
        <w:spacing w:after="50"/>
      </w:pPr>
      <w:r>
        <w:rPr>
          <w:rFonts w:ascii="Aptos" w:hAnsi="Aptos" w:eastAsia="Aptos"/>
          <w:color w:val="1B2630"/>
          <w:sz w:val="18"/>
        </w:rPr>
        <w:t>Use human-readable labels. Avoid pharmacy jargon when a simpler customer term exists.</w:t>
      </w:r>
    </w:p>
    <w:p>
      <w:pPr>
        <w:pStyle w:val="ListBullet"/>
        <w:spacing w:after="50"/>
      </w:pPr>
      <w:r>
        <w:rPr>
          <w:rFonts w:ascii="Aptos" w:hAnsi="Aptos" w:eastAsia="Aptos"/>
          <w:color w:val="1B2630"/>
          <w:sz w:val="18"/>
        </w:rPr>
        <w:t>Use explicit badges: Prescription Required, In Stock, Out of Stock, Price on Confirmation.</w:t>
      </w:r>
    </w:p>
    <w:p>
      <w:pPr>
        <w:pStyle w:val="ListBullet"/>
        <w:spacing w:after="50"/>
      </w:pPr>
      <w:r>
        <w:rPr>
          <w:rFonts w:ascii="Aptos" w:hAnsi="Aptos" w:eastAsia="Aptos"/>
          <w:color w:val="1B2630"/>
          <w:sz w:val="18"/>
        </w:rPr>
        <w:t>Do not use medical imagery or copy that implies guaranteed cure, diagnosis, or personalised therapeutic recommendation.</w:t>
      </w:r>
    </w:p>
    <w:p>
      <w:pPr>
        <w:pStyle w:val="Heading1"/>
      </w:pPr>
      <w:r>
        <w:t>9. Public Route Map</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160"/>
            <w:shd w:fill="0B3768"/>
            <w:vAlign w:val="center"/>
          </w:tcPr>
          <w:p>
            <w:pPr>
              <w:spacing w:before="0" w:after="30" w:line="240" w:lineRule="auto"/>
              <w:jc w:val="left"/>
            </w:pPr>
            <w:r>
              <w:rPr>
                <w:rFonts w:ascii="Aptos" w:hAnsi="Aptos" w:eastAsia="Aptos"/>
                <w:b/>
                <w:color w:val="FFFFFF"/>
                <w:sz w:val="16"/>
              </w:rPr>
              <w:t>Route</w:t>
            </w:r>
          </w:p>
        </w:tc>
        <w:tc>
          <w:tcPr>
            <w:tcW w:type="dxa" w:w="2304"/>
            <w:shd w:fill="0B3768"/>
            <w:vAlign w:val="center"/>
          </w:tcPr>
          <w:p>
            <w:pPr>
              <w:spacing w:before="0" w:after="30" w:line="240" w:lineRule="auto"/>
              <w:jc w:val="left"/>
            </w:pPr>
            <w:r>
              <w:rPr>
                <w:rFonts w:ascii="Aptos" w:hAnsi="Aptos" w:eastAsia="Aptos"/>
                <w:b/>
                <w:color w:val="FFFFFF"/>
                <w:sz w:val="16"/>
              </w:rPr>
              <w:t>Page</w:t>
            </w:r>
          </w:p>
        </w:tc>
        <w:tc>
          <w:tcPr>
            <w:tcW w:type="dxa" w:w="5328"/>
            <w:shd w:fill="0B3768"/>
            <w:vAlign w:val="center"/>
          </w:tcPr>
          <w:p>
            <w:pPr>
              <w:spacing w:before="0" w:after="30" w:line="240" w:lineRule="auto"/>
              <w:jc w:val="left"/>
            </w:pPr>
            <w:r>
              <w:rPr>
                <w:rFonts w:ascii="Aptos" w:hAnsi="Aptos" w:eastAsia="Aptos"/>
                <w:b/>
                <w:color w:val="FFFFFF"/>
                <w:sz w:val="16"/>
              </w:rPr>
              <w:t>Required behaviour</w:t>
            </w:r>
          </w:p>
        </w:tc>
      </w:tr>
      <w:tr>
        <w:tc>
          <w:tcPr>
            <w:tcW w:type="dxa" w:w="2160"/>
            <w:vAlign w:val="top"/>
          </w:tcPr>
          <w:p>
            <w:pPr>
              <w:spacing w:after="30" w:before="0" w:line="240" w:lineRule="auto"/>
            </w:pPr>
            <w:r>
              <w:rPr>
                <w:rFonts w:ascii="Aptos" w:hAnsi="Aptos" w:eastAsia="Aptos"/>
                <w:color w:val="1B2630"/>
                <w:sz w:val="16"/>
              </w:rPr>
              <w:t>/</w:t>
            </w:r>
          </w:p>
        </w:tc>
        <w:tc>
          <w:tcPr>
            <w:tcW w:type="dxa" w:w="2304"/>
            <w:vAlign w:val="top"/>
          </w:tcPr>
          <w:p>
            <w:pPr>
              <w:spacing w:after="30" w:before="0" w:line="240" w:lineRule="auto"/>
            </w:pPr>
            <w:r>
              <w:rPr>
                <w:rFonts w:ascii="Aptos" w:hAnsi="Aptos" w:eastAsia="Aptos"/>
                <w:color w:val="1B2630"/>
                <w:sz w:val="16"/>
              </w:rPr>
              <w:t>Home</w:t>
            </w:r>
          </w:p>
        </w:tc>
        <w:tc>
          <w:tcPr>
            <w:tcW w:type="dxa" w:w="5328"/>
            <w:vAlign w:val="top"/>
          </w:tcPr>
          <w:p>
            <w:pPr>
              <w:spacing w:after="30" w:before="0" w:line="240" w:lineRule="auto"/>
            </w:pPr>
            <w:r>
              <w:rPr>
                <w:rFonts w:ascii="Aptos" w:hAnsi="Aptos" w:eastAsia="Aptos"/>
                <w:color w:val="1B2630"/>
                <w:sz w:val="16"/>
              </w:rPr>
              <w:t>Hero, search, categories, services, featured content, prescription CTA</w:t>
            </w:r>
          </w:p>
        </w:tc>
      </w:tr>
      <w:tr>
        <w:tc>
          <w:tcPr>
            <w:tcW w:type="dxa" w:w="2160"/>
            <w:shd w:fill="F8FAFC"/>
            <w:vAlign w:val="top"/>
          </w:tcPr>
          <w:p>
            <w:pPr>
              <w:spacing w:after="30" w:before="0" w:line="240" w:lineRule="auto"/>
            </w:pPr>
            <w:r>
              <w:rPr>
                <w:rFonts w:ascii="Aptos" w:hAnsi="Aptos" w:eastAsia="Aptos"/>
                <w:color w:val="1B2630"/>
                <w:sz w:val="16"/>
              </w:rPr>
              <w:t>/medicines</w:t>
            </w:r>
          </w:p>
        </w:tc>
        <w:tc>
          <w:tcPr>
            <w:tcW w:type="dxa" w:w="2304"/>
            <w:shd w:fill="F8FAFC"/>
            <w:vAlign w:val="top"/>
          </w:tcPr>
          <w:p>
            <w:pPr>
              <w:spacing w:after="30" w:before="0" w:line="240" w:lineRule="auto"/>
            </w:pPr>
            <w:r>
              <w:rPr>
                <w:rFonts w:ascii="Aptos" w:hAnsi="Aptos" w:eastAsia="Aptos"/>
                <w:color w:val="1B2630"/>
                <w:sz w:val="16"/>
              </w:rPr>
              <w:t>Medicine Catalogue</w:t>
            </w:r>
          </w:p>
        </w:tc>
        <w:tc>
          <w:tcPr>
            <w:tcW w:type="dxa" w:w="5328"/>
            <w:shd w:fill="F8FAFC"/>
            <w:vAlign w:val="top"/>
          </w:tcPr>
          <w:p>
            <w:pPr>
              <w:spacing w:after="30" w:before="0" w:line="240" w:lineRule="auto"/>
            </w:pPr>
            <w:r>
              <w:rPr>
                <w:rFonts w:ascii="Aptos" w:hAnsi="Aptos" w:eastAsia="Aptos"/>
                <w:color w:val="1B2630"/>
                <w:sz w:val="16"/>
              </w:rPr>
              <w:t>Search, filter, pagination/infinite scroll</w:t>
            </w:r>
          </w:p>
        </w:tc>
      </w:tr>
      <w:tr>
        <w:tc>
          <w:tcPr>
            <w:tcW w:type="dxa" w:w="2160"/>
            <w:vAlign w:val="top"/>
          </w:tcPr>
          <w:p>
            <w:pPr>
              <w:spacing w:after="30" w:before="0" w:line="240" w:lineRule="auto"/>
            </w:pPr>
            <w:r>
              <w:rPr>
                <w:rFonts w:ascii="Aptos" w:hAnsi="Aptos" w:eastAsia="Aptos"/>
                <w:color w:val="1B2630"/>
                <w:sz w:val="16"/>
              </w:rPr>
              <w:t>/medicines/:slug</w:t>
            </w:r>
          </w:p>
        </w:tc>
        <w:tc>
          <w:tcPr>
            <w:tcW w:type="dxa" w:w="2304"/>
            <w:vAlign w:val="top"/>
          </w:tcPr>
          <w:p>
            <w:pPr>
              <w:spacing w:after="30" w:before="0" w:line="240" w:lineRule="auto"/>
            </w:pPr>
            <w:r>
              <w:rPr>
                <w:rFonts w:ascii="Aptos" w:hAnsi="Aptos" w:eastAsia="Aptos"/>
                <w:color w:val="1B2630"/>
                <w:sz w:val="16"/>
              </w:rPr>
              <w:t>Medicine Detail</w:t>
            </w:r>
          </w:p>
        </w:tc>
        <w:tc>
          <w:tcPr>
            <w:tcW w:type="dxa" w:w="5328"/>
            <w:vAlign w:val="top"/>
          </w:tcPr>
          <w:p>
            <w:pPr>
              <w:spacing w:after="30" w:before="0" w:line="240" w:lineRule="auto"/>
            </w:pPr>
            <w:r>
              <w:rPr>
                <w:rFonts w:ascii="Aptos" w:hAnsi="Aptos" w:eastAsia="Aptos"/>
                <w:color w:val="1B2630"/>
                <w:sz w:val="16"/>
              </w:rPr>
              <w:t>Product information, availability, Rx flag, add to cart</w:t>
            </w:r>
          </w:p>
        </w:tc>
      </w:tr>
      <w:tr>
        <w:tc>
          <w:tcPr>
            <w:tcW w:type="dxa" w:w="2160"/>
            <w:shd w:fill="F8FAFC"/>
            <w:vAlign w:val="top"/>
          </w:tcPr>
          <w:p>
            <w:pPr>
              <w:spacing w:after="30" w:before="0" w:line="240" w:lineRule="auto"/>
            </w:pPr>
            <w:r>
              <w:rPr>
                <w:rFonts w:ascii="Aptos" w:hAnsi="Aptos" w:eastAsia="Aptos"/>
                <w:color w:val="1B2630"/>
                <w:sz w:val="16"/>
              </w:rPr>
              <w:t>/categories</w:t>
            </w:r>
          </w:p>
        </w:tc>
        <w:tc>
          <w:tcPr>
            <w:tcW w:type="dxa" w:w="2304"/>
            <w:shd w:fill="F8FAFC"/>
            <w:vAlign w:val="top"/>
          </w:tcPr>
          <w:p>
            <w:pPr>
              <w:spacing w:after="30" w:before="0" w:line="240" w:lineRule="auto"/>
            </w:pPr>
            <w:r>
              <w:rPr>
                <w:rFonts w:ascii="Aptos" w:hAnsi="Aptos" w:eastAsia="Aptos"/>
                <w:color w:val="1B2630"/>
                <w:sz w:val="16"/>
              </w:rPr>
              <w:t>Category Directory</w:t>
            </w:r>
          </w:p>
        </w:tc>
        <w:tc>
          <w:tcPr>
            <w:tcW w:type="dxa" w:w="5328"/>
            <w:shd w:fill="F8FAFC"/>
            <w:vAlign w:val="top"/>
          </w:tcPr>
          <w:p>
            <w:pPr>
              <w:spacing w:after="30" w:before="0" w:line="240" w:lineRule="auto"/>
            </w:pPr>
            <w:r>
              <w:rPr>
                <w:rFonts w:ascii="Aptos" w:hAnsi="Aptos" w:eastAsia="Aptos"/>
                <w:color w:val="1B2630"/>
                <w:sz w:val="16"/>
              </w:rPr>
              <w:t>Dynamic category listing</w:t>
            </w:r>
          </w:p>
        </w:tc>
      </w:tr>
      <w:tr>
        <w:tc>
          <w:tcPr>
            <w:tcW w:type="dxa" w:w="2160"/>
            <w:vAlign w:val="top"/>
          </w:tcPr>
          <w:p>
            <w:pPr>
              <w:spacing w:after="30" w:before="0" w:line="240" w:lineRule="auto"/>
            </w:pPr>
            <w:r>
              <w:rPr>
                <w:rFonts w:ascii="Aptos" w:hAnsi="Aptos" w:eastAsia="Aptos"/>
                <w:color w:val="1B2630"/>
                <w:sz w:val="16"/>
              </w:rPr>
              <w:t>/categories/:slug</w:t>
            </w:r>
          </w:p>
        </w:tc>
        <w:tc>
          <w:tcPr>
            <w:tcW w:type="dxa" w:w="2304"/>
            <w:vAlign w:val="top"/>
          </w:tcPr>
          <w:p>
            <w:pPr>
              <w:spacing w:after="30" w:before="0" w:line="240" w:lineRule="auto"/>
            </w:pPr>
            <w:r>
              <w:rPr>
                <w:rFonts w:ascii="Aptos" w:hAnsi="Aptos" w:eastAsia="Aptos"/>
                <w:color w:val="1B2630"/>
                <w:sz w:val="16"/>
              </w:rPr>
              <w:t>Category Listing</w:t>
            </w:r>
          </w:p>
        </w:tc>
        <w:tc>
          <w:tcPr>
            <w:tcW w:type="dxa" w:w="5328"/>
            <w:vAlign w:val="top"/>
          </w:tcPr>
          <w:p>
            <w:pPr>
              <w:spacing w:after="30" w:before="0" w:line="240" w:lineRule="auto"/>
            </w:pPr>
            <w:r>
              <w:rPr>
                <w:rFonts w:ascii="Aptos" w:hAnsi="Aptos" w:eastAsia="Aptos"/>
                <w:color w:val="1B2630"/>
                <w:sz w:val="16"/>
              </w:rPr>
              <w:t>Filtered medicine results</w:t>
            </w:r>
          </w:p>
        </w:tc>
      </w:tr>
      <w:tr>
        <w:tc>
          <w:tcPr>
            <w:tcW w:type="dxa" w:w="2160"/>
            <w:shd w:fill="F8FAFC"/>
            <w:vAlign w:val="top"/>
          </w:tcPr>
          <w:p>
            <w:pPr>
              <w:spacing w:after="30" w:before="0" w:line="240" w:lineRule="auto"/>
            </w:pPr>
            <w:r>
              <w:rPr>
                <w:rFonts w:ascii="Aptos" w:hAnsi="Aptos" w:eastAsia="Aptos"/>
                <w:color w:val="1B2630"/>
                <w:sz w:val="16"/>
              </w:rPr>
              <w:t>/cart</w:t>
            </w:r>
          </w:p>
        </w:tc>
        <w:tc>
          <w:tcPr>
            <w:tcW w:type="dxa" w:w="2304"/>
            <w:shd w:fill="F8FAFC"/>
            <w:vAlign w:val="top"/>
          </w:tcPr>
          <w:p>
            <w:pPr>
              <w:spacing w:after="30" w:before="0" w:line="240" w:lineRule="auto"/>
            </w:pPr>
            <w:r>
              <w:rPr>
                <w:rFonts w:ascii="Aptos" w:hAnsi="Aptos" w:eastAsia="Aptos"/>
                <w:color w:val="1B2630"/>
                <w:sz w:val="16"/>
              </w:rPr>
              <w:t>Cart</w:t>
            </w:r>
          </w:p>
        </w:tc>
        <w:tc>
          <w:tcPr>
            <w:tcW w:type="dxa" w:w="5328"/>
            <w:shd w:fill="F8FAFC"/>
            <w:vAlign w:val="top"/>
          </w:tcPr>
          <w:p>
            <w:pPr>
              <w:spacing w:after="30" w:before="0" w:line="240" w:lineRule="auto"/>
            </w:pPr>
            <w:r>
              <w:rPr>
                <w:rFonts w:ascii="Aptos" w:hAnsi="Aptos" w:eastAsia="Aptos"/>
                <w:color w:val="1B2630"/>
                <w:sz w:val="16"/>
              </w:rPr>
              <w:t>Line items, quantity updates, removal, summary</w:t>
            </w:r>
          </w:p>
        </w:tc>
      </w:tr>
      <w:tr>
        <w:tc>
          <w:tcPr>
            <w:tcW w:type="dxa" w:w="2160"/>
            <w:vAlign w:val="top"/>
          </w:tcPr>
          <w:p>
            <w:pPr>
              <w:spacing w:after="30" w:before="0" w:line="240" w:lineRule="auto"/>
            </w:pPr>
            <w:r>
              <w:rPr>
                <w:rFonts w:ascii="Aptos" w:hAnsi="Aptos" w:eastAsia="Aptos"/>
                <w:color w:val="1B2630"/>
                <w:sz w:val="16"/>
              </w:rPr>
              <w:t>/checkout</w:t>
            </w:r>
          </w:p>
        </w:tc>
        <w:tc>
          <w:tcPr>
            <w:tcW w:type="dxa" w:w="2304"/>
            <w:vAlign w:val="top"/>
          </w:tcPr>
          <w:p>
            <w:pPr>
              <w:spacing w:after="30" w:before="0" w:line="240" w:lineRule="auto"/>
            </w:pPr>
            <w:r>
              <w:rPr>
                <w:rFonts w:ascii="Aptos" w:hAnsi="Aptos" w:eastAsia="Aptos"/>
                <w:color w:val="1B2630"/>
                <w:sz w:val="16"/>
              </w:rPr>
              <w:t>Guest Checkout</w:t>
            </w:r>
          </w:p>
        </w:tc>
        <w:tc>
          <w:tcPr>
            <w:tcW w:type="dxa" w:w="5328"/>
            <w:vAlign w:val="top"/>
          </w:tcPr>
          <w:p>
            <w:pPr>
              <w:spacing w:after="30" w:before="0" w:line="240" w:lineRule="auto"/>
            </w:pPr>
            <w:r>
              <w:rPr>
                <w:rFonts w:ascii="Aptos" w:hAnsi="Aptos" w:eastAsia="Aptos"/>
                <w:color w:val="1B2630"/>
                <w:sz w:val="16"/>
              </w:rPr>
              <w:t>Contact/address, prescription status, notes, WhatsApp submit</w:t>
            </w:r>
          </w:p>
        </w:tc>
      </w:tr>
      <w:tr>
        <w:tc>
          <w:tcPr>
            <w:tcW w:type="dxa" w:w="2160"/>
            <w:shd w:fill="F8FAFC"/>
            <w:vAlign w:val="top"/>
          </w:tcPr>
          <w:p>
            <w:pPr>
              <w:spacing w:after="30" w:before="0" w:line="240" w:lineRule="auto"/>
            </w:pPr>
            <w:r>
              <w:rPr>
                <w:rFonts w:ascii="Aptos" w:hAnsi="Aptos" w:eastAsia="Aptos"/>
                <w:color w:val="1B2630"/>
                <w:sz w:val="16"/>
              </w:rPr>
              <w:t>/upload-prescription</w:t>
            </w:r>
          </w:p>
        </w:tc>
        <w:tc>
          <w:tcPr>
            <w:tcW w:type="dxa" w:w="2304"/>
            <w:shd w:fill="F8FAFC"/>
            <w:vAlign w:val="top"/>
          </w:tcPr>
          <w:p>
            <w:pPr>
              <w:spacing w:after="30" w:before="0" w:line="240" w:lineRule="auto"/>
            </w:pPr>
            <w:r>
              <w:rPr>
                <w:rFonts w:ascii="Aptos" w:hAnsi="Aptos" w:eastAsia="Aptos"/>
                <w:color w:val="1B2630"/>
                <w:sz w:val="16"/>
              </w:rPr>
              <w:t>Prescription Enquiry</w:t>
            </w:r>
          </w:p>
        </w:tc>
        <w:tc>
          <w:tcPr>
            <w:tcW w:type="dxa" w:w="5328"/>
            <w:shd w:fill="F8FAFC"/>
            <w:vAlign w:val="top"/>
          </w:tcPr>
          <w:p>
            <w:pPr>
              <w:spacing w:after="30" w:before="0" w:line="240" w:lineRule="auto"/>
            </w:pPr>
            <w:r>
              <w:rPr>
                <w:rFonts w:ascii="Aptos" w:hAnsi="Aptos" w:eastAsia="Aptos"/>
                <w:color w:val="1B2630"/>
                <w:sz w:val="16"/>
              </w:rPr>
              <w:t>Standalone upload + customer details</w:t>
            </w:r>
          </w:p>
        </w:tc>
      </w:tr>
      <w:tr>
        <w:tc>
          <w:tcPr>
            <w:tcW w:type="dxa" w:w="2160"/>
            <w:vAlign w:val="top"/>
          </w:tcPr>
          <w:p>
            <w:pPr>
              <w:spacing w:after="30" w:before="0" w:line="240" w:lineRule="auto"/>
            </w:pPr>
            <w:r>
              <w:rPr>
                <w:rFonts w:ascii="Aptos" w:hAnsi="Aptos" w:eastAsia="Aptos"/>
                <w:color w:val="1B2630"/>
                <w:sz w:val="16"/>
              </w:rPr>
              <w:t>/doctor-consultation</w:t>
            </w:r>
          </w:p>
        </w:tc>
        <w:tc>
          <w:tcPr>
            <w:tcW w:type="dxa" w:w="2304"/>
            <w:vAlign w:val="top"/>
          </w:tcPr>
          <w:p>
            <w:pPr>
              <w:spacing w:after="30" w:before="0" w:line="240" w:lineRule="auto"/>
            </w:pPr>
            <w:r>
              <w:rPr>
                <w:rFonts w:ascii="Aptos" w:hAnsi="Aptos" w:eastAsia="Aptos"/>
                <w:color w:val="1B2630"/>
                <w:sz w:val="16"/>
              </w:rPr>
              <w:t>Doctor Consultation</w:t>
            </w:r>
          </w:p>
        </w:tc>
        <w:tc>
          <w:tcPr>
            <w:tcW w:type="dxa" w:w="5328"/>
            <w:vAlign w:val="top"/>
          </w:tcPr>
          <w:p>
            <w:pPr>
              <w:spacing w:after="30" w:before="0" w:line="240" w:lineRule="auto"/>
            </w:pPr>
            <w:r>
              <w:rPr>
                <w:rFonts w:ascii="Aptos" w:hAnsi="Aptos" w:eastAsia="Aptos"/>
                <w:color w:val="1B2630"/>
                <w:sz w:val="16"/>
              </w:rPr>
              <w:t>Information and enquiry / WhatsApp CTA</w:t>
            </w:r>
          </w:p>
        </w:tc>
      </w:tr>
      <w:tr>
        <w:tc>
          <w:tcPr>
            <w:tcW w:type="dxa" w:w="2160"/>
            <w:shd w:fill="F8FAFC"/>
            <w:vAlign w:val="top"/>
          </w:tcPr>
          <w:p>
            <w:pPr>
              <w:spacing w:after="30" w:before="0" w:line="240" w:lineRule="auto"/>
            </w:pPr>
            <w:r>
              <w:rPr>
                <w:rFonts w:ascii="Aptos" w:hAnsi="Aptos" w:eastAsia="Aptos"/>
                <w:color w:val="1B2630"/>
                <w:sz w:val="16"/>
              </w:rPr>
              <w:t>/health-checkups</w:t>
            </w:r>
          </w:p>
        </w:tc>
        <w:tc>
          <w:tcPr>
            <w:tcW w:type="dxa" w:w="2304"/>
            <w:shd w:fill="F8FAFC"/>
            <w:vAlign w:val="top"/>
          </w:tcPr>
          <w:p>
            <w:pPr>
              <w:spacing w:after="30" w:before="0" w:line="240" w:lineRule="auto"/>
            </w:pPr>
            <w:r>
              <w:rPr>
                <w:rFonts w:ascii="Aptos" w:hAnsi="Aptos" w:eastAsia="Aptos"/>
                <w:color w:val="1B2630"/>
                <w:sz w:val="16"/>
              </w:rPr>
              <w:t>Health Checkups</w:t>
            </w:r>
          </w:p>
        </w:tc>
        <w:tc>
          <w:tcPr>
            <w:tcW w:type="dxa" w:w="5328"/>
            <w:shd w:fill="F8FAFC"/>
            <w:vAlign w:val="top"/>
          </w:tcPr>
          <w:p>
            <w:pPr>
              <w:spacing w:after="30" w:before="0" w:line="240" w:lineRule="auto"/>
            </w:pPr>
            <w:r>
              <w:rPr>
                <w:rFonts w:ascii="Aptos" w:hAnsi="Aptos" w:eastAsia="Aptos"/>
                <w:color w:val="1B2630"/>
                <w:sz w:val="16"/>
              </w:rPr>
              <w:t>Information and enquiry / WhatsApp CTA</w:t>
            </w:r>
          </w:p>
        </w:tc>
      </w:tr>
      <w:tr>
        <w:tc>
          <w:tcPr>
            <w:tcW w:type="dxa" w:w="2160"/>
            <w:vAlign w:val="top"/>
          </w:tcPr>
          <w:p>
            <w:pPr>
              <w:spacing w:after="30" w:before="0" w:line="240" w:lineRule="auto"/>
            </w:pPr>
            <w:r>
              <w:rPr>
                <w:rFonts w:ascii="Aptos" w:hAnsi="Aptos" w:eastAsia="Aptos"/>
                <w:color w:val="1B2630"/>
                <w:sz w:val="16"/>
              </w:rPr>
              <w:t>/about</w:t>
            </w:r>
          </w:p>
        </w:tc>
        <w:tc>
          <w:tcPr>
            <w:tcW w:type="dxa" w:w="2304"/>
            <w:vAlign w:val="top"/>
          </w:tcPr>
          <w:p>
            <w:pPr>
              <w:spacing w:after="30" w:before="0" w:line="240" w:lineRule="auto"/>
            </w:pPr>
            <w:r>
              <w:rPr>
                <w:rFonts w:ascii="Aptos" w:hAnsi="Aptos" w:eastAsia="Aptos"/>
                <w:color w:val="1B2630"/>
                <w:sz w:val="16"/>
              </w:rPr>
              <w:t>About ARK med</w:t>
            </w:r>
          </w:p>
        </w:tc>
        <w:tc>
          <w:tcPr>
            <w:tcW w:type="dxa" w:w="5328"/>
            <w:vAlign w:val="top"/>
          </w:tcPr>
          <w:p>
            <w:pPr>
              <w:spacing w:after="30" w:before="0" w:line="240" w:lineRule="auto"/>
            </w:pPr>
            <w:r>
              <w:rPr>
                <w:rFonts w:ascii="Aptos" w:hAnsi="Aptos" w:eastAsia="Aptos"/>
                <w:color w:val="1B2630"/>
                <w:sz w:val="16"/>
              </w:rPr>
              <w:t>Pharmacy/clinic information</w:t>
            </w:r>
          </w:p>
        </w:tc>
      </w:tr>
      <w:tr>
        <w:tc>
          <w:tcPr>
            <w:tcW w:type="dxa" w:w="2160"/>
            <w:shd w:fill="F8FAFC"/>
            <w:vAlign w:val="top"/>
          </w:tcPr>
          <w:p>
            <w:pPr>
              <w:spacing w:after="30" w:before="0" w:line="240" w:lineRule="auto"/>
            </w:pPr>
            <w:r>
              <w:rPr>
                <w:rFonts w:ascii="Aptos" w:hAnsi="Aptos" w:eastAsia="Aptos"/>
                <w:color w:val="1B2630"/>
                <w:sz w:val="16"/>
              </w:rPr>
              <w:t>/contact</w:t>
            </w:r>
          </w:p>
        </w:tc>
        <w:tc>
          <w:tcPr>
            <w:tcW w:type="dxa" w:w="2304"/>
            <w:shd w:fill="F8FAFC"/>
            <w:vAlign w:val="top"/>
          </w:tcPr>
          <w:p>
            <w:pPr>
              <w:spacing w:after="30" w:before="0" w:line="240" w:lineRule="auto"/>
            </w:pPr>
            <w:r>
              <w:rPr>
                <w:rFonts w:ascii="Aptos" w:hAnsi="Aptos" w:eastAsia="Aptos"/>
                <w:color w:val="1B2630"/>
                <w:sz w:val="16"/>
              </w:rPr>
              <w:t>Contact</w:t>
            </w:r>
          </w:p>
        </w:tc>
        <w:tc>
          <w:tcPr>
            <w:tcW w:type="dxa" w:w="5328"/>
            <w:shd w:fill="F8FAFC"/>
            <w:vAlign w:val="top"/>
          </w:tcPr>
          <w:p>
            <w:pPr>
              <w:spacing w:after="30" w:before="0" w:line="240" w:lineRule="auto"/>
            </w:pPr>
            <w:r>
              <w:rPr>
                <w:rFonts w:ascii="Aptos" w:hAnsi="Aptos" w:eastAsia="Aptos"/>
                <w:color w:val="1B2630"/>
                <w:sz w:val="16"/>
              </w:rPr>
              <w:t>Address, phone, timings, map, contact form</w:t>
            </w:r>
          </w:p>
        </w:tc>
      </w:tr>
      <w:tr>
        <w:tc>
          <w:tcPr>
            <w:tcW w:type="dxa" w:w="2160"/>
            <w:vAlign w:val="top"/>
          </w:tcPr>
          <w:p>
            <w:pPr>
              <w:spacing w:after="30" w:before="0" w:line="240" w:lineRule="auto"/>
            </w:pPr>
            <w:r>
              <w:rPr>
                <w:rFonts w:ascii="Aptos" w:hAnsi="Aptos" w:eastAsia="Aptos"/>
                <w:color w:val="1B2630"/>
                <w:sz w:val="16"/>
              </w:rPr>
              <w:t>/privacy-policy</w:t>
            </w:r>
          </w:p>
        </w:tc>
        <w:tc>
          <w:tcPr>
            <w:tcW w:type="dxa" w:w="2304"/>
            <w:vAlign w:val="top"/>
          </w:tcPr>
          <w:p>
            <w:pPr>
              <w:spacing w:after="30" w:before="0" w:line="240" w:lineRule="auto"/>
            </w:pPr>
            <w:r>
              <w:rPr>
                <w:rFonts w:ascii="Aptos" w:hAnsi="Aptos" w:eastAsia="Aptos"/>
                <w:color w:val="1B2630"/>
                <w:sz w:val="16"/>
              </w:rPr>
              <w:t>Legal</w:t>
            </w:r>
          </w:p>
        </w:tc>
        <w:tc>
          <w:tcPr>
            <w:tcW w:type="dxa" w:w="5328"/>
            <w:vAlign w:val="top"/>
          </w:tcPr>
          <w:p>
            <w:pPr>
              <w:spacing w:after="30" w:before="0" w:line="240" w:lineRule="auto"/>
            </w:pPr>
            <w:r>
              <w:rPr>
                <w:rFonts w:ascii="Aptos" w:hAnsi="Aptos" w:eastAsia="Aptos"/>
                <w:color w:val="1B2630"/>
                <w:sz w:val="16"/>
              </w:rPr>
              <w:t>Dynamic CMS page</w:t>
            </w:r>
          </w:p>
        </w:tc>
      </w:tr>
      <w:tr>
        <w:tc>
          <w:tcPr>
            <w:tcW w:type="dxa" w:w="2160"/>
            <w:shd w:fill="F8FAFC"/>
            <w:vAlign w:val="top"/>
          </w:tcPr>
          <w:p>
            <w:pPr>
              <w:spacing w:after="30" w:before="0" w:line="240" w:lineRule="auto"/>
            </w:pPr>
            <w:r>
              <w:rPr>
                <w:rFonts w:ascii="Aptos" w:hAnsi="Aptos" w:eastAsia="Aptos"/>
                <w:color w:val="1B2630"/>
                <w:sz w:val="16"/>
              </w:rPr>
              <w:t>/terms</w:t>
            </w:r>
          </w:p>
        </w:tc>
        <w:tc>
          <w:tcPr>
            <w:tcW w:type="dxa" w:w="2304"/>
            <w:shd w:fill="F8FAFC"/>
            <w:vAlign w:val="top"/>
          </w:tcPr>
          <w:p>
            <w:pPr>
              <w:spacing w:after="30" w:before="0" w:line="240" w:lineRule="auto"/>
            </w:pPr>
            <w:r>
              <w:rPr>
                <w:rFonts w:ascii="Aptos" w:hAnsi="Aptos" w:eastAsia="Aptos"/>
                <w:color w:val="1B2630"/>
                <w:sz w:val="16"/>
              </w:rPr>
              <w:t>Legal</w:t>
            </w:r>
          </w:p>
        </w:tc>
        <w:tc>
          <w:tcPr>
            <w:tcW w:type="dxa" w:w="5328"/>
            <w:shd w:fill="F8FAFC"/>
            <w:vAlign w:val="top"/>
          </w:tcPr>
          <w:p>
            <w:pPr>
              <w:spacing w:after="30" w:before="0" w:line="240" w:lineRule="auto"/>
            </w:pPr>
            <w:r>
              <w:rPr>
                <w:rFonts w:ascii="Aptos" w:hAnsi="Aptos" w:eastAsia="Aptos"/>
                <w:color w:val="1B2630"/>
                <w:sz w:val="16"/>
              </w:rPr>
              <w:t>Dynamic CMS page</w:t>
            </w:r>
          </w:p>
        </w:tc>
      </w:tr>
      <w:tr>
        <w:tc>
          <w:tcPr>
            <w:tcW w:type="dxa" w:w="2160"/>
            <w:vAlign w:val="top"/>
          </w:tcPr>
          <w:p>
            <w:pPr>
              <w:spacing w:after="30" w:before="0" w:line="240" w:lineRule="auto"/>
            </w:pPr>
            <w:r>
              <w:rPr>
                <w:rFonts w:ascii="Aptos" w:hAnsi="Aptos" w:eastAsia="Aptos"/>
                <w:color w:val="1B2630"/>
                <w:sz w:val="16"/>
              </w:rPr>
              <w:t>/prescription-policy</w:t>
            </w:r>
          </w:p>
        </w:tc>
        <w:tc>
          <w:tcPr>
            <w:tcW w:type="dxa" w:w="2304"/>
            <w:vAlign w:val="top"/>
          </w:tcPr>
          <w:p>
            <w:pPr>
              <w:spacing w:after="30" w:before="0" w:line="240" w:lineRule="auto"/>
            </w:pPr>
            <w:r>
              <w:rPr>
                <w:rFonts w:ascii="Aptos" w:hAnsi="Aptos" w:eastAsia="Aptos"/>
                <w:color w:val="1B2630"/>
                <w:sz w:val="16"/>
              </w:rPr>
              <w:t>Legal</w:t>
            </w:r>
          </w:p>
        </w:tc>
        <w:tc>
          <w:tcPr>
            <w:tcW w:type="dxa" w:w="5328"/>
            <w:vAlign w:val="top"/>
          </w:tcPr>
          <w:p>
            <w:pPr>
              <w:spacing w:after="30" w:before="0" w:line="240" w:lineRule="auto"/>
            </w:pPr>
            <w:r>
              <w:rPr>
                <w:rFonts w:ascii="Aptos" w:hAnsi="Aptos" w:eastAsia="Aptos"/>
                <w:color w:val="1B2630"/>
                <w:sz w:val="16"/>
              </w:rPr>
              <w:t>Dynamic CMS page</w:t>
            </w:r>
          </w:p>
        </w:tc>
      </w:tr>
      <w:tr>
        <w:tc>
          <w:tcPr>
            <w:tcW w:type="dxa" w:w="2160"/>
            <w:shd w:fill="F8FAFC"/>
            <w:vAlign w:val="top"/>
          </w:tcPr>
          <w:p>
            <w:pPr>
              <w:spacing w:after="30" w:before="0" w:line="240" w:lineRule="auto"/>
            </w:pPr>
            <w:r>
              <w:rPr>
                <w:rFonts w:ascii="Aptos" w:hAnsi="Aptos" w:eastAsia="Aptos"/>
                <w:color w:val="1B2630"/>
                <w:sz w:val="16"/>
              </w:rPr>
              <w:t>/shipping-delivery</w:t>
            </w:r>
          </w:p>
        </w:tc>
        <w:tc>
          <w:tcPr>
            <w:tcW w:type="dxa" w:w="2304"/>
            <w:shd w:fill="F8FAFC"/>
            <w:vAlign w:val="top"/>
          </w:tcPr>
          <w:p>
            <w:pPr>
              <w:spacing w:after="30" w:before="0" w:line="240" w:lineRule="auto"/>
            </w:pPr>
            <w:r>
              <w:rPr>
                <w:rFonts w:ascii="Aptos" w:hAnsi="Aptos" w:eastAsia="Aptos"/>
                <w:color w:val="1B2630"/>
                <w:sz w:val="16"/>
              </w:rPr>
              <w:t>Legal</w:t>
            </w:r>
          </w:p>
        </w:tc>
        <w:tc>
          <w:tcPr>
            <w:tcW w:type="dxa" w:w="5328"/>
            <w:shd w:fill="F8FAFC"/>
            <w:vAlign w:val="top"/>
          </w:tcPr>
          <w:p>
            <w:pPr>
              <w:spacing w:after="30" w:before="0" w:line="240" w:lineRule="auto"/>
            </w:pPr>
            <w:r>
              <w:rPr>
                <w:rFonts w:ascii="Aptos" w:hAnsi="Aptos" w:eastAsia="Aptos"/>
                <w:color w:val="1B2630"/>
                <w:sz w:val="16"/>
              </w:rPr>
              <w:t>Dynamic CMS page</w:t>
            </w:r>
          </w:p>
        </w:tc>
      </w:tr>
      <w:tr>
        <w:tc>
          <w:tcPr>
            <w:tcW w:type="dxa" w:w="2160"/>
            <w:vAlign w:val="top"/>
          </w:tcPr>
          <w:p>
            <w:pPr>
              <w:spacing w:after="30" w:before="0" w:line="240" w:lineRule="auto"/>
            </w:pPr>
            <w:r>
              <w:rPr>
                <w:rFonts w:ascii="Aptos" w:hAnsi="Aptos" w:eastAsia="Aptos"/>
                <w:color w:val="1B2630"/>
                <w:sz w:val="16"/>
              </w:rPr>
              <w:t>/refund-cancellation</w:t>
            </w:r>
          </w:p>
        </w:tc>
        <w:tc>
          <w:tcPr>
            <w:tcW w:type="dxa" w:w="2304"/>
            <w:vAlign w:val="top"/>
          </w:tcPr>
          <w:p>
            <w:pPr>
              <w:spacing w:after="30" w:before="0" w:line="240" w:lineRule="auto"/>
            </w:pPr>
            <w:r>
              <w:rPr>
                <w:rFonts w:ascii="Aptos" w:hAnsi="Aptos" w:eastAsia="Aptos"/>
                <w:color w:val="1B2630"/>
                <w:sz w:val="16"/>
              </w:rPr>
              <w:t>Legal</w:t>
            </w:r>
          </w:p>
        </w:tc>
        <w:tc>
          <w:tcPr>
            <w:tcW w:type="dxa" w:w="5328"/>
            <w:vAlign w:val="top"/>
          </w:tcPr>
          <w:p>
            <w:pPr>
              <w:spacing w:after="30" w:before="0" w:line="240" w:lineRule="auto"/>
            </w:pPr>
            <w:r>
              <w:rPr>
                <w:rFonts w:ascii="Aptos" w:hAnsi="Aptos" w:eastAsia="Aptos"/>
                <w:color w:val="1B2630"/>
                <w:sz w:val="16"/>
              </w:rPr>
              <w:t>Dynamic CMS page</w:t>
            </w:r>
          </w:p>
        </w:tc>
      </w:tr>
      <w:tr>
        <w:tc>
          <w:tcPr>
            <w:tcW w:type="dxa" w:w="2160"/>
            <w:shd w:fill="F8FAFC"/>
            <w:vAlign w:val="top"/>
          </w:tcPr>
          <w:p>
            <w:pPr>
              <w:spacing w:after="30" w:before="0" w:line="240" w:lineRule="auto"/>
            </w:pPr>
            <w:r>
              <w:rPr>
                <w:rFonts w:ascii="Aptos" w:hAnsi="Aptos" w:eastAsia="Aptos"/>
                <w:color w:val="1B2630"/>
                <w:sz w:val="16"/>
              </w:rPr>
              <w:t>/*</w:t>
            </w:r>
          </w:p>
        </w:tc>
        <w:tc>
          <w:tcPr>
            <w:tcW w:type="dxa" w:w="2304"/>
            <w:shd w:fill="F8FAFC"/>
            <w:vAlign w:val="top"/>
          </w:tcPr>
          <w:p>
            <w:pPr>
              <w:spacing w:after="30" w:before="0" w:line="240" w:lineRule="auto"/>
            </w:pPr>
            <w:r>
              <w:rPr>
                <w:rFonts w:ascii="Aptos" w:hAnsi="Aptos" w:eastAsia="Aptos"/>
                <w:color w:val="1B2630"/>
                <w:sz w:val="16"/>
              </w:rPr>
              <w:t>404</w:t>
            </w:r>
          </w:p>
        </w:tc>
        <w:tc>
          <w:tcPr>
            <w:tcW w:type="dxa" w:w="5328"/>
            <w:shd w:fill="F8FAFC"/>
            <w:vAlign w:val="top"/>
          </w:tcPr>
          <w:p>
            <w:pPr>
              <w:spacing w:after="30" w:before="0" w:line="240" w:lineRule="auto"/>
            </w:pPr>
            <w:r>
              <w:rPr>
                <w:rFonts w:ascii="Aptos" w:hAnsi="Aptos" w:eastAsia="Aptos"/>
                <w:color w:val="1B2630"/>
                <w:sz w:val="16"/>
              </w:rPr>
              <w:t>Branded not-found experience</w:t>
            </w:r>
          </w:p>
        </w:tc>
      </w:tr>
    </w:tbl>
    <w:p>
      <w:pPr>
        <w:spacing w:after="0"/>
      </w:pPr>
    </w:p>
    <w:p>
      <w:pPr>
        <w:pStyle w:val="Heading1"/>
      </w:pPr>
      <w:r>
        <w:t>10. Homepage Requirements</w:t>
      </w:r>
    </w:p>
    <w:p>
      <w:pPr>
        <w:pStyle w:val="Heading2"/>
      </w:pPr>
      <w:r>
        <w:t>10.1 Header</w:t>
      </w:r>
    </w:p>
    <w:p>
      <w:pPr>
        <w:pStyle w:val="ListBullet"/>
        <w:spacing w:after="50"/>
      </w:pPr>
      <w:r>
        <w:rPr>
          <w:rFonts w:ascii="Aptos" w:hAnsi="Aptos" w:eastAsia="Aptos"/>
          <w:color w:val="1B2630"/>
          <w:sz w:val="18"/>
        </w:rPr>
        <w:t>ARK med logo</w:t>
      </w:r>
    </w:p>
    <w:p>
      <w:pPr>
        <w:pStyle w:val="ListBullet"/>
        <w:spacing w:after="50"/>
      </w:pPr>
      <w:r>
        <w:rPr>
          <w:rFonts w:ascii="Aptos" w:hAnsi="Aptos" w:eastAsia="Aptos"/>
          <w:color w:val="1B2630"/>
          <w:sz w:val="18"/>
        </w:rPr>
        <w:t>Desktop navigation and mobile drawer</w:t>
      </w:r>
    </w:p>
    <w:p>
      <w:pPr>
        <w:pStyle w:val="ListBullet"/>
        <w:spacing w:after="50"/>
      </w:pPr>
      <w:r>
        <w:rPr>
          <w:rFonts w:ascii="Aptos" w:hAnsi="Aptos" w:eastAsia="Aptos"/>
          <w:color w:val="1B2630"/>
          <w:sz w:val="18"/>
        </w:rPr>
        <w:t>Global search shortcut</w:t>
      </w:r>
    </w:p>
    <w:p>
      <w:pPr>
        <w:pStyle w:val="ListBullet"/>
        <w:spacing w:after="50"/>
      </w:pPr>
      <w:r>
        <w:rPr>
          <w:rFonts w:ascii="Aptos" w:hAnsi="Aptos" w:eastAsia="Aptos"/>
          <w:color w:val="1B2630"/>
          <w:sz w:val="18"/>
        </w:rPr>
        <w:t>Cart icon with item count</w:t>
      </w:r>
    </w:p>
    <w:p>
      <w:pPr>
        <w:pStyle w:val="ListBullet"/>
        <w:spacing w:after="50"/>
      </w:pPr>
      <w:r>
        <w:rPr>
          <w:rFonts w:ascii="Aptos" w:hAnsi="Aptos" w:eastAsia="Aptos"/>
          <w:color w:val="1B2630"/>
          <w:sz w:val="18"/>
        </w:rPr>
        <w:t>Click-to-call and WhatsApp CTA</w:t>
      </w:r>
    </w:p>
    <w:p>
      <w:pPr>
        <w:pStyle w:val="Heading2"/>
      </w:pPr>
      <w:r>
        <w:t>10.2 Hero</w:t>
      </w:r>
    </w:p>
    <w:p>
      <w:pPr>
        <w:pStyle w:val="ListBullet"/>
        <w:spacing w:after="50"/>
      </w:pPr>
      <w:r>
        <w:rPr>
          <w:rFonts w:ascii="Aptos" w:hAnsi="Aptos" w:eastAsia="Aptos"/>
          <w:color w:val="1B2630"/>
          <w:sz w:val="18"/>
        </w:rPr>
        <w:t>Prominent value proposition: online medicine ordering from ARK med</w:t>
      </w:r>
    </w:p>
    <w:p>
      <w:pPr>
        <w:pStyle w:val="ListBullet"/>
        <w:spacing w:after="50"/>
      </w:pPr>
      <w:r>
        <w:rPr>
          <w:rFonts w:ascii="Aptos" w:hAnsi="Aptos" w:eastAsia="Aptos"/>
          <w:color w:val="1B2630"/>
          <w:sz w:val="18"/>
        </w:rPr>
        <w:t>Search medicines field with autocomplete</w:t>
      </w:r>
    </w:p>
    <w:p>
      <w:pPr>
        <w:pStyle w:val="ListBullet"/>
        <w:spacing w:after="50"/>
      </w:pPr>
      <w:r>
        <w:rPr>
          <w:rFonts w:ascii="Aptos" w:hAnsi="Aptos" w:eastAsia="Aptos"/>
          <w:color w:val="1B2630"/>
          <w:sz w:val="18"/>
        </w:rPr>
        <w:t>Order Medicines CTA</w:t>
      </w:r>
    </w:p>
    <w:p>
      <w:pPr>
        <w:pStyle w:val="ListBullet"/>
        <w:spacing w:after="50"/>
      </w:pPr>
      <w:r>
        <w:rPr>
          <w:rFonts w:ascii="Aptos" w:hAnsi="Aptos" w:eastAsia="Aptos"/>
          <w:color w:val="1B2630"/>
          <w:sz w:val="18"/>
        </w:rPr>
        <w:t>Upload Prescription CTA</w:t>
      </w:r>
    </w:p>
    <w:p>
      <w:pPr>
        <w:pStyle w:val="ListBullet"/>
        <w:spacing w:after="50"/>
      </w:pPr>
      <w:r>
        <w:rPr>
          <w:rFonts w:ascii="Aptos" w:hAnsi="Aptos" w:eastAsia="Aptos"/>
          <w:color w:val="1B2630"/>
          <w:sz w:val="18"/>
        </w:rPr>
        <w:t>Doctor Consultation / Health Checkup secondary links</w:t>
      </w:r>
    </w:p>
    <w:p>
      <w:pPr>
        <w:pStyle w:val="Heading2"/>
      </w:pPr>
      <w:r>
        <w:t>10.3 Trust Strip</w:t>
      </w:r>
    </w:p>
    <w:p>
      <w:pPr>
        <w:pStyle w:val="ListBullet"/>
        <w:spacing w:after="50"/>
      </w:pPr>
      <w:r>
        <w:rPr>
          <w:rFonts w:ascii="Aptos" w:hAnsi="Aptos" w:eastAsia="Aptos"/>
          <w:color w:val="1B2630"/>
          <w:sz w:val="18"/>
        </w:rPr>
        <w:t>Quality medicines / trusted care</w:t>
      </w:r>
    </w:p>
    <w:p>
      <w:pPr>
        <w:pStyle w:val="ListBullet"/>
        <w:spacing w:after="50"/>
      </w:pPr>
      <w:r>
        <w:rPr>
          <w:rFonts w:ascii="Aptos" w:hAnsi="Aptos" w:eastAsia="Aptos"/>
          <w:color w:val="1B2630"/>
          <w:sz w:val="18"/>
        </w:rPr>
        <w:t>Doctor consultation</w:t>
      </w:r>
    </w:p>
    <w:p>
      <w:pPr>
        <w:pStyle w:val="ListBullet"/>
        <w:spacing w:after="50"/>
      </w:pPr>
      <w:r>
        <w:rPr>
          <w:rFonts w:ascii="Aptos" w:hAnsi="Aptos" w:eastAsia="Aptos"/>
          <w:color w:val="1B2630"/>
          <w:sz w:val="18"/>
        </w:rPr>
        <w:t>Health checkups</w:t>
      </w:r>
    </w:p>
    <w:p>
      <w:pPr>
        <w:pStyle w:val="ListBullet"/>
        <w:spacing w:after="50"/>
      </w:pPr>
      <w:r>
        <w:rPr>
          <w:rFonts w:ascii="Aptos" w:hAnsi="Aptos" w:eastAsia="Aptos"/>
          <w:color w:val="1B2630"/>
          <w:sz w:val="18"/>
        </w:rPr>
        <w:t>Pharmacy/clinic operational details</w:t>
      </w:r>
    </w:p>
    <w:p>
      <w:pPr>
        <w:pStyle w:val="Heading2"/>
      </w:pPr>
      <w:r>
        <w:t>10.4 Dynamic Content</w:t>
      </w:r>
    </w:p>
    <w:p>
      <w:pPr>
        <w:pStyle w:val="ListBullet"/>
        <w:spacing w:after="50"/>
      </w:pPr>
      <w:r>
        <w:rPr>
          <w:rFonts w:ascii="Aptos" w:hAnsi="Aptos" w:eastAsia="Aptos"/>
          <w:color w:val="1B2630"/>
          <w:sz w:val="18"/>
        </w:rPr>
        <w:t>Featured categories</w:t>
      </w:r>
    </w:p>
    <w:p>
      <w:pPr>
        <w:pStyle w:val="ListBullet"/>
        <w:spacing w:after="50"/>
      </w:pPr>
      <w:r>
        <w:rPr>
          <w:rFonts w:ascii="Aptos" w:hAnsi="Aptos" w:eastAsia="Aptos"/>
          <w:color w:val="1B2630"/>
          <w:sz w:val="18"/>
        </w:rPr>
        <w:t>Optional featured medicines</w:t>
      </w:r>
    </w:p>
    <w:p>
      <w:pPr>
        <w:pStyle w:val="ListBullet"/>
        <w:spacing w:after="50"/>
      </w:pPr>
      <w:r>
        <w:rPr>
          <w:rFonts w:ascii="Aptos" w:hAnsi="Aptos" w:eastAsia="Aptos"/>
          <w:color w:val="1B2630"/>
          <w:sz w:val="18"/>
        </w:rPr>
        <w:t>Prescription upload callout</w:t>
      </w:r>
    </w:p>
    <w:p>
      <w:pPr>
        <w:pStyle w:val="ListBullet"/>
        <w:spacing w:after="50"/>
      </w:pPr>
      <w:r>
        <w:rPr>
          <w:rFonts w:ascii="Aptos" w:hAnsi="Aptos" w:eastAsia="Aptos"/>
          <w:color w:val="1B2630"/>
          <w:sz w:val="18"/>
        </w:rPr>
        <w:t>Doctor consultation card</w:t>
      </w:r>
    </w:p>
    <w:p>
      <w:pPr>
        <w:pStyle w:val="ListBullet"/>
        <w:spacing w:after="50"/>
      </w:pPr>
      <w:r>
        <w:rPr>
          <w:rFonts w:ascii="Aptos" w:hAnsi="Aptos" w:eastAsia="Aptos"/>
          <w:color w:val="1B2630"/>
          <w:sz w:val="18"/>
        </w:rPr>
        <w:t>Health checkup card</w:t>
      </w:r>
    </w:p>
    <w:p>
      <w:pPr>
        <w:pStyle w:val="ListBullet"/>
        <w:spacing w:after="50"/>
      </w:pPr>
      <w:r>
        <w:rPr>
          <w:rFonts w:ascii="Aptos" w:hAnsi="Aptos" w:eastAsia="Aptos"/>
          <w:color w:val="1B2630"/>
          <w:sz w:val="18"/>
        </w:rPr>
        <w:t>Promotional banners</w:t>
      </w:r>
    </w:p>
    <w:p>
      <w:pPr>
        <w:pStyle w:val="ListBullet"/>
        <w:spacing w:after="50"/>
      </w:pPr>
      <w:r>
        <w:rPr>
          <w:rFonts w:ascii="Aptos" w:hAnsi="Aptos" w:eastAsia="Aptos"/>
          <w:color w:val="1B2630"/>
          <w:sz w:val="18"/>
        </w:rPr>
        <w:t>Contact/location strip</w:t>
      </w:r>
    </w:p>
    <w:p>
      <w:pPr>
        <w:pStyle w:val="Heading1"/>
      </w:pPr>
      <w:r>
        <w:t>11. Medicine Catalogue Module</w:t>
      </w:r>
    </w:p>
    <w:p>
      <w:pPr>
        <w:pStyle w:val="Heading2"/>
      </w:pPr>
      <w:r>
        <w:t>11.1 Catalogue List Behaviour</w:t>
      </w:r>
    </w:p>
    <w:p>
      <w:pPr>
        <w:pStyle w:val="ListBullet"/>
        <w:spacing w:after="50"/>
      </w:pPr>
      <w:r>
        <w:rPr>
          <w:rFonts w:ascii="Aptos" w:hAnsi="Aptos" w:eastAsia="Aptos"/>
          <w:color w:val="1B2630"/>
          <w:sz w:val="18"/>
        </w:rPr>
        <w:t>Fetch medicines from /api/v1/medicines using server-side pagination.</w:t>
      </w:r>
    </w:p>
    <w:p>
      <w:pPr>
        <w:pStyle w:val="ListBullet"/>
        <w:spacing w:after="50"/>
      </w:pPr>
      <w:r>
        <w:rPr>
          <w:rFonts w:ascii="Aptos" w:hAnsi="Aptos" w:eastAsia="Aptos"/>
          <w:color w:val="1B2630"/>
          <w:sz w:val="18"/>
        </w:rPr>
        <w:t>Default sorting should be relevance for search, otherwise configurable alphabetic/featured sorting.</w:t>
      </w:r>
    </w:p>
    <w:p>
      <w:pPr>
        <w:pStyle w:val="ListBullet"/>
        <w:spacing w:after="50"/>
      </w:pPr>
      <w:r>
        <w:rPr>
          <w:rFonts w:ascii="Aptos" w:hAnsi="Aptos" w:eastAsia="Aptos"/>
          <w:color w:val="1B2630"/>
          <w:sz w:val="18"/>
        </w:rPr>
        <w:t>Filters: category, dosage form, prescription flag, availability, manufacturer/brand when populated.</w:t>
      </w:r>
    </w:p>
    <w:p>
      <w:pPr>
        <w:pStyle w:val="ListBullet"/>
        <w:spacing w:after="50"/>
      </w:pPr>
      <w:r>
        <w:rPr>
          <w:rFonts w:ascii="Aptos" w:hAnsi="Aptos" w:eastAsia="Aptos"/>
          <w:color w:val="1B2630"/>
          <w:sz w:val="18"/>
        </w:rPr>
        <w:t>Cards must gracefully support missing images and missing prices.</w:t>
      </w:r>
    </w:p>
    <w:p>
      <w:pPr>
        <w:pStyle w:val="ListBullet"/>
        <w:spacing w:after="50"/>
      </w:pPr>
      <w:r>
        <w:rPr>
          <w:rFonts w:ascii="Aptos" w:hAnsi="Aptos" w:eastAsia="Aptos"/>
          <w:color w:val="1B2630"/>
          <w:sz w:val="18"/>
        </w:rPr>
        <w:t>When price is missing, display Price on confirmation rather than ₹0.</w:t>
      </w:r>
    </w:p>
    <w:p>
      <w:pPr>
        <w:pStyle w:val="ListBullet"/>
        <w:spacing w:after="50"/>
      </w:pPr>
      <w:r>
        <w:rPr>
          <w:rFonts w:ascii="Aptos" w:hAnsi="Aptos" w:eastAsia="Aptos"/>
          <w:color w:val="1B2630"/>
          <w:sz w:val="18"/>
        </w:rPr>
        <w:t>Out-of-stock products may remain discoverable but cannot be added to the cart unless allow_backorder is enabled.</w:t>
      </w:r>
    </w:p>
    <w:p>
      <w:pPr>
        <w:pStyle w:val="ListBullet"/>
        <w:spacing w:after="50"/>
      </w:pPr>
      <w:r>
        <w:rPr>
          <w:rFonts w:ascii="Aptos" w:hAnsi="Aptos" w:eastAsia="Aptos"/>
          <w:color w:val="1B2630"/>
          <w:sz w:val="18"/>
        </w:rPr>
        <w:t>URLs must use stable slugs and preserve canonical URLs.</w:t>
      </w:r>
    </w:p>
    <w:p>
      <w:pPr>
        <w:pStyle w:val="Heading2"/>
      </w:pPr>
      <w:r>
        <w:t>11.2 Search Requirements</w:t>
      </w:r>
    </w:p>
    <w:p>
      <w:pPr>
        <w:pStyle w:val="ListBullet"/>
        <w:spacing w:after="50"/>
      </w:pPr>
      <w:r>
        <w:rPr>
          <w:rFonts w:ascii="Aptos" w:hAnsi="Aptos" w:eastAsia="Aptos"/>
          <w:color w:val="1B2630"/>
          <w:sz w:val="18"/>
        </w:rPr>
        <w:t>Case-insensitive prefix and partial matching on medicine name, brand, generic/composition and strength.</w:t>
      </w:r>
    </w:p>
    <w:p>
      <w:pPr>
        <w:pStyle w:val="ListBullet"/>
        <w:spacing w:after="50"/>
      </w:pPr>
      <w:r>
        <w:rPr>
          <w:rFonts w:ascii="Aptos" w:hAnsi="Aptos" w:eastAsia="Aptos"/>
          <w:color w:val="1B2630"/>
          <w:sz w:val="18"/>
        </w:rPr>
        <w:t>Normalize repeated spaces and punctuation.</w:t>
      </w:r>
    </w:p>
    <w:p>
      <w:pPr>
        <w:pStyle w:val="ListBullet"/>
        <w:spacing w:after="50"/>
      </w:pPr>
      <w:r>
        <w:rPr>
          <w:rFonts w:ascii="Aptos" w:hAnsi="Aptos" w:eastAsia="Aptos"/>
          <w:color w:val="1B2630"/>
          <w:sz w:val="18"/>
        </w:rPr>
        <w:t>Minimum query length: 2 characters for autocomplete; 1 character is acceptable only for explicit catalogue browsing.</w:t>
      </w:r>
    </w:p>
    <w:p>
      <w:pPr>
        <w:pStyle w:val="ListBullet"/>
        <w:spacing w:after="50"/>
      </w:pPr>
      <w:r>
        <w:rPr>
          <w:rFonts w:ascii="Aptos" w:hAnsi="Aptos" w:eastAsia="Aptos"/>
          <w:color w:val="1B2630"/>
          <w:sz w:val="18"/>
        </w:rPr>
        <w:t>Debounce frontend autocomplete requests (250-350ms).</w:t>
      </w:r>
    </w:p>
    <w:p>
      <w:pPr>
        <w:pStyle w:val="ListBullet"/>
        <w:spacing w:after="50"/>
      </w:pPr>
      <w:r>
        <w:rPr>
          <w:rFonts w:ascii="Aptos" w:hAnsi="Aptos" w:eastAsia="Aptos"/>
          <w:color w:val="1B2630"/>
          <w:sz w:val="18"/>
        </w:rPr>
        <w:t>Index searchable DB columns. For larger catalogues, future upgrade path may use Laravel Scout/Meilisearch; do not introduce it initially unless needed.</w:t>
      </w:r>
    </w:p>
    <w:p>
      <w:pPr>
        <w:pStyle w:val="ListBullet"/>
        <w:spacing w:after="50"/>
      </w:pPr>
      <w:r>
        <w:rPr>
          <w:rFonts w:ascii="Aptos" w:hAnsi="Aptos" w:eastAsia="Aptos"/>
          <w:color w:val="1B2630"/>
          <w:sz w:val="18"/>
        </w:rPr>
        <w:t>Never expose private/admin-only data in public search payloads.</w:t>
      </w:r>
    </w:p>
    <w:p>
      <w:pPr>
        <w:pStyle w:val="Heading1"/>
      </w:pPr>
      <w:r>
        <w:t>12. Medicine Detail Page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024"/>
            <w:shd w:fill="0B3768"/>
            <w:vAlign w:val="center"/>
          </w:tcPr>
          <w:p>
            <w:pPr>
              <w:spacing w:before="0" w:after="30" w:line="240" w:lineRule="auto"/>
              <w:jc w:val="left"/>
            </w:pPr>
            <w:r>
              <w:rPr>
                <w:rFonts w:ascii="Aptos" w:hAnsi="Aptos" w:eastAsia="Aptos"/>
                <w:b/>
                <w:color w:val="FFFFFF"/>
                <w:sz w:val="16"/>
              </w:rPr>
              <w:t>Field</w:t>
            </w:r>
          </w:p>
        </w:tc>
        <w:tc>
          <w:tcPr>
            <w:tcW w:type="dxa" w:w="6912"/>
            <w:shd w:fill="0B3768"/>
            <w:vAlign w:val="center"/>
          </w:tcPr>
          <w:p>
            <w:pPr>
              <w:spacing w:before="0" w:after="30" w:line="240" w:lineRule="auto"/>
              <w:jc w:val="left"/>
            </w:pPr>
            <w:r>
              <w:rPr>
                <w:rFonts w:ascii="Aptos" w:hAnsi="Aptos" w:eastAsia="Aptos"/>
                <w:b/>
                <w:color w:val="FFFFFF"/>
                <w:sz w:val="16"/>
              </w:rPr>
              <w:t>Public display rule</w:t>
            </w:r>
          </w:p>
        </w:tc>
      </w:tr>
      <w:tr>
        <w:tc>
          <w:tcPr>
            <w:tcW w:type="dxa" w:w="3024"/>
            <w:vAlign w:val="top"/>
          </w:tcPr>
          <w:p>
            <w:pPr>
              <w:spacing w:after="30" w:before="0" w:line="240" w:lineRule="auto"/>
            </w:pPr>
            <w:r>
              <w:rPr>
                <w:rFonts w:ascii="Aptos" w:hAnsi="Aptos" w:eastAsia="Aptos"/>
                <w:color w:val="1B2630"/>
                <w:sz w:val="16"/>
              </w:rPr>
              <w:t>Medicine name</w:t>
            </w:r>
          </w:p>
        </w:tc>
        <w:tc>
          <w:tcPr>
            <w:tcW w:type="dxa" w:w="6912"/>
            <w:vAlign w:val="top"/>
          </w:tcPr>
          <w:p>
            <w:pPr>
              <w:spacing w:after="30" w:before="0" w:line="240" w:lineRule="auto"/>
            </w:pPr>
            <w:r>
              <w:rPr>
                <w:rFonts w:ascii="Aptos" w:hAnsi="Aptos" w:eastAsia="Aptos"/>
                <w:color w:val="1B2630"/>
                <w:sz w:val="16"/>
              </w:rPr>
              <w:t>Always</w:t>
            </w:r>
          </w:p>
        </w:tc>
      </w:tr>
      <w:tr>
        <w:tc>
          <w:tcPr>
            <w:tcW w:type="dxa" w:w="3024"/>
            <w:shd w:fill="F8FAFC"/>
            <w:vAlign w:val="top"/>
          </w:tcPr>
          <w:p>
            <w:pPr>
              <w:spacing w:after="30" w:before="0" w:line="240" w:lineRule="auto"/>
            </w:pPr>
            <w:r>
              <w:rPr>
                <w:rFonts w:ascii="Aptos" w:hAnsi="Aptos" w:eastAsia="Aptos"/>
                <w:color w:val="1B2630"/>
                <w:sz w:val="16"/>
              </w:rPr>
              <w:t>Strength</w:t>
            </w:r>
          </w:p>
        </w:tc>
        <w:tc>
          <w:tcPr>
            <w:tcW w:type="dxa" w:w="6912"/>
            <w:shd w:fill="F8FAFC"/>
            <w:vAlign w:val="top"/>
          </w:tcPr>
          <w:p>
            <w:pPr>
              <w:spacing w:after="30" w:before="0" w:line="240" w:lineRule="auto"/>
            </w:pPr>
            <w:r>
              <w:rPr>
                <w:rFonts w:ascii="Aptos" w:hAnsi="Aptos" w:eastAsia="Aptos"/>
                <w:color w:val="1B2630"/>
                <w:sz w:val="16"/>
              </w:rPr>
              <w:t>Display if known</w:t>
            </w:r>
          </w:p>
        </w:tc>
      </w:tr>
      <w:tr>
        <w:tc>
          <w:tcPr>
            <w:tcW w:type="dxa" w:w="3024"/>
            <w:vAlign w:val="top"/>
          </w:tcPr>
          <w:p>
            <w:pPr>
              <w:spacing w:after="30" w:before="0" w:line="240" w:lineRule="auto"/>
            </w:pPr>
            <w:r>
              <w:rPr>
                <w:rFonts w:ascii="Aptos" w:hAnsi="Aptos" w:eastAsia="Aptos"/>
                <w:color w:val="1B2630"/>
                <w:sz w:val="16"/>
              </w:rPr>
              <w:t>Dosage form</w:t>
            </w:r>
          </w:p>
        </w:tc>
        <w:tc>
          <w:tcPr>
            <w:tcW w:type="dxa" w:w="6912"/>
            <w:vAlign w:val="top"/>
          </w:tcPr>
          <w:p>
            <w:pPr>
              <w:spacing w:after="30" w:before="0" w:line="240" w:lineRule="auto"/>
            </w:pPr>
            <w:r>
              <w:rPr>
                <w:rFonts w:ascii="Aptos" w:hAnsi="Aptos" w:eastAsia="Aptos"/>
                <w:color w:val="1B2630"/>
                <w:sz w:val="16"/>
              </w:rPr>
              <w:t>Display if known</w:t>
            </w:r>
          </w:p>
        </w:tc>
      </w:tr>
      <w:tr>
        <w:tc>
          <w:tcPr>
            <w:tcW w:type="dxa" w:w="3024"/>
            <w:shd w:fill="F8FAFC"/>
            <w:vAlign w:val="top"/>
          </w:tcPr>
          <w:p>
            <w:pPr>
              <w:spacing w:after="30" w:before="0" w:line="240" w:lineRule="auto"/>
            </w:pPr>
            <w:r>
              <w:rPr>
                <w:rFonts w:ascii="Aptos" w:hAnsi="Aptos" w:eastAsia="Aptos"/>
                <w:color w:val="1B2630"/>
                <w:sz w:val="16"/>
              </w:rPr>
              <w:t>Brand / manufacturer</w:t>
            </w:r>
          </w:p>
        </w:tc>
        <w:tc>
          <w:tcPr>
            <w:tcW w:type="dxa" w:w="6912"/>
            <w:shd w:fill="F8FAFC"/>
            <w:vAlign w:val="top"/>
          </w:tcPr>
          <w:p>
            <w:pPr>
              <w:spacing w:after="30" w:before="0" w:line="240" w:lineRule="auto"/>
            </w:pPr>
            <w:r>
              <w:rPr>
                <w:rFonts w:ascii="Aptos" w:hAnsi="Aptos" w:eastAsia="Aptos"/>
                <w:color w:val="1B2630"/>
                <w:sz w:val="16"/>
              </w:rPr>
              <w:t>Display if verified</w:t>
            </w:r>
          </w:p>
        </w:tc>
      </w:tr>
      <w:tr>
        <w:tc>
          <w:tcPr>
            <w:tcW w:type="dxa" w:w="3024"/>
            <w:vAlign w:val="top"/>
          </w:tcPr>
          <w:p>
            <w:pPr>
              <w:spacing w:after="30" w:before="0" w:line="240" w:lineRule="auto"/>
            </w:pPr>
            <w:r>
              <w:rPr>
                <w:rFonts w:ascii="Aptos" w:hAnsi="Aptos" w:eastAsia="Aptos"/>
                <w:color w:val="1B2630"/>
                <w:sz w:val="16"/>
              </w:rPr>
              <w:t>Composition / generic</w:t>
            </w:r>
          </w:p>
        </w:tc>
        <w:tc>
          <w:tcPr>
            <w:tcW w:type="dxa" w:w="6912"/>
            <w:vAlign w:val="top"/>
          </w:tcPr>
          <w:p>
            <w:pPr>
              <w:spacing w:after="30" w:before="0" w:line="240" w:lineRule="auto"/>
            </w:pPr>
            <w:r>
              <w:rPr>
                <w:rFonts w:ascii="Aptos" w:hAnsi="Aptos" w:eastAsia="Aptos"/>
                <w:color w:val="1B2630"/>
                <w:sz w:val="16"/>
              </w:rPr>
              <w:t>Display only if pharmacy has verified source data</w:t>
            </w:r>
          </w:p>
        </w:tc>
      </w:tr>
      <w:tr>
        <w:tc>
          <w:tcPr>
            <w:tcW w:type="dxa" w:w="3024"/>
            <w:shd w:fill="F8FAFC"/>
            <w:vAlign w:val="top"/>
          </w:tcPr>
          <w:p>
            <w:pPr>
              <w:spacing w:after="30" w:before="0" w:line="240" w:lineRule="auto"/>
            </w:pPr>
            <w:r>
              <w:rPr>
                <w:rFonts w:ascii="Aptos" w:hAnsi="Aptos" w:eastAsia="Aptos"/>
                <w:color w:val="1B2630"/>
                <w:sz w:val="16"/>
              </w:rPr>
              <w:t>Pack size</w:t>
            </w:r>
          </w:p>
        </w:tc>
        <w:tc>
          <w:tcPr>
            <w:tcW w:type="dxa" w:w="6912"/>
            <w:shd w:fill="F8FAFC"/>
            <w:vAlign w:val="top"/>
          </w:tcPr>
          <w:p>
            <w:pPr>
              <w:spacing w:after="30" w:before="0" w:line="240" w:lineRule="auto"/>
            </w:pPr>
            <w:r>
              <w:rPr>
                <w:rFonts w:ascii="Aptos" w:hAnsi="Aptos" w:eastAsia="Aptos"/>
                <w:color w:val="1B2630"/>
                <w:sz w:val="16"/>
              </w:rPr>
              <w:t>Display if known</w:t>
            </w:r>
          </w:p>
        </w:tc>
      </w:tr>
      <w:tr>
        <w:tc>
          <w:tcPr>
            <w:tcW w:type="dxa" w:w="3024"/>
            <w:vAlign w:val="top"/>
          </w:tcPr>
          <w:p>
            <w:pPr>
              <w:spacing w:after="30" w:before="0" w:line="240" w:lineRule="auto"/>
            </w:pPr>
            <w:r>
              <w:rPr>
                <w:rFonts w:ascii="Aptos" w:hAnsi="Aptos" w:eastAsia="Aptos"/>
                <w:color w:val="1B2630"/>
                <w:sz w:val="16"/>
              </w:rPr>
              <w:t>MRP / selling price</w:t>
            </w:r>
          </w:p>
        </w:tc>
        <w:tc>
          <w:tcPr>
            <w:tcW w:type="dxa" w:w="6912"/>
            <w:vAlign w:val="top"/>
          </w:tcPr>
          <w:p>
            <w:pPr>
              <w:spacing w:after="30" w:before="0" w:line="240" w:lineRule="auto"/>
            </w:pPr>
            <w:r>
              <w:rPr>
                <w:rFonts w:ascii="Aptos" w:hAnsi="Aptos" w:eastAsia="Aptos"/>
                <w:color w:val="1B2630"/>
                <w:sz w:val="16"/>
              </w:rPr>
              <w:t>Display if entered; otherwise Price on confirmation</w:t>
            </w:r>
          </w:p>
        </w:tc>
      </w:tr>
      <w:tr>
        <w:tc>
          <w:tcPr>
            <w:tcW w:type="dxa" w:w="3024"/>
            <w:shd w:fill="F8FAFC"/>
            <w:vAlign w:val="top"/>
          </w:tcPr>
          <w:p>
            <w:pPr>
              <w:spacing w:after="30" w:before="0" w:line="240" w:lineRule="auto"/>
            </w:pPr>
            <w:r>
              <w:rPr>
                <w:rFonts w:ascii="Aptos" w:hAnsi="Aptos" w:eastAsia="Aptos"/>
                <w:color w:val="1B2630"/>
                <w:sz w:val="16"/>
              </w:rPr>
              <w:t>Availability</w:t>
            </w:r>
          </w:p>
        </w:tc>
        <w:tc>
          <w:tcPr>
            <w:tcW w:type="dxa" w:w="6912"/>
            <w:shd w:fill="F8FAFC"/>
            <w:vAlign w:val="top"/>
          </w:tcPr>
          <w:p>
            <w:pPr>
              <w:spacing w:after="30" w:before="0" w:line="240" w:lineRule="auto"/>
            </w:pPr>
            <w:r>
              <w:rPr>
                <w:rFonts w:ascii="Aptos" w:hAnsi="Aptos" w:eastAsia="Aptos"/>
                <w:color w:val="1B2630"/>
                <w:sz w:val="16"/>
              </w:rPr>
              <w:t>Display public stock state, not internal stock notes</w:t>
            </w:r>
          </w:p>
        </w:tc>
      </w:tr>
      <w:tr>
        <w:tc>
          <w:tcPr>
            <w:tcW w:type="dxa" w:w="3024"/>
            <w:vAlign w:val="top"/>
          </w:tcPr>
          <w:p>
            <w:pPr>
              <w:spacing w:after="30" w:before="0" w:line="240" w:lineRule="auto"/>
            </w:pPr>
            <w:r>
              <w:rPr>
                <w:rFonts w:ascii="Aptos" w:hAnsi="Aptos" w:eastAsia="Aptos"/>
                <w:color w:val="1B2630"/>
                <w:sz w:val="16"/>
              </w:rPr>
              <w:t>Prescription requirement</w:t>
            </w:r>
          </w:p>
        </w:tc>
        <w:tc>
          <w:tcPr>
            <w:tcW w:type="dxa" w:w="6912"/>
            <w:vAlign w:val="top"/>
          </w:tcPr>
          <w:p>
            <w:pPr>
              <w:spacing w:after="30" w:before="0" w:line="240" w:lineRule="auto"/>
            </w:pPr>
            <w:r>
              <w:rPr>
                <w:rFonts w:ascii="Aptos" w:hAnsi="Aptos" w:eastAsia="Aptos"/>
                <w:color w:val="1B2630"/>
                <w:sz w:val="16"/>
              </w:rPr>
              <w:t>Prominent Prescription Required badge when true</w:t>
            </w:r>
          </w:p>
        </w:tc>
      </w:tr>
      <w:tr>
        <w:tc>
          <w:tcPr>
            <w:tcW w:type="dxa" w:w="3024"/>
            <w:shd w:fill="F8FAFC"/>
            <w:vAlign w:val="top"/>
          </w:tcPr>
          <w:p>
            <w:pPr>
              <w:spacing w:after="30" w:before="0" w:line="240" w:lineRule="auto"/>
            </w:pPr>
            <w:r>
              <w:rPr>
                <w:rFonts w:ascii="Aptos" w:hAnsi="Aptos" w:eastAsia="Aptos"/>
                <w:color w:val="1B2630"/>
                <w:sz w:val="16"/>
              </w:rPr>
              <w:t>Description</w:t>
            </w:r>
          </w:p>
        </w:tc>
        <w:tc>
          <w:tcPr>
            <w:tcW w:type="dxa" w:w="6912"/>
            <w:shd w:fill="F8FAFC"/>
            <w:vAlign w:val="top"/>
          </w:tcPr>
          <w:p>
            <w:pPr>
              <w:spacing w:after="30" w:before="0" w:line="240" w:lineRule="auto"/>
            </w:pPr>
            <w:r>
              <w:rPr>
                <w:rFonts w:ascii="Aptos" w:hAnsi="Aptos" w:eastAsia="Aptos"/>
                <w:color w:val="1B2630"/>
                <w:sz w:val="16"/>
              </w:rPr>
              <w:t>Administrative/product information only; no generated treatment advice</w:t>
            </w:r>
          </w:p>
        </w:tc>
      </w:tr>
      <w:tr>
        <w:tc>
          <w:tcPr>
            <w:tcW w:type="dxa" w:w="3024"/>
            <w:vAlign w:val="top"/>
          </w:tcPr>
          <w:p>
            <w:pPr>
              <w:spacing w:after="30" w:before="0" w:line="240" w:lineRule="auto"/>
            </w:pPr>
            <w:r>
              <w:rPr>
                <w:rFonts w:ascii="Aptos" w:hAnsi="Aptos" w:eastAsia="Aptos"/>
                <w:color w:val="1B2630"/>
                <w:sz w:val="16"/>
              </w:rPr>
              <w:t>Image</w:t>
            </w:r>
          </w:p>
        </w:tc>
        <w:tc>
          <w:tcPr>
            <w:tcW w:type="dxa" w:w="6912"/>
            <w:vAlign w:val="top"/>
          </w:tcPr>
          <w:p>
            <w:pPr>
              <w:spacing w:after="30" w:before="0" w:line="240" w:lineRule="auto"/>
            </w:pPr>
            <w:r>
              <w:rPr>
                <w:rFonts w:ascii="Aptos" w:hAnsi="Aptos" w:eastAsia="Aptos"/>
                <w:color w:val="1B2630"/>
                <w:sz w:val="16"/>
              </w:rPr>
              <w:t>Use verified product image or clean placeholder</w:t>
            </w:r>
          </w:p>
        </w:tc>
      </w:tr>
      <w:tr>
        <w:tc>
          <w:tcPr>
            <w:tcW w:type="dxa" w:w="3024"/>
            <w:shd w:fill="F8FAFC"/>
            <w:vAlign w:val="top"/>
          </w:tcPr>
          <w:p>
            <w:pPr>
              <w:spacing w:after="30" w:before="0" w:line="240" w:lineRule="auto"/>
            </w:pPr>
            <w:r>
              <w:rPr>
                <w:rFonts w:ascii="Aptos" w:hAnsi="Aptos" w:eastAsia="Aptos"/>
                <w:color w:val="1B2630"/>
                <w:sz w:val="16"/>
              </w:rPr>
              <w:t>Quantity</w:t>
            </w:r>
          </w:p>
        </w:tc>
        <w:tc>
          <w:tcPr>
            <w:tcW w:type="dxa" w:w="6912"/>
            <w:shd w:fill="F8FAFC"/>
            <w:vAlign w:val="top"/>
          </w:tcPr>
          <w:p>
            <w:pPr>
              <w:spacing w:after="30" w:before="0" w:line="240" w:lineRule="auto"/>
            </w:pPr>
            <w:r>
              <w:rPr>
                <w:rFonts w:ascii="Aptos" w:hAnsi="Aptos" w:eastAsia="Aptos"/>
                <w:color w:val="1B2630"/>
                <w:sz w:val="16"/>
              </w:rPr>
              <w:t>Positive integer within configured max per line</w:t>
            </w:r>
          </w:p>
        </w:tc>
      </w:tr>
      <w:tr>
        <w:tc>
          <w:tcPr>
            <w:tcW w:type="dxa" w:w="3024"/>
            <w:vAlign w:val="top"/>
          </w:tcPr>
          <w:p>
            <w:pPr>
              <w:spacing w:after="30" w:before="0" w:line="240" w:lineRule="auto"/>
            </w:pPr>
            <w:r>
              <w:rPr>
                <w:rFonts w:ascii="Aptos" w:hAnsi="Aptos" w:eastAsia="Aptos"/>
                <w:color w:val="1B2630"/>
                <w:sz w:val="16"/>
              </w:rPr>
              <w:t>Add to cart</w:t>
            </w:r>
          </w:p>
        </w:tc>
        <w:tc>
          <w:tcPr>
            <w:tcW w:type="dxa" w:w="6912"/>
            <w:vAlign w:val="top"/>
          </w:tcPr>
          <w:p>
            <w:pPr>
              <w:spacing w:after="30" w:before="0" w:line="240" w:lineRule="auto"/>
            </w:pPr>
            <w:r>
              <w:rPr>
                <w:rFonts w:ascii="Aptos" w:hAnsi="Aptos" w:eastAsia="Aptos"/>
                <w:color w:val="1B2630"/>
                <w:sz w:val="16"/>
              </w:rPr>
              <w:t>Disabled when unavailable unless allow_backorder=true</w:t>
            </w:r>
          </w:p>
        </w:tc>
      </w:tr>
    </w:tbl>
    <w:p>
      <w:pPr>
        <w:spacing w:after="0"/>
      </w:pPr>
    </w:p>
    <w:p>
      <w:pPr>
        <w:pStyle w:val="Heading1"/>
      </w:pPr>
      <w:r>
        <w:t>13. Cart Module</w:t>
      </w:r>
    </w:p>
    <w:p>
      <w:pPr>
        <w:pStyle w:val="ListBullet"/>
        <w:spacing w:after="50"/>
      </w:pPr>
      <w:r>
        <w:rPr>
          <w:rFonts w:ascii="Aptos" w:hAnsi="Aptos" w:eastAsia="Aptos"/>
          <w:color w:val="1B2630"/>
          <w:sz w:val="18"/>
        </w:rPr>
        <w:t>Cart must work without login and persist in local storage/session storage.</w:t>
      </w:r>
    </w:p>
    <w:p>
      <w:pPr>
        <w:pStyle w:val="ListBullet"/>
        <w:spacing w:after="50"/>
      </w:pPr>
      <w:r>
        <w:rPr>
          <w:rFonts w:ascii="Aptos" w:hAnsi="Aptos" w:eastAsia="Aptos"/>
          <w:color w:val="1B2630"/>
          <w:sz w:val="18"/>
        </w:rPr>
        <w:t>Cart line must store medicine_id, display snapshot (name, strength, price if known), quantity and Rx flag.</w:t>
      </w:r>
    </w:p>
    <w:p>
      <w:pPr>
        <w:pStyle w:val="ListBullet"/>
        <w:spacing w:after="50"/>
      </w:pPr>
      <w:r>
        <w:rPr>
          <w:rFonts w:ascii="Aptos" w:hAnsi="Aptos" w:eastAsia="Aptos"/>
          <w:color w:val="1B2630"/>
          <w:sz w:val="18"/>
        </w:rPr>
        <w:t>Before checkout, backend must re-validate product active status, availability and current price. Never trust client price.</w:t>
      </w:r>
    </w:p>
    <w:p>
      <w:pPr>
        <w:pStyle w:val="ListBullet"/>
        <w:spacing w:after="50"/>
      </w:pPr>
      <w:r>
        <w:rPr>
          <w:rFonts w:ascii="Aptos" w:hAnsi="Aptos" w:eastAsia="Aptos"/>
          <w:color w:val="1B2630"/>
          <w:sz w:val="18"/>
        </w:rPr>
        <w:t>Quantity update must enforce product max_order_quantity when configured.</w:t>
      </w:r>
    </w:p>
    <w:p>
      <w:pPr>
        <w:pStyle w:val="ListBullet"/>
        <w:spacing w:after="50"/>
      </w:pPr>
      <w:r>
        <w:rPr>
          <w:rFonts w:ascii="Aptos" w:hAnsi="Aptos" w:eastAsia="Aptos"/>
          <w:color w:val="1B2630"/>
          <w:sz w:val="18"/>
        </w:rPr>
        <w:t>If a product becomes unavailable, checkout must return a clear error and keep the remaining cart intact.</w:t>
      </w:r>
    </w:p>
    <w:p>
      <w:pPr>
        <w:pStyle w:val="ListBullet"/>
        <w:spacing w:after="50"/>
      </w:pPr>
      <w:r>
        <w:rPr>
          <w:rFonts w:ascii="Aptos" w:hAnsi="Aptos" w:eastAsia="Aptos"/>
          <w:color w:val="1B2630"/>
          <w:sz w:val="18"/>
        </w:rPr>
        <w:t>Cart total is provisional when any line has no price; final amount is confirmed by ARK med over WhatsApp in Phase 1.</w:t>
      </w:r>
    </w:p>
    <w:p>
      <w:pPr>
        <w:pStyle w:val="Heading1"/>
      </w:pPr>
      <w:r>
        <w:t>14. Prescription Module</w:t>
      </w:r>
    </w:p>
    <w:p>
      <w:pPr>
        <w:pStyle w:val="Heading2"/>
      </w:pPr>
      <w:r>
        <w:t>14.1 Upload Rules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448"/>
            <w:shd w:fill="0B3768"/>
            <w:vAlign w:val="center"/>
          </w:tcPr>
          <w:p>
            <w:pPr>
              <w:spacing w:before="0" w:after="30" w:line="240" w:lineRule="auto"/>
              <w:jc w:val="left"/>
            </w:pPr>
            <w:r>
              <w:rPr>
                <w:rFonts w:ascii="Aptos" w:hAnsi="Aptos" w:eastAsia="Aptos"/>
                <w:b/>
                <w:color w:val="FFFFFF"/>
                <w:sz w:val="16"/>
              </w:rPr>
              <w:t>Rule</w:t>
            </w:r>
          </w:p>
        </w:tc>
        <w:tc>
          <w:tcPr>
            <w:tcW w:type="dxa" w:w="7344"/>
            <w:shd w:fill="0B3768"/>
            <w:vAlign w:val="center"/>
          </w:tcPr>
          <w:p>
            <w:pPr>
              <w:spacing w:before="0" w:after="30" w:line="240" w:lineRule="auto"/>
              <w:jc w:val="left"/>
            </w:pPr>
            <w:r>
              <w:rPr>
                <w:rFonts w:ascii="Aptos" w:hAnsi="Aptos" w:eastAsia="Aptos"/>
                <w:b/>
                <w:color w:val="FFFFFF"/>
                <w:sz w:val="16"/>
              </w:rPr>
              <w:t>Requirement</w:t>
            </w:r>
          </w:p>
        </w:tc>
      </w:tr>
      <w:tr>
        <w:tc>
          <w:tcPr>
            <w:tcW w:type="dxa" w:w="2448"/>
            <w:vAlign w:val="top"/>
          </w:tcPr>
          <w:p>
            <w:pPr>
              <w:spacing w:after="30" w:before="0" w:line="240" w:lineRule="auto"/>
            </w:pPr>
            <w:r>
              <w:rPr>
                <w:rFonts w:ascii="Aptos" w:hAnsi="Aptos" w:eastAsia="Aptos"/>
                <w:color w:val="1B2630"/>
                <w:sz w:val="16"/>
              </w:rPr>
              <w:t>Accepted types</w:t>
            </w:r>
          </w:p>
        </w:tc>
        <w:tc>
          <w:tcPr>
            <w:tcW w:type="dxa" w:w="7344"/>
            <w:vAlign w:val="top"/>
          </w:tcPr>
          <w:p>
            <w:pPr>
              <w:spacing w:after="30" w:before="0" w:line="240" w:lineRule="auto"/>
            </w:pPr>
            <w:r>
              <w:rPr>
                <w:rFonts w:ascii="Aptos" w:hAnsi="Aptos" w:eastAsia="Aptos"/>
                <w:color w:val="1B2630"/>
                <w:sz w:val="16"/>
              </w:rPr>
              <w:t>JPG, JPEG, PNG, PDF</w:t>
            </w:r>
          </w:p>
        </w:tc>
      </w:tr>
      <w:tr>
        <w:tc>
          <w:tcPr>
            <w:tcW w:type="dxa" w:w="2448"/>
            <w:shd w:fill="F8FAFC"/>
            <w:vAlign w:val="top"/>
          </w:tcPr>
          <w:p>
            <w:pPr>
              <w:spacing w:after="30" w:before="0" w:line="240" w:lineRule="auto"/>
            </w:pPr>
            <w:r>
              <w:rPr>
                <w:rFonts w:ascii="Aptos" w:hAnsi="Aptos" w:eastAsia="Aptos"/>
                <w:color w:val="1B2630"/>
                <w:sz w:val="16"/>
              </w:rPr>
              <w:t>Max size</w:t>
            </w:r>
          </w:p>
        </w:tc>
        <w:tc>
          <w:tcPr>
            <w:tcW w:type="dxa" w:w="7344"/>
            <w:shd w:fill="F8FAFC"/>
            <w:vAlign w:val="top"/>
          </w:tcPr>
          <w:p>
            <w:pPr>
              <w:spacing w:after="30" w:before="0" w:line="240" w:lineRule="auto"/>
            </w:pPr>
            <w:r>
              <w:rPr>
                <w:rFonts w:ascii="Aptos" w:hAnsi="Aptos" w:eastAsia="Aptos"/>
                <w:color w:val="1B2630"/>
                <w:sz w:val="16"/>
              </w:rPr>
              <w:t>Default 8 MB per file; configurable</w:t>
            </w:r>
          </w:p>
        </w:tc>
      </w:tr>
      <w:tr>
        <w:tc>
          <w:tcPr>
            <w:tcW w:type="dxa" w:w="2448"/>
            <w:vAlign w:val="top"/>
          </w:tcPr>
          <w:p>
            <w:pPr>
              <w:spacing w:after="30" w:before="0" w:line="240" w:lineRule="auto"/>
            </w:pPr>
            <w:r>
              <w:rPr>
                <w:rFonts w:ascii="Aptos" w:hAnsi="Aptos" w:eastAsia="Aptos"/>
                <w:color w:val="1B2630"/>
                <w:sz w:val="16"/>
              </w:rPr>
              <w:t>Multiple files</w:t>
            </w:r>
          </w:p>
        </w:tc>
        <w:tc>
          <w:tcPr>
            <w:tcW w:type="dxa" w:w="7344"/>
            <w:vAlign w:val="top"/>
          </w:tcPr>
          <w:p>
            <w:pPr>
              <w:spacing w:after="30" w:before="0" w:line="240" w:lineRule="auto"/>
            </w:pPr>
            <w:r>
              <w:rPr>
                <w:rFonts w:ascii="Aptos" w:hAnsi="Aptos" w:eastAsia="Aptos"/>
                <w:color w:val="1B2630"/>
                <w:sz w:val="16"/>
              </w:rPr>
              <w:t>Allow 1-5 files per order/enquiry</w:t>
            </w:r>
          </w:p>
        </w:tc>
      </w:tr>
      <w:tr>
        <w:tc>
          <w:tcPr>
            <w:tcW w:type="dxa" w:w="2448"/>
            <w:shd w:fill="F8FAFC"/>
            <w:vAlign w:val="top"/>
          </w:tcPr>
          <w:p>
            <w:pPr>
              <w:spacing w:after="30" w:before="0" w:line="240" w:lineRule="auto"/>
            </w:pPr>
            <w:r>
              <w:rPr>
                <w:rFonts w:ascii="Aptos" w:hAnsi="Aptos" w:eastAsia="Aptos"/>
                <w:color w:val="1B2630"/>
                <w:sz w:val="16"/>
              </w:rPr>
              <w:t>Storage</w:t>
            </w:r>
          </w:p>
        </w:tc>
        <w:tc>
          <w:tcPr>
            <w:tcW w:type="dxa" w:w="7344"/>
            <w:shd w:fill="F8FAFC"/>
            <w:vAlign w:val="top"/>
          </w:tcPr>
          <w:p>
            <w:pPr>
              <w:spacing w:after="30" w:before="0" w:line="240" w:lineRule="auto"/>
            </w:pPr>
            <w:r>
              <w:rPr>
                <w:rFonts w:ascii="Aptos" w:hAnsi="Aptos" w:eastAsia="Aptos"/>
                <w:color w:val="1B2630"/>
                <w:sz w:val="16"/>
              </w:rPr>
              <w:t>Private disk; never publicly addressable by predictable URL</w:t>
            </w:r>
          </w:p>
        </w:tc>
      </w:tr>
      <w:tr>
        <w:tc>
          <w:tcPr>
            <w:tcW w:type="dxa" w:w="2448"/>
            <w:vAlign w:val="top"/>
          </w:tcPr>
          <w:p>
            <w:pPr>
              <w:spacing w:after="30" w:before="0" w:line="240" w:lineRule="auto"/>
            </w:pPr>
            <w:r>
              <w:rPr>
                <w:rFonts w:ascii="Aptos" w:hAnsi="Aptos" w:eastAsia="Aptos"/>
                <w:color w:val="1B2630"/>
                <w:sz w:val="16"/>
              </w:rPr>
              <w:t>File naming</w:t>
            </w:r>
          </w:p>
        </w:tc>
        <w:tc>
          <w:tcPr>
            <w:tcW w:type="dxa" w:w="7344"/>
            <w:vAlign w:val="top"/>
          </w:tcPr>
          <w:p>
            <w:pPr>
              <w:spacing w:after="30" w:before="0" w:line="240" w:lineRule="auto"/>
            </w:pPr>
            <w:r>
              <w:rPr>
                <w:rFonts w:ascii="Aptos" w:hAnsi="Aptos" w:eastAsia="Aptos"/>
                <w:color w:val="1B2630"/>
                <w:sz w:val="16"/>
              </w:rPr>
              <w:t>UUID/randomized storage name, preserve original_name separately</w:t>
            </w:r>
          </w:p>
        </w:tc>
      </w:tr>
      <w:tr>
        <w:tc>
          <w:tcPr>
            <w:tcW w:type="dxa" w:w="2448"/>
            <w:shd w:fill="F8FAFC"/>
            <w:vAlign w:val="top"/>
          </w:tcPr>
          <w:p>
            <w:pPr>
              <w:spacing w:after="30" w:before="0" w:line="240" w:lineRule="auto"/>
            </w:pPr>
            <w:r>
              <w:rPr>
                <w:rFonts w:ascii="Aptos" w:hAnsi="Aptos" w:eastAsia="Aptos"/>
                <w:color w:val="1B2630"/>
                <w:sz w:val="16"/>
              </w:rPr>
              <w:t>Validation</w:t>
            </w:r>
          </w:p>
        </w:tc>
        <w:tc>
          <w:tcPr>
            <w:tcW w:type="dxa" w:w="7344"/>
            <w:shd w:fill="F8FAFC"/>
            <w:vAlign w:val="top"/>
          </w:tcPr>
          <w:p>
            <w:pPr>
              <w:spacing w:after="30" w:before="0" w:line="240" w:lineRule="auto"/>
            </w:pPr>
            <w:r>
              <w:rPr>
                <w:rFonts w:ascii="Aptos" w:hAnsi="Aptos" w:eastAsia="Aptos"/>
                <w:color w:val="1B2630"/>
                <w:sz w:val="16"/>
              </w:rPr>
              <w:t>MIME + extension + size validation; optionally virus scan when production tooling permits</w:t>
            </w:r>
          </w:p>
        </w:tc>
      </w:tr>
      <w:tr>
        <w:tc>
          <w:tcPr>
            <w:tcW w:type="dxa" w:w="2448"/>
            <w:vAlign w:val="top"/>
          </w:tcPr>
          <w:p>
            <w:pPr>
              <w:spacing w:after="30" w:before="0" w:line="240" w:lineRule="auto"/>
            </w:pPr>
            <w:r>
              <w:rPr>
                <w:rFonts w:ascii="Aptos" w:hAnsi="Aptos" w:eastAsia="Aptos"/>
                <w:color w:val="1B2630"/>
                <w:sz w:val="16"/>
              </w:rPr>
              <w:t>Access</w:t>
            </w:r>
          </w:p>
        </w:tc>
        <w:tc>
          <w:tcPr>
            <w:tcW w:type="dxa" w:w="7344"/>
            <w:vAlign w:val="top"/>
          </w:tcPr>
          <w:p>
            <w:pPr>
              <w:spacing w:after="30" w:before="0" w:line="240" w:lineRule="auto"/>
            </w:pPr>
            <w:r>
              <w:rPr>
                <w:rFonts w:ascii="Aptos" w:hAnsi="Aptos" w:eastAsia="Aptos"/>
                <w:color w:val="1B2630"/>
                <w:sz w:val="16"/>
              </w:rPr>
              <w:t>Admin users with prescription permission only</w:t>
            </w:r>
          </w:p>
        </w:tc>
      </w:tr>
      <w:tr>
        <w:tc>
          <w:tcPr>
            <w:tcW w:type="dxa" w:w="2448"/>
            <w:shd w:fill="F8FAFC"/>
            <w:vAlign w:val="top"/>
          </w:tcPr>
          <w:p>
            <w:pPr>
              <w:spacing w:after="30" w:before="0" w:line="240" w:lineRule="auto"/>
            </w:pPr>
            <w:r>
              <w:rPr>
                <w:rFonts w:ascii="Aptos" w:hAnsi="Aptos" w:eastAsia="Aptos"/>
                <w:color w:val="1B2630"/>
                <w:sz w:val="16"/>
              </w:rPr>
              <w:t>Retention</w:t>
            </w:r>
          </w:p>
        </w:tc>
        <w:tc>
          <w:tcPr>
            <w:tcW w:type="dxa" w:w="7344"/>
            <w:shd w:fill="F8FAFC"/>
            <w:vAlign w:val="top"/>
          </w:tcPr>
          <w:p>
            <w:pPr>
              <w:spacing w:after="30" w:before="0" w:line="240" w:lineRule="auto"/>
            </w:pPr>
            <w:r>
              <w:rPr>
                <w:rFonts w:ascii="Aptos" w:hAnsi="Aptos" w:eastAsia="Aptos"/>
                <w:color w:val="1B2630"/>
                <w:sz w:val="16"/>
              </w:rPr>
              <w:t>Configurable retention policy; document in privacy policy</w:t>
            </w:r>
          </w:p>
        </w:tc>
      </w:tr>
    </w:tbl>
    <w:p>
      <w:pPr>
        <w:spacing w:after="0"/>
      </w:pPr>
    </w:p>
    <w:p>
      <w:pPr>
        <w:pStyle w:val="Heading2"/>
      </w:pPr>
      <w:r>
        <w:t>14.2 Prescription Business Rules</w:t>
      </w:r>
    </w:p>
    <w:p>
      <w:pPr>
        <w:pStyle w:val="ListBullet"/>
        <w:spacing w:after="50"/>
      </w:pPr>
      <w:r>
        <w:rPr>
          <w:rFonts w:ascii="Aptos" w:hAnsi="Aptos" w:eastAsia="Aptos"/>
          <w:color w:val="1B2630"/>
          <w:sz w:val="18"/>
        </w:rPr>
        <w:t>If cart contains any requires_prescription=true medicine, checkout UI must require at least one prescription upload or set the order into a Prescription Needed state only if pharmacy explicitly allows post-order submission.</w:t>
      </w:r>
    </w:p>
    <w:p>
      <w:pPr>
        <w:pStyle w:val="ListBullet"/>
        <w:spacing w:after="50"/>
      </w:pPr>
      <w:r>
        <w:rPr>
          <w:rFonts w:ascii="Aptos" w:hAnsi="Aptos" w:eastAsia="Aptos"/>
          <w:color w:val="1B2630"/>
          <w:sz w:val="18"/>
        </w:rPr>
        <w:t>Backend must calculate requires_prescription from current medicine records, not from client-provided flags.</w:t>
      </w:r>
    </w:p>
    <w:p>
      <w:pPr>
        <w:pStyle w:val="ListBullet"/>
        <w:spacing w:after="50"/>
      </w:pPr>
      <w:r>
        <w:rPr>
          <w:rFonts w:ascii="Aptos" w:hAnsi="Aptos" w:eastAsia="Aptos"/>
          <w:color w:val="1B2630"/>
          <w:sz w:val="18"/>
        </w:rPr>
        <w:t>No automatic approval. Staff must review and update prescription status.</w:t>
      </w:r>
    </w:p>
    <w:p>
      <w:pPr>
        <w:pStyle w:val="ListBullet"/>
        <w:spacing w:after="50"/>
      </w:pPr>
      <w:r>
        <w:rPr>
          <w:rFonts w:ascii="Aptos" w:hAnsi="Aptos" w:eastAsia="Aptos"/>
          <w:color w:val="1B2630"/>
          <w:sz w:val="18"/>
        </w:rPr>
        <w:t>Admin statuses: Pending Review, Reviewed, More Information Required, Accepted for Fulfilment, Unable to Fulfil, Closed.</w:t>
      </w:r>
    </w:p>
    <w:p>
      <w:pPr>
        <w:pStyle w:val="ListBullet"/>
        <w:spacing w:after="50"/>
      </w:pPr>
      <w:r>
        <w:rPr>
          <w:rFonts w:ascii="Aptos" w:hAnsi="Aptos" w:eastAsia="Aptos"/>
          <w:color w:val="1B2630"/>
          <w:sz w:val="18"/>
        </w:rPr>
        <w:t>Order fulfilment status and prescription review status must be separate fields.</w:t>
      </w:r>
    </w:p>
    <w:p>
      <w:pPr>
        <w:pStyle w:val="Heading1"/>
      </w:pPr>
      <w:r>
        <w:t>15. Guest Checkout &amp; Order Creation</w:t>
      </w:r>
    </w:p>
    <w:p>
      <w:pPr>
        <w:pStyle w:val="Heading2"/>
      </w:pPr>
      <w:r>
        <w:t>15.1 Required Customer Fields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880"/>
            <w:shd w:fill="0B3768"/>
            <w:vAlign w:val="center"/>
          </w:tcPr>
          <w:p>
            <w:pPr>
              <w:spacing w:before="0" w:after="30" w:line="240" w:lineRule="auto"/>
              <w:jc w:val="left"/>
            </w:pPr>
            <w:r>
              <w:rPr>
                <w:rFonts w:ascii="Aptos" w:hAnsi="Aptos" w:eastAsia="Aptos"/>
                <w:b/>
                <w:color w:val="FFFFFF"/>
                <w:sz w:val="16"/>
              </w:rPr>
              <w:t>Field</w:t>
            </w:r>
          </w:p>
        </w:tc>
        <w:tc>
          <w:tcPr>
            <w:tcW w:type="dxa" w:w="1440"/>
            <w:shd w:fill="0B3768"/>
            <w:vAlign w:val="center"/>
          </w:tcPr>
          <w:p>
            <w:pPr>
              <w:spacing w:before="0" w:after="30" w:line="240" w:lineRule="auto"/>
              <w:jc w:val="left"/>
            </w:pPr>
            <w:r>
              <w:rPr>
                <w:rFonts w:ascii="Aptos" w:hAnsi="Aptos" w:eastAsia="Aptos"/>
                <w:b/>
                <w:color w:val="FFFFFF"/>
                <w:sz w:val="16"/>
              </w:rPr>
              <w:t>Required</w:t>
            </w:r>
          </w:p>
        </w:tc>
        <w:tc>
          <w:tcPr>
            <w:tcW w:type="dxa" w:w="5472"/>
            <w:shd w:fill="0B3768"/>
            <w:vAlign w:val="center"/>
          </w:tcPr>
          <w:p>
            <w:pPr>
              <w:spacing w:before="0" w:after="30" w:line="240" w:lineRule="auto"/>
              <w:jc w:val="left"/>
            </w:pPr>
            <w:r>
              <w:rPr>
                <w:rFonts w:ascii="Aptos" w:hAnsi="Aptos" w:eastAsia="Aptos"/>
                <w:b/>
                <w:color w:val="FFFFFF"/>
                <w:sz w:val="16"/>
              </w:rPr>
              <w:t>Validation</w:t>
            </w:r>
          </w:p>
        </w:tc>
      </w:tr>
      <w:tr>
        <w:tc>
          <w:tcPr>
            <w:tcW w:type="dxa" w:w="2880"/>
            <w:vAlign w:val="top"/>
          </w:tcPr>
          <w:p>
            <w:pPr>
              <w:spacing w:after="30" w:before="0" w:line="240" w:lineRule="auto"/>
            </w:pPr>
            <w:r>
              <w:rPr>
                <w:rFonts w:ascii="Aptos" w:hAnsi="Aptos" w:eastAsia="Aptos"/>
                <w:color w:val="1B2630"/>
                <w:sz w:val="16"/>
              </w:rPr>
              <w:t>Full name</w:t>
            </w:r>
          </w:p>
        </w:tc>
        <w:tc>
          <w:tcPr>
            <w:tcW w:type="dxa" w:w="1440"/>
            <w:vAlign w:val="top"/>
          </w:tcPr>
          <w:p>
            <w:pPr>
              <w:spacing w:after="30" w:before="0" w:line="240" w:lineRule="auto"/>
            </w:pPr>
            <w:r>
              <w:rPr>
                <w:rFonts w:ascii="Aptos" w:hAnsi="Aptos" w:eastAsia="Aptos"/>
                <w:color w:val="1B2630"/>
                <w:sz w:val="16"/>
              </w:rPr>
              <w:t>Yes</w:t>
            </w:r>
          </w:p>
        </w:tc>
        <w:tc>
          <w:tcPr>
            <w:tcW w:type="dxa" w:w="5472"/>
            <w:vAlign w:val="top"/>
          </w:tcPr>
          <w:p>
            <w:pPr>
              <w:spacing w:after="30" w:before="0" w:line="240" w:lineRule="auto"/>
            </w:pPr>
            <w:r>
              <w:rPr>
                <w:rFonts w:ascii="Aptos" w:hAnsi="Aptos" w:eastAsia="Aptos"/>
                <w:color w:val="1B2630"/>
                <w:sz w:val="16"/>
              </w:rPr>
              <w:t>2-120 chars</w:t>
            </w:r>
          </w:p>
        </w:tc>
      </w:tr>
      <w:tr>
        <w:tc>
          <w:tcPr>
            <w:tcW w:type="dxa" w:w="2880"/>
            <w:shd w:fill="F8FAFC"/>
            <w:vAlign w:val="top"/>
          </w:tcPr>
          <w:p>
            <w:pPr>
              <w:spacing w:after="30" w:before="0" w:line="240" w:lineRule="auto"/>
            </w:pPr>
            <w:r>
              <w:rPr>
                <w:rFonts w:ascii="Aptos" w:hAnsi="Aptos" w:eastAsia="Aptos"/>
                <w:color w:val="1B2630"/>
                <w:sz w:val="16"/>
              </w:rPr>
              <w:t>Mobile number</w:t>
            </w:r>
          </w:p>
        </w:tc>
        <w:tc>
          <w:tcPr>
            <w:tcW w:type="dxa" w:w="1440"/>
            <w:shd w:fill="F8FAFC"/>
            <w:vAlign w:val="top"/>
          </w:tcPr>
          <w:p>
            <w:pPr>
              <w:spacing w:after="30" w:before="0" w:line="240" w:lineRule="auto"/>
            </w:pPr>
            <w:r>
              <w:rPr>
                <w:rFonts w:ascii="Aptos" w:hAnsi="Aptos" w:eastAsia="Aptos"/>
                <w:color w:val="1B2630"/>
                <w:sz w:val="16"/>
              </w:rPr>
              <w:t>Yes</w:t>
            </w:r>
          </w:p>
        </w:tc>
        <w:tc>
          <w:tcPr>
            <w:tcW w:type="dxa" w:w="5472"/>
            <w:shd w:fill="F8FAFC"/>
            <w:vAlign w:val="top"/>
          </w:tcPr>
          <w:p>
            <w:pPr>
              <w:spacing w:after="30" w:before="0" w:line="240" w:lineRule="auto"/>
            </w:pPr>
            <w:r>
              <w:rPr>
                <w:rFonts w:ascii="Aptos" w:hAnsi="Aptos" w:eastAsia="Aptos"/>
                <w:color w:val="1B2630"/>
                <w:sz w:val="16"/>
              </w:rPr>
              <w:t>India-friendly validation; store normalized E.164 when possible</w:t>
            </w:r>
          </w:p>
        </w:tc>
      </w:tr>
      <w:tr>
        <w:tc>
          <w:tcPr>
            <w:tcW w:type="dxa" w:w="2880"/>
            <w:vAlign w:val="top"/>
          </w:tcPr>
          <w:p>
            <w:pPr>
              <w:spacing w:after="30" w:before="0" w:line="240" w:lineRule="auto"/>
            </w:pPr>
            <w:r>
              <w:rPr>
                <w:rFonts w:ascii="Aptos" w:hAnsi="Aptos" w:eastAsia="Aptos"/>
                <w:color w:val="1B2630"/>
                <w:sz w:val="16"/>
              </w:rPr>
              <w:t>Alternate phone</w:t>
            </w:r>
          </w:p>
        </w:tc>
        <w:tc>
          <w:tcPr>
            <w:tcW w:type="dxa" w:w="1440"/>
            <w:vAlign w:val="top"/>
          </w:tcPr>
          <w:p>
            <w:pPr>
              <w:spacing w:after="30" w:before="0" w:line="240" w:lineRule="auto"/>
            </w:pPr>
            <w:r>
              <w:rPr>
                <w:rFonts w:ascii="Aptos" w:hAnsi="Aptos" w:eastAsia="Aptos"/>
                <w:color w:val="1B2630"/>
                <w:sz w:val="16"/>
              </w:rPr>
              <w:t>No</w:t>
            </w:r>
          </w:p>
        </w:tc>
        <w:tc>
          <w:tcPr>
            <w:tcW w:type="dxa" w:w="5472"/>
            <w:vAlign w:val="top"/>
          </w:tcPr>
          <w:p>
            <w:pPr>
              <w:spacing w:after="30" w:before="0" w:line="240" w:lineRule="auto"/>
            </w:pPr>
            <w:r>
              <w:rPr>
                <w:rFonts w:ascii="Aptos" w:hAnsi="Aptos" w:eastAsia="Aptos"/>
                <w:color w:val="1B2630"/>
                <w:sz w:val="16"/>
              </w:rPr>
              <w:t>Valid phone if supplied</w:t>
            </w:r>
          </w:p>
        </w:tc>
      </w:tr>
      <w:tr>
        <w:tc>
          <w:tcPr>
            <w:tcW w:type="dxa" w:w="2880"/>
            <w:shd w:fill="F8FAFC"/>
            <w:vAlign w:val="top"/>
          </w:tcPr>
          <w:p>
            <w:pPr>
              <w:spacing w:after="30" w:before="0" w:line="240" w:lineRule="auto"/>
            </w:pPr>
            <w:r>
              <w:rPr>
                <w:rFonts w:ascii="Aptos" w:hAnsi="Aptos" w:eastAsia="Aptos"/>
                <w:color w:val="1B2630"/>
                <w:sz w:val="16"/>
              </w:rPr>
              <w:t>Email</w:t>
            </w:r>
          </w:p>
        </w:tc>
        <w:tc>
          <w:tcPr>
            <w:tcW w:type="dxa" w:w="1440"/>
            <w:shd w:fill="F8FAFC"/>
            <w:vAlign w:val="top"/>
          </w:tcPr>
          <w:p>
            <w:pPr>
              <w:spacing w:after="30" w:before="0" w:line="240" w:lineRule="auto"/>
            </w:pPr>
            <w:r>
              <w:rPr>
                <w:rFonts w:ascii="Aptos" w:hAnsi="Aptos" w:eastAsia="Aptos"/>
                <w:color w:val="1B2630"/>
                <w:sz w:val="16"/>
              </w:rPr>
              <w:t>No</w:t>
            </w:r>
          </w:p>
        </w:tc>
        <w:tc>
          <w:tcPr>
            <w:tcW w:type="dxa" w:w="5472"/>
            <w:shd w:fill="F8FAFC"/>
            <w:vAlign w:val="top"/>
          </w:tcPr>
          <w:p>
            <w:pPr>
              <w:spacing w:after="30" w:before="0" w:line="240" w:lineRule="auto"/>
            </w:pPr>
            <w:r>
              <w:rPr>
                <w:rFonts w:ascii="Aptos" w:hAnsi="Aptos" w:eastAsia="Aptos"/>
                <w:color w:val="1B2630"/>
                <w:sz w:val="16"/>
              </w:rPr>
              <w:t>Valid email if supplied</w:t>
            </w:r>
          </w:p>
        </w:tc>
      </w:tr>
      <w:tr>
        <w:tc>
          <w:tcPr>
            <w:tcW w:type="dxa" w:w="2880"/>
            <w:vAlign w:val="top"/>
          </w:tcPr>
          <w:p>
            <w:pPr>
              <w:spacing w:after="30" w:before="0" w:line="240" w:lineRule="auto"/>
            </w:pPr>
            <w:r>
              <w:rPr>
                <w:rFonts w:ascii="Aptos" w:hAnsi="Aptos" w:eastAsia="Aptos"/>
                <w:color w:val="1B2630"/>
                <w:sz w:val="16"/>
              </w:rPr>
              <w:t>Address line 1</w:t>
            </w:r>
          </w:p>
        </w:tc>
        <w:tc>
          <w:tcPr>
            <w:tcW w:type="dxa" w:w="1440"/>
            <w:vAlign w:val="top"/>
          </w:tcPr>
          <w:p>
            <w:pPr>
              <w:spacing w:after="30" w:before="0" w:line="240" w:lineRule="auto"/>
            </w:pPr>
            <w:r>
              <w:rPr>
                <w:rFonts w:ascii="Aptos" w:hAnsi="Aptos" w:eastAsia="Aptos"/>
                <w:color w:val="1B2630"/>
                <w:sz w:val="16"/>
              </w:rPr>
              <w:t>Yes for delivery order</w:t>
            </w:r>
          </w:p>
        </w:tc>
        <w:tc>
          <w:tcPr>
            <w:tcW w:type="dxa" w:w="5472"/>
            <w:vAlign w:val="top"/>
          </w:tcPr>
          <w:p>
            <w:pPr>
              <w:spacing w:after="30" w:before="0" w:line="240" w:lineRule="auto"/>
            </w:pPr>
            <w:r>
              <w:rPr>
                <w:rFonts w:ascii="Aptos" w:hAnsi="Aptos" w:eastAsia="Aptos"/>
                <w:color w:val="1B2630"/>
                <w:sz w:val="16"/>
              </w:rPr>
              <w:t>3-255 chars</w:t>
            </w:r>
          </w:p>
        </w:tc>
      </w:tr>
      <w:tr>
        <w:tc>
          <w:tcPr>
            <w:tcW w:type="dxa" w:w="2880"/>
            <w:shd w:fill="F8FAFC"/>
            <w:vAlign w:val="top"/>
          </w:tcPr>
          <w:p>
            <w:pPr>
              <w:spacing w:after="30" w:before="0" w:line="240" w:lineRule="auto"/>
            </w:pPr>
            <w:r>
              <w:rPr>
                <w:rFonts w:ascii="Aptos" w:hAnsi="Aptos" w:eastAsia="Aptos"/>
                <w:color w:val="1B2630"/>
                <w:sz w:val="16"/>
              </w:rPr>
              <w:t>Address line 2</w:t>
            </w:r>
          </w:p>
        </w:tc>
        <w:tc>
          <w:tcPr>
            <w:tcW w:type="dxa" w:w="1440"/>
            <w:shd w:fill="F8FAFC"/>
            <w:vAlign w:val="top"/>
          </w:tcPr>
          <w:p>
            <w:pPr>
              <w:spacing w:after="30" w:before="0" w:line="240" w:lineRule="auto"/>
            </w:pPr>
            <w:r>
              <w:rPr>
                <w:rFonts w:ascii="Aptos" w:hAnsi="Aptos" w:eastAsia="Aptos"/>
                <w:color w:val="1B2630"/>
                <w:sz w:val="16"/>
              </w:rPr>
              <w:t>No</w:t>
            </w:r>
          </w:p>
        </w:tc>
        <w:tc>
          <w:tcPr>
            <w:tcW w:type="dxa" w:w="5472"/>
            <w:shd w:fill="F8FAFC"/>
            <w:vAlign w:val="top"/>
          </w:tcPr>
          <w:p>
            <w:pPr>
              <w:spacing w:after="30" w:before="0" w:line="240" w:lineRule="auto"/>
            </w:pPr>
            <w:r>
              <w:rPr>
                <w:rFonts w:ascii="Aptos" w:hAnsi="Aptos" w:eastAsia="Aptos"/>
                <w:color w:val="1B2630"/>
                <w:sz w:val="16"/>
              </w:rPr>
              <w:t>0-255 chars</w:t>
            </w:r>
          </w:p>
        </w:tc>
      </w:tr>
      <w:tr>
        <w:tc>
          <w:tcPr>
            <w:tcW w:type="dxa" w:w="2880"/>
            <w:vAlign w:val="top"/>
          </w:tcPr>
          <w:p>
            <w:pPr>
              <w:spacing w:after="30" w:before="0" w:line="240" w:lineRule="auto"/>
            </w:pPr>
            <w:r>
              <w:rPr>
                <w:rFonts w:ascii="Aptos" w:hAnsi="Aptos" w:eastAsia="Aptos"/>
                <w:color w:val="1B2630"/>
                <w:sz w:val="16"/>
              </w:rPr>
              <w:t>Landmark</w:t>
            </w:r>
          </w:p>
        </w:tc>
        <w:tc>
          <w:tcPr>
            <w:tcW w:type="dxa" w:w="1440"/>
            <w:vAlign w:val="top"/>
          </w:tcPr>
          <w:p>
            <w:pPr>
              <w:spacing w:after="30" w:before="0" w:line="240" w:lineRule="auto"/>
            </w:pPr>
            <w:r>
              <w:rPr>
                <w:rFonts w:ascii="Aptos" w:hAnsi="Aptos" w:eastAsia="Aptos"/>
                <w:color w:val="1B2630"/>
                <w:sz w:val="16"/>
              </w:rPr>
              <w:t>No</w:t>
            </w:r>
          </w:p>
        </w:tc>
        <w:tc>
          <w:tcPr>
            <w:tcW w:type="dxa" w:w="5472"/>
            <w:vAlign w:val="top"/>
          </w:tcPr>
          <w:p>
            <w:pPr>
              <w:spacing w:after="30" w:before="0" w:line="240" w:lineRule="auto"/>
            </w:pPr>
            <w:r>
              <w:rPr>
                <w:rFonts w:ascii="Aptos" w:hAnsi="Aptos" w:eastAsia="Aptos"/>
                <w:color w:val="1B2630"/>
                <w:sz w:val="16"/>
              </w:rPr>
              <w:t>0-150 chars</w:t>
            </w:r>
          </w:p>
        </w:tc>
      </w:tr>
      <w:tr>
        <w:tc>
          <w:tcPr>
            <w:tcW w:type="dxa" w:w="2880"/>
            <w:shd w:fill="F8FAFC"/>
            <w:vAlign w:val="top"/>
          </w:tcPr>
          <w:p>
            <w:pPr>
              <w:spacing w:after="30" w:before="0" w:line="240" w:lineRule="auto"/>
            </w:pPr>
            <w:r>
              <w:rPr>
                <w:rFonts w:ascii="Aptos" w:hAnsi="Aptos" w:eastAsia="Aptos"/>
                <w:color w:val="1B2630"/>
                <w:sz w:val="16"/>
              </w:rPr>
              <w:t>City</w:t>
            </w:r>
          </w:p>
        </w:tc>
        <w:tc>
          <w:tcPr>
            <w:tcW w:type="dxa" w:w="1440"/>
            <w:shd w:fill="F8FAFC"/>
            <w:vAlign w:val="top"/>
          </w:tcPr>
          <w:p>
            <w:pPr>
              <w:spacing w:after="30" w:before="0" w:line="240" w:lineRule="auto"/>
            </w:pPr>
            <w:r>
              <w:rPr>
                <w:rFonts w:ascii="Aptos" w:hAnsi="Aptos" w:eastAsia="Aptos"/>
                <w:color w:val="1B2630"/>
                <w:sz w:val="16"/>
              </w:rPr>
              <w:t>Yes</w:t>
            </w:r>
          </w:p>
        </w:tc>
        <w:tc>
          <w:tcPr>
            <w:tcW w:type="dxa" w:w="5472"/>
            <w:shd w:fill="F8FAFC"/>
            <w:vAlign w:val="top"/>
          </w:tcPr>
          <w:p>
            <w:pPr>
              <w:spacing w:after="30" w:before="0" w:line="240" w:lineRule="auto"/>
            </w:pPr>
            <w:r>
              <w:rPr>
                <w:rFonts w:ascii="Aptos" w:hAnsi="Aptos" w:eastAsia="Aptos"/>
                <w:color w:val="1B2630"/>
                <w:sz w:val="16"/>
              </w:rPr>
              <w:t>2-100 chars</w:t>
            </w:r>
          </w:p>
        </w:tc>
      </w:tr>
      <w:tr>
        <w:tc>
          <w:tcPr>
            <w:tcW w:type="dxa" w:w="2880"/>
            <w:vAlign w:val="top"/>
          </w:tcPr>
          <w:p>
            <w:pPr>
              <w:spacing w:after="30" w:before="0" w:line="240" w:lineRule="auto"/>
            </w:pPr>
            <w:r>
              <w:rPr>
                <w:rFonts w:ascii="Aptos" w:hAnsi="Aptos" w:eastAsia="Aptos"/>
                <w:color w:val="1B2630"/>
                <w:sz w:val="16"/>
              </w:rPr>
              <w:t>State</w:t>
            </w:r>
          </w:p>
        </w:tc>
        <w:tc>
          <w:tcPr>
            <w:tcW w:type="dxa" w:w="1440"/>
            <w:vAlign w:val="top"/>
          </w:tcPr>
          <w:p>
            <w:pPr>
              <w:spacing w:after="30" w:before="0" w:line="240" w:lineRule="auto"/>
            </w:pPr>
            <w:r>
              <w:rPr>
                <w:rFonts w:ascii="Aptos" w:hAnsi="Aptos" w:eastAsia="Aptos"/>
                <w:color w:val="1B2630"/>
                <w:sz w:val="16"/>
              </w:rPr>
              <w:t>Yes</w:t>
            </w:r>
          </w:p>
        </w:tc>
        <w:tc>
          <w:tcPr>
            <w:tcW w:type="dxa" w:w="5472"/>
            <w:vAlign w:val="top"/>
          </w:tcPr>
          <w:p>
            <w:pPr>
              <w:spacing w:after="30" w:before="0" w:line="240" w:lineRule="auto"/>
            </w:pPr>
            <w:r>
              <w:rPr>
                <w:rFonts w:ascii="Aptos" w:hAnsi="Aptos" w:eastAsia="Aptos"/>
                <w:color w:val="1B2630"/>
                <w:sz w:val="16"/>
              </w:rPr>
              <w:t>2-100 chars</w:t>
            </w:r>
          </w:p>
        </w:tc>
      </w:tr>
      <w:tr>
        <w:tc>
          <w:tcPr>
            <w:tcW w:type="dxa" w:w="2880"/>
            <w:shd w:fill="F8FAFC"/>
            <w:vAlign w:val="top"/>
          </w:tcPr>
          <w:p>
            <w:pPr>
              <w:spacing w:after="30" w:before="0" w:line="240" w:lineRule="auto"/>
            </w:pPr>
            <w:r>
              <w:rPr>
                <w:rFonts w:ascii="Aptos" w:hAnsi="Aptos" w:eastAsia="Aptos"/>
                <w:color w:val="1B2630"/>
                <w:sz w:val="16"/>
              </w:rPr>
              <w:t>Pincode</w:t>
            </w:r>
          </w:p>
        </w:tc>
        <w:tc>
          <w:tcPr>
            <w:tcW w:type="dxa" w:w="1440"/>
            <w:shd w:fill="F8FAFC"/>
            <w:vAlign w:val="top"/>
          </w:tcPr>
          <w:p>
            <w:pPr>
              <w:spacing w:after="30" w:before="0" w:line="240" w:lineRule="auto"/>
            </w:pPr>
            <w:r>
              <w:rPr>
                <w:rFonts w:ascii="Aptos" w:hAnsi="Aptos" w:eastAsia="Aptos"/>
                <w:color w:val="1B2630"/>
                <w:sz w:val="16"/>
              </w:rPr>
              <w:t>Yes</w:t>
            </w:r>
          </w:p>
        </w:tc>
        <w:tc>
          <w:tcPr>
            <w:tcW w:type="dxa" w:w="5472"/>
            <w:shd w:fill="F8FAFC"/>
            <w:vAlign w:val="top"/>
          </w:tcPr>
          <w:p>
            <w:pPr>
              <w:spacing w:after="30" w:before="0" w:line="240" w:lineRule="auto"/>
            </w:pPr>
            <w:r>
              <w:rPr>
                <w:rFonts w:ascii="Aptos" w:hAnsi="Aptos" w:eastAsia="Aptos"/>
                <w:color w:val="1B2630"/>
                <w:sz w:val="16"/>
              </w:rPr>
              <w:t>6 digits for Indian deployment</w:t>
            </w:r>
          </w:p>
        </w:tc>
      </w:tr>
      <w:tr>
        <w:tc>
          <w:tcPr>
            <w:tcW w:type="dxa" w:w="2880"/>
            <w:vAlign w:val="top"/>
          </w:tcPr>
          <w:p>
            <w:pPr>
              <w:spacing w:after="30" w:before="0" w:line="240" w:lineRule="auto"/>
            </w:pPr>
            <w:r>
              <w:rPr>
                <w:rFonts w:ascii="Aptos" w:hAnsi="Aptos" w:eastAsia="Aptos"/>
                <w:color w:val="1B2630"/>
                <w:sz w:val="16"/>
              </w:rPr>
              <w:t>Customer note</w:t>
            </w:r>
          </w:p>
        </w:tc>
        <w:tc>
          <w:tcPr>
            <w:tcW w:type="dxa" w:w="1440"/>
            <w:vAlign w:val="top"/>
          </w:tcPr>
          <w:p>
            <w:pPr>
              <w:spacing w:after="30" w:before="0" w:line="240" w:lineRule="auto"/>
            </w:pPr>
            <w:r>
              <w:rPr>
                <w:rFonts w:ascii="Aptos" w:hAnsi="Aptos" w:eastAsia="Aptos"/>
                <w:color w:val="1B2630"/>
                <w:sz w:val="16"/>
              </w:rPr>
              <w:t>No</w:t>
            </w:r>
          </w:p>
        </w:tc>
        <w:tc>
          <w:tcPr>
            <w:tcW w:type="dxa" w:w="5472"/>
            <w:vAlign w:val="top"/>
          </w:tcPr>
          <w:p>
            <w:pPr>
              <w:spacing w:after="30" w:before="0" w:line="240" w:lineRule="auto"/>
            </w:pPr>
            <w:r>
              <w:rPr>
                <w:rFonts w:ascii="Aptos" w:hAnsi="Aptos" w:eastAsia="Aptos"/>
                <w:color w:val="1B2630"/>
                <w:sz w:val="16"/>
              </w:rPr>
              <w:t>Max 1000 chars</w:t>
            </w:r>
          </w:p>
        </w:tc>
      </w:tr>
      <w:tr>
        <w:tc>
          <w:tcPr>
            <w:tcW w:type="dxa" w:w="2880"/>
            <w:shd w:fill="F8FAFC"/>
            <w:vAlign w:val="top"/>
          </w:tcPr>
          <w:p>
            <w:pPr>
              <w:spacing w:after="30" w:before="0" w:line="240" w:lineRule="auto"/>
            </w:pPr>
            <w:r>
              <w:rPr>
                <w:rFonts w:ascii="Aptos" w:hAnsi="Aptos" w:eastAsia="Aptos"/>
                <w:color w:val="1B2630"/>
                <w:sz w:val="16"/>
              </w:rPr>
              <w:t>Prescription files</w:t>
            </w:r>
          </w:p>
        </w:tc>
        <w:tc>
          <w:tcPr>
            <w:tcW w:type="dxa" w:w="1440"/>
            <w:shd w:fill="F8FAFC"/>
            <w:vAlign w:val="top"/>
          </w:tcPr>
          <w:p>
            <w:pPr>
              <w:spacing w:after="30" w:before="0" w:line="240" w:lineRule="auto"/>
            </w:pPr>
            <w:r>
              <w:rPr>
                <w:rFonts w:ascii="Aptos" w:hAnsi="Aptos" w:eastAsia="Aptos"/>
                <w:color w:val="1B2630"/>
                <w:sz w:val="16"/>
              </w:rPr>
              <w:t>Conditional</w:t>
            </w:r>
          </w:p>
        </w:tc>
        <w:tc>
          <w:tcPr>
            <w:tcW w:type="dxa" w:w="5472"/>
            <w:shd w:fill="F8FAFC"/>
            <w:vAlign w:val="top"/>
          </w:tcPr>
          <w:p>
            <w:pPr>
              <w:spacing w:after="30" w:before="0" w:line="240" w:lineRule="auto"/>
            </w:pPr>
            <w:r>
              <w:rPr>
                <w:rFonts w:ascii="Aptos" w:hAnsi="Aptos" w:eastAsia="Aptos"/>
                <w:color w:val="1B2630"/>
                <w:sz w:val="16"/>
              </w:rPr>
              <w:t>Required by Rx business rule</w:t>
            </w:r>
          </w:p>
        </w:tc>
      </w:tr>
    </w:tbl>
    <w:p>
      <w:pPr>
        <w:spacing w:after="0"/>
      </w:pPr>
    </w:p>
    <w:p>
      <w:pPr>
        <w:pStyle w:val="Heading2"/>
      </w:pPr>
      <w:r>
        <w:t>15.2 Server-Side Order Transaction</w:t>
      </w:r>
    </w:p>
    <w:p>
      <w:pPr>
        <w:pStyle w:val="ListNumber"/>
        <w:spacing w:after="50"/>
      </w:pPr>
      <w:r>
        <w:rPr>
          <w:rFonts w:ascii="Aptos" w:hAnsi="Aptos" w:eastAsia="Aptos"/>
          <w:color w:val="1B2630"/>
          <w:sz w:val="18"/>
        </w:rPr>
        <w:t>Validate customer, cart lines and uploaded files.</w:t>
      </w:r>
    </w:p>
    <w:p>
      <w:pPr>
        <w:pStyle w:val="ListNumber"/>
        <w:spacing w:after="50"/>
      </w:pPr>
      <w:r>
        <w:rPr>
          <w:rFonts w:ascii="Aptos" w:hAnsi="Aptos" w:eastAsia="Aptos"/>
          <w:color w:val="1B2630"/>
          <w:sz w:val="18"/>
        </w:rPr>
        <w:t>Load all medicines fresh from database and reject inactive/deleted records.</w:t>
      </w:r>
    </w:p>
    <w:p>
      <w:pPr>
        <w:pStyle w:val="ListNumber"/>
        <w:spacing w:after="50"/>
      </w:pPr>
      <w:r>
        <w:rPr>
          <w:rFonts w:ascii="Aptos" w:hAnsi="Aptos" w:eastAsia="Aptos"/>
          <w:color w:val="1B2630"/>
          <w:sz w:val="18"/>
        </w:rPr>
        <w:t>Recalculate current price snapshot and prescription requirement.</w:t>
      </w:r>
    </w:p>
    <w:p>
      <w:pPr>
        <w:pStyle w:val="ListNumber"/>
        <w:spacing w:after="50"/>
      </w:pPr>
      <w:r>
        <w:rPr>
          <w:rFonts w:ascii="Aptos" w:hAnsi="Aptos" w:eastAsia="Aptos"/>
          <w:color w:val="1B2630"/>
          <w:sz w:val="18"/>
        </w:rPr>
        <w:t>Generate unique human-readable order reference such as ARK-20260916-000123.</w:t>
      </w:r>
    </w:p>
    <w:p>
      <w:pPr>
        <w:pStyle w:val="ListNumber"/>
        <w:spacing w:after="50"/>
      </w:pPr>
      <w:r>
        <w:rPr>
          <w:rFonts w:ascii="Aptos" w:hAnsi="Aptos" w:eastAsia="Aptos"/>
          <w:color w:val="1B2630"/>
          <w:sz w:val="18"/>
        </w:rPr>
        <w:t>Create order and order_items in a database transaction.</w:t>
      </w:r>
    </w:p>
    <w:p>
      <w:pPr>
        <w:pStyle w:val="ListNumber"/>
        <w:spacing w:after="50"/>
      </w:pPr>
      <w:r>
        <w:rPr>
          <w:rFonts w:ascii="Aptos" w:hAnsi="Aptos" w:eastAsia="Aptos"/>
          <w:color w:val="1B2630"/>
          <w:sz w:val="18"/>
        </w:rPr>
        <w:t>Attach prescription uploads to the order/prescription record.</w:t>
      </w:r>
    </w:p>
    <w:p>
      <w:pPr>
        <w:pStyle w:val="ListNumber"/>
        <w:spacing w:after="50"/>
      </w:pPr>
      <w:r>
        <w:rPr>
          <w:rFonts w:ascii="Aptos" w:hAnsi="Aptos" w:eastAsia="Aptos"/>
          <w:color w:val="1B2630"/>
          <w:sz w:val="18"/>
        </w:rPr>
        <w:t>Create initial order_status_history entry.</w:t>
      </w:r>
    </w:p>
    <w:p>
      <w:pPr>
        <w:pStyle w:val="ListNumber"/>
        <w:spacing w:after="50"/>
      </w:pPr>
      <w:r>
        <w:rPr>
          <w:rFonts w:ascii="Aptos" w:hAnsi="Aptos" w:eastAsia="Aptos"/>
          <w:color w:val="1B2630"/>
          <w:sz w:val="18"/>
        </w:rPr>
        <w:t>Generate WhatsApp message payload from server-side order data.</w:t>
      </w:r>
    </w:p>
    <w:p>
      <w:pPr>
        <w:pStyle w:val="ListNumber"/>
        <w:spacing w:after="50"/>
      </w:pPr>
      <w:r>
        <w:rPr>
          <w:rFonts w:ascii="Aptos" w:hAnsi="Aptos" w:eastAsia="Aptos"/>
          <w:color w:val="1B2630"/>
          <w:sz w:val="18"/>
        </w:rPr>
        <w:t>Return order_reference + whatsapp_url to React.</w:t>
      </w:r>
    </w:p>
    <w:p>
      <w:pPr>
        <w:pStyle w:val="ListNumber"/>
        <w:spacing w:after="50"/>
      </w:pPr>
      <w:r>
        <w:rPr>
          <w:rFonts w:ascii="Aptos" w:hAnsi="Aptos" w:eastAsia="Aptos"/>
          <w:color w:val="1B2630"/>
          <w:sz w:val="18"/>
        </w:rPr>
        <w:t>React redirects only after a successful API response.</w:t>
      </w:r>
    </w:p>
    <w:p>
      <w:pPr>
        <w:pStyle w:val="Heading1"/>
      </w:pPr>
      <w:r>
        <w:t>16. WhatsApp Order Engine</w:t>
      </w:r>
    </w:p>
    <w:p>
      <w:pPr>
        <w:pStyle w:val="Heading2"/>
      </w:pPr>
      <w:r>
        <w:t>16.1 Rules</w:t>
      </w:r>
    </w:p>
    <w:p>
      <w:pPr>
        <w:pStyle w:val="ListBullet"/>
        <w:spacing w:after="50"/>
      </w:pPr>
      <w:r>
        <w:rPr>
          <w:rFonts w:ascii="Aptos" w:hAnsi="Aptos" w:eastAsia="Aptos"/>
          <w:color w:val="1B2630"/>
          <w:sz w:val="18"/>
        </w:rPr>
        <w:t>WhatsApp number must come from active settings, never be hardcoded in React.</w:t>
      </w:r>
    </w:p>
    <w:p>
      <w:pPr>
        <w:pStyle w:val="ListBullet"/>
        <w:spacing w:after="50"/>
      </w:pPr>
      <w:r>
        <w:rPr>
          <w:rFonts w:ascii="Aptos" w:hAnsi="Aptos" w:eastAsia="Aptos"/>
          <w:color w:val="1B2630"/>
          <w:sz w:val="18"/>
        </w:rPr>
        <w:t>Generate the message on the backend to prevent tampering and ensure consistent formatting.</w:t>
      </w:r>
    </w:p>
    <w:p>
      <w:pPr>
        <w:pStyle w:val="ListBullet"/>
        <w:spacing w:after="50"/>
      </w:pPr>
      <w:r>
        <w:rPr>
          <w:rFonts w:ascii="Aptos" w:hAnsi="Aptos" w:eastAsia="Aptos"/>
          <w:color w:val="1B2630"/>
          <w:sz w:val="18"/>
        </w:rPr>
        <w:t>Use wa.me/&lt;normalized-number&gt;?text=&lt;urlencoded-message&gt; or a validated equivalent deep link.</w:t>
      </w:r>
    </w:p>
    <w:p>
      <w:pPr>
        <w:pStyle w:val="ListBullet"/>
        <w:spacing w:after="50"/>
      </w:pPr>
      <w:r>
        <w:rPr>
          <w:rFonts w:ascii="Aptos" w:hAnsi="Aptos" w:eastAsia="Aptos"/>
          <w:color w:val="1B2630"/>
          <w:sz w:val="18"/>
        </w:rPr>
        <w:t>Do not include prescription file binary data in WhatsApp links. Include the internal order reference and note that a prescription was uploaded.</w:t>
      </w:r>
    </w:p>
    <w:p>
      <w:pPr>
        <w:pStyle w:val="ListBullet"/>
        <w:spacing w:after="50"/>
      </w:pPr>
      <w:r>
        <w:rPr>
          <w:rFonts w:ascii="Aptos" w:hAnsi="Aptos" w:eastAsia="Aptos"/>
          <w:color w:val="1B2630"/>
          <w:sz w:val="18"/>
        </w:rPr>
        <w:t>If WhatsApp is disabled, show a configurable fallback message and click-to-call/contact path.</w:t>
      </w:r>
    </w:p>
    <w:p>
      <w:pPr>
        <w:pStyle w:val="ListBullet"/>
        <w:spacing w:after="50"/>
      </w:pPr>
      <w:r>
        <w:rPr>
          <w:rFonts w:ascii="Aptos" w:hAnsi="Aptos" w:eastAsia="Aptos"/>
          <w:color w:val="1B2630"/>
          <w:sz w:val="18"/>
        </w:rPr>
        <w:t>Record whatsapp_redirected_at when the redirect endpoint is hit; this does not mean the pharmacy received or confirmed the WhatsApp message.</w:t>
      </w:r>
    </w:p>
    <w:p>
      <w:pPr>
        <w:pStyle w:val="Heading2"/>
      </w:pPr>
      <w:r>
        <w:t>16.2 Message Template</w:t>
      </w:r>
    </w:p>
    <w:p>
      <w:pPr>
        <w:keepLines/>
        <w:spacing w:before="60" w:after="120"/>
        <w:ind w:left="259" w:right="259"/>
        <w:shd w:fill="F3F5F7"/>
        <w:pBdr>
          <w:left w:val="single" w:sz="18" w:color="008C87" w:space="5"/>
        </w:pBdr>
      </w:pPr>
      <w:r>
        <w:rPr>
          <w:rFonts w:ascii="Courier New" w:hAnsi="Courier New" w:eastAsia="Courier New"/>
          <w:color w:val="263238"/>
          <w:sz w:val="17"/>
        </w:rPr>
        <w:t>Hello ARK med,</w:t>
        <w:br/>
      </w:r>
      <w:r>
        <w:rPr>
          <w:rFonts w:ascii="Courier New" w:hAnsi="Courier New" w:eastAsia="Courier New"/>
          <w:color w:val="263238"/>
          <w:sz w:val="17"/>
        </w:rPr>
        <w:br/>
      </w:r>
      <w:r>
        <w:rPr>
          <w:rFonts w:ascii="Courier New" w:hAnsi="Courier New" w:eastAsia="Courier New"/>
          <w:color w:val="263238"/>
          <w:sz w:val="17"/>
        </w:rPr>
        <w:t>I would like to place an order.</w:t>
        <w:br/>
      </w:r>
      <w:r>
        <w:rPr>
          <w:rFonts w:ascii="Courier New" w:hAnsi="Courier New" w:eastAsia="Courier New"/>
          <w:color w:val="263238"/>
          <w:sz w:val="17"/>
        </w:rPr>
        <w:t>Order Reference: {{order.reference}}</w:t>
        <w:br/>
      </w:r>
      <w:r>
        <w:rPr>
          <w:rFonts w:ascii="Courier New" w:hAnsi="Courier New" w:eastAsia="Courier New"/>
          <w:color w:val="263238"/>
          <w:sz w:val="17"/>
        </w:rPr>
        <w:br/>
      </w:r>
      <w:r>
        <w:rPr>
          <w:rFonts w:ascii="Courier New" w:hAnsi="Courier New" w:eastAsia="Courier New"/>
          <w:color w:val="263238"/>
          <w:sz w:val="17"/>
        </w:rPr>
        <w:t>Medicines:</w:t>
        <w:br/>
      </w:r>
      <w:r>
        <w:rPr>
          <w:rFonts w:ascii="Courier New" w:hAnsi="Courier New" w:eastAsia="Courier New"/>
          <w:color w:val="263238"/>
          <w:sz w:val="17"/>
        </w:rPr>
        <w:t>1. {{item.name}} {{item.strength}} - Qty: {{item.qty}}</w:t>
        <w:br/>
      </w:r>
      <w:r>
        <w:rPr>
          <w:rFonts w:ascii="Courier New" w:hAnsi="Courier New" w:eastAsia="Courier New"/>
          <w:color w:val="263238"/>
          <w:sz w:val="17"/>
        </w:rPr>
        <w:t>2. ...</w:t>
        <w:br/>
      </w:r>
      <w:r>
        <w:rPr>
          <w:rFonts w:ascii="Courier New" w:hAnsi="Courier New" w:eastAsia="Courier New"/>
          <w:color w:val="263238"/>
          <w:sz w:val="17"/>
        </w:rPr>
        <w:br/>
      </w:r>
      <w:r>
        <w:rPr>
          <w:rFonts w:ascii="Courier New" w:hAnsi="Courier New" w:eastAsia="Courier New"/>
          <w:color w:val="263238"/>
          <w:sz w:val="17"/>
        </w:rPr>
        <w:t>Prescription: {{uploaded / not required / pending}}</w:t>
        <w:br/>
      </w:r>
      <w:r>
        <w:rPr>
          <w:rFonts w:ascii="Courier New" w:hAnsi="Courier New" w:eastAsia="Courier New"/>
          <w:color w:val="263238"/>
          <w:sz w:val="17"/>
        </w:rPr>
        <w:t>Customer: {{customer.name}}</w:t>
        <w:br/>
      </w:r>
      <w:r>
        <w:rPr>
          <w:rFonts w:ascii="Courier New" w:hAnsi="Courier New" w:eastAsia="Courier New"/>
          <w:color w:val="263238"/>
          <w:sz w:val="17"/>
        </w:rPr>
        <w:t>Mobile: {{customer.mobile}}</w:t>
        <w:br/>
      </w:r>
      <w:r>
        <w:rPr>
          <w:rFonts w:ascii="Courier New" w:hAnsi="Courier New" w:eastAsia="Courier New"/>
          <w:color w:val="263238"/>
          <w:sz w:val="17"/>
        </w:rPr>
        <w:t>Address: {{formatted_address}}</w:t>
        <w:br/>
      </w:r>
      <w:r>
        <w:rPr>
          <w:rFonts w:ascii="Courier New" w:hAnsi="Courier New" w:eastAsia="Courier New"/>
          <w:color w:val="263238"/>
          <w:sz w:val="17"/>
        </w:rPr>
        <w:br/>
      </w:r>
      <w:r>
        <w:rPr>
          <w:rFonts w:ascii="Courier New" w:hAnsi="Courier New" w:eastAsia="Courier New"/>
          <w:color w:val="263238"/>
          <w:sz w:val="17"/>
        </w:rPr>
        <w:t>{{#if provisional_total}}</w:t>
        <w:br/>
      </w:r>
      <w:r>
        <w:rPr>
          <w:rFonts w:ascii="Courier New" w:hAnsi="Courier New" w:eastAsia="Courier New"/>
          <w:color w:val="263238"/>
          <w:sz w:val="17"/>
        </w:rPr>
        <w:t>Provisional total: ₹{{total}}</w:t>
        <w:br/>
      </w:r>
      <w:r>
        <w:rPr>
          <w:rFonts w:ascii="Courier New" w:hAnsi="Courier New" w:eastAsia="Courier New"/>
          <w:color w:val="263238"/>
          <w:sz w:val="17"/>
        </w:rPr>
        <w:t>{{else}}</w:t>
        <w:br/>
      </w:r>
      <w:r>
        <w:rPr>
          <w:rFonts w:ascii="Courier New" w:hAnsi="Courier New" w:eastAsia="Courier New"/>
          <w:color w:val="263238"/>
          <w:sz w:val="17"/>
        </w:rPr>
        <w:t>Please confirm availability and final amount.</w:t>
        <w:br/>
      </w:r>
      <w:r>
        <w:rPr>
          <w:rFonts w:ascii="Courier New" w:hAnsi="Courier New" w:eastAsia="Courier New"/>
          <w:color w:val="263238"/>
          <w:sz w:val="17"/>
        </w:rPr>
        <w:t>{{/if}}</w:t>
        <w:br/>
      </w:r>
      <w:r>
        <w:rPr>
          <w:rFonts w:ascii="Courier New" w:hAnsi="Courier New" w:eastAsia="Courier New"/>
          <w:color w:val="263238"/>
          <w:sz w:val="17"/>
        </w:rPr>
        <w:br/>
      </w:r>
      <w:r>
        <w:rPr>
          <w:rFonts w:ascii="Courier New" w:hAnsi="Courier New" w:eastAsia="Courier New"/>
          <w:color w:val="263238"/>
          <w:sz w:val="17"/>
        </w:rPr>
        <w:t>Customer note: {{note}}</w:t>
      </w:r>
    </w:p>
    <w:p>
      <w:pPr>
        <w:pStyle w:val="Heading1"/>
      </w:pPr>
      <w:r>
        <w:t>17. Doctor Consultation &amp; Health Checkup Modules</w:t>
      </w:r>
    </w:p>
    <w:p>
      <w:pPr>
        <w:pStyle w:val="ListBullet"/>
        <w:spacing w:after="50"/>
      </w:pPr>
      <w:r>
        <w:rPr>
          <w:rFonts w:ascii="Aptos" w:hAnsi="Aptos" w:eastAsia="Aptos"/>
          <w:color w:val="1B2630"/>
          <w:sz w:val="18"/>
        </w:rPr>
        <w:t>Phase 1 is an information/enquiry module, not a medical consultation engine.</w:t>
      </w:r>
    </w:p>
    <w:p>
      <w:pPr>
        <w:pStyle w:val="ListBullet"/>
        <w:spacing w:after="50"/>
      </w:pPr>
      <w:r>
        <w:rPr>
          <w:rFonts w:ascii="Aptos" w:hAnsi="Aptos" w:eastAsia="Aptos"/>
          <w:color w:val="1B2630"/>
          <w:sz w:val="18"/>
        </w:rPr>
        <w:t>CMS-managed title, description, hero image, service list, timing, phone/WhatsApp CTA and enquiry form.</w:t>
      </w:r>
    </w:p>
    <w:p>
      <w:pPr>
        <w:pStyle w:val="ListBullet"/>
        <w:spacing w:after="50"/>
      </w:pPr>
      <w:r>
        <w:rPr>
          <w:rFonts w:ascii="Aptos" w:hAnsi="Aptos" w:eastAsia="Aptos"/>
          <w:color w:val="1B2630"/>
          <w:sz w:val="18"/>
        </w:rPr>
        <w:t>Optional doctor profiles may include name, qualification, specialty, clinic timing and profile image only when verified by ARK med.</w:t>
      </w:r>
    </w:p>
    <w:p>
      <w:pPr>
        <w:pStyle w:val="ListBullet"/>
        <w:spacing w:after="50"/>
      </w:pPr>
      <w:r>
        <w:rPr>
          <w:rFonts w:ascii="Aptos" w:hAnsi="Aptos" w:eastAsia="Aptos"/>
          <w:color w:val="1B2630"/>
          <w:sz w:val="18"/>
        </w:rPr>
        <w:t>Health checkup packages may include name, included services, displayed price if provided, preparation note supplied by the clinic, and enquiry CTA.</w:t>
      </w:r>
    </w:p>
    <w:p>
      <w:pPr>
        <w:pStyle w:val="ListBullet"/>
        <w:spacing w:after="50"/>
      </w:pPr>
      <w:r>
        <w:rPr>
          <w:rFonts w:ascii="Aptos" w:hAnsi="Aptos" w:eastAsia="Aptos"/>
          <w:color w:val="1B2630"/>
          <w:sz w:val="18"/>
        </w:rPr>
        <w:t>Enquiries must be stored in backend and optionally redirect to WhatsApp after successful submission.</w:t>
      </w:r>
    </w:p>
    <w:p>
      <w:pPr>
        <w:pStyle w:val="Heading1"/>
      </w:pPr>
      <w:r>
        <w:t>18. Admin Authentication &amp; RBAC</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592"/>
            <w:shd w:fill="0B3768"/>
            <w:vAlign w:val="center"/>
          </w:tcPr>
          <w:p>
            <w:pPr>
              <w:spacing w:before="0" w:after="30" w:line="240" w:lineRule="auto"/>
              <w:jc w:val="left"/>
            </w:pPr>
            <w:r>
              <w:rPr>
                <w:rFonts w:ascii="Aptos" w:hAnsi="Aptos" w:eastAsia="Aptos"/>
                <w:b/>
                <w:color w:val="FFFFFF"/>
                <w:sz w:val="16"/>
              </w:rPr>
              <w:t>Role</w:t>
            </w:r>
          </w:p>
        </w:tc>
        <w:tc>
          <w:tcPr>
            <w:tcW w:type="dxa" w:w="7200"/>
            <w:shd w:fill="0B3768"/>
            <w:vAlign w:val="center"/>
          </w:tcPr>
          <w:p>
            <w:pPr>
              <w:spacing w:before="0" w:after="30" w:line="240" w:lineRule="auto"/>
              <w:jc w:val="left"/>
            </w:pPr>
            <w:r>
              <w:rPr>
                <w:rFonts w:ascii="Aptos" w:hAnsi="Aptos" w:eastAsia="Aptos"/>
                <w:b/>
                <w:color w:val="FFFFFF"/>
                <w:sz w:val="16"/>
              </w:rPr>
              <w:t>Default capability</w:t>
            </w:r>
          </w:p>
        </w:tc>
      </w:tr>
      <w:tr>
        <w:tc>
          <w:tcPr>
            <w:tcW w:type="dxa" w:w="2592"/>
            <w:vAlign w:val="top"/>
          </w:tcPr>
          <w:p>
            <w:pPr>
              <w:spacing w:after="30" w:before="0" w:line="240" w:lineRule="auto"/>
            </w:pPr>
            <w:r>
              <w:rPr>
                <w:rFonts w:ascii="Aptos" w:hAnsi="Aptos" w:eastAsia="Aptos"/>
                <w:color w:val="1B2630"/>
                <w:sz w:val="16"/>
              </w:rPr>
              <w:t>Super Admin</w:t>
            </w:r>
          </w:p>
        </w:tc>
        <w:tc>
          <w:tcPr>
            <w:tcW w:type="dxa" w:w="7200"/>
            <w:vAlign w:val="top"/>
          </w:tcPr>
          <w:p>
            <w:pPr>
              <w:spacing w:after="30" w:before="0" w:line="240" w:lineRule="auto"/>
            </w:pPr>
            <w:r>
              <w:rPr>
                <w:rFonts w:ascii="Aptos" w:hAnsi="Aptos" w:eastAsia="Aptos"/>
                <w:color w:val="1B2630"/>
                <w:sz w:val="16"/>
              </w:rPr>
              <w:t>All modules and settings</w:t>
            </w:r>
          </w:p>
        </w:tc>
      </w:tr>
      <w:tr>
        <w:tc>
          <w:tcPr>
            <w:tcW w:type="dxa" w:w="2592"/>
            <w:shd w:fill="F8FAFC"/>
            <w:vAlign w:val="top"/>
          </w:tcPr>
          <w:p>
            <w:pPr>
              <w:spacing w:after="30" w:before="0" w:line="240" w:lineRule="auto"/>
            </w:pPr>
            <w:r>
              <w:rPr>
                <w:rFonts w:ascii="Aptos" w:hAnsi="Aptos" w:eastAsia="Aptos"/>
                <w:color w:val="1B2630"/>
                <w:sz w:val="16"/>
              </w:rPr>
              <w:t>Pharmacy Admin</w:t>
            </w:r>
          </w:p>
        </w:tc>
        <w:tc>
          <w:tcPr>
            <w:tcW w:type="dxa" w:w="7200"/>
            <w:shd w:fill="F8FAFC"/>
            <w:vAlign w:val="top"/>
          </w:tcPr>
          <w:p>
            <w:pPr>
              <w:spacing w:after="30" w:before="0" w:line="240" w:lineRule="auto"/>
            </w:pPr>
            <w:r>
              <w:rPr>
                <w:rFonts w:ascii="Aptos" w:hAnsi="Aptos" w:eastAsia="Aptos"/>
                <w:color w:val="1B2630"/>
                <w:sz w:val="16"/>
              </w:rPr>
              <w:t>Medicines, categories, stock/availability, orders, prescriptions</w:t>
            </w:r>
          </w:p>
        </w:tc>
      </w:tr>
      <w:tr>
        <w:tc>
          <w:tcPr>
            <w:tcW w:type="dxa" w:w="2592"/>
            <w:vAlign w:val="top"/>
          </w:tcPr>
          <w:p>
            <w:pPr>
              <w:spacing w:after="30" w:before="0" w:line="240" w:lineRule="auto"/>
            </w:pPr>
            <w:r>
              <w:rPr>
                <w:rFonts w:ascii="Aptos" w:hAnsi="Aptos" w:eastAsia="Aptos"/>
                <w:color w:val="1B2630"/>
                <w:sz w:val="16"/>
              </w:rPr>
              <w:t>Content Manager</w:t>
            </w:r>
          </w:p>
        </w:tc>
        <w:tc>
          <w:tcPr>
            <w:tcW w:type="dxa" w:w="7200"/>
            <w:vAlign w:val="top"/>
          </w:tcPr>
          <w:p>
            <w:pPr>
              <w:spacing w:after="30" w:before="0" w:line="240" w:lineRule="auto"/>
            </w:pPr>
            <w:r>
              <w:rPr>
                <w:rFonts w:ascii="Aptos" w:hAnsi="Aptos" w:eastAsia="Aptos"/>
                <w:color w:val="1B2630"/>
                <w:sz w:val="16"/>
              </w:rPr>
              <w:t>CMS pages, banners, media, SEO fields</w:t>
            </w:r>
          </w:p>
        </w:tc>
      </w:tr>
      <w:tr>
        <w:tc>
          <w:tcPr>
            <w:tcW w:type="dxa" w:w="2592"/>
            <w:shd w:fill="F8FAFC"/>
            <w:vAlign w:val="top"/>
          </w:tcPr>
          <w:p>
            <w:pPr>
              <w:spacing w:after="30" w:before="0" w:line="240" w:lineRule="auto"/>
            </w:pPr>
            <w:r>
              <w:rPr>
                <w:rFonts w:ascii="Aptos" w:hAnsi="Aptos" w:eastAsia="Aptos"/>
                <w:color w:val="1B2630"/>
                <w:sz w:val="16"/>
              </w:rPr>
              <w:t>Order Staff</w:t>
            </w:r>
          </w:p>
        </w:tc>
        <w:tc>
          <w:tcPr>
            <w:tcW w:type="dxa" w:w="7200"/>
            <w:shd w:fill="F8FAFC"/>
            <w:vAlign w:val="top"/>
          </w:tcPr>
          <w:p>
            <w:pPr>
              <w:spacing w:after="30" w:before="0" w:line="240" w:lineRule="auto"/>
            </w:pPr>
            <w:r>
              <w:rPr>
                <w:rFonts w:ascii="Aptos" w:hAnsi="Aptos" w:eastAsia="Aptos"/>
                <w:color w:val="1B2630"/>
                <w:sz w:val="16"/>
              </w:rPr>
              <w:t>Orders/enquiries and customer contact details</w:t>
            </w:r>
          </w:p>
        </w:tc>
      </w:tr>
      <w:tr>
        <w:tc>
          <w:tcPr>
            <w:tcW w:type="dxa" w:w="2592"/>
            <w:vAlign w:val="top"/>
          </w:tcPr>
          <w:p>
            <w:pPr>
              <w:spacing w:after="30" w:before="0" w:line="240" w:lineRule="auto"/>
            </w:pPr>
            <w:r>
              <w:rPr>
                <w:rFonts w:ascii="Aptos" w:hAnsi="Aptos" w:eastAsia="Aptos"/>
                <w:color w:val="1B2630"/>
                <w:sz w:val="16"/>
              </w:rPr>
              <w:t>Prescription Reviewer</w:t>
            </w:r>
          </w:p>
        </w:tc>
        <w:tc>
          <w:tcPr>
            <w:tcW w:type="dxa" w:w="7200"/>
            <w:vAlign w:val="top"/>
          </w:tcPr>
          <w:p>
            <w:pPr>
              <w:spacing w:after="30" w:before="0" w:line="240" w:lineRule="auto"/>
            </w:pPr>
            <w:r>
              <w:rPr>
                <w:rFonts w:ascii="Aptos" w:hAnsi="Aptos" w:eastAsia="Aptos"/>
                <w:color w:val="1B2630"/>
                <w:sz w:val="16"/>
              </w:rPr>
              <w:t>Prescription records and review status</w:t>
            </w:r>
          </w:p>
        </w:tc>
      </w:tr>
    </w:tbl>
    <w:p>
      <w:pPr>
        <w:spacing w:after="0"/>
      </w:pPr>
    </w:p>
    <w:p>
      <w:pPr>
        <w:spacing w:after="100" w:line="259" w:lineRule="auto"/>
      </w:pPr>
      <w:r>
        <w:rPr>
          <w:rFonts w:ascii="Aptos" w:hAnsi="Aptos" w:eastAsia="Aptos"/>
          <w:color w:val="1B2630"/>
          <w:sz w:val="19"/>
        </w:rPr>
        <w:t>RBAC may be implemented with Laravel policies/gates or a maintained permissions package. Codex must still enforce permissions server-side; hiding menu items is not authorization.</w:t>
      </w:r>
    </w:p>
    <w:p>
      <w:pPr>
        <w:pStyle w:val="Heading1"/>
      </w:pPr>
      <w:r>
        <w:t>19. Admin Dashboard</w:t>
      </w:r>
    </w:p>
    <w:p>
      <w:pPr>
        <w:pStyle w:val="ListBullet"/>
        <w:spacing w:after="50"/>
      </w:pPr>
      <w:r>
        <w:rPr>
          <w:rFonts w:ascii="Aptos" w:hAnsi="Aptos" w:eastAsia="Aptos"/>
          <w:color w:val="1B2630"/>
          <w:sz w:val="18"/>
        </w:rPr>
        <w:t>Total active medicines</w:t>
      </w:r>
    </w:p>
    <w:p>
      <w:pPr>
        <w:pStyle w:val="ListBullet"/>
        <w:spacing w:after="50"/>
      </w:pPr>
      <w:r>
        <w:rPr>
          <w:rFonts w:ascii="Aptos" w:hAnsi="Aptos" w:eastAsia="Aptos"/>
          <w:color w:val="1B2630"/>
          <w:sz w:val="18"/>
        </w:rPr>
        <w:t>In-stock / unavailable medicine count</w:t>
      </w:r>
    </w:p>
    <w:p>
      <w:pPr>
        <w:pStyle w:val="ListBullet"/>
        <w:spacing w:after="50"/>
      </w:pPr>
      <w:r>
        <w:rPr>
          <w:rFonts w:ascii="Aptos" w:hAnsi="Aptos" w:eastAsia="Aptos"/>
          <w:color w:val="1B2630"/>
          <w:sz w:val="18"/>
        </w:rPr>
        <w:t>Prescription-required medicine count</w:t>
      </w:r>
    </w:p>
    <w:p>
      <w:pPr>
        <w:pStyle w:val="ListBullet"/>
        <w:spacing w:after="50"/>
      </w:pPr>
      <w:r>
        <w:rPr>
          <w:rFonts w:ascii="Aptos" w:hAnsi="Aptos" w:eastAsia="Aptos"/>
          <w:color w:val="1B2630"/>
          <w:sz w:val="18"/>
        </w:rPr>
        <w:t>Orders/enquiries today and last 7 days</w:t>
      </w:r>
    </w:p>
    <w:p>
      <w:pPr>
        <w:pStyle w:val="ListBullet"/>
        <w:spacing w:after="50"/>
      </w:pPr>
      <w:r>
        <w:rPr>
          <w:rFonts w:ascii="Aptos" w:hAnsi="Aptos" w:eastAsia="Aptos"/>
          <w:color w:val="1B2630"/>
          <w:sz w:val="18"/>
        </w:rPr>
        <w:t>Pending prescription reviews</w:t>
      </w:r>
    </w:p>
    <w:p>
      <w:pPr>
        <w:pStyle w:val="ListBullet"/>
        <w:spacing w:after="50"/>
      </w:pPr>
      <w:r>
        <w:rPr>
          <w:rFonts w:ascii="Aptos" w:hAnsi="Aptos" w:eastAsia="Aptos"/>
          <w:color w:val="1B2630"/>
          <w:sz w:val="18"/>
        </w:rPr>
        <w:t>Recent orders</w:t>
      </w:r>
    </w:p>
    <w:p>
      <w:pPr>
        <w:pStyle w:val="ListBullet"/>
        <w:spacing w:after="50"/>
      </w:pPr>
      <w:r>
        <w:rPr>
          <w:rFonts w:ascii="Aptos" w:hAnsi="Aptos" w:eastAsia="Aptos"/>
          <w:color w:val="1B2630"/>
          <w:sz w:val="18"/>
        </w:rPr>
        <w:t>Recent prescription enquiries</w:t>
      </w:r>
    </w:p>
    <w:p>
      <w:pPr>
        <w:pStyle w:val="ListBullet"/>
        <w:spacing w:after="50"/>
      </w:pPr>
      <w:r>
        <w:rPr>
          <w:rFonts w:ascii="Aptos" w:hAnsi="Aptos" w:eastAsia="Aptos"/>
          <w:color w:val="1B2630"/>
          <w:sz w:val="18"/>
        </w:rPr>
        <w:t>Quick actions: Add Medicine, Import CSV, View Pending Prescriptions, Edit WhatsApp Settings</w:t>
      </w:r>
    </w:p>
    <w:p>
      <w:pPr>
        <w:pStyle w:val="Heading1"/>
      </w:pPr>
      <w:r>
        <w:t>20. Database Schema</w:t>
      </w:r>
    </w:p>
    <w:p>
      <w:pPr>
        <w:spacing w:after="100" w:line="259" w:lineRule="auto"/>
      </w:pPr>
      <w:r>
        <w:rPr>
          <w:rFonts w:ascii="Aptos" w:hAnsi="Aptos" w:eastAsia="Aptos"/>
          <w:color w:val="1B2630"/>
          <w:sz w:val="19"/>
        </w:rPr>
        <w:t>Use bigint primary keys internally and ULID/UUID public identifiers where exposure protection is useful. The exact migration names may vary, but the relationships and constraints below are required.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304"/>
            <w:shd w:fill="0B3768"/>
            <w:vAlign w:val="center"/>
          </w:tcPr>
          <w:p>
            <w:pPr>
              <w:spacing w:before="0" w:after="30" w:line="240" w:lineRule="auto"/>
              <w:jc w:val="left"/>
            </w:pPr>
            <w:r>
              <w:rPr>
                <w:rFonts w:ascii="Aptos" w:hAnsi="Aptos" w:eastAsia="Aptos"/>
                <w:b/>
                <w:color w:val="FFFFFF"/>
                <w:sz w:val="15"/>
              </w:rPr>
              <w:t>Table</w:t>
            </w:r>
          </w:p>
        </w:tc>
        <w:tc>
          <w:tcPr>
            <w:tcW w:type="dxa" w:w="4608"/>
            <w:shd w:fill="0B3768"/>
            <w:vAlign w:val="center"/>
          </w:tcPr>
          <w:p>
            <w:pPr>
              <w:spacing w:before="0" w:after="30" w:line="240" w:lineRule="auto"/>
              <w:jc w:val="left"/>
            </w:pPr>
            <w:r>
              <w:rPr>
                <w:rFonts w:ascii="Aptos" w:hAnsi="Aptos" w:eastAsia="Aptos"/>
                <w:b/>
                <w:color w:val="FFFFFF"/>
                <w:sz w:val="15"/>
              </w:rPr>
              <w:t>Key fields</w:t>
            </w:r>
          </w:p>
        </w:tc>
        <w:tc>
          <w:tcPr>
            <w:tcW w:type="dxa" w:w="3312"/>
            <w:shd w:fill="0B3768"/>
            <w:vAlign w:val="center"/>
          </w:tcPr>
          <w:p>
            <w:pPr>
              <w:spacing w:before="0" w:after="30" w:line="240" w:lineRule="auto"/>
              <w:jc w:val="left"/>
            </w:pPr>
            <w:r>
              <w:rPr>
                <w:rFonts w:ascii="Aptos" w:hAnsi="Aptos" w:eastAsia="Aptos"/>
                <w:b/>
                <w:color w:val="FFFFFF"/>
                <w:sz w:val="15"/>
              </w:rPr>
              <w:t>Purpose / constraint</w:t>
            </w:r>
          </w:p>
        </w:tc>
      </w:tr>
      <w:tr>
        <w:tc>
          <w:tcPr>
            <w:tcW w:type="dxa" w:w="2304"/>
            <w:vAlign w:val="top"/>
          </w:tcPr>
          <w:p>
            <w:pPr>
              <w:spacing w:after="30" w:before="0" w:line="240" w:lineRule="auto"/>
            </w:pPr>
            <w:r>
              <w:rPr>
                <w:rFonts w:ascii="Aptos" w:hAnsi="Aptos" w:eastAsia="Aptos"/>
                <w:color w:val="1B2630"/>
                <w:sz w:val="15"/>
              </w:rPr>
              <w:t>users</w:t>
            </w:r>
          </w:p>
        </w:tc>
        <w:tc>
          <w:tcPr>
            <w:tcW w:type="dxa" w:w="4608"/>
            <w:vAlign w:val="top"/>
          </w:tcPr>
          <w:p>
            <w:pPr>
              <w:spacing w:after="30" w:before="0" w:line="240" w:lineRule="auto"/>
            </w:pPr>
            <w:r>
              <w:rPr>
                <w:rFonts w:ascii="Aptos" w:hAnsi="Aptos" w:eastAsia="Aptos"/>
                <w:color w:val="1B2630"/>
                <w:sz w:val="15"/>
              </w:rPr>
              <w:t>id, name, email, password, is_active, last_login_at, timestamps</w:t>
            </w:r>
          </w:p>
        </w:tc>
        <w:tc>
          <w:tcPr>
            <w:tcW w:type="dxa" w:w="3312"/>
            <w:vAlign w:val="top"/>
          </w:tcPr>
          <w:p>
            <w:pPr>
              <w:spacing w:after="30" w:before="0" w:line="240" w:lineRule="auto"/>
            </w:pPr>
            <w:r>
              <w:rPr>
                <w:rFonts w:ascii="Aptos" w:hAnsi="Aptos" w:eastAsia="Aptos"/>
                <w:color w:val="1B2630"/>
                <w:sz w:val="15"/>
              </w:rPr>
              <w:t>Admin users only in Phase 1</w:t>
            </w:r>
          </w:p>
        </w:tc>
      </w:tr>
      <w:tr>
        <w:tc>
          <w:tcPr>
            <w:tcW w:type="dxa" w:w="2304"/>
            <w:shd w:fill="F8FAFC"/>
            <w:vAlign w:val="top"/>
          </w:tcPr>
          <w:p>
            <w:pPr>
              <w:spacing w:after="30" w:before="0" w:line="240" w:lineRule="auto"/>
            </w:pPr>
            <w:r>
              <w:rPr>
                <w:rFonts w:ascii="Aptos" w:hAnsi="Aptos" w:eastAsia="Aptos"/>
                <w:color w:val="1B2630"/>
                <w:sz w:val="15"/>
              </w:rPr>
              <w:t>roles / permissions</w:t>
            </w:r>
          </w:p>
        </w:tc>
        <w:tc>
          <w:tcPr>
            <w:tcW w:type="dxa" w:w="4608"/>
            <w:shd w:fill="F8FAFC"/>
            <w:vAlign w:val="top"/>
          </w:tcPr>
          <w:p>
            <w:pPr>
              <w:spacing w:after="30" w:before="0" w:line="240" w:lineRule="auto"/>
            </w:pPr>
            <w:r>
              <w:rPr>
                <w:rFonts w:ascii="Aptos" w:hAnsi="Aptos" w:eastAsia="Aptos"/>
                <w:color w:val="1B2630"/>
                <w:sz w:val="15"/>
              </w:rPr>
              <w:t>role/permission mappings</w:t>
            </w:r>
          </w:p>
        </w:tc>
        <w:tc>
          <w:tcPr>
            <w:tcW w:type="dxa" w:w="3312"/>
            <w:shd w:fill="F8FAFC"/>
            <w:vAlign w:val="top"/>
          </w:tcPr>
          <w:p>
            <w:pPr>
              <w:spacing w:after="30" w:before="0" w:line="240" w:lineRule="auto"/>
            </w:pPr>
            <w:r>
              <w:rPr>
                <w:rFonts w:ascii="Aptos" w:hAnsi="Aptos" w:eastAsia="Aptos"/>
                <w:color w:val="1B2630"/>
                <w:sz w:val="15"/>
              </w:rPr>
              <w:t>RBAC</w:t>
            </w:r>
          </w:p>
        </w:tc>
      </w:tr>
      <w:tr>
        <w:tc>
          <w:tcPr>
            <w:tcW w:type="dxa" w:w="2304"/>
            <w:vAlign w:val="top"/>
          </w:tcPr>
          <w:p>
            <w:pPr>
              <w:spacing w:after="30" w:before="0" w:line="240" w:lineRule="auto"/>
            </w:pPr>
            <w:r>
              <w:rPr>
                <w:rFonts w:ascii="Aptos" w:hAnsi="Aptos" w:eastAsia="Aptos"/>
                <w:color w:val="1B2630"/>
                <w:sz w:val="15"/>
              </w:rPr>
              <w:t>settings</w:t>
            </w:r>
          </w:p>
        </w:tc>
        <w:tc>
          <w:tcPr>
            <w:tcW w:type="dxa" w:w="4608"/>
            <w:vAlign w:val="top"/>
          </w:tcPr>
          <w:p>
            <w:pPr>
              <w:spacing w:after="30" w:before="0" w:line="240" w:lineRule="auto"/>
            </w:pPr>
            <w:r>
              <w:rPr>
                <w:rFonts w:ascii="Aptos" w:hAnsi="Aptos" w:eastAsia="Aptos"/>
                <w:color w:val="1B2630"/>
                <w:sz w:val="15"/>
              </w:rPr>
              <w:t>id, group, key, value, type, is_public, timestamps</w:t>
            </w:r>
          </w:p>
        </w:tc>
        <w:tc>
          <w:tcPr>
            <w:tcW w:type="dxa" w:w="3312"/>
            <w:vAlign w:val="top"/>
          </w:tcPr>
          <w:p>
            <w:pPr>
              <w:spacing w:after="30" w:before="0" w:line="240" w:lineRule="auto"/>
            </w:pPr>
            <w:r>
              <w:rPr>
                <w:rFonts w:ascii="Aptos" w:hAnsi="Aptos" w:eastAsia="Aptos"/>
                <w:color w:val="1B2630"/>
                <w:sz w:val="15"/>
              </w:rPr>
              <w:t>Unique(group,key); encrypted handling for secrets</w:t>
            </w:r>
          </w:p>
        </w:tc>
      </w:tr>
      <w:tr>
        <w:tc>
          <w:tcPr>
            <w:tcW w:type="dxa" w:w="2304"/>
            <w:shd w:fill="F8FAFC"/>
            <w:vAlign w:val="top"/>
          </w:tcPr>
          <w:p>
            <w:pPr>
              <w:spacing w:after="30" w:before="0" w:line="240" w:lineRule="auto"/>
            </w:pPr>
            <w:r>
              <w:rPr>
                <w:rFonts w:ascii="Aptos" w:hAnsi="Aptos" w:eastAsia="Aptos"/>
                <w:color w:val="1B2630"/>
                <w:sz w:val="15"/>
              </w:rPr>
              <w:t>categories</w:t>
            </w:r>
          </w:p>
        </w:tc>
        <w:tc>
          <w:tcPr>
            <w:tcW w:type="dxa" w:w="4608"/>
            <w:shd w:fill="F8FAFC"/>
            <w:vAlign w:val="top"/>
          </w:tcPr>
          <w:p>
            <w:pPr>
              <w:spacing w:after="30" w:before="0" w:line="240" w:lineRule="auto"/>
            </w:pPr>
            <w:r>
              <w:rPr>
                <w:rFonts w:ascii="Aptos" w:hAnsi="Aptos" w:eastAsia="Aptos"/>
                <w:color w:val="1B2630"/>
                <w:sz w:val="15"/>
              </w:rPr>
              <w:t>id, parent_id?, name, slug, description, image_path, sort_order, is_active, timestamps</w:t>
            </w:r>
          </w:p>
        </w:tc>
        <w:tc>
          <w:tcPr>
            <w:tcW w:type="dxa" w:w="3312"/>
            <w:shd w:fill="F8FAFC"/>
            <w:vAlign w:val="top"/>
          </w:tcPr>
          <w:p>
            <w:pPr>
              <w:spacing w:after="30" w:before="0" w:line="240" w:lineRule="auto"/>
            </w:pPr>
            <w:r>
              <w:rPr>
                <w:rFonts w:ascii="Aptos" w:hAnsi="Aptos" w:eastAsia="Aptos"/>
                <w:color w:val="1B2630"/>
                <w:sz w:val="15"/>
              </w:rPr>
              <w:t>Unique slug</w:t>
            </w:r>
          </w:p>
        </w:tc>
      </w:tr>
      <w:tr>
        <w:tc>
          <w:tcPr>
            <w:tcW w:type="dxa" w:w="2304"/>
            <w:vAlign w:val="top"/>
          </w:tcPr>
          <w:p>
            <w:pPr>
              <w:spacing w:after="30" w:before="0" w:line="240" w:lineRule="auto"/>
            </w:pPr>
            <w:r>
              <w:rPr>
                <w:rFonts w:ascii="Aptos" w:hAnsi="Aptos" w:eastAsia="Aptos"/>
                <w:color w:val="1B2630"/>
                <w:sz w:val="15"/>
              </w:rPr>
              <w:t>manufacturers</w:t>
            </w:r>
          </w:p>
        </w:tc>
        <w:tc>
          <w:tcPr>
            <w:tcW w:type="dxa" w:w="4608"/>
            <w:vAlign w:val="top"/>
          </w:tcPr>
          <w:p>
            <w:pPr>
              <w:spacing w:after="30" w:before="0" w:line="240" w:lineRule="auto"/>
            </w:pPr>
            <w:r>
              <w:rPr>
                <w:rFonts w:ascii="Aptos" w:hAnsi="Aptos" w:eastAsia="Aptos"/>
                <w:color w:val="1B2630"/>
                <w:sz w:val="15"/>
              </w:rPr>
              <w:t>id, name, slug, contact metadata?, is_active</w:t>
            </w:r>
          </w:p>
        </w:tc>
        <w:tc>
          <w:tcPr>
            <w:tcW w:type="dxa" w:w="3312"/>
            <w:vAlign w:val="top"/>
          </w:tcPr>
          <w:p>
            <w:pPr>
              <w:spacing w:after="30" w:before="0" w:line="240" w:lineRule="auto"/>
            </w:pPr>
            <w:r>
              <w:rPr>
                <w:rFonts w:ascii="Aptos" w:hAnsi="Aptos" w:eastAsia="Aptos"/>
                <w:color w:val="1B2630"/>
                <w:sz w:val="15"/>
              </w:rPr>
              <w:t>Optional catalogue master</w:t>
            </w:r>
          </w:p>
        </w:tc>
      </w:tr>
      <w:tr>
        <w:tc>
          <w:tcPr>
            <w:tcW w:type="dxa" w:w="2304"/>
            <w:shd w:fill="F8FAFC"/>
            <w:vAlign w:val="top"/>
          </w:tcPr>
          <w:p>
            <w:pPr>
              <w:spacing w:after="30" w:before="0" w:line="240" w:lineRule="auto"/>
            </w:pPr>
            <w:r>
              <w:rPr>
                <w:rFonts w:ascii="Aptos" w:hAnsi="Aptos" w:eastAsia="Aptos"/>
                <w:color w:val="1B2630"/>
                <w:sz w:val="15"/>
              </w:rPr>
              <w:t>brands</w:t>
            </w:r>
          </w:p>
        </w:tc>
        <w:tc>
          <w:tcPr>
            <w:tcW w:type="dxa" w:w="4608"/>
            <w:shd w:fill="F8FAFC"/>
            <w:vAlign w:val="top"/>
          </w:tcPr>
          <w:p>
            <w:pPr>
              <w:spacing w:after="30" w:before="0" w:line="240" w:lineRule="auto"/>
            </w:pPr>
            <w:r>
              <w:rPr>
                <w:rFonts w:ascii="Aptos" w:hAnsi="Aptos" w:eastAsia="Aptos"/>
                <w:color w:val="1B2630"/>
                <w:sz w:val="15"/>
              </w:rPr>
              <w:t>id, name, slug, manufacturer_id?, is_active</w:t>
            </w:r>
          </w:p>
        </w:tc>
        <w:tc>
          <w:tcPr>
            <w:tcW w:type="dxa" w:w="3312"/>
            <w:shd w:fill="F8FAFC"/>
            <w:vAlign w:val="top"/>
          </w:tcPr>
          <w:p>
            <w:pPr>
              <w:spacing w:after="30" w:before="0" w:line="240" w:lineRule="auto"/>
            </w:pPr>
            <w:r>
              <w:rPr>
                <w:rFonts w:ascii="Aptos" w:hAnsi="Aptos" w:eastAsia="Aptos"/>
                <w:color w:val="1B2630"/>
                <w:sz w:val="15"/>
              </w:rPr>
              <w:t>Optional catalogue master</w:t>
            </w:r>
          </w:p>
        </w:tc>
      </w:tr>
      <w:tr>
        <w:tc>
          <w:tcPr>
            <w:tcW w:type="dxa" w:w="2304"/>
            <w:vAlign w:val="top"/>
          </w:tcPr>
          <w:p>
            <w:pPr>
              <w:spacing w:after="30" w:before="0" w:line="240" w:lineRule="auto"/>
            </w:pPr>
            <w:r>
              <w:rPr>
                <w:rFonts w:ascii="Aptos" w:hAnsi="Aptos" w:eastAsia="Aptos"/>
                <w:color w:val="1B2630"/>
                <w:sz w:val="15"/>
              </w:rPr>
              <w:t>medicines</w:t>
            </w:r>
          </w:p>
        </w:tc>
        <w:tc>
          <w:tcPr>
            <w:tcW w:type="dxa" w:w="4608"/>
            <w:vAlign w:val="top"/>
          </w:tcPr>
          <w:p>
            <w:pPr>
              <w:spacing w:after="30" w:before="0" w:line="240" w:lineRule="auto"/>
            </w:pPr>
            <w:r>
              <w:rPr>
                <w:rFonts w:ascii="Aptos" w:hAnsi="Aptos" w:eastAsia="Aptos"/>
                <w:color w:val="1B2630"/>
                <w:sz w:val="15"/>
              </w:rPr>
              <w:t>id, sku, name, slug, category_id, brand_id?, manufacturer_id?, generic_name?, composition?, strength?, dosage_form?, pack_size?, mrp?, selling_price?, stock_qty?, stock_status, requires_prescription, allow_backorder, max_order_quantity?, short_description?, description?, image_path?, is_featured, is_active, seo_title?, seo_description?, timestamps, softDeletes</w:t>
            </w:r>
          </w:p>
        </w:tc>
        <w:tc>
          <w:tcPr>
            <w:tcW w:type="dxa" w:w="3312"/>
            <w:vAlign w:val="top"/>
          </w:tcPr>
          <w:p>
            <w:pPr>
              <w:spacing w:after="30" w:before="0" w:line="240" w:lineRule="auto"/>
            </w:pPr>
            <w:r>
              <w:rPr>
                <w:rFonts w:ascii="Aptos" w:hAnsi="Aptos" w:eastAsia="Aptos"/>
                <w:color w:val="1B2630"/>
                <w:sz w:val="15"/>
              </w:rPr>
              <w:t>Core catalogue</w:t>
            </w:r>
          </w:p>
        </w:tc>
      </w:tr>
      <w:tr>
        <w:tc>
          <w:tcPr>
            <w:tcW w:type="dxa" w:w="2304"/>
            <w:shd w:fill="F8FAFC"/>
            <w:vAlign w:val="top"/>
          </w:tcPr>
          <w:p>
            <w:pPr>
              <w:spacing w:after="30" w:before="0" w:line="240" w:lineRule="auto"/>
            </w:pPr>
            <w:r>
              <w:rPr>
                <w:rFonts w:ascii="Aptos" w:hAnsi="Aptos" w:eastAsia="Aptos"/>
                <w:color w:val="1B2630"/>
                <w:sz w:val="15"/>
              </w:rPr>
              <w:t>medicine_images</w:t>
            </w:r>
          </w:p>
        </w:tc>
        <w:tc>
          <w:tcPr>
            <w:tcW w:type="dxa" w:w="4608"/>
            <w:shd w:fill="F8FAFC"/>
            <w:vAlign w:val="top"/>
          </w:tcPr>
          <w:p>
            <w:pPr>
              <w:spacing w:after="30" w:before="0" w:line="240" w:lineRule="auto"/>
            </w:pPr>
            <w:r>
              <w:rPr>
                <w:rFonts w:ascii="Aptos" w:hAnsi="Aptos" w:eastAsia="Aptos"/>
                <w:color w:val="1B2630"/>
                <w:sz w:val="15"/>
              </w:rPr>
              <w:t>id, medicine_id, path, alt_text, sort_order</w:t>
            </w:r>
          </w:p>
        </w:tc>
        <w:tc>
          <w:tcPr>
            <w:tcW w:type="dxa" w:w="3312"/>
            <w:shd w:fill="F8FAFC"/>
            <w:vAlign w:val="top"/>
          </w:tcPr>
          <w:p>
            <w:pPr>
              <w:spacing w:after="30" w:before="0" w:line="240" w:lineRule="auto"/>
            </w:pPr>
            <w:r>
              <w:rPr>
                <w:rFonts w:ascii="Aptos" w:hAnsi="Aptos" w:eastAsia="Aptos"/>
                <w:color w:val="1B2630"/>
                <w:sz w:val="15"/>
              </w:rPr>
              <w:t>Optional multi-image support</w:t>
            </w:r>
          </w:p>
        </w:tc>
      </w:tr>
      <w:tr>
        <w:tc>
          <w:tcPr>
            <w:tcW w:type="dxa" w:w="2304"/>
            <w:vAlign w:val="top"/>
          </w:tcPr>
          <w:p>
            <w:pPr>
              <w:spacing w:after="30" w:before="0" w:line="240" w:lineRule="auto"/>
            </w:pPr>
            <w:r>
              <w:rPr>
                <w:rFonts w:ascii="Aptos" w:hAnsi="Aptos" w:eastAsia="Aptos"/>
                <w:color w:val="1B2630"/>
                <w:sz w:val="15"/>
              </w:rPr>
              <w:t>orders</w:t>
            </w:r>
          </w:p>
        </w:tc>
        <w:tc>
          <w:tcPr>
            <w:tcW w:type="dxa" w:w="4608"/>
            <w:vAlign w:val="top"/>
          </w:tcPr>
          <w:p>
            <w:pPr>
              <w:spacing w:after="30" w:before="0" w:line="240" w:lineRule="auto"/>
            </w:pPr>
            <w:r>
              <w:rPr>
                <w:rFonts w:ascii="Aptos" w:hAnsi="Aptos" w:eastAsia="Aptos"/>
                <w:color w:val="1B2630"/>
                <w:sz w:val="15"/>
              </w:rPr>
              <w:t>id, public_id, reference, status, prescription_status, customer_name, mobile, alternate_phone?, email?, address_line_1, address_line_2?, landmark?, city, state, pincode, customer_note?, subtotal?, pricing_status, source, whatsapp_redirected_at?, timestamps</w:t>
            </w:r>
          </w:p>
        </w:tc>
        <w:tc>
          <w:tcPr>
            <w:tcW w:type="dxa" w:w="3312"/>
            <w:vAlign w:val="top"/>
          </w:tcPr>
          <w:p>
            <w:pPr>
              <w:spacing w:after="30" w:before="0" w:line="240" w:lineRule="auto"/>
            </w:pPr>
            <w:r>
              <w:rPr>
                <w:rFonts w:ascii="Aptos" w:hAnsi="Aptos" w:eastAsia="Aptos"/>
                <w:color w:val="1B2630"/>
                <w:sz w:val="15"/>
              </w:rPr>
              <w:t>Guest order record</w:t>
            </w:r>
          </w:p>
        </w:tc>
      </w:tr>
      <w:tr>
        <w:tc>
          <w:tcPr>
            <w:tcW w:type="dxa" w:w="2304"/>
            <w:shd w:fill="F8FAFC"/>
            <w:vAlign w:val="top"/>
          </w:tcPr>
          <w:p>
            <w:pPr>
              <w:spacing w:after="30" w:before="0" w:line="240" w:lineRule="auto"/>
            </w:pPr>
            <w:r>
              <w:rPr>
                <w:rFonts w:ascii="Aptos" w:hAnsi="Aptos" w:eastAsia="Aptos"/>
                <w:color w:val="1B2630"/>
                <w:sz w:val="15"/>
              </w:rPr>
              <w:t>order_items</w:t>
            </w:r>
          </w:p>
        </w:tc>
        <w:tc>
          <w:tcPr>
            <w:tcW w:type="dxa" w:w="4608"/>
            <w:shd w:fill="F8FAFC"/>
            <w:vAlign w:val="top"/>
          </w:tcPr>
          <w:p>
            <w:pPr>
              <w:spacing w:after="30" w:before="0" w:line="240" w:lineRule="auto"/>
            </w:pPr>
            <w:r>
              <w:rPr>
                <w:rFonts w:ascii="Aptos" w:hAnsi="Aptos" w:eastAsia="Aptos"/>
                <w:color w:val="1B2630"/>
                <w:sz w:val="15"/>
              </w:rPr>
              <w:t>id, order_id, medicine_id?, sku_snapshot?, name_snapshot, strength_snapshot?, unit_price?, quantity, line_total?, requires_prescription_snapshot</w:t>
            </w:r>
          </w:p>
        </w:tc>
        <w:tc>
          <w:tcPr>
            <w:tcW w:type="dxa" w:w="3312"/>
            <w:shd w:fill="F8FAFC"/>
            <w:vAlign w:val="top"/>
          </w:tcPr>
          <w:p>
            <w:pPr>
              <w:spacing w:after="30" w:before="0" w:line="240" w:lineRule="auto"/>
            </w:pPr>
            <w:r>
              <w:rPr>
                <w:rFonts w:ascii="Aptos" w:hAnsi="Aptos" w:eastAsia="Aptos"/>
                <w:color w:val="1B2630"/>
                <w:sz w:val="15"/>
              </w:rPr>
              <w:t>Immutable order snapshot</w:t>
            </w:r>
          </w:p>
        </w:tc>
      </w:tr>
      <w:tr>
        <w:tc>
          <w:tcPr>
            <w:tcW w:type="dxa" w:w="2304"/>
            <w:vAlign w:val="top"/>
          </w:tcPr>
          <w:p>
            <w:pPr>
              <w:spacing w:after="30" w:before="0" w:line="240" w:lineRule="auto"/>
            </w:pPr>
            <w:r>
              <w:rPr>
                <w:rFonts w:ascii="Aptos" w:hAnsi="Aptos" w:eastAsia="Aptos"/>
                <w:color w:val="1B2630"/>
                <w:sz w:val="15"/>
              </w:rPr>
              <w:t>order_status_histories</w:t>
            </w:r>
          </w:p>
        </w:tc>
        <w:tc>
          <w:tcPr>
            <w:tcW w:type="dxa" w:w="4608"/>
            <w:vAlign w:val="top"/>
          </w:tcPr>
          <w:p>
            <w:pPr>
              <w:spacing w:after="30" w:before="0" w:line="240" w:lineRule="auto"/>
            </w:pPr>
            <w:r>
              <w:rPr>
                <w:rFonts w:ascii="Aptos" w:hAnsi="Aptos" w:eastAsia="Aptos"/>
                <w:color w:val="1B2630"/>
                <w:sz w:val="15"/>
              </w:rPr>
              <w:t>id, order_id, status, note?, changed_by?, timestamps</w:t>
            </w:r>
          </w:p>
        </w:tc>
        <w:tc>
          <w:tcPr>
            <w:tcW w:type="dxa" w:w="3312"/>
            <w:vAlign w:val="top"/>
          </w:tcPr>
          <w:p>
            <w:pPr>
              <w:spacing w:after="30" w:before="0" w:line="240" w:lineRule="auto"/>
            </w:pPr>
            <w:r>
              <w:rPr>
                <w:rFonts w:ascii="Aptos" w:hAnsi="Aptos" w:eastAsia="Aptos"/>
                <w:color w:val="1B2630"/>
                <w:sz w:val="15"/>
              </w:rPr>
              <w:t>Audit trail</w:t>
            </w:r>
          </w:p>
        </w:tc>
      </w:tr>
      <w:tr>
        <w:tc>
          <w:tcPr>
            <w:tcW w:type="dxa" w:w="2304"/>
            <w:shd w:fill="F8FAFC"/>
            <w:vAlign w:val="top"/>
          </w:tcPr>
          <w:p>
            <w:pPr>
              <w:spacing w:after="30" w:before="0" w:line="240" w:lineRule="auto"/>
            </w:pPr>
            <w:r>
              <w:rPr>
                <w:rFonts w:ascii="Aptos" w:hAnsi="Aptos" w:eastAsia="Aptos"/>
                <w:color w:val="1B2630"/>
                <w:sz w:val="15"/>
              </w:rPr>
              <w:t>prescriptions</w:t>
            </w:r>
          </w:p>
        </w:tc>
        <w:tc>
          <w:tcPr>
            <w:tcW w:type="dxa" w:w="4608"/>
            <w:shd w:fill="F8FAFC"/>
            <w:vAlign w:val="top"/>
          </w:tcPr>
          <w:p>
            <w:pPr>
              <w:spacing w:after="30" w:before="0" w:line="240" w:lineRule="auto"/>
            </w:pPr>
            <w:r>
              <w:rPr>
                <w:rFonts w:ascii="Aptos" w:hAnsi="Aptos" w:eastAsia="Aptos"/>
                <w:color w:val="1B2630"/>
                <w:sz w:val="15"/>
              </w:rPr>
              <w:t>id, public_id, order_id?, customer_name?, mobile?, status, reviewer_id?, reviewed_at?, review_note?, timestamps</w:t>
            </w:r>
          </w:p>
        </w:tc>
        <w:tc>
          <w:tcPr>
            <w:tcW w:type="dxa" w:w="3312"/>
            <w:shd w:fill="F8FAFC"/>
            <w:vAlign w:val="top"/>
          </w:tcPr>
          <w:p>
            <w:pPr>
              <w:spacing w:after="30" w:before="0" w:line="240" w:lineRule="auto"/>
            </w:pPr>
            <w:r>
              <w:rPr>
                <w:rFonts w:ascii="Aptos" w:hAnsi="Aptos" w:eastAsia="Aptos"/>
                <w:color w:val="1B2630"/>
                <w:sz w:val="15"/>
              </w:rPr>
              <w:t>Standalone or order-linked</w:t>
            </w:r>
          </w:p>
        </w:tc>
      </w:tr>
      <w:tr>
        <w:tc>
          <w:tcPr>
            <w:tcW w:type="dxa" w:w="2304"/>
            <w:vAlign w:val="top"/>
          </w:tcPr>
          <w:p>
            <w:pPr>
              <w:spacing w:after="30" w:before="0" w:line="240" w:lineRule="auto"/>
            </w:pPr>
            <w:r>
              <w:rPr>
                <w:rFonts w:ascii="Aptos" w:hAnsi="Aptos" w:eastAsia="Aptos"/>
                <w:color w:val="1B2630"/>
                <w:sz w:val="15"/>
              </w:rPr>
              <w:t>prescription_files</w:t>
            </w:r>
          </w:p>
        </w:tc>
        <w:tc>
          <w:tcPr>
            <w:tcW w:type="dxa" w:w="4608"/>
            <w:vAlign w:val="top"/>
          </w:tcPr>
          <w:p>
            <w:pPr>
              <w:spacing w:after="30" w:before="0" w:line="240" w:lineRule="auto"/>
            </w:pPr>
            <w:r>
              <w:rPr>
                <w:rFonts w:ascii="Aptos" w:hAnsi="Aptos" w:eastAsia="Aptos"/>
                <w:color w:val="1B2630"/>
                <w:sz w:val="15"/>
              </w:rPr>
              <w:t>id, prescription_id, disk, path, original_name, mime_type, size_bytes, checksum?, timestamps</w:t>
            </w:r>
          </w:p>
        </w:tc>
        <w:tc>
          <w:tcPr>
            <w:tcW w:type="dxa" w:w="3312"/>
            <w:vAlign w:val="top"/>
          </w:tcPr>
          <w:p>
            <w:pPr>
              <w:spacing w:after="30" w:before="0" w:line="240" w:lineRule="auto"/>
            </w:pPr>
            <w:r>
              <w:rPr>
                <w:rFonts w:ascii="Aptos" w:hAnsi="Aptos" w:eastAsia="Aptos"/>
                <w:color w:val="1B2630"/>
                <w:sz w:val="15"/>
              </w:rPr>
              <w:t>Private files</w:t>
            </w:r>
          </w:p>
        </w:tc>
      </w:tr>
      <w:tr>
        <w:tc>
          <w:tcPr>
            <w:tcW w:type="dxa" w:w="2304"/>
            <w:shd w:fill="F8FAFC"/>
            <w:vAlign w:val="top"/>
          </w:tcPr>
          <w:p>
            <w:pPr>
              <w:spacing w:after="30" w:before="0" w:line="240" w:lineRule="auto"/>
            </w:pPr>
            <w:r>
              <w:rPr>
                <w:rFonts w:ascii="Aptos" w:hAnsi="Aptos" w:eastAsia="Aptos"/>
                <w:color w:val="1B2630"/>
                <w:sz w:val="15"/>
              </w:rPr>
              <w:t>enquiries</w:t>
            </w:r>
          </w:p>
        </w:tc>
        <w:tc>
          <w:tcPr>
            <w:tcW w:type="dxa" w:w="4608"/>
            <w:shd w:fill="F8FAFC"/>
            <w:vAlign w:val="top"/>
          </w:tcPr>
          <w:p>
            <w:pPr>
              <w:spacing w:after="30" w:before="0" w:line="240" w:lineRule="auto"/>
            </w:pPr>
            <w:r>
              <w:rPr>
                <w:rFonts w:ascii="Aptos" w:hAnsi="Aptos" w:eastAsia="Aptos"/>
                <w:color w:val="1B2630"/>
                <w:sz w:val="15"/>
              </w:rPr>
              <w:t>id, type, name, mobile, email?, message?, payload_json?, status, timestamps</w:t>
            </w:r>
          </w:p>
        </w:tc>
        <w:tc>
          <w:tcPr>
            <w:tcW w:type="dxa" w:w="3312"/>
            <w:shd w:fill="F8FAFC"/>
            <w:vAlign w:val="top"/>
          </w:tcPr>
          <w:p>
            <w:pPr>
              <w:spacing w:after="30" w:before="0" w:line="240" w:lineRule="auto"/>
            </w:pPr>
            <w:r>
              <w:rPr>
                <w:rFonts w:ascii="Aptos" w:hAnsi="Aptos" w:eastAsia="Aptos"/>
                <w:color w:val="1B2630"/>
                <w:sz w:val="15"/>
              </w:rPr>
              <w:t>Contact/doctor/health-checkup enquiries</w:t>
            </w:r>
          </w:p>
        </w:tc>
      </w:tr>
      <w:tr>
        <w:tc>
          <w:tcPr>
            <w:tcW w:type="dxa" w:w="2304"/>
            <w:vAlign w:val="top"/>
          </w:tcPr>
          <w:p>
            <w:pPr>
              <w:spacing w:after="30" w:before="0" w:line="240" w:lineRule="auto"/>
            </w:pPr>
            <w:r>
              <w:rPr>
                <w:rFonts w:ascii="Aptos" w:hAnsi="Aptos" w:eastAsia="Aptos"/>
                <w:color w:val="1B2630"/>
                <w:sz w:val="15"/>
              </w:rPr>
              <w:t>banners</w:t>
            </w:r>
          </w:p>
        </w:tc>
        <w:tc>
          <w:tcPr>
            <w:tcW w:type="dxa" w:w="4608"/>
            <w:vAlign w:val="top"/>
          </w:tcPr>
          <w:p>
            <w:pPr>
              <w:spacing w:after="30" w:before="0" w:line="240" w:lineRule="auto"/>
            </w:pPr>
            <w:r>
              <w:rPr>
                <w:rFonts w:ascii="Aptos" w:hAnsi="Aptos" w:eastAsia="Aptos"/>
                <w:color w:val="1B2630"/>
                <w:sz w:val="15"/>
              </w:rPr>
              <w:t>id, title?, subtitle?, desktop_image, mobile_image?, cta_text?, cta_url?, sort_order, starts_at?, ends_at?, is_active</w:t>
            </w:r>
          </w:p>
        </w:tc>
        <w:tc>
          <w:tcPr>
            <w:tcW w:type="dxa" w:w="3312"/>
            <w:vAlign w:val="top"/>
          </w:tcPr>
          <w:p>
            <w:pPr>
              <w:spacing w:after="30" w:before="0" w:line="240" w:lineRule="auto"/>
            </w:pPr>
            <w:r>
              <w:rPr>
                <w:rFonts w:ascii="Aptos" w:hAnsi="Aptos" w:eastAsia="Aptos"/>
                <w:color w:val="1B2630"/>
                <w:sz w:val="15"/>
              </w:rPr>
              <w:t>Homepage banners</w:t>
            </w:r>
          </w:p>
        </w:tc>
      </w:tr>
      <w:tr>
        <w:tc>
          <w:tcPr>
            <w:tcW w:type="dxa" w:w="2304"/>
            <w:shd w:fill="F8FAFC"/>
            <w:vAlign w:val="top"/>
          </w:tcPr>
          <w:p>
            <w:pPr>
              <w:spacing w:after="30" w:before="0" w:line="240" w:lineRule="auto"/>
            </w:pPr>
            <w:r>
              <w:rPr>
                <w:rFonts w:ascii="Aptos" w:hAnsi="Aptos" w:eastAsia="Aptos"/>
                <w:color w:val="1B2630"/>
                <w:sz w:val="15"/>
              </w:rPr>
              <w:t>pages</w:t>
            </w:r>
          </w:p>
        </w:tc>
        <w:tc>
          <w:tcPr>
            <w:tcW w:type="dxa" w:w="4608"/>
            <w:shd w:fill="F8FAFC"/>
            <w:vAlign w:val="top"/>
          </w:tcPr>
          <w:p>
            <w:pPr>
              <w:spacing w:after="30" w:before="0" w:line="240" w:lineRule="auto"/>
            </w:pPr>
            <w:r>
              <w:rPr>
                <w:rFonts w:ascii="Aptos" w:hAnsi="Aptos" w:eastAsia="Aptos"/>
                <w:color w:val="1B2630"/>
                <w:sz w:val="15"/>
              </w:rPr>
              <w:t>id, title, slug, body, seo_title?, seo_description?, is_active, published_at?</w:t>
            </w:r>
          </w:p>
        </w:tc>
        <w:tc>
          <w:tcPr>
            <w:tcW w:type="dxa" w:w="3312"/>
            <w:shd w:fill="F8FAFC"/>
            <w:vAlign w:val="top"/>
          </w:tcPr>
          <w:p>
            <w:pPr>
              <w:spacing w:after="30" w:before="0" w:line="240" w:lineRule="auto"/>
            </w:pPr>
            <w:r>
              <w:rPr>
                <w:rFonts w:ascii="Aptos" w:hAnsi="Aptos" w:eastAsia="Aptos"/>
                <w:color w:val="1B2630"/>
                <w:sz w:val="15"/>
              </w:rPr>
              <w:t>CMS/legal pages</w:t>
            </w:r>
          </w:p>
        </w:tc>
      </w:tr>
      <w:tr>
        <w:tc>
          <w:tcPr>
            <w:tcW w:type="dxa" w:w="2304"/>
            <w:vAlign w:val="top"/>
          </w:tcPr>
          <w:p>
            <w:pPr>
              <w:spacing w:after="30" w:before="0" w:line="240" w:lineRule="auto"/>
            </w:pPr>
            <w:r>
              <w:rPr>
                <w:rFonts w:ascii="Aptos" w:hAnsi="Aptos" w:eastAsia="Aptos"/>
                <w:color w:val="1B2630"/>
                <w:sz w:val="15"/>
              </w:rPr>
              <w:t>media</w:t>
            </w:r>
          </w:p>
        </w:tc>
        <w:tc>
          <w:tcPr>
            <w:tcW w:type="dxa" w:w="4608"/>
            <w:vAlign w:val="top"/>
          </w:tcPr>
          <w:p>
            <w:pPr>
              <w:spacing w:after="30" w:before="0" w:line="240" w:lineRule="auto"/>
            </w:pPr>
            <w:r>
              <w:rPr>
                <w:rFonts w:ascii="Aptos" w:hAnsi="Aptos" w:eastAsia="Aptos"/>
                <w:color w:val="1B2630"/>
                <w:sz w:val="15"/>
              </w:rPr>
              <w:t>id, disk, path, original_name, mime_type, size_bytes, alt_text?, uploaded_by?, timestamps</w:t>
            </w:r>
          </w:p>
        </w:tc>
        <w:tc>
          <w:tcPr>
            <w:tcW w:type="dxa" w:w="3312"/>
            <w:vAlign w:val="top"/>
          </w:tcPr>
          <w:p>
            <w:pPr>
              <w:spacing w:after="30" w:before="0" w:line="240" w:lineRule="auto"/>
            </w:pPr>
            <w:r>
              <w:rPr>
                <w:rFonts w:ascii="Aptos" w:hAnsi="Aptos" w:eastAsia="Aptos"/>
                <w:color w:val="1B2630"/>
                <w:sz w:val="15"/>
              </w:rPr>
              <w:t>CMS media</w:t>
            </w:r>
          </w:p>
        </w:tc>
      </w:tr>
      <w:tr>
        <w:tc>
          <w:tcPr>
            <w:tcW w:type="dxa" w:w="2304"/>
            <w:shd w:fill="F8FAFC"/>
            <w:vAlign w:val="top"/>
          </w:tcPr>
          <w:p>
            <w:pPr>
              <w:spacing w:after="30" w:before="0" w:line="240" w:lineRule="auto"/>
            </w:pPr>
            <w:r>
              <w:rPr>
                <w:rFonts w:ascii="Aptos" w:hAnsi="Aptos" w:eastAsia="Aptos"/>
                <w:color w:val="1B2630"/>
                <w:sz w:val="15"/>
              </w:rPr>
              <w:t>import_jobs</w:t>
            </w:r>
          </w:p>
        </w:tc>
        <w:tc>
          <w:tcPr>
            <w:tcW w:type="dxa" w:w="4608"/>
            <w:shd w:fill="F8FAFC"/>
            <w:vAlign w:val="top"/>
          </w:tcPr>
          <w:p>
            <w:pPr>
              <w:spacing w:after="30" w:before="0" w:line="240" w:lineRule="auto"/>
            </w:pPr>
            <w:r>
              <w:rPr>
                <w:rFonts w:ascii="Aptos" w:hAnsi="Aptos" w:eastAsia="Aptos"/>
                <w:color w:val="1B2630"/>
                <w:sz w:val="15"/>
              </w:rPr>
              <w:t>id, file_name, status, total_rows, success_rows, failed_rows, error_file_path?, created_by, timestamps</w:t>
            </w:r>
          </w:p>
        </w:tc>
        <w:tc>
          <w:tcPr>
            <w:tcW w:type="dxa" w:w="3312"/>
            <w:shd w:fill="F8FAFC"/>
            <w:vAlign w:val="top"/>
          </w:tcPr>
          <w:p>
            <w:pPr>
              <w:spacing w:after="30" w:before="0" w:line="240" w:lineRule="auto"/>
            </w:pPr>
            <w:r>
              <w:rPr>
                <w:rFonts w:ascii="Aptos" w:hAnsi="Aptos" w:eastAsia="Aptos"/>
                <w:color w:val="1B2630"/>
                <w:sz w:val="15"/>
              </w:rPr>
              <w:t>Bulk import audit</w:t>
            </w:r>
          </w:p>
        </w:tc>
      </w:tr>
      <w:tr>
        <w:tc>
          <w:tcPr>
            <w:tcW w:type="dxa" w:w="2304"/>
            <w:vAlign w:val="top"/>
          </w:tcPr>
          <w:p>
            <w:pPr>
              <w:spacing w:after="30" w:before="0" w:line="240" w:lineRule="auto"/>
            </w:pPr>
            <w:r>
              <w:rPr>
                <w:rFonts w:ascii="Aptos" w:hAnsi="Aptos" w:eastAsia="Aptos"/>
                <w:color w:val="1B2630"/>
                <w:sz w:val="15"/>
              </w:rPr>
              <w:t>import_errors</w:t>
            </w:r>
          </w:p>
        </w:tc>
        <w:tc>
          <w:tcPr>
            <w:tcW w:type="dxa" w:w="4608"/>
            <w:vAlign w:val="top"/>
          </w:tcPr>
          <w:p>
            <w:pPr>
              <w:spacing w:after="30" w:before="0" w:line="240" w:lineRule="auto"/>
            </w:pPr>
            <w:r>
              <w:rPr>
                <w:rFonts w:ascii="Aptos" w:hAnsi="Aptos" w:eastAsia="Aptos"/>
                <w:color w:val="1B2630"/>
                <w:sz w:val="15"/>
              </w:rPr>
              <w:t>id, import_job_id, row_number, raw_json, error_message</w:t>
            </w:r>
          </w:p>
        </w:tc>
        <w:tc>
          <w:tcPr>
            <w:tcW w:type="dxa" w:w="3312"/>
            <w:vAlign w:val="top"/>
          </w:tcPr>
          <w:p>
            <w:pPr>
              <w:spacing w:after="30" w:before="0" w:line="240" w:lineRule="auto"/>
            </w:pPr>
            <w:r>
              <w:rPr>
                <w:rFonts w:ascii="Aptos" w:hAnsi="Aptos" w:eastAsia="Aptos"/>
                <w:color w:val="1B2630"/>
                <w:sz w:val="15"/>
              </w:rPr>
              <w:t>Import error visibility</w:t>
            </w:r>
          </w:p>
        </w:tc>
      </w:tr>
      <w:tr>
        <w:tc>
          <w:tcPr>
            <w:tcW w:type="dxa" w:w="2304"/>
            <w:shd w:fill="F8FAFC"/>
            <w:vAlign w:val="top"/>
          </w:tcPr>
          <w:p>
            <w:pPr>
              <w:spacing w:after="30" w:before="0" w:line="240" w:lineRule="auto"/>
            </w:pPr>
            <w:r>
              <w:rPr>
                <w:rFonts w:ascii="Aptos" w:hAnsi="Aptos" w:eastAsia="Aptos"/>
                <w:color w:val="1B2630"/>
                <w:sz w:val="15"/>
              </w:rPr>
              <w:t>audit_logs</w:t>
            </w:r>
          </w:p>
        </w:tc>
        <w:tc>
          <w:tcPr>
            <w:tcW w:type="dxa" w:w="4608"/>
            <w:shd w:fill="F8FAFC"/>
            <w:vAlign w:val="top"/>
          </w:tcPr>
          <w:p>
            <w:pPr>
              <w:spacing w:after="30" w:before="0" w:line="240" w:lineRule="auto"/>
            </w:pPr>
            <w:r>
              <w:rPr>
                <w:rFonts w:ascii="Aptos" w:hAnsi="Aptos" w:eastAsia="Aptos"/>
                <w:color w:val="1B2630"/>
                <w:sz w:val="15"/>
              </w:rPr>
              <w:t>id, user_id?, action, auditable_type?, auditable_id?, metadata_json?, ip_address?, user_agent?, timestamps</w:t>
            </w:r>
          </w:p>
        </w:tc>
        <w:tc>
          <w:tcPr>
            <w:tcW w:type="dxa" w:w="3312"/>
            <w:shd w:fill="F8FAFC"/>
            <w:vAlign w:val="top"/>
          </w:tcPr>
          <w:p>
            <w:pPr>
              <w:spacing w:after="30" w:before="0" w:line="240" w:lineRule="auto"/>
            </w:pPr>
            <w:r>
              <w:rPr>
                <w:rFonts w:ascii="Aptos" w:hAnsi="Aptos" w:eastAsia="Aptos"/>
                <w:color w:val="1B2630"/>
                <w:sz w:val="15"/>
              </w:rPr>
              <w:t>Sensitive admin trail</w:t>
            </w:r>
          </w:p>
        </w:tc>
      </w:tr>
    </w:tbl>
    <w:p>
      <w:pPr>
        <w:spacing w:after="0"/>
      </w:pPr>
    </w:p>
    <w:p>
      <w:pPr>
        <w:pStyle w:val="Heading1"/>
      </w:pPr>
      <w:r>
        <w:t>21. Medicine Model Rules</w:t>
      </w:r>
    </w:p>
    <w:p>
      <w:pPr>
        <w:keepLines/>
        <w:spacing w:before="60" w:after="120"/>
        <w:ind w:left="259" w:right="259"/>
        <w:shd w:fill="F3F5F7"/>
        <w:pBdr>
          <w:left w:val="single" w:sz="18" w:color="008C87" w:space="5"/>
        </w:pBdr>
      </w:pPr>
      <w:r>
        <w:rPr>
          <w:rFonts w:ascii="Courier New" w:hAnsi="Courier New" w:eastAsia="Courier New"/>
          <w:color w:val="263238"/>
          <w:sz w:val="17"/>
        </w:rPr>
        <w:t>Medicine status concepts must remain separate:</w:t>
        <w:br/>
      </w:r>
      <w:r>
        <w:rPr>
          <w:rFonts w:ascii="Courier New" w:hAnsi="Courier New" w:eastAsia="Courier New"/>
          <w:color w:val="263238"/>
          <w:sz w:val="17"/>
        </w:rPr>
        <w:br/>
      </w:r>
      <w:r>
        <w:rPr>
          <w:rFonts w:ascii="Courier New" w:hAnsi="Courier New" w:eastAsia="Courier New"/>
          <w:color w:val="263238"/>
          <w:sz w:val="17"/>
        </w:rPr>
        <w:t>is_active               =&gt; public visibility / sellability switch</w:t>
        <w:br/>
      </w:r>
      <w:r>
        <w:rPr>
          <w:rFonts w:ascii="Courier New" w:hAnsi="Courier New" w:eastAsia="Courier New"/>
          <w:color w:val="263238"/>
          <w:sz w:val="17"/>
        </w:rPr>
        <w:t>stock_status             =&gt; in_stock | low_stock | out_of_stock | on_request</w:t>
        <w:br/>
      </w:r>
      <w:r>
        <w:rPr>
          <w:rFonts w:ascii="Courier New" w:hAnsi="Courier New" w:eastAsia="Courier New"/>
          <w:color w:val="263238"/>
          <w:sz w:val="17"/>
        </w:rPr>
        <w:t>stock_qty                =&gt; nullable; optional simple numeric stock</w:t>
        <w:br/>
      </w:r>
      <w:r>
        <w:rPr>
          <w:rFonts w:ascii="Courier New" w:hAnsi="Courier New" w:eastAsia="Courier New"/>
          <w:color w:val="263238"/>
          <w:sz w:val="17"/>
        </w:rPr>
        <w:t>requires_prescription    =&gt; legal/operational review requirement</w:t>
        <w:br/>
      </w:r>
      <w:r>
        <w:rPr>
          <w:rFonts w:ascii="Courier New" w:hAnsi="Courier New" w:eastAsia="Courier New"/>
          <w:color w:val="263238"/>
          <w:sz w:val="17"/>
        </w:rPr>
        <w:t>allow_backorder          =&gt; whether unavailable item may still be enquired about</w:t>
        <w:br/>
      </w:r>
      <w:r>
        <w:rPr>
          <w:rFonts w:ascii="Courier New" w:hAnsi="Courier New" w:eastAsia="Courier New"/>
          <w:color w:val="263238"/>
          <w:sz w:val="17"/>
        </w:rPr>
        <w:t>selling_price            =&gt; nullable; null means price confirmed manually</w:t>
        <w:br/>
      </w:r>
      <w:r>
        <w:rPr>
          <w:rFonts w:ascii="Courier New" w:hAnsi="Courier New" w:eastAsia="Courier New"/>
          <w:color w:val="263238"/>
          <w:sz w:val="17"/>
        </w:rPr>
        <w:t>mrp                      =&gt; nullable</w:t>
        <w:br/>
      </w:r>
      <w:r>
        <w:rPr>
          <w:rFonts w:ascii="Courier New" w:hAnsi="Courier New" w:eastAsia="Courier New"/>
          <w:color w:val="263238"/>
          <w:sz w:val="17"/>
        </w:rPr>
        <w:t>max_order_quantity       =&gt; nullable; default system limit if absent</w:t>
      </w:r>
    </w:p>
    <w:tbl>
      <w:tblPr>
        <w:tblW w:type="auto" w:w="0"/>
        <w:jc w:val="center"/>
        <w:tblLayout w:type="autofit"/>
        <w:tblLook w:firstColumn="1" w:firstRow="1" w:lastColumn="0" w:lastRow="0" w:noHBand="0" w:noVBand="1" w:val="04A0"/>
      </w:tblPr>
      <w:tblGrid>
        <w:gridCol w:w="10368"/>
      </w:tblGrid>
      <w:tr>
        <w:tc>
          <w:tcPr>
            <w:tcW w:type="dxa" w:w="10368"/>
            <w:shd w:fill="FFF7ED"/>
            <w:tcBorders>
              <w:top w:val="nil"/>
              <w:left w:sz="18" w:val="single" w:color="B54708" w:space="0"/>
              <w:bottom w:val="nil"/>
              <w:right w:val="nil"/>
            </w:tcBorders>
          </w:tcPr>
          <w:p>
            <w:pPr>
              <w:spacing w:after="30" w:before="0" w:line="240" w:lineRule="auto"/>
            </w:pPr>
            <w:r>
              <w:rPr>
                <w:rFonts w:ascii="Aptos" w:hAnsi="Aptos" w:eastAsia="Aptos"/>
                <w:b/>
                <w:color w:val="B54708"/>
                <w:sz w:val="19"/>
              </w:rPr>
              <w:t xml:space="preserve">Data Safety: </w:t>
            </w:r>
            <w:r>
              <w:rPr>
                <w:rFonts w:ascii="Aptos" w:hAnsi="Aptos" w:eastAsia="Aptos"/>
                <w:color w:val="1B2630"/>
                <w:sz w:val="18"/>
              </w:rPr>
              <w:t>Do not infer prescription classification, medicine composition, dosage or therapeutic use from the product name. Those fields require verified pharmacy data.</w:t>
            </w:r>
          </w:p>
        </w:tc>
      </w:tr>
    </w:tbl>
    <w:p>
      <w:pPr>
        <w:spacing w:after="0"/>
      </w:pPr>
    </w:p>
    <w:p>
      <w:pPr>
        <w:pStyle w:val="Heading1"/>
      </w:pPr>
      <w:r>
        <w:t>22. Order Status Model</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0B3768"/>
            <w:vAlign w:val="center"/>
          </w:tcPr>
          <w:p>
            <w:pPr>
              <w:spacing w:before="0" w:after="30" w:line="240" w:lineRule="auto"/>
              <w:jc w:val="left"/>
            </w:pPr>
            <w:r>
              <w:rPr>
                <w:rFonts w:ascii="Aptos" w:hAnsi="Aptos" w:eastAsia="Aptos"/>
                <w:b/>
                <w:color w:val="FFFFFF"/>
                <w:sz w:val="16"/>
              </w:rPr>
              <w:t>Status</w:t>
            </w:r>
          </w:p>
        </w:tc>
        <w:tc>
          <w:tcPr>
            <w:tcW w:type="dxa" w:w="6912"/>
            <w:shd w:fill="0B3768"/>
            <w:vAlign w:val="center"/>
          </w:tcPr>
          <w:p>
            <w:pPr>
              <w:spacing w:before="0" w:after="30" w:line="240" w:lineRule="auto"/>
              <w:jc w:val="left"/>
            </w:pPr>
            <w:r>
              <w:rPr>
                <w:rFonts w:ascii="Aptos" w:hAnsi="Aptos" w:eastAsia="Aptos"/>
                <w:b/>
                <w:color w:val="FFFFFF"/>
                <w:sz w:val="16"/>
              </w:rPr>
              <w:t>Meaning</w:t>
            </w:r>
          </w:p>
        </w:tc>
      </w:tr>
      <w:tr>
        <w:tc>
          <w:tcPr>
            <w:tcW w:type="dxa" w:w="2880"/>
            <w:vAlign w:val="top"/>
          </w:tcPr>
          <w:p>
            <w:pPr>
              <w:spacing w:after="30" w:before="0" w:line="240" w:lineRule="auto"/>
            </w:pPr>
            <w:r>
              <w:rPr>
                <w:rFonts w:ascii="Aptos" w:hAnsi="Aptos" w:eastAsia="Aptos"/>
                <w:color w:val="1B2630"/>
                <w:sz w:val="16"/>
              </w:rPr>
              <w:t>new</w:t>
            </w:r>
          </w:p>
        </w:tc>
        <w:tc>
          <w:tcPr>
            <w:tcW w:type="dxa" w:w="6912"/>
            <w:vAlign w:val="top"/>
          </w:tcPr>
          <w:p>
            <w:pPr>
              <w:spacing w:after="30" w:before="0" w:line="240" w:lineRule="auto"/>
            </w:pPr>
            <w:r>
              <w:rPr>
                <w:rFonts w:ascii="Aptos" w:hAnsi="Aptos" w:eastAsia="Aptos"/>
                <w:color w:val="1B2630"/>
                <w:sz w:val="16"/>
              </w:rPr>
              <w:t>Order/enquiry created by customer</w:t>
            </w:r>
          </w:p>
        </w:tc>
      </w:tr>
      <w:tr>
        <w:tc>
          <w:tcPr>
            <w:tcW w:type="dxa" w:w="2880"/>
            <w:shd w:fill="F8FAFC"/>
            <w:vAlign w:val="top"/>
          </w:tcPr>
          <w:p>
            <w:pPr>
              <w:spacing w:after="30" w:before="0" w:line="240" w:lineRule="auto"/>
            </w:pPr>
            <w:r>
              <w:rPr>
                <w:rFonts w:ascii="Aptos" w:hAnsi="Aptos" w:eastAsia="Aptos"/>
                <w:color w:val="1B2630"/>
                <w:sz w:val="16"/>
              </w:rPr>
              <w:t>contacted</w:t>
            </w:r>
          </w:p>
        </w:tc>
        <w:tc>
          <w:tcPr>
            <w:tcW w:type="dxa" w:w="6912"/>
            <w:shd w:fill="F8FAFC"/>
            <w:vAlign w:val="top"/>
          </w:tcPr>
          <w:p>
            <w:pPr>
              <w:spacing w:after="30" w:before="0" w:line="240" w:lineRule="auto"/>
            </w:pPr>
            <w:r>
              <w:rPr>
                <w:rFonts w:ascii="Aptos" w:hAnsi="Aptos" w:eastAsia="Aptos"/>
                <w:color w:val="1B2630"/>
                <w:sz w:val="16"/>
              </w:rPr>
              <w:t>Staff contacted customer</w:t>
            </w:r>
          </w:p>
        </w:tc>
      </w:tr>
      <w:tr>
        <w:tc>
          <w:tcPr>
            <w:tcW w:type="dxa" w:w="2880"/>
            <w:vAlign w:val="top"/>
          </w:tcPr>
          <w:p>
            <w:pPr>
              <w:spacing w:after="30" w:before="0" w:line="240" w:lineRule="auto"/>
            </w:pPr>
            <w:r>
              <w:rPr>
                <w:rFonts w:ascii="Aptos" w:hAnsi="Aptos" w:eastAsia="Aptos"/>
                <w:color w:val="1B2630"/>
                <w:sz w:val="16"/>
              </w:rPr>
              <w:t>confirmed</w:t>
            </w:r>
          </w:p>
        </w:tc>
        <w:tc>
          <w:tcPr>
            <w:tcW w:type="dxa" w:w="6912"/>
            <w:vAlign w:val="top"/>
          </w:tcPr>
          <w:p>
            <w:pPr>
              <w:spacing w:after="30" w:before="0" w:line="240" w:lineRule="auto"/>
            </w:pPr>
            <w:r>
              <w:rPr>
                <w:rFonts w:ascii="Aptos" w:hAnsi="Aptos" w:eastAsia="Aptos"/>
                <w:color w:val="1B2630"/>
                <w:sz w:val="16"/>
              </w:rPr>
              <w:t>Availability/prescription/amount confirmed</w:t>
            </w:r>
          </w:p>
        </w:tc>
      </w:tr>
      <w:tr>
        <w:tc>
          <w:tcPr>
            <w:tcW w:type="dxa" w:w="2880"/>
            <w:shd w:fill="F8FAFC"/>
            <w:vAlign w:val="top"/>
          </w:tcPr>
          <w:p>
            <w:pPr>
              <w:spacing w:after="30" w:before="0" w:line="240" w:lineRule="auto"/>
            </w:pPr>
            <w:r>
              <w:rPr>
                <w:rFonts w:ascii="Aptos" w:hAnsi="Aptos" w:eastAsia="Aptos"/>
                <w:color w:val="1B2630"/>
                <w:sz w:val="16"/>
              </w:rPr>
              <w:t>preparing</w:t>
            </w:r>
          </w:p>
        </w:tc>
        <w:tc>
          <w:tcPr>
            <w:tcW w:type="dxa" w:w="6912"/>
            <w:shd w:fill="F8FAFC"/>
            <w:vAlign w:val="top"/>
          </w:tcPr>
          <w:p>
            <w:pPr>
              <w:spacing w:after="30" w:before="0" w:line="240" w:lineRule="auto"/>
            </w:pPr>
            <w:r>
              <w:rPr>
                <w:rFonts w:ascii="Aptos" w:hAnsi="Aptos" w:eastAsia="Aptos"/>
                <w:color w:val="1B2630"/>
                <w:sz w:val="16"/>
              </w:rPr>
              <w:t>Order being prepared</w:t>
            </w:r>
          </w:p>
        </w:tc>
      </w:tr>
      <w:tr>
        <w:tc>
          <w:tcPr>
            <w:tcW w:type="dxa" w:w="2880"/>
            <w:vAlign w:val="top"/>
          </w:tcPr>
          <w:p>
            <w:pPr>
              <w:spacing w:after="30" w:before="0" w:line="240" w:lineRule="auto"/>
            </w:pPr>
            <w:r>
              <w:rPr>
                <w:rFonts w:ascii="Aptos" w:hAnsi="Aptos" w:eastAsia="Aptos"/>
                <w:color w:val="1B2630"/>
                <w:sz w:val="16"/>
              </w:rPr>
              <w:t>ready</w:t>
            </w:r>
          </w:p>
        </w:tc>
        <w:tc>
          <w:tcPr>
            <w:tcW w:type="dxa" w:w="6912"/>
            <w:vAlign w:val="top"/>
          </w:tcPr>
          <w:p>
            <w:pPr>
              <w:spacing w:after="30" w:before="0" w:line="240" w:lineRule="auto"/>
            </w:pPr>
            <w:r>
              <w:rPr>
                <w:rFonts w:ascii="Aptos" w:hAnsi="Aptos" w:eastAsia="Aptos"/>
                <w:color w:val="1B2630"/>
                <w:sz w:val="16"/>
              </w:rPr>
              <w:t>Ready for pickup/dispatch</w:t>
            </w:r>
          </w:p>
        </w:tc>
      </w:tr>
      <w:tr>
        <w:tc>
          <w:tcPr>
            <w:tcW w:type="dxa" w:w="2880"/>
            <w:shd w:fill="F8FAFC"/>
            <w:vAlign w:val="top"/>
          </w:tcPr>
          <w:p>
            <w:pPr>
              <w:spacing w:after="30" w:before="0" w:line="240" w:lineRule="auto"/>
            </w:pPr>
            <w:r>
              <w:rPr>
                <w:rFonts w:ascii="Aptos" w:hAnsi="Aptos" w:eastAsia="Aptos"/>
                <w:color w:val="1B2630"/>
                <w:sz w:val="16"/>
              </w:rPr>
              <w:t>dispatched</w:t>
            </w:r>
          </w:p>
        </w:tc>
        <w:tc>
          <w:tcPr>
            <w:tcW w:type="dxa" w:w="6912"/>
            <w:shd w:fill="F8FAFC"/>
            <w:vAlign w:val="top"/>
          </w:tcPr>
          <w:p>
            <w:pPr>
              <w:spacing w:after="30" w:before="0" w:line="240" w:lineRule="auto"/>
            </w:pPr>
            <w:r>
              <w:rPr>
                <w:rFonts w:ascii="Aptos" w:hAnsi="Aptos" w:eastAsia="Aptos"/>
                <w:color w:val="1B2630"/>
                <w:sz w:val="16"/>
              </w:rPr>
              <w:t>Handed to delivery process if applicable</w:t>
            </w:r>
          </w:p>
        </w:tc>
      </w:tr>
      <w:tr>
        <w:tc>
          <w:tcPr>
            <w:tcW w:type="dxa" w:w="2880"/>
            <w:vAlign w:val="top"/>
          </w:tcPr>
          <w:p>
            <w:pPr>
              <w:spacing w:after="30" w:before="0" w:line="240" w:lineRule="auto"/>
            </w:pPr>
            <w:r>
              <w:rPr>
                <w:rFonts w:ascii="Aptos" w:hAnsi="Aptos" w:eastAsia="Aptos"/>
                <w:color w:val="1B2630"/>
                <w:sz w:val="16"/>
              </w:rPr>
              <w:t>completed</w:t>
            </w:r>
          </w:p>
        </w:tc>
        <w:tc>
          <w:tcPr>
            <w:tcW w:type="dxa" w:w="6912"/>
            <w:vAlign w:val="top"/>
          </w:tcPr>
          <w:p>
            <w:pPr>
              <w:spacing w:after="30" w:before="0" w:line="240" w:lineRule="auto"/>
            </w:pPr>
            <w:r>
              <w:rPr>
                <w:rFonts w:ascii="Aptos" w:hAnsi="Aptos" w:eastAsia="Aptos"/>
                <w:color w:val="1B2630"/>
                <w:sz w:val="16"/>
              </w:rPr>
              <w:t>Fulfilled</w:t>
            </w:r>
          </w:p>
        </w:tc>
      </w:tr>
      <w:tr>
        <w:tc>
          <w:tcPr>
            <w:tcW w:type="dxa" w:w="2880"/>
            <w:shd w:fill="F8FAFC"/>
            <w:vAlign w:val="top"/>
          </w:tcPr>
          <w:p>
            <w:pPr>
              <w:spacing w:after="30" w:before="0" w:line="240" w:lineRule="auto"/>
            </w:pPr>
            <w:r>
              <w:rPr>
                <w:rFonts w:ascii="Aptos" w:hAnsi="Aptos" w:eastAsia="Aptos"/>
                <w:color w:val="1B2630"/>
                <w:sz w:val="16"/>
              </w:rPr>
              <w:t>cancelled</w:t>
            </w:r>
          </w:p>
        </w:tc>
        <w:tc>
          <w:tcPr>
            <w:tcW w:type="dxa" w:w="6912"/>
            <w:shd w:fill="F8FAFC"/>
            <w:vAlign w:val="top"/>
          </w:tcPr>
          <w:p>
            <w:pPr>
              <w:spacing w:after="30" w:before="0" w:line="240" w:lineRule="auto"/>
            </w:pPr>
            <w:r>
              <w:rPr>
                <w:rFonts w:ascii="Aptos" w:hAnsi="Aptos" w:eastAsia="Aptos"/>
                <w:color w:val="1B2630"/>
                <w:sz w:val="16"/>
              </w:rPr>
              <w:t>Cancelled</w:t>
            </w:r>
          </w:p>
        </w:tc>
      </w:tr>
      <w:tr>
        <w:tc>
          <w:tcPr>
            <w:tcW w:type="dxa" w:w="2880"/>
            <w:vAlign w:val="top"/>
          </w:tcPr>
          <w:p>
            <w:pPr>
              <w:spacing w:after="30" w:before="0" w:line="240" w:lineRule="auto"/>
            </w:pPr>
            <w:r>
              <w:rPr>
                <w:rFonts w:ascii="Aptos" w:hAnsi="Aptos" w:eastAsia="Aptos"/>
                <w:color w:val="1B2630"/>
                <w:sz w:val="16"/>
              </w:rPr>
              <w:t>unable_to_fulfil</w:t>
            </w:r>
          </w:p>
        </w:tc>
        <w:tc>
          <w:tcPr>
            <w:tcW w:type="dxa" w:w="6912"/>
            <w:vAlign w:val="top"/>
          </w:tcPr>
          <w:p>
            <w:pPr>
              <w:spacing w:after="30" w:before="0" w:line="240" w:lineRule="auto"/>
            </w:pPr>
            <w:r>
              <w:rPr>
                <w:rFonts w:ascii="Aptos" w:hAnsi="Aptos" w:eastAsia="Aptos"/>
                <w:color w:val="1B2630"/>
                <w:sz w:val="16"/>
              </w:rPr>
              <w:t>Cannot be fulfilled</w:t>
            </w:r>
          </w:p>
        </w:tc>
      </w:tr>
    </w:tbl>
    <w:p>
      <w:pPr>
        <w:spacing w:after="0"/>
      </w:pPr>
    </w:p>
    <w:p>
      <w:pPr>
        <w:spacing w:after="100" w:line="259" w:lineRule="auto"/>
      </w:pPr>
      <w:r>
        <w:rPr>
          <w:rFonts w:ascii="Aptos" w:hAnsi="Aptos" w:eastAsia="Aptos"/>
          <w:color w:val="1B2630"/>
          <w:sz w:val="19"/>
        </w:rPr>
        <w:t>Prescription review status must be a separate enum: not_required, pending, reviewed, more_info_required, accepted, rejected/unable_to_fulfil.</w:t>
      </w:r>
    </w:p>
    <w:p>
      <w:pPr>
        <w:pStyle w:val="Heading1"/>
      </w:pPr>
      <w:r>
        <w:t>23. API Conventions</w:t>
      </w:r>
    </w:p>
    <w:p>
      <w:pPr>
        <w:pStyle w:val="ListBullet"/>
        <w:spacing w:after="50"/>
      </w:pPr>
      <w:r>
        <w:rPr>
          <w:rFonts w:ascii="Aptos" w:hAnsi="Aptos" w:eastAsia="Aptos"/>
          <w:color w:val="1B2630"/>
          <w:sz w:val="18"/>
        </w:rPr>
        <w:t>Prefix all public/admin APIs with /api/v1.</w:t>
      </w:r>
    </w:p>
    <w:p>
      <w:pPr>
        <w:pStyle w:val="ListBullet"/>
        <w:spacing w:after="50"/>
      </w:pPr>
      <w:r>
        <w:rPr>
          <w:rFonts w:ascii="Aptos" w:hAnsi="Aptos" w:eastAsia="Aptos"/>
          <w:color w:val="1B2630"/>
          <w:sz w:val="18"/>
        </w:rPr>
        <w:t>Use JSON consistently: { data, meta?, message?, errors? }.</w:t>
      </w:r>
    </w:p>
    <w:p>
      <w:pPr>
        <w:pStyle w:val="ListBullet"/>
        <w:spacing w:after="50"/>
      </w:pPr>
      <w:r>
        <w:rPr>
          <w:rFonts w:ascii="Aptos" w:hAnsi="Aptos" w:eastAsia="Aptos"/>
          <w:color w:val="1B2630"/>
          <w:sz w:val="18"/>
        </w:rPr>
        <w:t>Use Laravel API Resources for outward serialization.</w:t>
      </w:r>
    </w:p>
    <w:p>
      <w:pPr>
        <w:pStyle w:val="ListBullet"/>
        <w:spacing w:after="50"/>
      </w:pPr>
      <w:r>
        <w:rPr>
          <w:rFonts w:ascii="Aptos" w:hAnsi="Aptos" w:eastAsia="Aptos"/>
          <w:color w:val="1B2630"/>
          <w:sz w:val="18"/>
        </w:rPr>
        <w:t>Validation errors return HTTP 422 with field errors.</w:t>
      </w:r>
    </w:p>
    <w:p>
      <w:pPr>
        <w:pStyle w:val="ListBullet"/>
        <w:spacing w:after="50"/>
      </w:pPr>
      <w:r>
        <w:rPr>
          <w:rFonts w:ascii="Aptos" w:hAnsi="Aptos" w:eastAsia="Aptos"/>
          <w:color w:val="1B2630"/>
          <w:sz w:val="18"/>
        </w:rPr>
        <w:t>Unauthenticated admin request returns 401; unauthorized returns 403.</w:t>
      </w:r>
    </w:p>
    <w:p>
      <w:pPr>
        <w:pStyle w:val="ListBullet"/>
        <w:spacing w:after="50"/>
      </w:pPr>
      <w:r>
        <w:rPr>
          <w:rFonts w:ascii="Aptos" w:hAnsi="Aptos" w:eastAsia="Aptos"/>
          <w:color w:val="1B2630"/>
          <w:sz w:val="18"/>
        </w:rPr>
        <w:t>Use route model binding by public id/slug as appropriate.</w:t>
      </w:r>
    </w:p>
    <w:p>
      <w:pPr>
        <w:pStyle w:val="ListBullet"/>
        <w:spacing w:after="50"/>
      </w:pPr>
      <w:r>
        <w:rPr>
          <w:rFonts w:ascii="Aptos" w:hAnsi="Aptos" w:eastAsia="Aptos"/>
          <w:color w:val="1B2630"/>
          <w:sz w:val="18"/>
        </w:rPr>
        <w:t>Public list endpoints must paginate.</w:t>
      </w:r>
    </w:p>
    <w:p>
      <w:pPr>
        <w:pStyle w:val="ListBullet"/>
        <w:spacing w:after="50"/>
      </w:pPr>
      <w:r>
        <w:rPr>
          <w:rFonts w:ascii="Aptos" w:hAnsi="Aptos" w:eastAsia="Aptos"/>
          <w:color w:val="1B2630"/>
          <w:sz w:val="18"/>
        </w:rPr>
        <w:t>Use rate limiting on public search, enquiry, prescription and order endpoints.</w:t>
      </w:r>
    </w:p>
    <w:p>
      <w:pPr>
        <w:pStyle w:val="ListBullet"/>
        <w:spacing w:after="50"/>
      </w:pPr>
      <w:r>
        <w:rPr>
          <w:rFonts w:ascii="Aptos" w:hAnsi="Aptos" w:eastAsia="Aptos"/>
          <w:color w:val="1B2630"/>
          <w:sz w:val="18"/>
        </w:rPr>
        <w:t>Do not expose stack traces or internal exception messages in production.</w:t>
      </w:r>
    </w:p>
    <w:p>
      <w:pPr>
        <w:pStyle w:val="Heading1"/>
      </w:pPr>
      <w:r>
        <w:t>24. API Endpoint Specification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008"/>
            <w:shd w:fill="0B3768"/>
            <w:vAlign w:val="center"/>
          </w:tcPr>
          <w:p>
            <w:pPr>
              <w:spacing w:before="0" w:after="30" w:line="240" w:lineRule="auto"/>
              <w:jc w:val="left"/>
            </w:pPr>
            <w:r>
              <w:rPr>
                <w:rFonts w:ascii="Aptos" w:hAnsi="Aptos" w:eastAsia="Aptos"/>
                <w:b/>
                <w:color w:val="FFFFFF"/>
                <w:sz w:val="15"/>
              </w:rPr>
              <w:t>Method</w:t>
            </w:r>
          </w:p>
        </w:tc>
        <w:tc>
          <w:tcPr>
            <w:tcW w:type="dxa" w:w="4176"/>
            <w:shd w:fill="0B3768"/>
            <w:vAlign w:val="center"/>
          </w:tcPr>
          <w:p>
            <w:pPr>
              <w:spacing w:before="0" w:after="30" w:line="240" w:lineRule="auto"/>
              <w:jc w:val="left"/>
            </w:pPr>
            <w:r>
              <w:rPr>
                <w:rFonts w:ascii="Aptos" w:hAnsi="Aptos" w:eastAsia="Aptos"/>
                <w:b/>
                <w:color w:val="FFFFFF"/>
                <w:sz w:val="15"/>
              </w:rPr>
              <w:t>Endpoint</w:t>
            </w:r>
          </w:p>
        </w:tc>
        <w:tc>
          <w:tcPr>
            <w:tcW w:type="dxa" w:w="1800"/>
            <w:shd w:fill="0B3768"/>
            <w:vAlign w:val="center"/>
          </w:tcPr>
          <w:p>
            <w:pPr>
              <w:spacing w:before="0" w:after="30" w:line="240" w:lineRule="auto"/>
              <w:jc w:val="left"/>
            </w:pPr>
            <w:r>
              <w:rPr>
                <w:rFonts w:ascii="Aptos" w:hAnsi="Aptos" w:eastAsia="Aptos"/>
                <w:b/>
                <w:color w:val="FFFFFF"/>
                <w:sz w:val="15"/>
              </w:rPr>
              <w:t>Auth</w:t>
            </w:r>
          </w:p>
        </w:tc>
        <w:tc>
          <w:tcPr>
            <w:tcW w:type="dxa" w:w="2880"/>
            <w:shd w:fill="0B3768"/>
            <w:vAlign w:val="center"/>
          </w:tcPr>
          <w:p>
            <w:pPr>
              <w:spacing w:before="0" w:after="30" w:line="240" w:lineRule="auto"/>
              <w:jc w:val="left"/>
            </w:pPr>
            <w:r>
              <w:rPr>
                <w:rFonts w:ascii="Aptos" w:hAnsi="Aptos" w:eastAsia="Aptos"/>
                <w:b/>
                <w:color w:val="FFFFFF"/>
                <w:sz w:val="15"/>
              </w:rPr>
              <w:t>Purpose</w:t>
            </w:r>
          </w:p>
        </w:tc>
      </w:tr>
      <w:tr>
        <w:tc>
          <w:tcPr>
            <w:tcW w:type="dxa" w:w="1008"/>
            <w:vAlign w:val="top"/>
          </w:tcPr>
          <w:p>
            <w:pPr>
              <w:spacing w:after="30" w:before="0" w:line="240" w:lineRule="auto"/>
            </w:pPr>
            <w:r>
              <w:rPr>
                <w:rFonts w:ascii="Aptos" w:hAnsi="Aptos" w:eastAsia="Aptos"/>
                <w:color w:val="1B2630"/>
                <w:sz w:val="15"/>
              </w:rPr>
              <w:t>GET</w:t>
            </w:r>
          </w:p>
        </w:tc>
        <w:tc>
          <w:tcPr>
            <w:tcW w:type="dxa" w:w="4176"/>
            <w:vAlign w:val="top"/>
          </w:tcPr>
          <w:p>
            <w:pPr>
              <w:spacing w:after="30" w:before="0" w:line="240" w:lineRule="auto"/>
            </w:pPr>
            <w:r>
              <w:rPr>
                <w:rFonts w:ascii="Aptos" w:hAnsi="Aptos" w:eastAsia="Aptos"/>
                <w:color w:val="1B2630"/>
                <w:sz w:val="15"/>
              </w:rPr>
              <w:t>/api/v1/settings/public</w:t>
            </w:r>
          </w:p>
        </w:tc>
        <w:tc>
          <w:tcPr>
            <w:tcW w:type="dxa" w:w="1800"/>
            <w:vAlign w:val="top"/>
          </w:tcPr>
          <w:p>
            <w:pPr>
              <w:spacing w:after="30" w:before="0" w:line="240" w:lineRule="auto"/>
            </w:pPr>
            <w:r>
              <w:rPr>
                <w:rFonts w:ascii="Aptos" w:hAnsi="Aptos" w:eastAsia="Aptos"/>
                <w:color w:val="1B2630"/>
                <w:sz w:val="15"/>
              </w:rPr>
              <w:t>Public</w:t>
            </w:r>
          </w:p>
        </w:tc>
        <w:tc>
          <w:tcPr>
            <w:tcW w:type="dxa" w:w="2880"/>
            <w:vAlign w:val="top"/>
          </w:tcPr>
          <w:p>
            <w:pPr>
              <w:spacing w:after="30" w:before="0" w:line="240" w:lineRule="auto"/>
            </w:pPr>
            <w:r>
              <w:rPr>
                <w:rFonts w:ascii="Aptos" w:hAnsi="Aptos" w:eastAsia="Aptos"/>
                <w:color w:val="1B2630"/>
                <w:sz w:val="15"/>
              </w:rPr>
              <w:t>Public-safe business/contact/order settings</w:t>
            </w:r>
          </w:p>
        </w:tc>
      </w:tr>
      <w:tr>
        <w:tc>
          <w:tcPr>
            <w:tcW w:type="dxa" w:w="1008"/>
            <w:shd w:fill="F8FAFC"/>
            <w:vAlign w:val="top"/>
          </w:tcPr>
          <w:p>
            <w:pPr>
              <w:spacing w:after="30" w:before="0" w:line="240" w:lineRule="auto"/>
            </w:pPr>
            <w:r>
              <w:rPr>
                <w:rFonts w:ascii="Aptos" w:hAnsi="Aptos" w:eastAsia="Aptos"/>
                <w:color w:val="1B2630"/>
                <w:sz w:val="15"/>
              </w:rPr>
              <w:t>GET</w:t>
            </w:r>
          </w:p>
        </w:tc>
        <w:tc>
          <w:tcPr>
            <w:tcW w:type="dxa" w:w="4176"/>
            <w:shd w:fill="F8FAFC"/>
            <w:vAlign w:val="top"/>
          </w:tcPr>
          <w:p>
            <w:pPr>
              <w:spacing w:after="30" w:before="0" w:line="240" w:lineRule="auto"/>
            </w:pPr>
            <w:r>
              <w:rPr>
                <w:rFonts w:ascii="Aptos" w:hAnsi="Aptos" w:eastAsia="Aptos"/>
                <w:color w:val="1B2630"/>
                <w:sz w:val="15"/>
              </w:rPr>
              <w:t>/api/v1/home</w:t>
            </w:r>
          </w:p>
        </w:tc>
        <w:tc>
          <w:tcPr>
            <w:tcW w:type="dxa" w:w="1800"/>
            <w:shd w:fill="F8FAFC"/>
            <w:vAlign w:val="top"/>
          </w:tcPr>
          <w:p>
            <w:pPr>
              <w:spacing w:after="30" w:before="0" w:line="240" w:lineRule="auto"/>
            </w:pPr>
            <w:r>
              <w:rPr>
                <w:rFonts w:ascii="Aptos" w:hAnsi="Aptos" w:eastAsia="Aptos"/>
                <w:color w:val="1B2630"/>
                <w:sz w:val="15"/>
              </w:rPr>
              <w:t>Public</w:t>
            </w:r>
          </w:p>
        </w:tc>
        <w:tc>
          <w:tcPr>
            <w:tcW w:type="dxa" w:w="2880"/>
            <w:shd w:fill="F8FAFC"/>
            <w:vAlign w:val="top"/>
          </w:tcPr>
          <w:p>
            <w:pPr>
              <w:spacing w:after="30" w:before="0" w:line="240" w:lineRule="auto"/>
            </w:pPr>
            <w:r>
              <w:rPr>
                <w:rFonts w:ascii="Aptos" w:hAnsi="Aptos" w:eastAsia="Aptos"/>
                <w:color w:val="1B2630"/>
                <w:sz w:val="15"/>
              </w:rPr>
              <w:t>Home composite payload: banners, categories, featured content</w:t>
            </w:r>
          </w:p>
        </w:tc>
      </w:tr>
      <w:tr>
        <w:tc>
          <w:tcPr>
            <w:tcW w:type="dxa" w:w="1008"/>
            <w:vAlign w:val="top"/>
          </w:tcPr>
          <w:p>
            <w:pPr>
              <w:spacing w:after="30" w:before="0" w:line="240" w:lineRule="auto"/>
            </w:pPr>
            <w:r>
              <w:rPr>
                <w:rFonts w:ascii="Aptos" w:hAnsi="Aptos" w:eastAsia="Aptos"/>
                <w:color w:val="1B2630"/>
                <w:sz w:val="15"/>
              </w:rPr>
              <w:t>GET</w:t>
            </w:r>
          </w:p>
        </w:tc>
        <w:tc>
          <w:tcPr>
            <w:tcW w:type="dxa" w:w="4176"/>
            <w:vAlign w:val="top"/>
          </w:tcPr>
          <w:p>
            <w:pPr>
              <w:spacing w:after="30" w:before="0" w:line="240" w:lineRule="auto"/>
            </w:pPr>
            <w:r>
              <w:rPr>
                <w:rFonts w:ascii="Aptos" w:hAnsi="Aptos" w:eastAsia="Aptos"/>
                <w:color w:val="1B2630"/>
                <w:sz w:val="15"/>
              </w:rPr>
              <w:t>/api/v1/categories</w:t>
            </w:r>
          </w:p>
        </w:tc>
        <w:tc>
          <w:tcPr>
            <w:tcW w:type="dxa" w:w="1800"/>
            <w:vAlign w:val="top"/>
          </w:tcPr>
          <w:p>
            <w:pPr>
              <w:spacing w:after="30" w:before="0" w:line="240" w:lineRule="auto"/>
            </w:pPr>
            <w:r>
              <w:rPr>
                <w:rFonts w:ascii="Aptos" w:hAnsi="Aptos" w:eastAsia="Aptos"/>
                <w:color w:val="1B2630"/>
                <w:sz w:val="15"/>
              </w:rPr>
              <w:t>Public</w:t>
            </w:r>
          </w:p>
        </w:tc>
        <w:tc>
          <w:tcPr>
            <w:tcW w:type="dxa" w:w="2880"/>
            <w:vAlign w:val="top"/>
          </w:tcPr>
          <w:p>
            <w:pPr>
              <w:spacing w:after="30" w:before="0" w:line="240" w:lineRule="auto"/>
            </w:pPr>
            <w:r>
              <w:rPr>
                <w:rFonts w:ascii="Aptos" w:hAnsi="Aptos" w:eastAsia="Aptos"/>
                <w:color w:val="1B2630"/>
                <w:sz w:val="15"/>
              </w:rPr>
              <w:t>Active categories</w:t>
            </w:r>
          </w:p>
        </w:tc>
      </w:tr>
      <w:tr>
        <w:tc>
          <w:tcPr>
            <w:tcW w:type="dxa" w:w="1008"/>
            <w:shd w:fill="F8FAFC"/>
            <w:vAlign w:val="top"/>
          </w:tcPr>
          <w:p>
            <w:pPr>
              <w:spacing w:after="30" w:before="0" w:line="240" w:lineRule="auto"/>
            </w:pPr>
            <w:r>
              <w:rPr>
                <w:rFonts w:ascii="Aptos" w:hAnsi="Aptos" w:eastAsia="Aptos"/>
                <w:color w:val="1B2630"/>
                <w:sz w:val="15"/>
              </w:rPr>
              <w:t>GET</w:t>
            </w:r>
          </w:p>
        </w:tc>
        <w:tc>
          <w:tcPr>
            <w:tcW w:type="dxa" w:w="4176"/>
            <w:shd w:fill="F8FAFC"/>
            <w:vAlign w:val="top"/>
          </w:tcPr>
          <w:p>
            <w:pPr>
              <w:spacing w:after="30" w:before="0" w:line="240" w:lineRule="auto"/>
            </w:pPr>
            <w:r>
              <w:rPr>
                <w:rFonts w:ascii="Aptos" w:hAnsi="Aptos" w:eastAsia="Aptos"/>
                <w:color w:val="1B2630"/>
                <w:sz w:val="15"/>
              </w:rPr>
              <w:t>/api/v1/categories/{slug}</w:t>
            </w:r>
          </w:p>
        </w:tc>
        <w:tc>
          <w:tcPr>
            <w:tcW w:type="dxa" w:w="1800"/>
            <w:shd w:fill="F8FAFC"/>
            <w:vAlign w:val="top"/>
          </w:tcPr>
          <w:p>
            <w:pPr>
              <w:spacing w:after="30" w:before="0" w:line="240" w:lineRule="auto"/>
            </w:pPr>
            <w:r>
              <w:rPr>
                <w:rFonts w:ascii="Aptos" w:hAnsi="Aptos" w:eastAsia="Aptos"/>
                <w:color w:val="1B2630"/>
                <w:sz w:val="15"/>
              </w:rPr>
              <w:t>Public</w:t>
            </w:r>
          </w:p>
        </w:tc>
        <w:tc>
          <w:tcPr>
            <w:tcW w:type="dxa" w:w="2880"/>
            <w:shd w:fill="F8FAFC"/>
            <w:vAlign w:val="top"/>
          </w:tcPr>
          <w:p>
            <w:pPr>
              <w:spacing w:after="30" w:before="0" w:line="240" w:lineRule="auto"/>
            </w:pPr>
            <w:r>
              <w:rPr>
                <w:rFonts w:ascii="Aptos" w:hAnsi="Aptos" w:eastAsia="Aptos"/>
                <w:color w:val="1B2630"/>
                <w:sz w:val="15"/>
              </w:rPr>
              <w:t>Category detail</w:t>
            </w:r>
          </w:p>
        </w:tc>
      </w:tr>
      <w:tr>
        <w:tc>
          <w:tcPr>
            <w:tcW w:type="dxa" w:w="1008"/>
            <w:vAlign w:val="top"/>
          </w:tcPr>
          <w:p>
            <w:pPr>
              <w:spacing w:after="30" w:before="0" w:line="240" w:lineRule="auto"/>
            </w:pPr>
            <w:r>
              <w:rPr>
                <w:rFonts w:ascii="Aptos" w:hAnsi="Aptos" w:eastAsia="Aptos"/>
                <w:color w:val="1B2630"/>
                <w:sz w:val="15"/>
              </w:rPr>
              <w:t>GET</w:t>
            </w:r>
          </w:p>
        </w:tc>
        <w:tc>
          <w:tcPr>
            <w:tcW w:type="dxa" w:w="4176"/>
            <w:vAlign w:val="top"/>
          </w:tcPr>
          <w:p>
            <w:pPr>
              <w:spacing w:after="30" w:before="0" w:line="240" w:lineRule="auto"/>
            </w:pPr>
            <w:r>
              <w:rPr>
                <w:rFonts w:ascii="Aptos" w:hAnsi="Aptos" w:eastAsia="Aptos"/>
                <w:color w:val="1B2630"/>
                <w:sz w:val="15"/>
              </w:rPr>
              <w:t>/api/v1/medicines</w:t>
            </w:r>
          </w:p>
        </w:tc>
        <w:tc>
          <w:tcPr>
            <w:tcW w:type="dxa" w:w="1800"/>
            <w:vAlign w:val="top"/>
          </w:tcPr>
          <w:p>
            <w:pPr>
              <w:spacing w:after="30" w:before="0" w:line="240" w:lineRule="auto"/>
            </w:pPr>
            <w:r>
              <w:rPr>
                <w:rFonts w:ascii="Aptos" w:hAnsi="Aptos" w:eastAsia="Aptos"/>
                <w:color w:val="1B2630"/>
                <w:sz w:val="15"/>
              </w:rPr>
              <w:t>Public</w:t>
            </w:r>
          </w:p>
        </w:tc>
        <w:tc>
          <w:tcPr>
            <w:tcW w:type="dxa" w:w="2880"/>
            <w:vAlign w:val="top"/>
          </w:tcPr>
          <w:p>
            <w:pPr>
              <w:spacing w:after="30" w:before="0" w:line="240" w:lineRule="auto"/>
            </w:pPr>
            <w:r>
              <w:rPr>
                <w:rFonts w:ascii="Aptos" w:hAnsi="Aptos" w:eastAsia="Aptos"/>
                <w:color w:val="1B2630"/>
                <w:sz w:val="15"/>
              </w:rPr>
              <w:t>Paginated catalogue + filters</w:t>
            </w:r>
          </w:p>
        </w:tc>
      </w:tr>
      <w:tr>
        <w:tc>
          <w:tcPr>
            <w:tcW w:type="dxa" w:w="1008"/>
            <w:shd w:fill="F8FAFC"/>
            <w:vAlign w:val="top"/>
          </w:tcPr>
          <w:p>
            <w:pPr>
              <w:spacing w:after="30" w:before="0" w:line="240" w:lineRule="auto"/>
            </w:pPr>
            <w:r>
              <w:rPr>
                <w:rFonts w:ascii="Aptos" w:hAnsi="Aptos" w:eastAsia="Aptos"/>
                <w:color w:val="1B2630"/>
                <w:sz w:val="15"/>
              </w:rPr>
              <w:t>GET</w:t>
            </w:r>
          </w:p>
        </w:tc>
        <w:tc>
          <w:tcPr>
            <w:tcW w:type="dxa" w:w="4176"/>
            <w:shd w:fill="F8FAFC"/>
            <w:vAlign w:val="top"/>
          </w:tcPr>
          <w:p>
            <w:pPr>
              <w:spacing w:after="30" w:before="0" w:line="240" w:lineRule="auto"/>
            </w:pPr>
            <w:r>
              <w:rPr>
                <w:rFonts w:ascii="Aptos" w:hAnsi="Aptos" w:eastAsia="Aptos"/>
                <w:color w:val="1B2630"/>
                <w:sz w:val="15"/>
              </w:rPr>
              <w:t>/api/v1/medicines/{slug}</w:t>
            </w:r>
          </w:p>
        </w:tc>
        <w:tc>
          <w:tcPr>
            <w:tcW w:type="dxa" w:w="1800"/>
            <w:shd w:fill="F8FAFC"/>
            <w:vAlign w:val="top"/>
          </w:tcPr>
          <w:p>
            <w:pPr>
              <w:spacing w:after="30" w:before="0" w:line="240" w:lineRule="auto"/>
            </w:pPr>
            <w:r>
              <w:rPr>
                <w:rFonts w:ascii="Aptos" w:hAnsi="Aptos" w:eastAsia="Aptos"/>
                <w:color w:val="1B2630"/>
                <w:sz w:val="15"/>
              </w:rPr>
              <w:t>Public</w:t>
            </w:r>
          </w:p>
        </w:tc>
        <w:tc>
          <w:tcPr>
            <w:tcW w:type="dxa" w:w="2880"/>
            <w:shd w:fill="F8FAFC"/>
            <w:vAlign w:val="top"/>
          </w:tcPr>
          <w:p>
            <w:pPr>
              <w:spacing w:after="30" w:before="0" w:line="240" w:lineRule="auto"/>
            </w:pPr>
            <w:r>
              <w:rPr>
                <w:rFonts w:ascii="Aptos" w:hAnsi="Aptos" w:eastAsia="Aptos"/>
                <w:color w:val="1B2630"/>
                <w:sz w:val="15"/>
              </w:rPr>
              <w:t>Medicine detail</w:t>
            </w:r>
          </w:p>
        </w:tc>
      </w:tr>
      <w:tr>
        <w:tc>
          <w:tcPr>
            <w:tcW w:type="dxa" w:w="1008"/>
            <w:vAlign w:val="top"/>
          </w:tcPr>
          <w:p>
            <w:pPr>
              <w:spacing w:after="30" w:before="0" w:line="240" w:lineRule="auto"/>
            </w:pPr>
            <w:r>
              <w:rPr>
                <w:rFonts w:ascii="Aptos" w:hAnsi="Aptos" w:eastAsia="Aptos"/>
                <w:color w:val="1B2630"/>
                <w:sz w:val="15"/>
              </w:rPr>
              <w:t>GET</w:t>
            </w:r>
          </w:p>
        </w:tc>
        <w:tc>
          <w:tcPr>
            <w:tcW w:type="dxa" w:w="4176"/>
            <w:vAlign w:val="top"/>
          </w:tcPr>
          <w:p>
            <w:pPr>
              <w:spacing w:after="30" w:before="0" w:line="240" w:lineRule="auto"/>
            </w:pPr>
            <w:r>
              <w:rPr>
                <w:rFonts w:ascii="Aptos" w:hAnsi="Aptos" w:eastAsia="Aptos"/>
                <w:color w:val="1B2630"/>
                <w:sz w:val="15"/>
              </w:rPr>
              <w:t>/api/v1/search/medicines?q=</w:t>
            </w:r>
          </w:p>
        </w:tc>
        <w:tc>
          <w:tcPr>
            <w:tcW w:type="dxa" w:w="1800"/>
            <w:vAlign w:val="top"/>
          </w:tcPr>
          <w:p>
            <w:pPr>
              <w:spacing w:after="30" w:before="0" w:line="240" w:lineRule="auto"/>
            </w:pPr>
            <w:r>
              <w:rPr>
                <w:rFonts w:ascii="Aptos" w:hAnsi="Aptos" w:eastAsia="Aptos"/>
                <w:color w:val="1B2630"/>
                <w:sz w:val="15"/>
              </w:rPr>
              <w:t>Public</w:t>
            </w:r>
          </w:p>
        </w:tc>
        <w:tc>
          <w:tcPr>
            <w:tcW w:type="dxa" w:w="2880"/>
            <w:vAlign w:val="top"/>
          </w:tcPr>
          <w:p>
            <w:pPr>
              <w:spacing w:after="30" w:before="0" w:line="240" w:lineRule="auto"/>
            </w:pPr>
            <w:r>
              <w:rPr>
                <w:rFonts w:ascii="Aptos" w:hAnsi="Aptos" w:eastAsia="Aptos"/>
                <w:color w:val="1B2630"/>
                <w:sz w:val="15"/>
              </w:rPr>
              <w:t>Autocomplete/search</w:t>
            </w:r>
          </w:p>
        </w:tc>
      </w:tr>
      <w:tr>
        <w:tc>
          <w:tcPr>
            <w:tcW w:type="dxa" w:w="1008"/>
            <w:shd w:fill="F8FAFC"/>
            <w:vAlign w:val="top"/>
          </w:tcPr>
          <w:p>
            <w:pPr>
              <w:spacing w:after="30" w:before="0" w:line="240" w:lineRule="auto"/>
            </w:pPr>
            <w:r>
              <w:rPr>
                <w:rFonts w:ascii="Aptos" w:hAnsi="Aptos" w:eastAsia="Aptos"/>
                <w:color w:val="1B2630"/>
                <w:sz w:val="15"/>
              </w:rPr>
              <w:t>POST</w:t>
            </w:r>
          </w:p>
        </w:tc>
        <w:tc>
          <w:tcPr>
            <w:tcW w:type="dxa" w:w="4176"/>
            <w:shd w:fill="F8FAFC"/>
            <w:vAlign w:val="top"/>
          </w:tcPr>
          <w:p>
            <w:pPr>
              <w:spacing w:after="30" w:before="0" w:line="240" w:lineRule="auto"/>
            </w:pPr>
            <w:r>
              <w:rPr>
                <w:rFonts w:ascii="Aptos" w:hAnsi="Aptos" w:eastAsia="Aptos"/>
                <w:color w:val="1B2630"/>
                <w:sz w:val="15"/>
              </w:rPr>
              <w:t>/api/v1/orders</w:t>
            </w:r>
          </w:p>
        </w:tc>
        <w:tc>
          <w:tcPr>
            <w:tcW w:type="dxa" w:w="1800"/>
            <w:shd w:fill="F8FAFC"/>
            <w:vAlign w:val="top"/>
          </w:tcPr>
          <w:p>
            <w:pPr>
              <w:spacing w:after="30" w:before="0" w:line="240" w:lineRule="auto"/>
            </w:pPr>
            <w:r>
              <w:rPr>
                <w:rFonts w:ascii="Aptos" w:hAnsi="Aptos" w:eastAsia="Aptos"/>
                <w:color w:val="1B2630"/>
                <w:sz w:val="15"/>
              </w:rPr>
              <w:t>Public</w:t>
            </w:r>
          </w:p>
        </w:tc>
        <w:tc>
          <w:tcPr>
            <w:tcW w:type="dxa" w:w="2880"/>
            <w:shd w:fill="F8FAFC"/>
            <w:vAlign w:val="top"/>
          </w:tcPr>
          <w:p>
            <w:pPr>
              <w:spacing w:after="30" w:before="0" w:line="240" w:lineRule="auto"/>
            </w:pPr>
            <w:r>
              <w:rPr>
                <w:rFonts w:ascii="Aptos" w:hAnsi="Aptos" w:eastAsia="Aptos"/>
                <w:color w:val="1B2630"/>
                <w:sz w:val="15"/>
              </w:rPr>
              <w:t>Create guest order; multipart if files are included or use prior upload token</w:t>
            </w:r>
          </w:p>
        </w:tc>
      </w:tr>
      <w:tr>
        <w:tc>
          <w:tcPr>
            <w:tcW w:type="dxa" w:w="1008"/>
            <w:vAlign w:val="top"/>
          </w:tcPr>
          <w:p>
            <w:pPr>
              <w:spacing w:after="30" w:before="0" w:line="240" w:lineRule="auto"/>
            </w:pPr>
            <w:r>
              <w:rPr>
                <w:rFonts w:ascii="Aptos" w:hAnsi="Aptos" w:eastAsia="Aptos"/>
                <w:color w:val="1B2630"/>
                <w:sz w:val="15"/>
              </w:rPr>
              <w:t>GET</w:t>
            </w:r>
          </w:p>
        </w:tc>
        <w:tc>
          <w:tcPr>
            <w:tcW w:type="dxa" w:w="4176"/>
            <w:vAlign w:val="top"/>
          </w:tcPr>
          <w:p>
            <w:pPr>
              <w:spacing w:after="30" w:before="0" w:line="240" w:lineRule="auto"/>
            </w:pPr>
            <w:r>
              <w:rPr>
                <w:rFonts w:ascii="Aptos" w:hAnsi="Aptos" w:eastAsia="Aptos"/>
                <w:color w:val="1B2630"/>
                <w:sz w:val="15"/>
              </w:rPr>
              <w:t>/api/v1/orders/{public_id}/whatsapp</w:t>
            </w:r>
          </w:p>
        </w:tc>
        <w:tc>
          <w:tcPr>
            <w:tcW w:type="dxa" w:w="1800"/>
            <w:vAlign w:val="top"/>
          </w:tcPr>
          <w:p>
            <w:pPr>
              <w:spacing w:after="30" w:before="0" w:line="240" w:lineRule="auto"/>
            </w:pPr>
            <w:r>
              <w:rPr>
                <w:rFonts w:ascii="Aptos" w:hAnsi="Aptos" w:eastAsia="Aptos"/>
                <w:color w:val="1B2630"/>
                <w:sz w:val="15"/>
              </w:rPr>
              <w:t>Public signed/tokenized</w:t>
            </w:r>
          </w:p>
        </w:tc>
        <w:tc>
          <w:tcPr>
            <w:tcW w:type="dxa" w:w="2880"/>
            <w:vAlign w:val="top"/>
          </w:tcPr>
          <w:p>
            <w:pPr>
              <w:spacing w:after="30" w:before="0" w:line="240" w:lineRule="auto"/>
            </w:pPr>
            <w:r>
              <w:rPr>
                <w:rFonts w:ascii="Aptos" w:hAnsi="Aptos" w:eastAsia="Aptos"/>
                <w:color w:val="1B2630"/>
                <w:sz w:val="15"/>
              </w:rPr>
              <w:t>Return current WhatsApp URL for created order</w:t>
            </w:r>
          </w:p>
        </w:tc>
      </w:tr>
      <w:tr>
        <w:tc>
          <w:tcPr>
            <w:tcW w:type="dxa" w:w="1008"/>
            <w:shd w:fill="F8FAFC"/>
            <w:vAlign w:val="top"/>
          </w:tcPr>
          <w:p>
            <w:pPr>
              <w:spacing w:after="30" w:before="0" w:line="240" w:lineRule="auto"/>
            </w:pPr>
            <w:r>
              <w:rPr>
                <w:rFonts w:ascii="Aptos" w:hAnsi="Aptos" w:eastAsia="Aptos"/>
                <w:color w:val="1B2630"/>
                <w:sz w:val="15"/>
              </w:rPr>
              <w:t>POST</w:t>
            </w:r>
          </w:p>
        </w:tc>
        <w:tc>
          <w:tcPr>
            <w:tcW w:type="dxa" w:w="4176"/>
            <w:shd w:fill="F8FAFC"/>
            <w:vAlign w:val="top"/>
          </w:tcPr>
          <w:p>
            <w:pPr>
              <w:spacing w:after="30" w:before="0" w:line="240" w:lineRule="auto"/>
            </w:pPr>
            <w:r>
              <w:rPr>
                <w:rFonts w:ascii="Aptos" w:hAnsi="Aptos" w:eastAsia="Aptos"/>
                <w:color w:val="1B2630"/>
                <w:sz w:val="15"/>
              </w:rPr>
              <w:t>/api/v1/prescriptions</w:t>
            </w:r>
          </w:p>
        </w:tc>
        <w:tc>
          <w:tcPr>
            <w:tcW w:type="dxa" w:w="1800"/>
            <w:shd w:fill="F8FAFC"/>
            <w:vAlign w:val="top"/>
          </w:tcPr>
          <w:p>
            <w:pPr>
              <w:spacing w:after="30" w:before="0" w:line="240" w:lineRule="auto"/>
            </w:pPr>
            <w:r>
              <w:rPr>
                <w:rFonts w:ascii="Aptos" w:hAnsi="Aptos" w:eastAsia="Aptos"/>
                <w:color w:val="1B2630"/>
                <w:sz w:val="15"/>
              </w:rPr>
              <w:t>Public</w:t>
            </w:r>
          </w:p>
        </w:tc>
        <w:tc>
          <w:tcPr>
            <w:tcW w:type="dxa" w:w="2880"/>
            <w:shd w:fill="F8FAFC"/>
            <w:vAlign w:val="top"/>
          </w:tcPr>
          <w:p>
            <w:pPr>
              <w:spacing w:after="30" w:before="0" w:line="240" w:lineRule="auto"/>
            </w:pPr>
            <w:r>
              <w:rPr>
                <w:rFonts w:ascii="Aptos" w:hAnsi="Aptos" w:eastAsia="Aptos"/>
                <w:color w:val="1B2630"/>
                <w:sz w:val="15"/>
              </w:rPr>
              <w:t>Standalone prescription enquiry</w:t>
            </w:r>
          </w:p>
        </w:tc>
      </w:tr>
      <w:tr>
        <w:tc>
          <w:tcPr>
            <w:tcW w:type="dxa" w:w="1008"/>
            <w:vAlign w:val="top"/>
          </w:tcPr>
          <w:p>
            <w:pPr>
              <w:spacing w:after="30" w:before="0" w:line="240" w:lineRule="auto"/>
            </w:pPr>
            <w:r>
              <w:rPr>
                <w:rFonts w:ascii="Aptos" w:hAnsi="Aptos" w:eastAsia="Aptos"/>
                <w:color w:val="1B2630"/>
                <w:sz w:val="15"/>
              </w:rPr>
              <w:t>POST</w:t>
            </w:r>
          </w:p>
        </w:tc>
        <w:tc>
          <w:tcPr>
            <w:tcW w:type="dxa" w:w="4176"/>
            <w:vAlign w:val="top"/>
          </w:tcPr>
          <w:p>
            <w:pPr>
              <w:spacing w:after="30" w:before="0" w:line="240" w:lineRule="auto"/>
            </w:pPr>
            <w:r>
              <w:rPr>
                <w:rFonts w:ascii="Aptos" w:hAnsi="Aptos" w:eastAsia="Aptos"/>
                <w:color w:val="1B2630"/>
                <w:sz w:val="15"/>
              </w:rPr>
              <w:t>/api/v1/enquiries</w:t>
            </w:r>
          </w:p>
        </w:tc>
        <w:tc>
          <w:tcPr>
            <w:tcW w:type="dxa" w:w="1800"/>
            <w:vAlign w:val="top"/>
          </w:tcPr>
          <w:p>
            <w:pPr>
              <w:spacing w:after="30" w:before="0" w:line="240" w:lineRule="auto"/>
            </w:pPr>
            <w:r>
              <w:rPr>
                <w:rFonts w:ascii="Aptos" w:hAnsi="Aptos" w:eastAsia="Aptos"/>
                <w:color w:val="1B2630"/>
                <w:sz w:val="15"/>
              </w:rPr>
              <w:t>Public</w:t>
            </w:r>
          </w:p>
        </w:tc>
        <w:tc>
          <w:tcPr>
            <w:tcW w:type="dxa" w:w="2880"/>
            <w:vAlign w:val="top"/>
          </w:tcPr>
          <w:p>
            <w:pPr>
              <w:spacing w:after="30" w:before="0" w:line="240" w:lineRule="auto"/>
            </w:pPr>
            <w:r>
              <w:rPr>
                <w:rFonts w:ascii="Aptos" w:hAnsi="Aptos" w:eastAsia="Aptos"/>
                <w:color w:val="1B2630"/>
                <w:sz w:val="15"/>
              </w:rPr>
              <w:t>Contact/doctor/checkup enquiry</w:t>
            </w:r>
          </w:p>
        </w:tc>
      </w:tr>
      <w:tr>
        <w:tc>
          <w:tcPr>
            <w:tcW w:type="dxa" w:w="1008"/>
            <w:shd w:fill="F8FAFC"/>
            <w:vAlign w:val="top"/>
          </w:tcPr>
          <w:p>
            <w:pPr>
              <w:spacing w:after="30" w:before="0" w:line="240" w:lineRule="auto"/>
            </w:pPr>
            <w:r>
              <w:rPr>
                <w:rFonts w:ascii="Aptos" w:hAnsi="Aptos" w:eastAsia="Aptos"/>
                <w:color w:val="1B2630"/>
                <w:sz w:val="15"/>
              </w:rPr>
              <w:t>POST</w:t>
            </w:r>
          </w:p>
        </w:tc>
        <w:tc>
          <w:tcPr>
            <w:tcW w:type="dxa" w:w="4176"/>
            <w:shd w:fill="F8FAFC"/>
            <w:vAlign w:val="top"/>
          </w:tcPr>
          <w:p>
            <w:pPr>
              <w:spacing w:after="30" w:before="0" w:line="240" w:lineRule="auto"/>
            </w:pPr>
            <w:r>
              <w:rPr>
                <w:rFonts w:ascii="Aptos" w:hAnsi="Aptos" w:eastAsia="Aptos"/>
                <w:color w:val="1B2630"/>
                <w:sz w:val="15"/>
              </w:rPr>
              <w:t>/api/v1/admin/login</w:t>
            </w:r>
          </w:p>
        </w:tc>
        <w:tc>
          <w:tcPr>
            <w:tcW w:type="dxa" w:w="1800"/>
            <w:shd w:fill="F8FAFC"/>
            <w:vAlign w:val="top"/>
          </w:tcPr>
          <w:p>
            <w:pPr>
              <w:spacing w:after="30" w:before="0" w:line="240" w:lineRule="auto"/>
            </w:pPr>
            <w:r>
              <w:rPr>
                <w:rFonts w:ascii="Aptos" w:hAnsi="Aptos" w:eastAsia="Aptos"/>
                <w:color w:val="1B2630"/>
                <w:sz w:val="15"/>
              </w:rPr>
              <w:t>Guest admin</w:t>
            </w:r>
          </w:p>
        </w:tc>
        <w:tc>
          <w:tcPr>
            <w:tcW w:type="dxa" w:w="2880"/>
            <w:shd w:fill="F8FAFC"/>
            <w:vAlign w:val="top"/>
          </w:tcPr>
          <w:p>
            <w:pPr>
              <w:spacing w:after="30" w:before="0" w:line="240" w:lineRule="auto"/>
            </w:pPr>
            <w:r>
              <w:rPr>
                <w:rFonts w:ascii="Aptos" w:hAnsi="Aptos" w:eastAsia="Aptos"/>
                <w:color w:val="1B2630"/>
                <w:sz w:val="15"/>
              </w:rPr>
              <w:t>Admin login</w:t>
            </w:r>
          </w:p>
        </w:tc>
      </w:tr>
      <w:tr>
        <w:tc>
          <w:tcPr>
            <w:tcW w:type="dxa" w:w="1008"/>
            <w:vAlign w:val="top"/>
          </w:tcPr>
          <w:p>
            <w:pPr>
              <w:spacing w:after="30" w:before="0" w:line="240" w:lineRule="auto"/>
            </w:pPr>
            <w:r>
              <w:rPr>
                <w:rFonts w:ascii="Aptos" w:hAnsi="Aptos" w:eastAsia="Aptos"/>
                <w:color w:val="1B2630"/>
                <w:sz w:val="15"/>
              </w:rPr>
              <w:t>POST</w:t>
            </w:r>
          </w:p>
        </w:tc>
        <w:tc>
          <w:tcPr>
            <w:tcW w:type="dxa" w:w="4176"/>
            <w:vAlign w:val="top"/>
          </w:tcPr>
          <w:p>
            <w:pPr>
              <w:spacing w:after="30" w:before="0" w:line="240" w:lineRule="auto"/>
            </w:pPr>
            <w:r>
              <w:rPr>
                <w:rFonts w:ascii="Aptos" w:hAnsi="Aptos" w:eastAsia="Aptos"/>
                <w:color w:val="1B2630"/>
                <w:sz w:val="15"/>
              </w:rPr>
              <w:t>/api/v1/admin/logout</w:t>
            </w:r>
          </w:p>
        </w:tc>
        <w:tc>
          <w:tcPr>
            <w:tcW w:type="dxa" w:w="1800"/>
            <w:vAlign w:val="top"/>
          </w:tcPr>
          <w:p>
            <w:pPr>
              <w:spacing w:after="30" w:before="0" w:line="240" w:lineRule="auto"/>
            </w:pPr>
            <w:r>
              <w:rPr>
                <w:rFonts w:ascii="Aptos" w:hAnsi="Aptos" w:eastAsia="Aptos"/>
                <w:color w:val="1B2630"/>
                <w:sz w:val="15"/>
              </w:rPr>
              <w:t>Admin</w:t>
            </w:r>
          </w:p>
        </w:tc>
        <w:tc>
          <w:tcPr>
            <w:tcW w:type="dxa" w:w="2880"/>
            <w:vAlign w:val="top"/>
          </w:tcPr>
          <w:p>
            <w:pPr>
              <w:spacing w:after="30" w:before="0" w:line="240" w:lineRule="auto"/>
            </w:pPr>
            <w:r>
              <w:rPr>
                <w:rFonts w:ascii="Aptos" w:hAnsi="Aptos" w:eastAsia="Aptos"/>
                <w:color w:val="1B2630"/>
                <w:sz w:val="15"/>
              </w:rPr>
              <w:t>Logout</w:t>
            </w:r>
          </w:p>
        </w:tc>
      </w:tr>
      <w:tr>
        <w:tc>
          <w:tcPr>
            <w:tcW w:type="dxa" w:w="1008"/>
            <w:shd w:fill="F8FAFC"/>
            <w:vAlign w:val="top"/>
          </w:tcPr>
          <w:p>
            <w:pPr>
              <w:spacing w:after="30" w:before="0" w:line="240" w:lineRule="auto"/>
            </w:pPr>
            <w:r>
              <w:rPr>
                <w:rFonts w:ascii="Aptos" w:hAnsi="Aptos" w:eastAsia="Aptos"/>
                <w:color w:val="1B2630"/>
                <w:sz w:val="15"/>
              </w:rPr>
              <w:t>GET</w:t>
            </w:r>
          </w:p>
        </w:tc>
        <w:tc>
          <w:tcPr>
            <w:tcW w:type="dxa" w:w="4176"/>
            <w:shd w:fill="F8FAFC"/>
            <w:vAlign w:val="top"/>
          </w:tcPr>
          <w:p>
            <w:pPr>
              <w:spacing w:after="30" w:before="0" w:line="240" w:lineRule="auto"/>
            </w:pPr>
            <w:r>
              <w:rPr>
                <w:rFonts w:ascii="Aptos" w:hAnsi="Aptos" w:eastAsia="Aptos"/>
                <w:color w:val="1B2630"/>
                <w:sz w:val="15"/>
              </w:rPr>
              <w:t>/api/v1/admin/me</w:t>
            </w:r>
          </w:p>
        </w:tc>
        <w:tc>
          <w:tcPr>
            <w:tcW w:type="dxa" w:w="1800"/>
            <w:shd w:fill="F8FAFC"/>
            <w:vAlign w:val="top"/>
          </w:tcPr>
          <w:p>
            <w:pPr>
              <w:spacing w:after="30" w:before="0" w:line="240" w:lineRule="auto"/>
            </w:pPr>
            <w:r>
              <w:rPr>
                <w:rFonts w:ascii="Aptos" w:hAnsi="Aptos" w:eastAsia="Aptos"/>
                <w:color w:val="1B2630"/>
                <w:sz w:val="15"/>
              </w:rPr>
              <w:t>Admin</w:t>
            </w:r>
          </w:p>
        </w:tc>
        <w:tc>
          <w:tcPr>
            <w:tcW w:type="dxa" w:w="2880"/>
            <w:shd w:fill="F8FAFC"/>
            <w:vAlign w:val="top"/>
          </w:tcPr>
          <w:p>
            <w:pPr>
              <w:spacing w:after="30" w:before="0" w:line="240" w:lineRule="auto"/>
            </w:pPr>
            <w:r>
              <w:rPr>
                <w:rFonts w:ascii="Aptos" w:hAnsi="Aptos" w:eastAsia="Aptos"/>
                <w:color w:val="1B2630"/>
                <w:sz w:val="15"/>
              </w:rPr>
              <w:t>Current admin + permissions</w:t>
            </w:r>
          </w:p>
        </w:tc>
      </w:tr>
      <w:tr>
        <w:tc>
          <w:tcPr>
            <w:tcW w:type="dxa" w:w="1008"/>
            <w:vAlign w:val="top"/>
          </w:tcPr>
          <w:p>
            <w:pPr>
              <w:spacing w:after="30" w:before="0" w:line="240" w:lineRule="auto"/>
            </w:pPr>
            <w:r>
              <w:rPr>
                <w:rFonts w:ascii="Aptos" w:hAnsi="Aptos" w:eastAsia="Aptos"/>
                <w:color w:val="1B2630"/>
                <w:sz w:val="15"/>
              </w:rPr>
              <w:t>GET/POST</w:t>
            </w:r>
          </w:p>
        </w:tc>
        <w:tc>
          <w:tcPr>
            <w:tcW w:type="dxa" w:w="4176"/>
            <w:vAlign w:val="top"/>
          </w:tcPr>
          <w:p>
            <w:pPr>
              <w:spacing w:after="30" w:before="0" w:line="240" w:lineRule="auto"/>
            </w:pPr>
            <w:r>
              <w:rPr>
                <w:rFonts w:ascii="Aptos" w:hAnsi="Aptos" w:eastAsia="Aptos"/>
                <w:color w:val="1B2630"/>
                <w:sz w:val="15"/>
              </w:rPr>
              <w:t>/api/v1/admin/medicines</w:t>
            </w:r>
          </w:p>
        </w:tc>
        <w:tc>
          <w:tcPr>
            <w:tcW w:type="dxa" w:w="1800"/>
            <w:vAlign w:val="top"/>
          </w:tcPr>
          <w:p>
            <w:pPr>
              <w:spacing w:after="30" w:before="0" w:line="240" w:lineRule="auto"/>
            </w:pPr>
            <w:r>
              <w:rPr>
                <w:rFonts w:ascii="Aptos" w:hAnsi="Aptos" w:eastAsia="Aptos"/>
                <w:color w:val="1B2630"/>
                <w:sz w:val="15"/>
              </w:rPr>
              <w:t>Admin</w:t>
            </w:r>
          </w:p>
        </w:tc>
        <w:tc>
          <w:tcPr>
            <w:tcW w:type="dxa" w:w="2880"/>
            <w:vAlign w:val="top"/>
          </w:tcPr>
          <w:p>
            <w:pPr>
              <w:spacing w:after="30" w:before="0" w:line="240" w:lineRule="auto"/>
            </w:pPr>
            <w:r>
              <w:rPr>
                <w:rFonts w:ascii="Aptos" w:hAnsi="Aptos" w:eastAsia="Aptos"/>
                <w:color w:val="1B2630"/>
                <w:sz w:val="15"/>
              </w:rPr>
              <w:t>List/create medicines</w:t>
            </w:r>
          </w:p>
        </w:tc>
      </w:tr>
      <w:tr>
        <w:tc>
          <w:tcPr>
            <w:tcW w:type="dxa" w:w="1008"/>
            <w:shd w:fill="F8FAFC"/>
            <w:vAlign w:val="top"/>
          </w:tcPr>
          <w:p>
            <w:pPr>
              <w:spacing w:after="30" w:before="0" w:line="240" w:lineRule="auto"/>
            </w:pPr>
            <w:r>
              <w:rPr>
                <w:rFonts w:ascii="Aptos" w:hAnsi="Aptos" w:eastAsia="Aptos"/>
                <w:color w:val="1B2630"/>
                <w:sz w:val="15"/>
              </w:rPr>
              <w:t>GET/PUT/DELETE</w:t>
            </w:r>
          </w:p>
        </w:tc>
        <w:tc>
          <w:tcPr>
            <w:tcW w:type="dxa" w:w="4176"/>
            <w:shd w:fill="F8FAFC"/>
            <w:vAlign w:val="top"/>
          </w:tcPr>
          <w:p>
            <w:pPr>
              <w:spacing w:after="30" w:before="0" w:line="240" w:lineRule="auto"/>
            </w:pPr>
            <w:r>
              <w:rPr>
                <w:rFonts w:ascii="Aptos" w:hAnsi="Aptos" w:eastAsia="Aptos"/>
                <w:color w:val="1B2630"/>
                <w:sz w:val="15"/>
              </w:rPr>
              <w:t>/api/v1/admin/medicines/{id}</w:t>
            </w:r>
          </w:p>
        </w:tc>
        <w:tc>
          <w:tcPr>
            <w:tcW w:type="dxa" w:w="1800"/>
            <w:shd w:fill="F8FAFC"/>
            <w:vAlign w:val="top"/>
          </w:tcPr>
          <w:p>
            <w:pPr>
              <w:spacing w:after="30" w:before="0" w:line="240" w:lineRule="auto"/>
            </w:pPr>
            <w:r>
              <w:rPr>
                <w:rFonts w:ascii="Aptos" w:hAnsi="Aptos" w:eastAsia="Aptos"/>
                <w:color w:val="1B2630"/>
                <w:sz w:val="15"/>
              </w:rPr>
              <w:t>Admin</w:t>
            </w:r>
          </w:p>
        </w:tc>
        <w:tc>
          <w:tcPr>
            <w:tcW w:type="dxa" w:w="2880"/>
            <w:shd w:fill="F8FAFC"/>
            <w:vAlign w:val="top"/>
          </w:tcPr>
          <w:p>
            <w:pPr>
              <w:spacing w:after="30" w:before="0" w:line="240" w:lineRule="auto"/>
            </w:pPr>
            <w:r>
              <w:rPr>
                <w:rFonts w:ascii="Aptos" w:hAnsi="Aptos" w:eastAsia="Aptos"/>
                <w:color w:val="1B2630"/>
                <w:sz w:val="15"/>
              </w:rPr>
              <w:t>Medicine CRUD/archive</w:t>
            </w:r>
          </w:p>
        </w:tc>
      </w:tr>
      <w:tr>
        <w:tc>
          <w:tcPr>
            <w:tcW w:type="dxa" w:w="1008"/>
            <w:vAlign w:val="top"/>
          </w:tcPr>
          <w:p>
            <w:pPr>
              <w:spacing w:after="30" w:before="0" w:line="240" w:lineRule="auto"/>
            </w:pPr>
            <w:r>
              <w:rPr>
                <w:rFonts w:ascii="Aptos" w:hAnsi="Aptos" w:eastAsia="Aptos"/>
                <w:color w:val="1B2630"/>
                <w:sz w:val="15"/>
              </w:rPr>
              <w:t>POST</w:t>
            </w:r>
          </w:p>
        </w:tc>
        <w:tc>
          <w:tcPr>
            <w:tcW w:type="dxa" w:w="4176"/>
            <w:vAlign w:val="top"/>
          </w:tcPr>
          <w:p>
            <w:pPr>
              <w:spacing w:after="30" w:before="0" w:line="240" w:lineRule="auto"/>
            </w:pPr>
            <w:r>
              <w:rPr>
                <w:rFonts w:ascii="Aptos" w:hAnsi="Aptos" w:eastAsia="Aptos"/>
                <w:color w:val="1B2630"/>
                <w:sz w:val="15"/>
              </w:rPr>
              <w:t>/api/v1/admin/medicines/import</w:t>
            </w:r>
          </w:p>
        </w:tc>
        <w:tc>
          <w:tcPr>
            <w:tcW w:type="dxa" w:w="1800"/>
            <w:vAlign w:val="top"/>
          </w:tcPr>
          <w:p>
            <w:pPr>
              <w:spacing w:after="30" w:before="0" w:line="240" w:lineRule="auto"/>
            </w:pPr>
            <w:r>
              <w:rPr>
                <w:rFonts w:ascii="Aptos" w:hAnsi="Aptos" w:eastAsia="Aptos"/>
                <w:color w:val="1B2630"/>
                <w:sz w:val="15"/>
              </w:rPr>
              <w:t>Admin</w:t>
            </w:r>
          </w:p>
        </w:tc>
        <w:tc>
          <w:tcPr>
            <w:tcW w:type="dxa" w:w="2880"/>
            <w:vAlign w:val="top"/>
          </w:tcPr>
          <w:p>
            <w:pPr>
              <w:spacing w:after="30" w:before="0" w:line="240" w:lineRule="auto"/>
            </w:pPr>
            <w:r>
              <w:rPr>
                <w:rFonts w:ascii="Aptos" w:hAnsi="Aptos" w:eastAsia="Aptos"/>
                <w:color w:val="1B2630"/>
                <w:sz w:val="15"/>
              </w:rPr>
              <w:t>Upload/import CSV</w:t>
            </w:r>
          </w:p>
        </w:tc>
      </w:tr>
      <w:tr>
        <w:tc>
          <w:tcPr>
            <w:tcW w:type="dxa" w:w="1008"/>
            <w:shd w:fill="F8FAFC"/>
            <w:vAlign w:val="top"/>
          </w:tcPr>
          <w:p>
            <w:pPr>
              <w:spacing w:after="30" w:before="0" w:line="240" w:lineRule="auto"/>
            </w:pPr>
            <w:r>
              <w:rPr>
                <w:rFonts w:ascii="Aptos" w:hAnsi="Aptos" w:eastAsia="Aptos"/>
                <w:color w:val="1B2630"/>
                <w:sz w:val="15"/>
              </w:rPr>
              <w:t>GET/POST</w:t>
            </w:r>
          </w:p>
        </w:tc>
        <w:tc>
          <w:tcPr>
            <w:tcW w:type="dxa" w:w="4176"/>
            <w:shd w:fill="F8FAFC"/>
            <w:vAlign w:val="top"/>
          </w:tcPr>
          <w:p>
            <w:pPr>
              <w:spacing w:after="30" w:before="0" w:line="240" w:lineRule="auto"/>
            </w:pPr>
            <w:r>
              <w:rPr>
                <w:rFonts w:ascii="Aptos" w:hAnsi="Aptos" w:eastAsia="Aptos"/>
                <w:color w:val="1B2630"/>
                <w:sz w:val="15"/>
              </w:rPr>
              <w:t>/api/v1/admin/categories</w:t>
            </w:r>
          </w:p>
        </w:tc>
        <w:tc>
          <w:tcPr>
            <w:tcW w:type="dxa" w:w="1800"/>
            <w:shd w:fill="F8FAFC"/>
            <w:vAlign w:val="top"/>
          </w:tcPr>
          <w:p>
            <w:pPr>
              <w:spacing w:after="30" w:before="0" w:line="240" w:lineRule="auto"/>
            </w:pPr>
            <w:r>
              <w:rPr>
                <w:rFonts w:ascii="Aptos" w:hAnsi="Aptos" w:eastAsia="Aptos"/>
                <w:color w:val="1B2630"/>
                <w:sz w:val="15"/>
              </w:rPr>
              <w:t>Admin</w:t>
            </w:r>
          </w:p>
        </w:tc>
        <w:tc>
          <w:tcPr>
            <w:tcW w:type="dxa" w:w="2880"/>
            <w:shd w:fill="F8FAFC"/>
            <w:vAlign w:val="top"/>
          </w:tcPr>
          <w:p>
            <w:pPr>
              <w:spacing w:after="30" w:before="0" w:line="240" w:lineRule="auto"/>
            </w:pPr>
            <w:r>
              <w:rPr>
                <w:rFonts w:ascii="Aptos" w:hAnsi="Aptos" w:eastAsia="Aptos"/>
                <w:color w:val="1B2630"/>
                <w:sz w:val="15"/>
              </w:rPr>
              <w:t>Category management</w:t>
            </w:r>
          </w:p>
        </w:tc>
      </w:tr>
      <w:tr>
        <w:tc>
          <w:tcPr>
            <w:tcW w:type="dxa" w:w="1008"/>
            <w:vAlign w:val="top"/>
          </w:tcPr>
          <w:p>
            <w:pPr>
              <w:spacing w:after="30" w:before="0" w:line="240" w:lineRule="auto"/>
            </w:pPr>
            <w:r>
              <w:rPr>
                <w:rFonts w:ascii="Aptos" w:hAnsi="Aptos" w:eastAsia="Aptos"/>
                <w:color w:val="1B2630"/>
                <w:sz w:val="15"/>
              </w:rPr>
              <w:t>GET/PUT</w:t>
            </w:r>
          </w:p>
        </w:tc>
        <w:tc>
          <w:tcPr>
            <w:tcW w:type="dxa" w:w="4176"/>
            <w:vAlign w:val="top"/>
          </w:tcPr>
          <w:p>
            <w:pPr>
              <w:spacing w:after="30" w:before="0" w:line="240" w:lineRule="auto"/>
            </w:pPr>
            <w:r>
              <w:rPr>
                <w:rFonts w:ascii="Aptos" w:hAnsi="Aptos" w:eastAsia="Aptos"/>
                <w:color w:val="1B2630"/>
                <w:sz w:val="15"/>
              </w:rPr>
              <w:t>/api/v1/admin/orders/{id}</w:t>
            </w:r>
          </w:p>
        </w:tc>
        <w:tc>
          <w:tcPr>
            <w:tcW w:type="dxa" w:w="1800"/>
            <w:vAlign w:val="top"/>
          </w:tcPr>
          <w:p>
            <w:pPr>
              <w:spacing w:after="30" w:before="0" w:line="240" w:lineRule="auto"/>
            </w:pPr>
            <w:r>
              <w:rPr>
                <w:rFonts w:ascii="Aptos" w:hAnsi="Aptos" w:eastAsia="Aptos"/>
                <w:color w:val="1B2630"/>
                <w:sz w:val="15"/>
              </w:rPr>
              <w:t>Admin</w:t>
            </w:r>
          </w:p>
        </w:tc>
        <w:tc>
          <w:tcPr>
            <w:tcW w:type="dxa" w:w="2880"/>
            <w:vAlign w:val="top"/>
          </w:tcPr>
          <w:p>
            <w:pPr>
              <w:spacing w:after="30" w:before="0" w:line="240" w:lineRule="auto"/>
            </w:pPr>
            <w:r>
              <w:rPr>
                <w:rFonts w:ascii="Aptos" w:hAnsi="Aptos" w:eastAsia="Aptos"/>
                <w:color w:val="1B2630"/>
                <w:sz w:val="15"/>
              </w:rPr>
              <w:t>Order detail/status update</w:t>
            </w:r>
          </w:p>
        </w:tc>
      </w:tr>
      <w:tr>
        <w:tc>
          <w:tcPr>
            <w:tcW w:type="dxa" w:w="1008"/>
            <w:shd w:fill="F8FAFC"/>
            <w:vAlign w:val="top"/>
          </w:tcPr>
          <w:p>
            <w:pPr>
              <w:spacing w:after="30" w:before="0" w:line="240" w:lineRule="auto"/>
            </w:pPr>
            <w:r>
              <w:rPr>
                <w:rFonts w:ascii="Aptos" w:hAnsi="Aptos" w:eastAsia="Aptos"/>
                <w:color w:val="1B2630"/>
                <w:sz w:val="15"/>
              </w:rPr>
              <w:t>GET/PUT</w:t>
            </w:r>
          </w:p>
        </w:tc>
        <w:tc>
          <w:tcPr>
            <w:tcW w:type="dxa" w:w="4176"/>
            <w:shd w:fill="F8FAFC"/>
            <w:vAlign w:val="top"/>
          </w:tcPr>
          <w:p>
            <w:pPr>
              <w:spacing w:after="30" w:before="0" w:line="240" w:lineRule="auto"/>
            </w:pPr>
            <w:r>
              <w:rPr>
                <w:rFonts w:ascii="Aptos" w:hAnsi="Aptos" w:eastAsia="Aptos"/>
                <w:color w:val="1B2630"/>
                <w:sz w:val="15"/>
              </w:rPr>
              <w:t>/api/v1/admin/prescriptions/{id}</w:t>
            </w:r>
          </w:p>
        </w:tc>
        <w:tc>
          <w:tcPr>
            <w:tcW w:type="dxa" w:w="1800"/>
            <w:shd w:fill="F8FAFC"/>
            <w:vAlign w:val="top"/>
          </w:tcPr>
          <w:p>
            <w:pPr>
              <w:spacing w:after="30" w:before="0" w:line="240" w:lineRule="auto"/>
            </w:pPr>
            <w:r>
              <w:rPr>
                <w:rFonts w:ascii="Aptos" w:hAnsi="Aptos" w:eastAsia="Aptos"/>
                <w:color w:val="1B2630"/>
                <w:sz w:val="15"/>
              </w:rPr>
              <w:t>Admin</w:t>
            </w:r>
          </w:p>
        </w:tc>
        <w:tc>
          <w:tcPr>
            <w:tcW w:type="dxa" w:w="2880"/>
            <w:shd w:fill="F8FAFC"/>
            <w:vAlign w:val="top"/>
          </w:tcPr>
          <w:p>
            <w:pPr>
              <w:spacing w:after="30" w:before="0" w:line="240" w:lineRule="auto"/>
            </w:pPr>
            <w:r>
              <w:rPr>
                <w:rFonts w:ascii="Aptos" w:hAnsi="Aptos" w:eastAsia="Aptos"/>
                <w:color w:val="1B2630"/>
                <w:sz w:val="15"/>
              </w:rPr>
              <w:t>Prescription review</w:t>
            </w:r>
          </w:p>
        </w:tc>
      </w:tr>
      <w:tr>
        <w:tc>
          <w:tcPr>
            <w:tcW w:type="dxa" w:w="1008"/>
            <w:vAlign w:val="top"/>
          </w:tcPr>
          <w:p>
            <w:pPr>
              <w:spacing w:after="30" w:before="0" w:line="240" w:lineRule="auto"/>
            </w:pPr>
            <w:r>
              <w:rPr>
                <w:rFonts w:ascii="Aptos" w:hAnsi="Aptos" w:eastAsia="Aptos"/>
                <w:color w:val="1B2630"/>
                <w:sz w:val="15"/>
              </w:rPr>
              <w:t>GET/POST/PUT</w:t>
            </w:r>
          </w:p>
        </w:tc>
        <w:tc>
          <w:tcPr>
            <w:tcW w:type="dxa" w:w="4176"/>
            <w:vAlign w:val="top"/>
          </w:tcPr>
          <w:p>
            <w:pPr>
              <w:spacing w:after="30" w:before="0" w:line="240" w:lineRule="auto"/>
            </w:pPr>
            <w:r>
              <w:rPr>
                <w:rFonts w:ascii="Aptos" w:hAnsi="Aptos" w:eastAsia="Aptos"/>
                <w:color w:val="1B2630"/>
                <w:sz w:val="15"/>
              </w:rPr>
              <w:t>/api/v1/admin/banners/...</w:t>
            </w:r>
          </w:p>
        </w:tc>
        <w:tc>
          <w:tcPr>
            <w:tcW w:type="dxa" w:w="1800"/>
            <w:vAlign w:val="top"/>
          </w:tcPr>
          <w:p>
            <w:pPr>
              <w:spacing w:after="30" w:before="0" w:line="240" w:lineRule="auto"/>
            </w:pPr>
            <w:r>
              <w:rPr>
                <w:rFonts w:ascii="Aptos" w:hAnsi="Aptos" w:eastAsia="Aptos"/>
                <w:color w:val="1B2630"/>
                <w:sz w:val="15"/>
              </w:rPr>
              <w:t>Admin</w:t>
            </w:r>
          </w:p>
        </w:tc>
        <w:tc>
          <w:tcPr>
            <w:tcW w:type="dxa" w:w="2880"/>
            <w:vAlign w:val="top"/>
          </w:tcPr>
          <w:p>
            <w:pPr>
              <w:spacing w:after="30" w:before="0" w:line="240" w:lineRule="auto"/>
            </w:pPr>
            <w:r>
              <w:rPr>
                <w:rFonts w:ascii="Aptos" w:hAnsi="Aptos" w:eastAsia="Aptos"/>
                <w:color w:val="1B2630"/>
                <w:sz w:val="15"/>
              </w:rPr>
              <w:t>Banner CMS</w:t>
            </w:r>
          </w:p>
        </w:tc>
      </w:tr>
      <w:tr>
        <w:tc>
          <w:tcPr>
            <w:tcW w:type="dxa" w:w="1008"/>
            <w:shd w:fill="F8FAFC"/>
            <w:vAlign w:val="top"/>
          </w:tcPr>
          <w:p>
            <w:pPr>
              <w:spacing w:after="30" w:before="0" w:line="240" w:lineRule="auto"/>
            </w:pPr>
            <w:r>
              <w:rPr>
                <w:rFonts w:ascii="Aptos" w:hAnsi="Aptos" w:eastAsia="Aptos"/>
                <w:color w:val="1B2630"/>
                <w:sz w:val="15"/>
              </w:rPr>
              <w:t>GET/POST/PUT</w:t>
            </w:r>
          </w:p>
        </w:tc>
        <w:tc>
          <w:tcPr>
            <w:tcW w:type="dxa" w:w="4176"/>
            <w:shd w:fill="F8FAFC"/>
            <w:vAlign w:val="top"/>
          </w:tcPr>
          <w:p>
            <w:pPr>
              <w:spacing w:after="30" w:before="0" w:line="240" w:lineRule="auto"/>
            </w:pPr>
            <w:r>
              <w:rPr>
                <w:rFonts w:ascii="Aptos" w:hAnsi="Aptos" w:eastAsia="Aptos"/>
                <w:color w:val="1B2630"/>
                <w:sz w:val="15"/>
              </w:rPr>
              <w:t>/api/v1/admin/pages/...</w:t>
            </w:r>
          </w:p>
        </w:tc>
        <w:tc>
          <w:tcPr>
            <w:tcW w:type="dxa" w:w="1800"/>
            <w:shd w:fill="F8FAFC"/>
            <w:vAlign w:val="top"/>
          </w:tcPr>
          <w:p>
            <w:pPr>
              <w:spacing w:after="30" w:before="0" w:line="240" w:lineRule="auto"/>
            </w:pPr>
            <w:r>
              <w:rPr>
                <w:rFonts w:ascii="Aptos" w:hAnsi="Aptos" w:eastAsia="Aptos"/>
                <w:color w:val="1B2630"/>
                <w:sz w:val="15"/>
              </w:rPr>
              <w:t>Admin</w:t>
            </w:r>
          </w:p>
        </w:tc>
        <w:tc>
          <w:tcPr>
            <w:tcW w:type="dxa" w:w="2880"/>
            <w:shd w:fill="F8FAFC"/>
            <w:vAlign w:val="top"/>
          </w:tcPr>
          <w:p>
            <w:pPr>
              <w:spacing w:after="30" w:before="0" w:line="240" w:lineRule="auto"/>
            </w:pPr>
            <w:r>
              <w:rPr>
                <w:rFonts w:ascii="Aptos" w:hAnsi="Aptos" w:eastAsia="Aptos"/>
                <w:color w:val="1B2630"/>
                <w:sz w:val="15"/>
              </w:rPr>
              <w:t>Page CMS</w:t>
            </w:r>
          </w:p>
        </w:tc>
      </w:tr>
      <w:tr>
        <w:tc>
          <w:tcPr>
            <w:tcW w:type="dxa" w:w="1008"/>
            <w:vAlign w:val="top"/>
          </w:tcPr>
          <w:p>
            <w:pPr>
              <w:spacing w:after="30" w:before="0" w:line="240" w:lineRule="auto"/>
            </w:pPr>
            <w:r>
              <w:rPr>
                <w:rFonts w:ascii="Aptos" w:hAnsi="Aptos" w:eastAsia="Aptos"/>
                <w:color w:val="1B2630"/>
                <w:sz w:val="15"/>
              </w:rPr>
              <w:t>GET/PUT</w:t>
            </w:r>
          </w:p>
        </w:tc>
        <w:tc>
          <w:tcPr>
            <w:tcW w:type="dxa" w:w="4176"/>
            <w:vAlign w:val="top"/>
          </w:tcPr>
          <w:p>
            <w:pPr>
              <w:spacing w:after="30" w:before="0" w:line="240" w:lineRule="auto"/>
            </w:pPr>
            <w:r>
              <w:rPr>
                <w:rFonts w:ascii="Aptos" w:hAnsi="Aptos" w:eastAsia="Aptos"/>
                <w:color w:val="1B2630"/>
                <w:sz w:val="15"/>
              </w:rPr>
              <w:t>/api/v1/admin/settings</w:t>
            </w:r>
          </w:p>
        </w:tc>
        <w:tc>
          <w:tcPr>
            <w:tcW w:type="dxa" w:w="1800"/>
            <w:vAlign w:val="top"/>
          </w:tcPr>
          <w:p>
            <w:pPr>
              <w:spacing w:after="30" w:before="0" w:line="240" w:lineRule="auto"/>
            </w:pPr>
            <w:r>
              <w:rPr>
                <w:rFonts w:ascii="Aptos" w:hAnsi="Aptos" w:eastAsia="Aptos"/>
                <w:color w:val="1B2630"/>
                <w:sz w:val="15"/>
              </w:rPr>
              <w:t>Super Admin</w:t>
            </w:r>
          </w:p>
        </w:tc>
        <w:tc>
          <w:tcPr>
            <w:tcW w:type="dxa" w:w="2880"/>
            <w:vAlign w:val="top"/>
          </w:tcPr>
          <w:p>
            <w:pPr>
              <w:spacing w:after="30" w:before="0" w:line="240" w:lineRule="auto"/>
            </w:pPr>
            <w:r>
              <w:rPr>
                <w:rFonts w:ascii="Aptos" w:hAnsi="Aptos" w:eastAsia="Aptos"/>
                <w:color w:val="1B2630"/>
                <w:sz w:val="15"/>
              </w:rPr>
              <w:t>Settings</w:t>
            </w:r>
          </w:p>
        </w:tc>
      </w:tr>
      <w:tr>
        <w:tc>
          <w:tcPr>
            <w:tcW w:type="dxa" w:w="1008"/>
            <w:shd w:fill="F8FAFC"/>
            <w:vAlign w:val="top"/>
          </w:tcPr>
          <w:p>
            <w:pPr>
              <w:spacing w:after="30" w:before="0" w:line="240" w:lineRule="auto"/>
            </w:pPr>
            <w:r>
              <w:rPr>
                <w:rFonts w:ascii="Aptos" w:hAnsi="Aptos" w:eastAsia="Aptos"/>
                <w:color w:val="1B2630"/>
                <w:sz w:val="15"/>
              </w:rPr>
              <w:t>GET</w:t>
            </w:r>
          </w:p>
        </w:tc>
        <w:tc>
          <w:tcPr>
            <w:tcW w:type="dxa" w:w="4176"/>
            <w:shd w:fill="F8FAFC"/>
            <w:vAlign w:val="top"/>
          </w:tcPr>
          <w:p>
            <w:pPr>
              <w:spacing w:after="30" w:before="0" w:line="240" w:lineRule="auto"/>
            </w:pPr>
            <w:r>
              <w:rPr>
                <w:rFonts w:ascii="Aptos" w:hAnsi="Aptos" w:eastAsia="Aptos"/>
                <w:color w:val="1B2630"/>
                <w:sz w:val="15"/>
              </w:rPr>
              <w:t>/api/v1/admin/audit-logs</w:t>
            </w:r>
          </w:p>
        </w:tc>
        <w:tc>
          <w:tcPr>
            <w:tcW w:type="dxa" w:w="1800"/>
            <w:shd w:fill="F8FAFC"/>
            <w:vAlign w:val="top"/>
          </w:tcPr>
          <w:p>
            <w:pPr>
              <w:spacing w:after="30" w:before="0" w:line="240" w:lineRule="auto"/>
            </w:pPr>
            <w:r>
              <w:rPr>
                <w:rFonts w:ascii="Aptos" w:hAnsi="Aptos" w:eastAsia="Aptos"/>
                <w:color w:val="1B2630"/>
                <w:sz w:val="15"/>
              </w:rPr>
              <w:t>Super Admin</w:t>
            </w:r>
          </w:p>
        </w:tc>
        <w:tc>
          <w:tcPr>
            <w:tcW w:type="dxa" w:w="2880"/>
            <w:shd w:fill="F8FAFC"/>
            <w:vAlign w:val="top"/>
          </w:tcPr>
          <w:p>
            <w:pPr>
              <w:spacing w:after="30" w:before="0" w:line="240" w:lineRule="auto"/>
            </w:pPr>
            <w:r>
              <w:rPr>
                <w:rFonts w:ascii="Aptos" w:hAnsi="Aptos" w:eastAsia="Aptos"/>
                <w:color w:val="1B2630"/>
                <w:sz w:val="15"/>
              </w:rPr>
              <w:t>Audit trail</w:t>
            </w:r>
          </w:p>
        </w:tc>
      </w:tr>
    </w:tbl>
    <w:p>
      <w:pPr>
        <w:spacing w:after="0"/>
      </w:pPr>
    </w:p>
    <w:p>
      <w:pPr>
        <w:pStyle w:val="Heading1"/>
      </w:pPr>
      <w:r>
        <w:t>25. Sample Public API Payloads</w:t>
      </w:r>
    </w:p>
    <w:p>
      <w:pPr>
        <w:pStyle w:val="Heading2"/>
      </w:pPr>
      <w:r>
        <w:t>25.1 Medicine List Item</w:t>
      </w:r>
    </w:p>
    <w:p>
      <w:pPr>
        <w:keepLines/>
        <w:spacing w:before="60" w:after="120"/>
        <w:ind w:left="259" w:right="259"/>
        <w:shd w:fill="F3F5F7"/>
        <w:pBdr>
          <w:left w:val="single" w:sz="18" w:color="008C87" w:space="5"/>
        </w:pBdr>
      </w:pPr>
      <w:r>
        <w:rPr>
          <w:rFonts w:ascii="Courier New" w:hAnsi="Courier New" w:eastAsia="Courier New"/>
          <w:color w:val="263238"/>
          <w:sz w:val="17"/>
        </w:rPr>
        <w:t>{</w:t>
        <w:br/>
      </w:r>
      <w:r>
        <w:rPr>
          <w:rFonts w:ascii="Courier New" w:hAnsi="Courier New" w:eastAsia="Courier New"/>
          <w:color w:val="263238"/>
          <w:sz w:val="17"/>
        </w:rPr>
        <w:t xml:space="preserve">  "id": "01J...",</w:t>
        <w:br/>
      </w:r>
      <w:r>
        <w:rPr>
          <w:rFonts w:ascii="Courier New" w:hAnsi="Courier New" w:eastAsia="Courier New"/>
          <w:color w:val="263238"/>
          <w:sz w:val="17"/>
        </w:rPr>
        <w:t xml:space="preserve">  "name": "Example Medicine",</w:t>
        <w:br/>
      </w:r>
      <w:r>
        <w:rPr>
          <w:rFonts w:ascii="Courier New" w:hAnsi="Courier New" w:eastAsia="Courier New"/>
          <w:color w:val="263238"/>
          <w:sz w:val="17"/>
        </w:rPr>
        <w:t xml:space="preserve">  "slug": "example-medicine-500mg",</w:t>
        <w:br/>
      </w:r>
      <w:r>
        <w:rPr>
          <w:rFonts w:ascii="Courier New" w:hAnsi="Courier New" w:eastAsia="Courier New"/>
          <w:color w:val="263238"/>
          <w:sz w:val="17"/>
        </w:rPr>
        <w:t xml:space="preserve">  "strength": "500 mg",</w:t>
        <w:br/>
      </w:r>
      <w:r>
        <w:rPr>
          <w:rFonts w:ascii="Courier New" w:hAnsi="Courier New" w:eastAsia="Courier New"/>
          <w:color w:val="263238"/>
          <w:sz w:val="17"/>
        </w:rPr>
        <w:t xml:space="preserve">  "dosage_form": "Tablet",</w:t>
        <w:br/>
      </w:r>
      <w:r>
        <w:rPr>
          <w:rFonts w:ascii="Courier New" w:hAnsi="Courier New" w:eastAsia="Courier New"/>
          <w:color w:val="263238"/>
          <w:sz w:val="17"/>
        </w:rPr>
        <w:t xml:space="preserve">  "category": { "name": "Tablets", "slug": "tablets" },</w:t>
        <w:br/>
      </w:r>
      <w:r>
        <w:rPr>
          <w:rFonts w:ascii="Courier New" w:hAnsi="Courier New" w:eastAsia="Courier New"/>
          <w:color w:val="263238"/>
          <w:sz w:val="17"/>
        </w:rPr>
        <w:t xml:space="preserve">  "price": { "mrp": null, "selling": null, "status": "confirm_on_whatsapp" },</w:t>
        <w:br/>
      </w:r>
      <w:r>
        <w:rPr>
          <w:rFonts w:ascii="Courier New" w:hAnsi="Courier New" w:eastAsia="Courier New"/>
          <w:color w:val="263238"/>
          <w:sz w:val="17"/>
        </w:rPr>
        <w:t xml:space="preserve">  "stock_status": "in_stock",</w:t>
        <w:br/>
      </w:r>
      <w:r>
        <w:rPr>
          <w:rFonts w:ascii="Courier New" w:hAnsi="Courier New" w:eastAsia="Courier New"/>
          <w:color w:val="263238"/>
          <w:sz w:val="17"/>
        </w:rPr>
        <w:t xml:space="preserve">  "requires_prescription": true,</w:t>
        <w:br/>
      </w:r>
      <w:r>
        <w:rPr>
          <w:rFonts w:ascii="Courier New" w:hAnsi="Courier New" w:eastAsia="Courier New"/>
          <w:color w:val="263238"/>
          <w:sz w:val="17"/>
        </w:rPr>
        <w:t xml:space="preserve">  "image_url": null</w:t>
        <w:br/>
      </w:r>
      <w:r>
        <w:rPr>
          <w:rFonts w:ascii="Courier New" w:hAnsi="Courier New" w:eastAsia="Courier New"/>
          <w:color w:val="263238"/>
          <w:sz w:val="17"/>
        </w:rPr>
        <w:t>}</w:t>
      </w:r>
    </w:p>
    <w:p>
      <w:pPr>
        <w:pStyle w:val="Heading2"/>
      </w:pPr>
      <w:r>
        <w:t>25.2 Order Creation Request</w:t>
      </w:r>
    </w:p>
    <w:p>
      <w:pPr>
        <w:keepLines/>
        <w:spacing w:before="60" w:after="120"/>
        <w:ind w:left="259" w:right="259"/>
        <w:shd w:fill="F3F5F7"/>
        <w:pBdr>
          <w:left w:val="single" w:sz="18" w:color="008C87" w:space="5"/>
        </w:pBdr>
      </w:pPr>
      <w:r>
        <w:rPr>
          <w:rFonts w:ascii="Courier New" w:hAnsi="Courier New" w:eastAsia="Courier New"/>
          <w:color w:val="263238"/>
          <w:sz w:val="17"/>
        </w:rPr>
        <w:t>POST /api/v1/orders</w:t>
        <w:br/>
      </w:r>
      <w:r>
        <w:rPr>
          <w:rFonts w:ascii="Courier New" w:hAnsi="Courier New" w:eastAsia="Courier New"/>
          <w:color w:val="263238"/>
          <w:sz w:val="17"/>
        </w:rPr>
        <w:t>{</w:t>
        <w:br/>
      </w:r>
      <w:r>
        <w:rPr>
          <w:rFonts w:ascii="Courier New" w:hAnsi="Courier New" w:eastAsia="Courier New"/>
          <w:color w:val="263238"/>
          <w:sz w:val="17"/>
        </w:rPr>
        <w:t xml:space="preserve">  "customer": {</w:t>
        <w:br/>
      </w:r>
      <w:r>
        <w:rPr>
          <w:rFonts w:ascii="Courier New" w:hAnsi="Courier New" w:eastAsia="Courier New"/>
          <w:color w:val="263238"/>
          <w:sz w:val="17"/>
        </w:rPr>
        <w:t xml:space="preserve">    "name": "Rahul Kumar",</w:t>
        <w:br/>
      </w:r>
      <w:r>
        <w:rPr>
          <w:rFonts w:ascii="Courier New" w:hAnsi="Courier New" w:eastAsia="Courier New"/>
          <w:color w:val="263238"/>
          <w:sz w:val="17"/>
        </w:rPr>
        <w:t xml:space="preserve">    "mobile": "+9198XXXXXXXX",</w:t>
        <w:br/>
      </w:r>
      <w:r>
        <w:rPr>
          <w:rFonts w:ascii="Courier New" w:hAnsi="Courier New" w:eastAsia="Courier New"/>
          <w:color w:val="263238"/>
          <w:sz w:val="17"/>
        </w:rPr>
        <w:t xml:space="preserve">    "email": null</w:t>
        <w:br/>
      </w:r>
      <w:r>
        <w:rPr>
          <w:rFonts w:ascii="Courier New" w:hAnsi="Courier New" w:eastAsia="Courier New"/>
          <w:color w:val="263238"/>
          <w:sz w:val="17"/>
        </w:rPr>
        <w:t xml:space="preserve">  },</w:t>
        <w:br/>
      </w:r>
      <w:r>
        <w:rPr>
          <w:rFonts w:ascii="Courier New" w:hAnsi="Courier New" w:eastAsia="Courier New"/>
          <w:color w:val="263238"/>
          <w:sz w:val="17"/>
        </w:rPr>
        <w:t xml:space="preserve">  "address": {</w:t>
        <w:br/>
      </w:r>
      <w:r>
        <w:rPr>
          <w:rFonts w:ascii="Courier New" w:hAnsi="Courier New" w:eastAsia="Courier New"/>
          <w:color w:val="263238"/>
          <w:sz w:val="17"/>
        </w:rPr>
        <w:t xml:space="preserve">    "line1": "House / Street",</w:t>
        <w:br/>
      </w:r>
      <w:r>
        <w:rPr>
          <w:rFonts w:ascii="Courier New" w:hAnsi="Courier New" w:eastAsia="Courier New"/>
          <w:color w:val="263238"/>
          <w:sz w:val="17"/>
        </w:rPr>
        <w:t xml:space="preserve">    "line2": null,</w:t>
        <w:br/>
      </w:r>
      <w:r>
        <w:rPr>
          <w:rFonts w:ascii="Courier New" w:hAnsi="Courier New" w:eastAsia="Courier New"/>
          <w:color w:val="263238"/>
          <w:sz w:val="17"/>
        </w:rPr>
        <w:t xml:space="preserve">    "landmark": null,</w:t>
        <w:br/>
      </w:r>
      <w:r>
        <w:rPr>
          <w:rFonts w:ascii="Courier New" w:hAnsi="Courier New" w:eastAsia="Courier New"/>
          <w:color w:val="263238"/>
          <w:sz w:val="17"/>
        </w:rPr>
        <w:t xml:space="preserve">    "city": "Hyderabad",</w:t>
        <w:br/>
      </w:r>
      <w:r>
        <w:rPr>
          <w:rFonts w:ascii="Courier New" w:hAnsi="Courier New" w:eastAsia="Courier New"/>
          <w:color w:val="263238"/>
          <w:sz w:val="17"/>
        </w:rPr>
        <w:t xml:space="preserve">    "state": "Telangana",</w:t>
        <w:br/>
      </w:r>
      <w:r>
        <w:rPr>
          <w:rFonts w:ascii="Courier New" w:hAnsi="Courier New" w:eastAsia="Courier New"/>
          <w:color w:val="263238"/>
          <w:sz w:val="17"/>
        </w:rPr>
        <w:t xml:space="preserve">    "pincode": "500001"</w:t>
        <w:br/>
      </w:r>
      <w:r>
        <w:rPr>
          <w:rFonts w:ascii="Courier New" w:hAnsi="Courier New" w:eastAsia="Courier New"/>
          <w:color w:val="263238"/>
          <w:sz w:val="17"/>
        </w:rPr>
        <w:t xml:space="preserve">  },</w:t>
        <w:br/>
      </w:r>
      <w:r>
        <w:rPr>
          <w:rFonts w:ascii="Courier New" w:hAnsi="Courier New" w:eastAsia="Courier New"/>
          <w:color w:val="263238"/>
          <w:sz w:val="17"/>
        </w:rPr>
        <w:t xml:space="preserve">  "items": [</w:t>
        <w:br/>
      </w:r>
      <w:r>
        <w:rPr>
          <w:rFonts w:ascii="Courier New" w:hAnsi="Courier New" w:eastAsia="Courier New"/>
          <w:color w:val="263238"/>
          <w:sz w:val="17"/>
        </w:rPr>
        <w:t xml:space="preserve">    { "medicine_id": "01J...", "quantity": 2 }</w:t>
        <w:br/>
      </w:r>
      <w:r>
        <w:rPr>
          <w:rFonts w:ascii="Courier New" w:hAnsi="Courier New" w:eastAsia="Courier New"/>
          <w:color w:val="263238"/>
          <w:sz w:val="17"/>
        </w:rPr>
        <w:t xml:space="preserve">  ],</w:t>
        <w:br/>
      </w:r>
      <w:r>
        <w:rPr>
          <w:rFonts w:ascii="Courier New" w:hAnsi="Courier New" w:eastAsia="Courier New"/>
          <w:color w:val="263238"/>
          <w:sz w:val="17"/>
        </w:rPr>
        <w:t xml:space="preserve">  "prescription_upload_tokens": ["upload-token-if-used"],</w:t>
        <w:br/>
      </w:r>
      <w:r>
        <w:rPr>
          <w:rFonts w:ascii="Courier New" w:hAnsi="Courier New" w:eastAsia="Courier New"/>
          <w:color w:val="263238"/>
          <w:sz w:val="17"/>
        </w:rPr>
        <w:t xml:space="preserve">  "customer_note": "Please confirm availability"</w:t>
        <w:br/>
      </w:r>
      <w:r>
        <w:rPr>
          <w:rFonts w:ascii="Courier New" w:hAnsi="Courier New" w:eastAsia="Courier New"/>
          <w:color w:val="263238"/>
          <w:sz w:val="17"/>
        </w:rPr>
        <w:t>}</w:t>
      </w:r>
    </w:p>
    <w:p>
      <w:pPr>
        <w:pStyle w:val="Heading2"/>
      </w:pPr>
      <w:r>
        <w:t>25.3 Order Creation Response</w:t>
      </w:r>
    </w:p>
    <w:p>
      <w:pPr>
        <w:keepLines/>
        <w:spacing w:before="60" w:after="120"/>
        <w:ind w:left="259" w:right="259"/>
        <w:shd w:fill="F3F5F7"/>
        <w:pBdr>
          <w:left w:val="single" w:sz="18" w:color="008C87" w:space="5"/>
        </w:pBdr>
      </w:pPr>
      <w:r>
        <w:rPr>
          <w:rFonts w:ascii="Courier New" w:hAnsi="Courier New" w:eastAsia="Courier New"/>
          <w:color w:val="263238"/>
          <w:sz w:val="17"/>
        </w:rPr>
        <w:t>{</w:t>
        <w:br/>
      </w:r>
      <w:r>
        <w:rPr>
          <w:rFonts w:ascii="Courier New" w:hAnsi="Courier New" w:eastAsia="Courier New"/>
          <w:color w:val="263238"/>
          <w:sz w:val="17"/>
        </w:rPr>
        <w:t xml:space="preserve">  "data": {</w:t>
        <w:br/>
      </w:r>
      <w:r>
        <w:rPr>
          <w:rFonts w:ascii="Courier New" w:hAnsi="Courier New" w:eastAsia="Courier New"/>
          <w:color w:val="263238"/>
          <w:sz w:val="17"/>
        </w:rPr>
        <w:t xml:space="preserve">    "public_id": "01J...",</w:t>
        <w:br/>
      </w:r>
      <w:r>
        <w:rPr>
          <w:rFonts w:ascii="Courier New" w:hAnsi="Courier New" w:eastAsia="Courier New"/>
          <w:color w:val="263238"/>
          <w:sz w:val="17"/>
        </w:rPr>
        <w:t xml:space="preserve">    "reference": "ARK-20260916-000123",</w:t>
        <w:br/>
      </w:r>
      <w:r>
        <w:rPr>
          <w:rFonts w:ascii="Courier New" w:hAnsi="Courier New" w:eastAsia="Courier New"/>
          <w:color w:val="263238"/>
          <w:sz w:val="17"/>
        </w:rPr>
        <w:t xml:space="preserve">    "status": "new",</w:t>
        <w:br/>
      </w:r>
      <w:r>
        <w:rPr>
          <w:rFonts w:ascii="Courier New" w:hAnsi="Courier New" w:eastAsia="Courier New"/>
          <w:color w:val="263238"/>
          <w:sz w:val="17"/>
        </w:rPr>
        <w:t xml:space="preserve">    "prescription_status": "pending",</w:t>
        <w:br/>
      </w:r>
      <w:r>
        <w:rPr>
          <w:rFonts w:ascii="Courier New" w:hAnsi="Courier New" w:eastAsia="Courier New"/>
          <w:color w:val="263238"/>
          <w:sz w:val="17"/>
        </w:rPr>
        <w:t xml:space="preserve">    "pricing_status": "confirm_on_whatsapp",</w:t>
        <w:br/>
      </w:r>
      <w:r>
        <w:rPr>
          <w:rFonts w:ascii="Courier New" w:hAnsi="Courier New" w:eastAsia="Courier New"/>
          <w:color w:val="263238"/>
          <w:sz w:val="17"/>
        </w:rPr>
        <w:t xml:space="preserve">    "whatsapp_url": "https://wa.me/91XXXXXXXXXX?text=..."</w:t>
        <w:br/>
      </w:r>
      <w:r>
        <w:rPr>
          <w:rFonts w:ascii="Courier New" w:hAnsi="Courier New" w:eastAsia="Courier New"/>
          <w:color w:val="263238"/>
          <w:sz w:val="17"/>
        </w:rPr>
        <w:t xml:space="preserve">  },</w:t>
        <w:br/>
      </w:r>
      <w:r>
        <w:rPr>
          <w:rFonts w:ascii="Courier New" w:hAnsi="Courier New" w:eastAsia="Courier New"/>
          <w:color w:val="263238"/>
          <w:sz w:val="17"/>
        </w:rPr>
        <w:t xml:space="preserve">  "message": "Order created. Continue on WhatsApp to confirm availability and final amount."</w:t>
        <w:br/>
      </w:r>
      <w:r>
        <w:rPr>
          <w:rFonts w:ascii="Courier New" w:hAnsi="Courier New" w:eastAsia="Courier New"/>
          <w:color w:val="263238"/>
          <w:sz w:val="17"/>
        </w:rPr>
        <w:t>}</w:t>
      </w:r>
    </w:p>
    <w:p>
      <w:pPr>
        <w:pStyle w:val="Heading1"/>
      </w:pPr>
      <w:r>
        <w:t>26. Admin Medicine CRUD</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0B3768"/>
            <w:vAlign w:val="center"/>
          </w:tcPr>
          <w:p>
            <w:pPr>
              <w:spacing w:before="0" w:after="30" w:line="240" w:lineRule="auto"/>
              <w:jc w:val="left"/>
            </w:pPr>
            <w:r>
              <w:rPr>
                <w:rFonts w:ascii="Aptos" w:hAnsi="Aptos" w:eastAsia="Aptos"/>
                <w:b/>
                <w:color w:val="FFFFFF"/>
                <w:sz w:val="16"/>
              </w:rPr>
              <w:t>Field</w:t>
            </w:r>
          </w:p>
        </w:tc>
        <w:tc>
          <w:tcPr>
            <w:tcW w:type="dxa" w:w="6912"/>
            <w:shd w:fill="0B3768"/>
            <w:vAlign w:val="center"/>
          </w:tcPr>
          <w:p>
            <w:pPr>
              <w:spacing w:before="0" w:after="30" w:line="240" w:lineRule="auto"/>
              <w:jc w:val="left"/>
            </w:pPr>
            <w:r>
              <w:rPr>
                <w:rFonts w:ascii="Aptos" w:hAnsi="Aptos" w:eastAsia="Aptos"/>
                <w:b/>
                <w:color w:val="FFFFFF"/>
                <w:sz w:val="16"/>
              </w:rPr>
              <w:t>Admin behaviour</w:t>
            </w:r>
          </w:p>
        </w:tc>
      </w:tr>
      <w:tr>
        <w:tc>
          <w:tcPr>
            <w:tcW w:type="dxa" w:w="2880"/>
            <w:vAlign w:val="top"/>
          </w:tcPr>
          <w:p>
            <w:pPr>
              <w:spacing w:after="30" w:before="0" w:line="240" w:lineRule="auto"/>
            </w:pPr>
            <w:r>
              <w:rPr>
                <w:rFonts w:ascii="Aptos" w:hAnsi="Aptos" w:eastAsia="Aptos"/>
                <w:color w:val="1B2630"/>
                <w:sz w:val="16"/>
              </w:rPr>
              <w:t>SKU</w:t>
            </w:r>
          </w:p>
        </w:tc>
        <w:tc>
          <w:tcPr>
            <w:tcW w:type="dxa" w:w="6912"/>
            <w:vAlign w:val="top"/>
          </w:tcPr>
          <w:p>
            <w:pPr>
              <w:spacing w:after="30" w:before="0" w:line="240" w:lineRule="auto"/>
            </w:pPr>
            <w:r>
              <w:rPr>
                <w:rFonts w:ascii="Aptos" w:hAnsi="Aptos" w:eastAsia="Aptos"/>
                <w:color w:val="1B2630"/>
                <w:sz w:val="16"/>
              </w:rPr>
              <w:t>Optional initially; unique when provided</w:t>
            </w:r>
          </w:p>
        </w:tc>
      </w:tr>
      <w:tr>
        <w:tc>
          <w:tcPr>
            <w:tcW w:type="dxa" w:w="2880"/>
            <w:shd w:fill="F8FAFC"/>
            <w:vAlign w:val="top"/>
          </w:tcPr>
          <w:p>
            <w:pPr>
              <w:spacing w:after="30" w:before="0" w:line="240" w:lineRule="auto"/>
            </w:pPr>
            <w:r>
              <w:rPr>
                <w:rFonts w:ascii="Aptos" w:hAnsi="Aptos" w:eastAsia="Aptos"/>
                <w:color w:val="1B2630"/>
                <w:sz w:val="16"/>
              </w:rPr>
              <w:t>Name</w:t>
            </w:r>
          </w:p>
        </w:tc>
        <w:tc>
          <w:tcPr>
            <w:tcW w:type="dxa" w:w="6912"/>
            <w:shd w:fill="F8FAFC"/>
            <w:vAlign w:val="top"/>
          </w:tcPr>
          <w:p>
            <w:pPr>
              <w:spacing w:after="30" w:before="0" w:line="240" w:lineRule="auto"/>
            </w:pPr>
            <w:r>
              <w:rPr>
                <w:rFonts w:ascii="Aptos" w:hAnsi="Aptos" w:eastAsia="Aptos"/>
                <w:color w:val="1B2630"/>
                <w:sz w:val="16"/>
              </w:rPr>
              <w:t>Required</w:t>
            </w:r>
          </w:p>
        </w:tc>
      </w:tr>
      <w:tr>
        <w:tc>
          <w:tcPr>
            <w:tcW w:type="dxa" w:w="2880"/>
            <w:vAlign w:val="top"/>
          </w:tcPr>
          <w:p>
            <w:pPr>
              <w:spacing w:after="30" w:before="0" w:line="240" w:lineRule="auto"/>
            </w:pPr>
            <w:r>
              <w:rPr>
                <w:rFonts w:ascii="Aptos" w:hAnsi="Aptos" w:eastAsia="Aptos"/>
                <w:color w:val="1B2630"/>
                <w:sz w:val="16"/>
              </w:rPr>
              <w:t>Slug</w:t>
            </w:r>
          </w:p>
        </w:tc>
        <w:tc>
          <w:tcPr>
            <w:tcW w:type="dxa" w:w="6912"/>
            <w:vAlign w:val="top"/>
          </w:tcPr>
          <w:p>
            <w:pPr>
              <w:spacing w:after="30" w:before="0" w:line="240" w:lineRule="auto"/>
            </w:pPr>
            <w:r>
              <w:rPr>
                <w:rFonts w:ascii="Aptos" w:hAnsi="Aptos" w:eastAsia="Aptos"/>
                <w:color w:val="1B2630"/>
                <w:sz w:val="16"/>
              </w:rPr>
              <w:t>Auto-generate, editable with uniqueness validation</w:t>
            </w:r>
          </w:p>
        </w:tc>
      </w:tr>
      <w:tr>
        <w:tc>
          <w:tcPr>
            <w:tcW w:type="dxa" w:w="2880"/>
            <w:shd w:fill="F8FAFC"/>
            <w:vAlign w:val="top"/>
          </w:tcPr>
          <w:p>
            <w:pPr>
              <w:spacing w:after="30" w:before="0" w:line="240" w:lineRule="auto"/>
            </w:pPr>
            <w:r>
              <w:rPr>
                <w:rFonts w:ascii="Aptos" w:hAnsi="Aptos" w:eastAsia="Aptos"/>
                <w:color w:val="1B2630"/>
                <w:sz w:val="16"/>
              </w:rPr>
              <w:t>Category</w:t>
            </w:r>
          </w:p>
        </w:tc>
        <w:tc>
          <w:tcPr>
            <w:tcW w:type="dxa" w:w="6912"/>
            <w:shd w:fill="F8FAFC"/>
            <w:vAlign w:val="top"/>
          </w:tcPr>
          <w:p>
            <w:pPr>
              <w:spacing w:after="30" w:before="0" w:line="240" w:lineRule="auto"/>
            </w:pPr>
            <w:r>
              <w:rPr>
                <w:rFonts w:ascii="Aptos" w:hAnsi="Aptos" w:eastAsia="Aptos"/>
                <w:color w:val="1B2630"/>
                <w:sz w:val="16"/>
              </w:rPr>
              <w:t>Required</w:t>
            </w:r>
          </w:p>
        </w:tc>
      </w:tr>
      <w:tr>
        <w:tc>
          <w:tcPr>
            <w:tcW w:type="dxa" w:w="2880"/>
            <w:vAlign w:val="top"/>
          </w:tcPr>
          <w:p>
            <w:pPr>
              <w:spacing w:after="30" w:before="0" w:line="240" w:lineRule="auto"/>
            </w:pPr>
            <w:r>
              <w:rPr>
                <w:rFonts w:ascii="Aptos" w:hAnsi="Aptos" w:eastAsia="Aptos"/>
                <w:color w:val="1B2630"/>
                <w:sz w:val="16"/>
              </w:rPr>
              <w:t>Brand / Manufacturer</w:t>
            </w:r>
          </w:p>
        </w:tc>
        <w:tc>
          <w:tcPr>
            <w:tcW w:type="dxa" w:w="6912"/>
            <w:vAlign w:val="top"/>
          </w:tcPr>
          <w:p>
            <w:pPr>
              <w:spacing w:after="30" w:before="0" w:line="240" w:lineRule="auto"/>
            </w:pPr>
            <w:r>
              <w:rPr>
                <w:rFonts w:ascii="Aptos" w:hAnsi="Aptos" w:eastAsia="Aptos"/>
                <w:color w:val="1B2630"/>
                <w:sz w:val="16"/>
              </w:rPr>
              <w:t>Optional</w:t>
            </w:r>
          </w:p>
        </w:tc>
      </w:tr>
      <w:tr>
        <w:tc>
          <w:tcPr>
            <w:tcW w:type="dxa" w:w="2880"/>
            <w:shd w:fill="F8FAFC"/>
            <w:vAlign w:val="top"/>
          </w:tcPr>
          <w:p>
            <w:pPr>
              <w:spacing w:after="30" w:before="0" w:line="240" w:lineRule="auto"/>
            </w:pPr>
            <w:r>
              <w:rPr>
                <w:rFonts w:ascii="Aptos" w:hAnsi="Aptos" w:eastAsia="Aptos"/>
                <w:color w:val="1B2630"/>
                <w:sz w:val="16"/>
              </w:rPr>
              <w:t>Generic / Composition</w:t>
            </w:r>
          </w:p>
        </w:tc>
        <w:tc>
          <w:tcPr>
            <w:tcW w:type="dxa" w:w="6912"/>
            <w:shd w:fill="F8FAFC"/>
            <w:vAlign w:val="top"/>
          </w:tcPr>
          <w:p>
            <w:pPr>
              <w:spacing w:after="30" w:before="0" w:line="240" w:lineRule="auto"/>
            </w:pPr>
            <w:r>
              <w:rPr>
                <w:rFonts w:ascii="Aptos" w:hAnsi="Aptos" w:eastAsia="Aptos"/>
                <w:color w:val="1B2630"/>
                <w:sz w:val="16"/>
              </w:rPr>
              <w:t>Optional, verified data only</w:t>
            </w:r>
          </w:p>
        </w:tc>
      </w:tr>
      <w:tr>
        <w:tc>
          <w:tcPr>
            <w:tcW w:type="dxa" w:w="2880"/>
            <w:vAlign w:val="top"/>
          </w:tcPr>
          <w:p>
            <w:pPr>
              <w:spacing w:after="30" w:before="0" w:line="240" w:lineRule="auto"/>
            </w:pPr>
            <w:r>
              <w:rPr>
                <w:rFonts w:ascii="Aptos" w:hAnsi="Aptos" w:eastAsia="Aptos"/>
                <w:color w:val="1B2630"/>
                <w:sz w:val="16"/>
              </w:rPr>
              <w:t>Strength</w:t>
            </w:r>
          </w:p>
        </w:tc>
        <w:tc>
          <w:tcPr>
            <w:tcW w:type="dxa" w:w="6912"/>
            <w:vAlign w:val="top"/>
          </w:tcPr>
          <w:p>
            <w:pPr>
              <w:spacing w:after="30" w:before="0" w:line="240" w:lineRule="auto"/>
            </w:pPr>
            <w:r>
              <w:rPr>
                <w:rFonts w:ascii="Aptos" w:hAnsi="Aptos" w:eastAsia="Aptos"/>
                <w:color w:val="1B2630"/>
                <w:sz w:val="16"/>
              </w:rPr>
              <w:t>Optional</w:t>
            </w:r>
          </w:p>
        </w:tc>
      </w:tr>
      <w:tr>
        <w:tc>
          <w:tcPr>
            <w:tcW w:type="dxa" w:w="2880"/>
            <w:shd w:fill="F8FAFC"/>
            <w:vAlign w:val="top"/>
          </w:tcPr>
          <w:p>
            <w:pPr>
              <w:spacing w:after="30" w:before="0" w:line="240" w:lineRule="auto"/>
            </w:pPr>
            <w:r>
              <w:rPr>
                <w:rFonts w:ascii="Aptos" w:hAnsi="Aptos" w:eastAsia="Aptos"/>
                <w:color w:val="1B2630"/>
                <w:sz w:val="16"/>
              </w:rPr>
              <w:t>Dosage Form</w:t>
            </w:r>
          </w:p>
        </w:tc>
        <w:tc>
          <w:tcPr>
            <w:tcW w:type="dxa" w:w="6912"/>
            <w:shd w:fill="F8FAFC"/>
            <w:vAlign w:val="top"/>
          </w:tcPr>
          <w:p>
            <w:pPr>
              <w:spacing w:after="30" w:before="0" w:line="240" w:lineRule="auto"/>
            </w:pPr>
            <w:r>
              <w:rPr>
                <w:rFonts w:ascii="Aptos" w:hAnsi="Aptos" w:eastAsia="Aptos"/>
                <w:color w:val="1B2630"/>
                <w:sz w:val="16"/>
              </w:rPr>
              <w:t>Required when known</w:t>
            </w:r>
          </w:p>
        </w:tc>
      </w:tr>
      <w:tr>
        <w:tc>
          <w:tcPr>
            <w:tcW w:type="dxa" w:w="2880"/>
            <w:vAlign w:val="top"/>
          </w:tcPr>
          <w:p>
            <w:pPr>
              <w:spacing w:after="30" w:before="0" w:line="240" w:lineRule="auto"/>
            </w:pPr>
            <w:r>
              <w:rPr>
                <w:rFonts w:ascii="Aptos" w:hAnsi="Aptos" w:eastAsia="Aptos"/>
                <w:color w:val="1B2630"/>
                <w:sz w:val="16"/>
              </w:rPr>
              <w:t>Pack Size</w:t>
            </w:r>
          </w:p>
        </w:tc>
        <w:tc>
          <w:tcPr>
            <w:tcW w:type="dxa" w:w="6912"/>
            <w:vAlign w:val="top"/>
          </w:tcPr>
          <w:p>
            <w:pPr>
              <w:spacing w:after="30" w:before="0" w:line="240" w:lineRule="auto"/>
            </w:pPr>
            <w:r>
              <w:rPr>
                <w:rFonts w:ascii="Aptos" w:hAnsi="Aptos" w:eastAsia="Aptos"/>
                <w:color w:val="1B2630"/>
                <w:sz w:val="16"/>
              </w:rPr>
              <w:t>Optional</w:t>
            </w:r>
          </w:p>
        </w:tc>
      </w:tr>
      <w:tr>
        <w:tc>
          <w:tcPr>
            <w:tcW w:type="dxa" w:w="2880"/>
            <w:shd w:fill="F8FAFC"/>
            <w:vAlign w:val="top"/>
          </w:tcPr>
          <w:p>
            <w:pPr>
              <w:spacing w:after="30" w:before="0" w:line="240" w:lineRule="auto"/>
            </w:pPr>
            <w:r>
              <w:rPr>
                <w:rFonts w:ascii="Aptos" w:hAnsi="Aptos" w:eastAsia="Aptos"/>
                <w:color w:val="1B2630"/>
                <w:sz w:val="16"/>
              </w:rPr>
              <w:t>MRP / Selling Price</w:t>
            </w:r>
          </w:p>
        </w:tc>
        <w:tc>
          <w:tcPr>
            <w:tcW w:type="dxa" w:w="6912"/>
            <w:shd w:fill="F8FAFC"/>
            <w:vAlign w:val="top"/>
          </w:tcPr>
          <w:p>
            <w:pPr>
              <w:spacing w:after="30" w:before="0" w:line="240" w:lineRule="auto"/>
            </w:pPr>
            <w:r>
              <w:rPr>
                <w:rFonts w:ascii="Aptos" w:hAnsi="Aptos" w:eastAsia="Aptos"/>
                <w:color w:val="1B2630"/>
                <w:sz w:val="16"/>
              </w:rPr>
              <w:t>Nullable numeric &gt;= 0</w:t>
            </w:r>
          </w:p>
        </w:tc>
      </w:tr>
      <w:tr>
        <w:tc>
          <w:tcPr>
            <w:tcW w:type="dxa" w:w="2880"/>
            <w:vAlign w:val="top"/>
          </w:tcPr>
          <w:p>
            <w:pPr>
              <w:spacing w:after="30" w:before="0" w:line="240" w:lineRule="auto"/>
            </w:pPr>
            <w:r>
              <w:rPr>
                <w:rFonts w:ascii="Aptos" w:hAnsi="Aptos" w:eastAsia="Aptos"/>
                <w:color w:val="1B2630"/>
                <w:sz w:val="16"/>
              </w:rPr>
              <w:t>Stock Quantity</w:t>
            </w:r>
          </w:p>
        </w:tc>
        <w:tc>
          <w:tcPr>
            <w:tcW w:type="dxa" w:w="6912"/>
            <w:vAlign w:val="top"/>
          </w:tcPr>
          <w:p>
            <w:pPr>
              <w:spacing w:after="30" w:before="0" w:line="240" w:lineRule="auto"/>
            </w:pPr>
            <w:r>
              <w:rPr>
                <w:rFonts w:ascii="Aptos" w:hAnsi="Aptos" w:eastAsia="Aptos"/>
                <w:color w:val="1B2630"/>
                <w:sz w:val="16"/>
              </w:rPr>
              <w:t>Nullable integer &gt;= 0</w:t>
            </w:r>
          </w:p>
        </w:tc>
      </w:tr>
      <w:tr>
        <w:tc>
          <w:tcPr>
            <w:tcW w:type="dxa" w:w="2880"/>
            <w:shd w:fill="F8FAFC"/>
            <w:vAlign w:val="top"/>
          </w:tcPr>
          <w:p>
            <w:pPr>
              <w:spacing w:after="30" w:before="0" w:line="240" w:lineRule="auto"/>
            </w:pPr>
            <w:r>
              <w:rPr>
                <w:rFonts w:ascii="Aptos" w:hAnsi="Aptos" w:eastAsia="Aptos"/>
                <w:color w:val="1B2630"/>
                <w:sz w:val="16"/>
              </w:rPr>
              <w:t>Stock Status</w:t>
            </w:r>
          </w:p>
        </w:tc>
        <w:tc>
          <w:tcPr>
            <w:tcW w:type="dxa" w:w="6912"/>
            <w:shd w:fill="F8FAFC"/>
            <w:vAlign w:val="top"/>
          </w:tcPr>
          <w:p>
            <w:pPr>
              <w:spacing w:after="30" w:before="0" w:line="240" w:lineRule="auto"/>
            </w:pPr>
            <w:r>
              <w:rPr>
                <w:rFonts w:ascii="Aptos" w:hAnsi="Aptos" w:eastAsia="Aptos"/>
                <w:color w:val="1B2630"/>
                <w:sz w:val="16"/>
              </w:rPr>
              <w:t>Required enum</w:t>
            </w:r>
          </w:p>
        </w:tc>
      </w:tr>
      <w:tr>
        <w:tc>
          <w:tcPr>
            <w:tcW w:type="dxa" w:w="2880"/>
            <w:vAlign w:val="top"/>
          </w:tcPr>
          <w:p>
            <w:pPr>
              <w:spacing w:after="30" w:before="0" w:line="240" w:lineRule="auto"/>
            </w:pPr>
            <w:r>
              <w:rPr>
                <w:rFonts w:ascii="Aptos" w:hAnsi="Aptos" w:eastAsia="Aptos"/>
                <w:color w:val="1B2630"/>
                <w:sz w:val="16"/>
              </w:rPr>
              <w:t>Rx Required</w:t>
            </w:r>
          </w:p>
        </w:tc>
        <w:tc>
          <w:tcPr>
            <w:tcW w:type="dxa" w:w="6912"/>
            <w:vAlign w:val="top"/>
          </w:tcPr>
          <w:p>
            <w:pPr>
              <w:spacing w:after="30" w:before="0" w:line="240" w:lineRule="auto"/>
            </w:pPr>
            <w:r>
              <w:rPr>
                <w:rFonts w:ascii="Aptos" w:hAnsi="Aptos" w:eastAsia="Aptos"/>
                <w:color w:val="1B2630"/>
                <w:sz w:val="16"/>
              </w:rPr>
              <w:t>Boolean</w:t>
            </w:r>
          </w:p>
        </w:tc>
      </w:tr>
      <w:tr>
        <w:tc>
          <w:tcPr>
            <w:tcW w:type="dxa" w:w="2880"/>
            <w:shd w:fill="F8FAFC"/>
            <w:vAlign w:val="top"/>
          </w:tcPr>
          <w:p>
            <w:pPr>
              <w:spacing w:after="30" w:before="0" w:line="240" w:lineRule="auto"/>
            </w:pPr>
            <w:r>
              <w:rPr>
                <w:rFonts w:ascii="Aptos" w:hAnsi="Aptos" w:eastAsia="Aptos"/>
                <w:color w:val="1B2630"/>
                <w:sz w:val="16"/>
              </w:rPr>
              <w:t>Allow Backorder</w:t>
            </w:r>
          </w:p>
        </w:tc>
        <w:tc>
          <w:tcPr>
            <w:tcW w:type="dxa" w:w="6912"/>
            <w:shd w:fill="F8FAFC"/>
            <w:vAlign w:val="top"/>
          </w:tcPr>
          <w:p>
            <w:pPr>
              <w:spacing w:after="30" w:before="0" w:line="240" w:lineRule="auto"/>
            </w:pPr>
            <w:r>
              <w:rPr>
                <w:rFonts w:ascii="Aptos" w:hAnsi="Aptos" w:eastAsia="Aptos"/>
                <w:color w:val="1B2630"/>
                <w:sz w:val="16"/>
              </w:rPr>
              <w:t>Boolean</w:t>
            </w:r>
          </w:p>
        </w:tc>
      </w:tr>
      <w:tr>
        <w:tc>
          <w:tcPr>
            <w:tcW w:type="dxa" w:w="2880"/>
            <w:vAlign w:val="top"/>
          </w:tcPr>
          <w:p>
            <w:pPr>
              <w:spacing w:after="30" w:before="0" w:line="240" w:lineRule="auto"/>
            </w:pPr>
            <w:r>
              <w:rPr>
                <w:rFonts w:ascii="Aptos" w:hAnsi="Aptos" w:eastAsia="Aptos"/>
                <w:color w:val="1B2630"/>
                <w:sz w:val="16"/>
              </w:rPr>
              <w:t>Max Order Qty</w:t>
            </w:r>
          </w:p>
        </w:tc>
        <w:tc>
          <w:tcPr>
            <w:tcW w:type="dxa" w:w="6912"/>
            <w:vAlign w:val="top"/>
          </w:tcPr>
          <w:p>
            <w:pPr>
              <w:spacing w:after="30" w:before="0" w:line="240" w:lineRule="auto"/>
            </w:pPr>
            <w:r>
              <w:rPr>
                <w:rFonts w:ascii="Aptos" w:hAnsi="Aptos" w:eastAsia="Aptos"/>
                <w:color w:val="1B2630"/>
                <w:sz w:val="16"/>
              </w:rPr>
              <w:t>Optional positive integer</w:t>
            </w:r>
          </w:p>
        </w:tc>
      </w:tr>
      <w:tr>
        <w:tc>
          <w:tcPr>
            <w:tcW w:type="dxa" w:w="2880"/>
            <w:shd w:fill="F8FAFC"/>
            <w:vAlign w:val="top"/>
          </w:tcPr>
          <w:p>
            <w:pPr>
              <w:spacing w:after="30" w:before="0" w:line="240" w:lineRule="auto"/>
            </w:pPr>
            <w:r>
              <w:rPr>
                <w:rFonts w:ascii="Aptos" w:hAnsi="Aptos" w:eastAsia="Aptos"/>
                <w:color w:val="1B2630"/>
                <w:sz w:val="16"/>
              </w:rPr>
              <w:t>Descriptions</w:t>
            </w:r>
          </w:p>
        </w:tc>
        <w:tc>
          <w:tcPr>
            <w:tcW w:type="dxa" w:w="6912"/>
            <w:shd w:fill="F8FAFC"/>
            <w:vAlign w:val="top"/>
          </w:tcPr>
          <w:p>
            <w:pPr>
              <w:spacing w:after="30" w:before="0" w:line="240" w:lineRule="auto"/>
            </w:pPr>
            <w:r>
              <w:rPr>
                <w:rFonts w:ascii="Aptos" w:hAnsi="Aptos" w:eastAsia="Aptos"/>
                <w:color w:val="1B2630"/>
                <w:sz w:val="16"/>
              </w:rPr>
              <w:t>Plain/rich text sanitized</w:t>
            </w:r>
          </w:p>
        </w:tc>
      </w:tr>
      <w:tr>
        <w:tc>
          <w:tcPr>
            <w:tcW w:type="dxa" w:w="2880"/>
            <w:vAlign w:val="top"/>
          </w:tcPr>
          <w:p>
            <w:pPr>
              <w:spacing w:after="30" w:before="0" w:line="240" w:lineRule="auto"/>
            </w:pPr>
            <w:r>
              <w:rPr>
                <w:rFonts w:ascii="Aptos" w:hAnsi="Aptos" w:eastAsia="Aptos"/>
                <w:color w:val="1B2630"/>
                <w:sz w:val="16"/>
              </w:rPr>
              <w:t>Images</w:t>
            </w:r>
          </w:p>
        </w:tc>
        <w:tc>
          <w:tcPr>
            <w:tcW w:type="dxa" w:w="6912"/>
            <w:vAlign w:val="top"/>
          </w:tcPr>
          <w:p>
            <w:pPr>
              <w:spacing w:after="30" w:before="0" w:line="240" w:lineRule="auto"/>
            </w:pPr>
            <w:r>
              <w:rPr>
                <w:rFonts w:ascii="Aptos" w:hAnsi="Aptos" w:eastAsia="Aptos"/>
                <w:color w:val="1B2630"/>
                <w:sz w:val="16"/>
              </w:rPr>
              <w:t>Optimized uploads with alt text</w:t>
            </w:r>
          </w:p>
        </w:tc>
      </w:tr>
      <w:tr>
        <w:tc>
          <w:tcPr>
            <w:tcW w:type="dxa" w:w="2880"/>
            <w:shd w:fill="F8FAFC"/>
            <w:vAlign w:val="top"/>
          </w:tcPr>
          <w:p>
            <w:pPr>
              <w:spacing w:after="30" w:before="0" w:line="240" w:lineRule="auto"/>
            </w:pPr>
            <w:r>
              <w:rPr>
                <w:rFonts w:ascii="Aptos" w:hAnsi="Aptos" w:eastAsia="Aptos"/>
                <w:color w:val="1B2630"/>
                <w:sz w:val="16"/>
              </w:rPr>
              <w:t>Featured / Active</w:t>
            </w:r>
          </w:p>
        </w:tc>
        <w:tc>
          <w:tcPr>
            <w:tcW w:type="dxa" w:w="6912"/>
            <w:shd w:fill="F8FAFC"/>
            <w:vAlign w:val="top"/>
          </w:tcPr>
          <w:p>
            <w:pPr>
              <w:spacing w:after="30" w:before="0" w:line="240" w:lineRule="auto"/>
            </w:pPr>
            <w:r>
              <w:rPr>
                <w:rFonts w:ascii="Aptos" w:hAnsi="Aptos" w:eastAsia="Aptos"/>
                <w:color w:val="1B2630"/>
                <w:sz w:val="16"/>
              </w:rPr>
              <w:t>Boolean</w:t>
            </w:r>
          </w:p>
        </w:tc>
      </w:tr>
      <w:tr>
        <w:tc>
          <w:tcPr>
            <w:tcW w:type="dxa" w:w="2880"/>
            <w:vAlign w:val="top"/>
          </w:tcPr>
          <w:p>
            <w:pPr>
              <w:spacing w:after="30" w:before="0" w:line="240" w:lineRule="auto"/>
            </w:pPr>
            <w:r>
              <w:rPr>
                <w:rFonts w:ascii="Aptos" w:hAnsi="Aptos" w:eastAsia="Aptos"/>
                <w:color w:val="1B2630"/>
                <w:sz w:val="16"/>
              </w:rPr>
              <w:t>SEO title/description</w:t>
            </w:r>
          </w:p>
        </w:tc>
        <w:tc>
          <w:tcPr>
            <w:tcW w:type="dxa" w:w="6912"/>
            <w:vAlign w:val="top"/>
          </w:tcPr>
          <w:p>
            <w:pPr>
              <w:spacing w:after="30" w:before="0" w:line="240" w:lineRule="auto"/>
            </w:pPr>
            <w:r>
              <w:rPr>
                <w:rFonts w:ascii="Aptos" w:hAnsi="Aptos" w:eastAsia="Aptos"/>
                <w:color w:val="1B2630"/>
                <w:sz w:val="16"/>
              </w:rPr>
              <w:t>Optional</w:t>
            </w:r>
          </w:p>
        </w:tc>
      </w:tr>
    </w:tbl>
    <w:p>
      <w:pPr>
        <w:spacing w:after="0"/>
      </w:pPr>
    </w:p>
    <w:p>
      <w:pPr>
        <w:pStyle w:val="Heading1"/>
      </w:pPr>
      <w:r>
        <w:t>27. Bulk Medicine Import</w:t>
      </w:r>
    </w:p>
    <w:p>
      <w:pPr>
        <w:spacing w:after="100" w:line="259" w:lineRule="auto"/>
      </w:pPr>
      <w:r>
        <w:rPr>
          <w:rFonts w:ascii="Aptos" w:hAnsi="Aptos" w:eastAsia="Aptos"/>
          <w:color w:val="1B2630"/>
          <w:sz w:val="19"/>
        </w:rPr>
        <w:t>Because the initial medicine list is supplied as screenshots, the final operational catalogue must be normalized into a structured CSV before import. OCR/manual extraction may assist preparation, but the pharmacy must review the master data before production.</w:t>
      </w:r>
    </w:p>
    <w:p>
      <w:pPr>
        <w:pStyle w:val="Heading2"/>
      </w:pPr>
      <w:r>
        <w:t>27.1 CSV Template</w:t>
      </w:r>
    </w:p>
    <w:p>
      <w:pPr>
        <w:keepLines/>
        <w:spacing w:before="60" w:after="120"/>
        <w:ind w:left="259" w:right="259"/>
        <w:shd w:fill="F3F5F7"/>
        <w:pBdr>
          <w:left w:val="single" w:sz="18" w:color="008C87" w:space="5"/>
        </w:pBdr>
      </w:pPr>
      <w:r>
        <w:rPr>
          <w:rFonts w:ascii="Courier New" w:hAnsi="Courier New" w:eastAsia="Courier New"/>
          <w:color w:val="263238"/>
          <w:sz w:val="17"/>
        </w:rPr>
        <w:t>sku,name,category,brand,manufacturer,generic_name,composition,strength,dosage_form,pack_size,mrp,selling_price,stock_qty,stock_status,requires_prescription,is_active</w:t>
        <w:br/>
      </w:r>
      <w:r>
        <w:rPr>
          <w:rFonts w:ascii="Courier New" w:hAnsi="Courier New" w:eastAsia="Courier New"/>
          <w:color w:val="263238"/>
          <w:sz w:val="17"/>
        </w:rPr>
        <w:t>,Example Medicine,Tablets,,,,,500 mg,Tablet,,,10,in_stock,1,1</w:t>
      </w:r>
    </w:p>
    <w:p>
      <w:pPr>
        <w:pStyle w:val="Heading2"/>
      </w:pPr>
      <w:r>
        <w:t>27.2 Import Requirements</w:t>
      </w:r>
    </w:p>
    <w:p>
      <w:pPr>
        <w:pStyle w:val="ListBullet"/>
        <w:spacing w:after="50"/>
      </w:pPr>
      <w:r>
        <w:rPr>
          <w:rFonts w:ascii="Aptos" w:hAnsi="Aptos" w:eastAsia="Aptos"/>
          <w:color w:val="1B2630"/>
          <w:sz w:val="18"/>
        </w:rPr>
        <w:t>Preview/validate rows before committing.</w:t>
      </w:r>
    </w:p>
    <w:p>
      <w:pPr>
        <w:pStyle w:val="ListBullet"/>
        <w:spacing w:after="50"/>
      </w:pPr>
      <w:r>
        <w:rPr>
          <w:rFonts w:ascii="Aptos" w:hAnsi="Aptos" w:eastAsia="Aptos"/>
          <w:color w:val="1B2630"/>
          <w:sz w:val="18"/>
        </w:rPr>
        <w:t>Import by queue job when file is large; Phase 1 can use synchronous processing for small files but keep service layer reusable.</w:t>
      </w:r>
    </w:p>
    <w:p>
      <w:pPr>
        <w:pStyle w:val="ListBullet"/>
        <w:spacing w:after="50"/>
      </w:pPr>
      <w:r>
        <w:rPr>
          <w:rFonts w:ascii="Aptos" w:hAnsi="Aptos" w:eastAsia="Aptos"/>
          <w:color w:val="1B2630"/>
          <w:sz w:val="18"/>
        </w:rPr>
        <w:t>Category matching is case-insensitive; optionally auto-create only when admin explicitly permits it.</w:t>
      </w:r>
    </w:p>
    <w:p>
      <w:pPr>
        <w:pStyle w:val="ListBullet"/>
        <w:spacing w:after="50"/>
      </w:pPr>
      <w:r>
        <w:rPr>
          <w:rFonts w:ascii="Aptos" w:hAnsi="Aptos" w:eastAsia="Aptos"/>
          <w:color w:val="1B2630"/>
          <w:sz w:val="18"/>
        </w:rPr>
        <w:t>Duplicate detection: SKU first, otherwise normalized name + strength + dosage form.</w:t>
      </w:r>
    </w:p>
    <w:p>
      <w:pPr>
        <w:pStyle w:val="ListBullet"/>
        <w:spacing w:after="50"/>
      </w:pPr>
      <w:r>
        <w:rPr>
          <w:rFonts w:ascii="Aptos" w:hAnsi="Aptos" w:eastAsia="Aptos"/>
          <w:color w:val="1B2630"/>
          <w:sz w:val="18"/>
        </w:rPr>
        <w:t>Provide downloadable error CSV with row number and validation error.</w:t>
      </w:r>
    </w:p>
    <w:p>
      <w:pPr>
        <w:pStyle w:val="ListBullet"/>
        <w:spacing w:after="50"/>
      </w:pPr>
      <w:r>
        <w:rPr>
          <w:rFonts w:ascii="Aptos" w:hAnsi="Aptos" w:eastAsia="Aptos"/>
          <w:color w:val="1B2630"/>
          <w:sz w:val="18"/>
        </w:rPr>
        <w:t>Never silently overwrite verified fields during re-import unless import mode explicitly specifies update.</w:t>
      </w:r>
    </w:p>
    <w:p>
      <w:pPr>
        <w:pStyle w:val="Heading1"/>
      </w:pPr>
      <w:r>
        <w:t>28. Initial Inventory Migration from Supplied Images</w:t>
      </w:r>
    </w:p>
    <w:p>
      <w:pPr>
        <w:spacing w:after="100" w:line="259" w:lineRule="auto"/>
      </w:pPr>
      <w:r>
        <w:rPr>
          <w:rFonts w:ascii="Aptos" w:hAnsi="Aptos" w:eastAsia="Aptos"/>
          <w:color w:val="1B2630"/>
          <w:sz w:val="19"/>
        </w:rPr>
        <w:t>The supplied inventory images contain a substantial catalogue across syrups, tablets, inhalers, gels, ointments, sprays, respules, solutions, powders, sachets, soaps and other pharmacy items. Treat those images as source evidence only, not as the production database.</w:t>
      </w:r>
    </w:p>
    <w:p>
      <w:pPr>
        <w:spacing w:after="100" w:line="259" w:lineRule="auto"/>
      </w:pPr>
      <w:r>
        <w:rPr>
          <w:rFonts w:ascii="Aptos" w:hAnsi="Aptos" w:eastAsia="Aptos"/>
          <w:color w:val="1B2630"/>
          <w:sz w:val="19"/>
        </w:rPr>
        <w:t>1. Extract all rows into the standard import sheet.</w:t>
      </w:r>
    </w:p>
    <w:p>
      <w:pPr>
        <w:spacing w:after="100" w:line="259" w:lineRule="auto"/>
      </w:pPr>
      <w:r>
        <w:rPr>
          <w:rFonts w:ascii="Aptos" w:hAnsi="Aptos" w:eastAsia="Aptos"/>
          <w:color w:val="1B2630"/>
          <w:sz w:val="19"/>
        </w:rPr>
        <w:t>2. Normalize category labels (e.g., TAB → Tablet; SYRUP → Syrup; OINT → Ointment).</w:t>
      </w:r>
    </w:p>
    <w:p>
      <w:pPr>
        <w:spacing w:after="100" w:line="259" w:lineRule="auto"/>
      </w:pPr>
      <w:r>
        <w:rPr>
          <w:rFonts w:ascii="Aptos" w:hAnsi="Aptos" w:eastAsia="Aptos"/>
          <w:color w:val="1B2630"/>
          <w:sz w:val="19"/>
        </w:rPr>
        <w:t>3. Separate quantity/stock notation such as strips, bottles, pieces, respules or boxes from the product identity.</w:t>
      </w:r>
    </w:p>
    <w:p>
      <w:pPr>
        <w:spacing w:after="100" w:line="259" w:lineRule="auto"/>
      </w:pPr>
      <w:r>
        <w:rPr>
          <w:rFonts w:ascii="Aptos" w:hAnsi="Aptos" w:eastAsia="Aptos"/>
          <w:color w:val="1B2630"/>
          <w:sz w:val="19"/>
        </w:rPr>
        <w:t>4. Do not guess composition, prescription status, manufacturer, MRP or selling price when absent.</w:t>
      </w:r>
    </w:p>
    <w:p>
      <w:pPr>
        <w:spacing w:after="100" w:line="259" w:lineRule="auto"/>
      </w:pPr>
      <w:r>
        <w:rPr>
          <w:rFonts w:ascii="Aptos" w:hAnsi="Aptos" w:eastAsia="Aptos"/>
          <w:color w:val="1B2630"/>
          <w:sz w:val="19"/>
        </w:rPr>
        <w:t>5. Run duplicate detection and spelling review.</w:t>
      </w:r>
    </w:p>
    <w:p>
      <w:pPr>
        <w:spacing w:after="100" w:line="259" w:lineRule="auto"/>
      </w:pPr>
      <w:r>
        <w:rPr>
          <w:rFonts w:ascii="Aptos" w:hAnsi="Aptos" w:eastAsia="Aptos"/>
          <w:color w:val="1B2630"/>
          <w:sz w:val="19"/>
        </w:rPr>
        <w:t>6. Send the master sheet to ARK med for pharmacy verification.</w:t>
      </w:r>
    </w:p>
    <w:p>
      <w:pPr>
        <w:spacing w:after="100" w:line="259" w:lineRule="auto"/>
      </w:pPr>
      <w:r>
        <w:rPr>
          <w:rFonts w:ascii="Aptos" w:hAnsi="Aptos" w:eastAsia="Aptos"/>
          <w:color w:val="1B2630"/>
          <w:sz w:val="19"/>
        </w:rPr>
        <w:t>7. Import only the verified version into production.</w:t>
      </w:r>
    </w:p>
    <w:tbl>
      <w:tblPr>
        <w:tblW w:type="auto" w:w="0"/>
        <w:jc w:val="center"/>
        <w:tblLayout w:type="autofit"/>
        <w:tblLook w:firstColumn="1" w:firstRow="1" w:lastColumn="0" w:lastRow="0" w:noHBand="0" w:noVBand="1" w:val="04A0"/>
      </w:tblPr>
      <w:tblGrid>
        <w:gridCol w:w="10368"/>
      </w:tblGrid>
      <w:tr>
        <w:tc>
          <w:tcPr>
            <w:tcW w:type="dxa" w:w="10368"/>
            <w:shd w:fill="FFF7ED"/>
            <w:tcBorders>
              <w:top w:val="nil"/>
              <w:left w:sz="18" w:val="single" w:color="B54708" w:space="0"/>
              <w:bottom w:val="nil"/>
              <w:right w:val="nil"/>
            </w:tcBorders>
          </w:tcPr>
          <w:p>
            <w:pPr>
              <w:spacing w:after="30" w:before="0" w:line="240" w:lineRule="auto"/>
            </w:pPr>
            <w:r>
              <w:rPr>
                <w:rFonts w:ascii="Aptos" w:hAnsi="Aptos" w:eastAsia="Aptos"/>
                <w:b/>
                <w:color w:val="B54708"/>
                <w:sz w:val="19"/>
              </w:rPr>
              <w:t xml:space="preserve">Launch Gate: </w:t>
            </w:r>
            <w:r>
              <w:rPr>
                <w:rFonts w:ascii="Aptos" w:hAnsi="Aptos" w:eastAsia="Aptos"/>
                <w:color w:val="1B2630"/>
                <w:sz w:val="18"/>
              </w:rPr>
              <w:t>No medicine record should be treated as medically or commercially complete merely because a name appears in the supplied image. Verify all regulatory/dispensing-critical fields operationally.</w:t>
            </w:r>
          </w:p>
        </w:tc>
      </w:tr>
    </w:tbl>
    <w:p>
      <w:pPr>
        <w:spacing w:after="0"/>
      </w:pPr>
    </w:p>
    <w:p>
      <w:pPr>
        <w:pStyle w:val="Heading1"/>
      </w:pPr>
      <w:r>
        <w:t>29. CMS &amp; Site Settings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592"/>
            <w:shd w:fill="0B3768"/>
            <w:vAlign w:val="center"/>
          </w:tcPr>
          <w:p>
            <w:pPr>
              <w:spacing w:before="0" w:after="30" w:line="240" w:lineRule="auto"/>
              <w:jc w:val="left"/>
            </w:pPr>
            <w:r>
              <w:rPr>
                <w:rFonts w:ascii="Aptos" w:hAnsi="Aptos" w:eastAsia="Aptos"/>
                <w:b/>
                <w:color w:val="FFFFFF"/>
                <w:sz w:val="16"/>
              </w:rPr>
              <w:t>Settings group</w:t>
            </w:r>
          </w:p>
        </w:tc>
        <w:tc>
          <w:tcPr>
            <w:tcW w:type="dxa" w:w="7200"/>
            <w:shd w:fill="0B3768"/>
            <w:vAlign w:val="center"/>
          </w:tcPr>
          <w:p>
            <w:pPr>
              <w:spacing w:before="0" w:after="30" w:line="240" w:lineRule="auto"/>
              <w:jc w:val="left"/>
            </w:pPr>
            <w:r>
              <w:rPr>
                <w:rFonts w:ascii="Aptos" w:hAnsi="Aptos" w:eastAsia="Aptos"/>
                <w:b/>
                <w:color w:val="FFFFFF"/>
                <w:sz w:val="16"/>
              </w:rPr>
              <w:t>Required fields</w:t>
            </w:r>
          </w:p>
        </w:tc>
      </w:tr>
      <w:tr>
        <w:tc>
          <w:tcPr>
            <w:tcW w:type="dxa" w:w="2592"/>
            <w:vAlign w:val="top"/>
          </w:tcPr>
          <w:p>
            <w:pPr>
              <w:spacing w:after="30" w:before="0" w:line="240" w:lineRule="auto"/>
            </w:pPr>
            <w:r>
              <w:rPr>
                <w:rFonts w:ascii="Aptos" w:hAnsi="Aptos" w:eastAsia="Aptos"/>
                <w:color w:val="1B2630"/>
                <w:sz w:val="16"/>
              </w:rPr>
              <w:t>Business</w:t>
            </w:r>
          </w:p>
        </w:tc>
        <w:tc>
          <w:tcPr>
            <w:tcW w:type="dxa" w:w="7200"/>
            <w:vAlign w:val="top"/>
          </w:tcPr>
          <w:p>
            <w:pPr>
              <w:spacing w:after="30" w:before="0" w:line="240" w:lineRule="auto"/>
            </w:pPr>
            <w:r>
              <w:rPr>
                <w:rFonts w:ascii="Aptos" w:hAnsi="Aptos" w:eastAsia="Aptos"/>
                <w:color w:val="1B2630"/>
                <w:sz w:val="16"/>
              </w:rPr>
              <w:t>Business name, logo, favicon, address, phone, email, map/embed/location text</w:t>
            </w:r>
          </w:p>
        </w:tc>
      </w:tr>
      <w:tr>
        <w:tc>
          <w:tcPr>
            <w:tcW w:type="dxa" w:w="2592"/>
            <w:shd w:fill="F8FAFC"/>
            <w:vAlign w:val="top"/>
          </w:tcPr>
          <w:p>
            <w:pPr>
              <w:spacing w:after="30" w:before="0" w:line="240" w:lineRule="auto"/>
            </w:pPr>
            <w:r>
              <w:rPr>
                <w:rFonts w:ascii="Aptos" w:hAnsi="Aptos" w:eastAsia="Aptos"/>
                <w:color w:val="1B2630"/>
                <w:sz w:val="16"/>
              </w:rPr>
              <w:t>WhatsApp</w:t>
            </w:r>
          </w:p>
        </w:tc>
        <w:tc>
          <w:tcPr>
            <w:tcW w:type="dxa" w:w="7200"/>
            <w:shd w:fill="F8FAFC"/>
            <w:vAlign w:val="top"/>
          </w:tcPr>
          <w:p>
            <w:pPr>
              <w:spacing w:after="30" w:before="0" w:line="240" w:lineRule="auto"/>
            </w:pPr>
            <w:r>
              <w:rPr>
                <w:rFonts w:ascii="Aptos" w:hAnsi="Aptos" w:eastAsia="Aptos"/>
                <w:color w:val="1B2630"/>
                <w:sz w:val="16"/>
              </w:rPr>
              <w:t>Number, enabled, default order template, support CTA label</w:t>
            </w:r>
          </w:p>
        </w:tc>
      </w:tr>
      <w:tr>
        <w:tc>
          <w:tcPr>
            <w:tcW w:type="dxa" w:w="2592"/>
            <w:vAlign w:val="top"/>
          </w:tcPr>
          <w:p>
            <w:pPr>
              <w:spacing w:after="30" w:before="0" w:line="240" w:lineRule="auto"/>
            </w:pPr>
            <w:r>
              <w:rPr>
                <w:rFonts w:ascii="Aptos" w:hAnsi="Aptos" w:eastAsia="Aptos"/>
                <w:color w:val="1B2630"/>
                <w:sz w:val="16"/>
              </w:rPr>
              <w:t>Pharmacy</w:t>
            </w:r>
          </w:p>
        </w:tc>
        <w:tc>
          <w:tcPr>
            <w:tcW w:type="dxa" w:w="7200"/>
            <w:vAlign w:val="top"/>
          </w:tcPr>
          <w:p>
            <w:pPr>
              <w:spacing w:after="30" w:before="0" w:line="240" w:lineRule="auto"/>
            </w:pPr>
            <w:r>
              <w:rPr>
                <w:rFonts w:ascii="Aptos" w:hAnsi="Aptos" w:eastAsia="Aptos"/>
                <w:color w:val="1B2630"/>
                <w:sz w:val="16"/>
              </w:rPr>
              <w:t>Opening hours, clinic hours, order acceptance status</w:t>
            </w:r>
          </w:p>
        </w:tc>
      </w:tr>
      <w:tr>
        <w:tc>
          <w:tcPr>
            <w:tcW w:type="dxa" w:w="2592"/>
            <w:shd w:fill="F8FAFC"/>
            <w:vAlign w:val="top"/>
          </w:tcPr>
          <w:p>
            <w:pPr>
              <w:spacing w:after="30" w:before="0" w:line="240" w:lineRule="auto"/>
            </w:pPr>
            <w:r>
              <w:rPr>
                <w:rFonts w:ascii="Aptos" w:hAnsi="Aptos" w:eastAsia="Aptos"/>
                <w:color w:val="1B2630"/>
                <w:sz w:val="16"/>
              </w:rPr>
              <w:t>Ordering</w:t>
            </w:r>
          </w:p>
        </w:tc>
        <w:tc>
          <w:tcPr>
            <w:tcW w:type="dxa" w:w="7200"/>
            <w:shd w:fill="F8FAFC"/>
            <w:vAlign w:val="top"/>
          </w:tcPr>
          <w:p>
            <w:pPr>
              <w:spacing w:after="30" w:before="0" w:line="240" w:lineRule="auto"/>
            </w:pPr>
            <w:r>
              <w:rPr>
                <w:rFonts w:ascii="Aptos" w:hAnsi="Aptos" w:eastAsia="Aptos"/>
                <w:color w:val="1B2630"/>
                <w:sz w:val="16"/>
              </w:rPr>
              <w:t>Min order text/value if used, max item quantity default, price-on-confirmation text, allow Rx post-submission flag</w:t>
            </w:r>
          </w:p>
        </w:tc>
      </w:tr>
      <w:tr>
        <w:tc>
          <w:tcPr>
            <w:tcW w:type="dxa" w:w="2592"/>
            <w:vAlign w:val="top"/>
          </w:tcPr>
          <w:p>
            <w:pPr>
              <w:spacing w:after="30" w:before="0" w:line="240" w:lineRule="auto"/>
            </w:pPr>
            <w:r>
              <w:rPr>
                <w:rFonts w:ascii="Aptos" w:hAnsi="Aptos" w:eastAsia="Aptos"/>
                <w:color w:val="1B2630"/>
                <w:sz w:val="16"/>
              </w:rPr>
              <w:t>Delivery</w:t>
            </w:r>
          </w:p>
        </w:tc>
        <w:tc>
          <w:tcPr>
            <w:tcW w:type="dxa" w:w="7200"/>
            <w:vAlign w:val="top"/>
          </w:tcPr>
          <w:p>
            <w:pPr>
              <w:spacing w:after="30" w:before="0" w:line="240" w:lineRule="auto"/>
            </w:pPr>
            <w:r>
              <w:rPr>
                <w:rFonts w:ascii="Aptos" w:hAnsi="Aptos" w:eastAsia="Aptos"/>
                <w:color w:val="1B2630"/>
                <w:sz w:val="16"/>
              </w:rPr>
              <w:t>Delivery message, serviceable-area text; future zone table toggle</w:t>
            </w:r>
          </w:p>
        </w:tc>
      </w:tr>
      <w:tr>
        <w:tc>
          <w:tcPr>
            <w:tcW w:type="dxa" w:w="2592"/>
            <w:shd w:fill="F8FAFC"/>
            <w:vAlign w:val="top"/>
          </w:tcPr>
          <w:p>
            <w:pPr>
              <w:spacing w:after="30" w:before="0" w:line="240" w:lineRule="auto"/>
            </w:pPr>
            <w:r>
              <w:rPr>
                <w:rFonts w:ascii="Aptos" w:hAnsi="Aptos" w:eastAsia="Aptos"/>
                <w:color w:val="1B2630"/>
                <w:sz w:val="16"/>
              </w:rPr>
              <w:t>SEO</w:t>
            </w:r>
          </w:p>
        </w:tc>
        <w:tc>
          <w:tcPr>
            <w:tcW w:type="dxa" w:w="7200"/>
            <w:shd w:fill="F8FAFC"/>
            <w:vAlign w:val="top"/>
          </w:tcPr>
          <w:p>
            <w:pPr>
              <w:spacing w:after="30" w:before="0" w:line="240" w:lineRule="auto"/>
            </w:pPr>
            <w:r>
              <w:rPr>
                <w:rFonts w:ascii="Aptos" w:hAnsi="Aptos" w:eastAsia="Aptos"/>
                <w:color w:val="1B2630"/>
                <w:sz w:val="16"/>
              </w:rPr>
              <w:t>Default title suffix, meta description, social image</w:t>
            </w:r>
          </w:p>
        </w:tc>
      </w:tr>
      <w:tr>
        <w:tc>
          <w:tcPr>
            <w:tcW w:type="dxa" w:w="2592"/>
            <w:vAlign w:val="top"/>
          </w:tcPr>
          <w:p>
            <w:pPr>
              <w:spacing w:after="30" w:before="0" w:line="240" w:lineRule="auto"/>
            </w:pPr>
            <w:r>
              <w:rPr>
                <w:rFonts w:ascii="Aptos" w:hAnsi="Aptos" w:eastAsia="Aptos"/>
                <w:color w:val="1B2630"/>
                <w:sz w:val="16"/>
              </w:rPr>
              <w:t>Analytics</w:t>
            </w:r>
          </w:p>
        </w:tc>
        <w:tc>
          <w:tcPr>
            <w:tcW w:type="dxa" w:w="7200"/>
            <w:vAlign w:val="top"/>
          </w:tcPr>
          <w:p>
            <w:pPr>
              <w:spacing w:after="30" w:before="0" w:line="240" w:lineRule="auto"/>
            </w:pPr>
            <w:r>
              <w:rPr>
                <w:rFonts w:ascii="Aptos" w:hAnsi="Aptos" w:eastAsia="Aptos"/>
                <w:color w:val="1B2630"/>
                <w:sz w:val="16"/>
              </w:rPr>
              <w:t>GA/GTM/Meta IDs if enabled</w:t>
            </w:r>
          </w:p>
        </w:tc>
      </w:tr>
      <w:tr>
        <w:tc>
          <w:tcPr>
            <w:tcW w:type="dxa" w:w="2592"/>
            <w:shd w:fill="F8FAFC"/>
            <w:vAlign w:val="top"/>
          </w:tcPr>
          <w:p>
            <w:pPr>
              <w:spacing w:after="30" w:before="0" w:line="240" w:lineRule="auto"/>
            </w:pPr>
            <w:r>
              <w:rPr>
                <w:rFonts w:ascii="Aptos" w:hAnsi="Aptos" w:eastAsia="Aptos"/>
                <w:color w:val="1B2630"/>
                <w:sz w:val="16"/>
              </w:rPr>
              <w:t>Future Payments</w:t>
            </w:r>
          </w:p>
        </w:tc>
        <w:tc>
          <w:tcPr>
            <w:tcW w:type="dxa" w:w="7200"/>
            <w:shd w:fill="F8FAFC"/>
            <w:vAlign w:val="top"/>
          </w:tcPr>
          <w:p>
            <w:pPr>
              <w:spacing w:after="30" w:before="0" w:line="240" w:lineRule="auto"/>
            </w:pPr>
            <w:r>
              <w:rPr>
                <w:rFonts w:ascii="Aptos" w:hAnsi="Aptos" w:eastAsia="Aptos"/>
                <w:color w:val="1B2630"/>
                <w:sz w:val="16"/>
              </w:rPr>
              <w:t>Razorpay enabled=false, key id/secret placeholders - secure backend only</w:t>
            </w:r>
          </w:p>
        </w:tc>
      </w:tr>
      <w:tr>
        <w:tc>
          <w:tcPr>
            <w:tcW w:type="dxa" w:w="2592"/>
            <w:vAlign w:val="top"/>
          </w:tcPr>
          <w:p>
            <w:pPr>
              <w:spacing w:after="30" w:before="0" w:line="240" w:lineRule="auto"/>
            </w:pPr>
            <w:r>
              <w:rPr>
                <w:rFonts w:ascii="Aptos" w:hAnsi="Aptos" w:eastAsia="Aptos"/>
                <w:color w:val="1B2630"/>
                <w:sz w:val="16"/>
              </w:rPr>
              <w:t>Future Messaging</w:t>
            </w:r>
          </w:p>
        </w:tc>
        <w:tc>
          <w:tcPr>
            <w:tcW w:type="dxa" w:w="7200"/>
            <w:vAlign w:val="top"/>
          </w:tcPr>
          <w:p>
            <w:pPr>
              <w:spacing w:after="30" w:before="0" w:line="240" w:lineRule="auto"/>
            </w:pPr>
            <w:r>
              <w:rPr>
                <w:rFonts w:ascii="Aptos" w:hAnsi="Aptos" w:eastAsia="Aptos"/>
                <w:color w:val="1B2630"/>
                <w:sz w:val="16"/>
              </w:rPr>
              <w:t>WhatsApp API/SMS enabled=false and credentials secure backend only</w:t>
            </w:r>
          </w:p>
        </w:tc>
      </w:tr>
    </w:tbl>
    <w:p>
      <w:pPr>
        <w:spacing w:after="0"/>
      </w:pPr>
    </w:p>
    <w:p>
      <w:pPr>
        <w:pStyle w:val="Heading1"/>
      </w:pPr>
      <w:r>
        <w:t>30. Media Handling</w:t>
      </w:r>
    </w:p>
    <w:p>
      <w:pPr>
        <w:pStyle w:val="ListBullet"/>
        <w:spacing w:after="50"/>
      </w:pPr>
      <w:r>
        <w:rPr>
          <w:rFonts w:ascii="Aptos" w:hAnsi="Aptos" w:eastAsia="Aptos"/>
          <w:color w:val="1B2630"/>
          <w:sz w:val="18"/>
        </w:rPr>
        <w:t>Public product/banner images: validate MIME, resize to reasonable dimensions, generate WebP where deployment pipeline supports it.</w:t>
      </w:r>
    </w:p>
    <w:p>
      <w:pPr>
        <w:pStyle w:val="ListBullet"/>
        <w:spacing w:after="50"/>
      </w:pPr>
      <w:r>
        <w:rPr>
          <w:rFonts w:ascii="Aptos" w:hAnsi="Aptos" w:eastAsia="Aptos"/>
          <w:color w:val="1B2630"/>
          <w:sz w:val="18"/>
        </w:rPr>
        <w:t>Prescriptions: private storage only; never put prescription files in public storage.</w:t>
      </w:r>
    </w:p>
    <w:p>
      <w:pPr>
        <w:pStyle w:val="ListBullet"/>
        <w:spacing w:after="50"/>
      </w:pPr>
      <w:r>
        <w:rPr>
          <w:rFonts w:ascii="Aptos" w:hAnsi="Aptos" w:eastAsia="Aptos"/>
          <w:color w:val="1B2630"/>
          <w:sz w:val="18"/>
        </w:rPr>
        <w:t>Use randomized filenames; retain original name as metadata only.</w:t>
      </w:r>
    </w:p>
    <w:p>
      <w:pPr>
        <w:pStyle w:val="ListBullet"/>
        <w:spacing w:after="50"/>
      </w:pPr>
      <w:r>
        <w:rPr>
          <w:rFonts w:ascii="Aptos" w:hAnsi="Aptos" w:eastAsia="Aptos"/>
          <w:color w:val="1B2630"/>
          <w:sz w:val="18"/>
        </w:rPr>
        <w:t>Add image alt text fields in admin for product/CMS media.</w:t>
      </w:r>
    </w:p>
    <w:p>
      <w:pPr>
        <w:pStyle w:val="ListBullet"/>
        <w:spacing w:after="50"/>
      </w:pPr>
      <w:r>
        <w:rPr>
          <w:rFonts w:ascii="Aptos" w:hAnsi="Aptos" w:eastAsia="Aptos"/>
          <w:color w:val="1B2630"/>
          <w:sz w:val="18"/>
        </w:rPr>
        <w:t>Implement delete/replace cleanup to avoid orphaned files.</w:t>
      </w:r>
    </w:p>
    <w:p>
      <w:pPr>
        <w:pStyle w:val="Heading1"/>
      </w:pPr>
      <w:r>
        <w:t>31. Security Requirements</w:t>
      </w:r>
    </w:p>
    <w:p>
      <w:pPr>
        <w:pStyle w:val="ListBullet"/>
        <w:spacing w:after="50"/>
      </w:pPr>
      <w:r>
        <w:rPr>
          <w:rFonts w:ascii="Aptos" w:hAnsi="Aptos" w:eastAsia="Aptos"/>
          <w:color w:val="1B2630"/>
          <w:sz w:val="18"/>
        </w:rPr>
        <w:t>HTTPS enforced in production; secure cookies and trusted proxy configuration.</w:t>
      </w:r>
    </w:p>
    <w:p>
      <w:pPr>
        <w:pStyle w:val="ListBullet"/>
        <w:spacing w:after="50"/>
      </w:pPr>
      <w:r>
        <w:rPr>
          <w:rFonts w:ascii="Aptos" w:hAnsi="Aptos" w:eastAsia="Aptos"/>
          <w:color w:val="1B2630"/>
          <w:sz w:val="18"/>
        </w:rPr>
        <w:t>Admin passwords hashed using Laravel defaults; no plaintext credentials.</w:t>
      </w:r>
    </w:p>
    <w:p>
      <w:pPr>
        <w:pStyle w:val="ListBullet"/>
        <w:spacing w:after="50"/>
      </w:pPr>
      <w:r>
        <w:rPr>
          <w:rFonts w:ascii="Aptos" w:hAnsi="Aptos" w:eastAsia="Aptos"/>
          <w:color w:val="1B2630"/>
          <w:sz w:val="18"/>
        </w:rPr>
        <w:t>Rate limits on login, search, enquiry, prescription upload and order creation.</w:t>
      </w:r>
    </w:p>
    <w:p>
      <w:pPr>
        <w:pStyle w:val="ListBullet"/>
        <w:spacing w:after="50"/>
      </w:pPr>
      <w:r>
        <w:rPr>
          <w:rFonts w:ascii="Aptos" w:hAnsi="Aptos" w:eastAsia="Aptos"/>
          <w:color w:val="1B2630"/>
          <w:sz w:val="18"/>
        </w:rPr>
        <w:t>CSRF protection for cookie-based authenticated admin flows.</w:t>
      </w:r>
    </w:p>
    <w:p>
      <w:pPr>
        <w:pStyle w:val="ListBullet"/>
        <w:spacing w:after="50"/>
      </w:pPr>
      <w:r>
        <w:rPr>
          <w:rFonts w:ascii="Aptos" w:hAnsi="Aptos" w:eastAsia="Aptos"/>
          <w:color w:val="1B2630"/>
          <w:sz w:val="18"/>
        </w:rPr>
        <w:t>Input validation and output escaping across all forms.</w:t>
      </w:r>
    </w:p>
    <w:p>
      <w:pPr>
        <w:pStyle w:val="ListBullet"/>
        <w:spacing w:after="50"/>
      </w:pPr>
      <w:r>
        <w:rPr>
          <w:rFonts w:ascii="Aptos" w:hAnsi="Aptos" w:eastAsia="Aptos"/>
          <w:color w:val="1B2630"/>
          <w:sz w:val="18"/>
        </w:rPr>
        <w:t>Authorization policies on every admin mutation and prescription file access.</w:t>
      </w:r>
    </w:p>
    <w:p>
      <w:pPr>
        <w:pStyle w:val="ListBullet"/>
        <w:spacing w:after="50"/>
      </w:pPr>
      <w:r>
        <w:rPr>
          <w:rFonts w:ascii="Aptos" w:hAnsi="Aptos" w:eastAsia="Aptos"/>
          <w:color w:val="1B2630"/>
          <w:sz w:val="18"/>
        </w:rPr>
        <w:t>Private storage controller should use authorization + short-lived download/stream logic; do not expose filesystem paths.</w:t>
      </w:r>
    </w:p>
    <w:p>
      <w:pPr>
        <w:pStyle w:val="ListBullet"/>
        <w:spacing w:after="50"/>
      </w:pPr>
      <w:r>
        <w:rPr>
          <w:rFonts w:ascii="Aptos" w:hAnsi="Aptos" w:eastAsia="Aptos"/>
          <w:color w:val="1B2630"/>
          <w:sz w:val="18"/>
        </w:rPr>
        <w:t>Upload allowlist by MIME/extension and size; sanitize metadata where feasible.</w:t>
      </w:r>
    </w:p>
    <w:p>
      <w:pPr>
        <w:pStyle w:val="ListBullet"/>
        <w:spacing w:after="50"/>
      </w:pPr>
      <w:r>
        <w:rPr>
          <w:rFonts w:ascii="Aptos" w:hAnsi="Aptos" w:eastAsia="Aptos"/>
          <w:color w:val="1B2630"/>
          <w:sz w:val="18"/>
        </w:rPr>
        <w:t>Prevent mass assignment by explicit fillable/DTO mapping.</w:t>
      </w:r>
    </w:p>
    <w:p>
      <w:pPr>
        <w:pStyle w:val="ListBullet"/>
        <w:spacing w:after="50"/>
      </w:pPr>
      <w:r>
        <w:rPr>
          <w:rFonts w:ascii="Aptos" w:hAnsi="Aptos" w:eastAsia="Aptos"/>
          <w:color w:val="1B2630"/>
          <w:sz w:val="18"/>
        </w:rPr>
        <w:t>Database user uses least privileges appropriate to application.</w:t>
      </w:r>
    </w:p>
    <w:p>
      <w:pPr>
        <w:pStyle w:val="ListBullet"/>
        <w:spacing w:after="50"/>
      </w:pPr>
      <w:r>
        <w:rPr>
          <w:rFonts w:ascii="Aptos" w:hAnsi="Aptos" w:eastAsia="Aptos"/>
          <w:color w:val="1B2630"/>
          <w:sz w:val="18"/>
        </w:rPr>
        <w:t>Production APP_DEBUG=false; secrets excluded from repository.</w:t>
      </w:r>
    </w:p>
    <w:p>
      <w:pPr>
        <w:pStyle w:val="ListBullet"/>
        <w:spacing w:after="50"/>
      </w:pPr>
      <w:r>
        <w:rPr>
          <w:rFonts w:ascii="Aptos" w:hAnsi="Aptos" w:eastAsia="Aptos"/>
          <w:color w:val="1B2630"/>
          <w:sz w:val="18"/>
        </w:rPr>
        <w:t>Audit critical admin actions: medicine changes, prescription access/review, order status changes, settings changes and bulk imports.</w:t>
      </w:r>
    </w:p>
    <w:p>
      <w:pPr>
        <w:pStyle w:val="ListBullet"/>
        <w:spacing w:after="50"/>
      </w:pPr>
      <w:r>
        <w:rPr>
          <w:rFonts w:ascii="Aptos" w:hAnsi="Aptos" w:eastAsia="Aptos"/>
          <w:color w:val="1B2630"/>
          <w:sz w:val="18"/>
        </w:rPr>
        <w:t>Add standard HTTP security headers (CSP appropriate to app, X-Content-Type-Options, Referrer-Policy, frame restrictions, HSTS after validation).</w:t>
      </w:r>
    </w:p>
    <w:p>
      <w:pPr>
        <w:pStyle w:val="Heading1"/>
      </w:pPr>
      <w:r>
        <w:t>32. Privacy &amp; Pharmacy Operational Guardrails</w:t>
      </w:r>
    </w:p>
    <w:p>
      <w:pPr>
        <w:pStyle w:val="ListBullet"/>
        <w:spacing w:after="50"/>
      </w:pPr>
      <w:r>
        <w:rPr>
          <w:rFonts w:ascii="Aptos" w:hAnsi="Aptos" w:eastAsia="Aptos"/>
          <w:color w:val="1B2630"/>
          <w:sz w:val="18"/>
        </w:rPr>
        <w:t>Collect only information needed for order fulfilment, prescription review and requested services.</w:t>
      </w:r>
    </w:p>
    <w:p>
      <w:pPr>
        <w:pStyle w:val="ListBullet"/>
        <w:spacing w:after="50"/>
      </w:pPr>
      <w:r>
        <w:rPr>
          <w:rFonts w:ascii="Aptos" w:hAnsi="Aptos" w:eastAsia="Aptos"/>
          <w:color w:val="1B2630"/>
          <w:sz w:val="18"/>
        </w:rPr>
        <w:t>Clearly communicate why prescription and contact/address information is collected.</w:t>
      </w:r>
    </w:p>
    <w:p>
      <w:pPr>
        <w:pStyle w:val="ListBullet"/>
        <w:spacing w:after="50"/>
      </w:pPr>
      <w:r>
        <w:rPr>
          <w:rFonts w:ascii="Aptos" w:hAnsi="Aptos" w:eastAsia="Aptos"/>
          <w:color w:val="1B2630"/>
          <w:sz w:val="18"/>
        </w:rPr>
        <w:t>Display pharmacy/business/licence information required by applicable local rules, as supplied and approved by ARK med.</w:t>
      </w:r>
    </w:p>
    <w:p>
      <w:pPr>
        <w:pStyle w:val="ListBullet"/>
        <w:spacing w:after="50"/>
      </w:pPr>
      <w:r>
        <w:rPr>
          <w:rFonts w:ascii="Aptos" w:hAnsi="Aptos" w:eastAsia="Aptos"/>
          <w:color w:val="1B2630"/>
          <w:sz w:val="18"/>
        </w:rPr>
        <w:t>Prescription records must not be accessible to unrelated staff roles.</w:t>
      </w:r>
    </w:p>
    <w:p>
      <w:pPr>
        <w:pStyle w:val="ListBullet"/>
        <w:spacing w:after="50"/>
      </w:pPr>
      <w:r>
        <w:rPr>
          <w:rFonts w:ascii="Aptos" w:hAnsi="Aptos" w:eastAsia="Aptos"/>
          <w:color w:val="1B2630"/>
          <w:sz w:val="18"/>
        </w:rPr>
        <w:t>Provide privacy, terms, prescription, delivery, cancellation/refund and contact/grievance pages before launch.</w:t>
      </w:r>
    </w:p>
    <w:p>
      <w:pPr>
        <w:pStyle w:val="ListBullet"/>
        <w:spacing w:after="50"/>
      </w:pPr>
      <w:r>
        <w:rPr>
          <w:rFonts w:ascii="Aptos" w:hAnsi="Aptos" w:eastAsia="Aptos"/>
          <w:color w:val="1B2630"/>
          <w:sz w:val="18"/>
        </w:rPr>
        <w:t>Do not generate medical claims, diagnosis, dose instructions or medicine substitutions from AI or product-name inference.</w:t>
      </w:r>
    </w:p>
    <w:p>
      <w:pPr>
        <w:pStyle w:val="ListBullet"/>
        <w:spacing w:after="50"/>
      </w:pPr>
      <w:r>
        <w:rPr>
          <w:rFonts w:ascii="Aptos" w:hAnsi="Aptos" w:eastAsia="Aptos"/>
          <w:color w:val="1B2630"/>
          <w:sz w:val="18"/>
        </w:rPr>
        <w:t>Availability, prescription validation and final fulfilment decision remain with authorised pharmacy personnel.</w:t>
      </w:r>
    </w:p>
    <w:p>
      <w:pPr>
        <w:pStyle w:val="Heading1"/>
      </w:pPr>
      <w:r>
        <w:t>33. SEO &amp; Discoverability</w:t>
      </w:r>
    </w:p>
    <w:p>
      <w:pPr>
        <w:pStyle w:val="ListBullet"/>
        <w:spacing w:after="50"/>
      </w:pPr>
      <w:r>
        <w:rPr>
          <w:rFonts w:ascii="Aptos" w:hAnsi="Aptos" w:eastAsia="Aptos"/>
          <w:color w:val="1B2630"/>
          <w:sz w:val="18"/>
        </w:rPr>
        <w:t>Server-rendering is not mandatory for Phase 1, but metadata must be route-aware and crawlable where SPA hosting permits. If SEO is a major commercial goal, consider SSR/prerendering later.</w:t>
      </w:r>
    </w:p>
    <w:p>
      <w:pPr>
        <w:pStyle w:val="ListBullet"/>
        <w:spacing w:after="50"/>
      </w:pPr>
      <w:r>
        <w:rPr>
          <w:rFonts w:ascii="Aptos" w:hAnsi="Aptos" w:eastAsia="Aptos"/>
          <w:color w:val="1B2630"/>
          <w:sz w:val="18"/>
        </w:rPr>
        <w:t>Generate sitemap.xml from active public pages/categories/medicines where appropriate.</w:t>
      </w:r>
    </w:p>
    <w:p>
      <w:pPr>
        <w:pStyle w:val="ListBullet"/>
        <w:spacing w:after="50"/>
      </w:pPr>
      <w:r>
        <w:rPr>
          <w:rFonts w:ascii="Aptos" w:hAnsi="Aptos" w:eastAsia="Aptos"/>
          <w:color w:val="1B2630"/>
          <w:sz w:val="18"/>
        </w:rPr>
        <w:t>robots.txt must block admin/API/private paths and allow public catalogue pages.</w:t>
      </w:r>
    </w:p>
    <w:p>
      <w:pPr>
        <w:pStyle w:val="ListBullet"/>
        <w:spacing w:after="50"/>
      </w:pPr>
      <w:r>
        <w:rPr>
          <w:rFonts w:ascii="Aptos" w:hAnsi="Aptos" w:eastAsia="Aptos"/>
          <w:color w:val="1B2630"/>
          <w:sz w:val="18"/>
        </w:rPr>
        <w:t>Canonical URLs on medicine/category pages.</w:t>
      </w:r>
    </w:p>
    <w:p>
      <w:pPr>
        <w:pStyle w:val="ListBullet"/>
        <w:spacing w:after="50"/>
      </w:pPr>
      <w:r>
        <w:rPr>
          <w:rFonts w:ascii="Aptos" w:hAnsi="Aptos" w:eastAsia="Aptos"/>
          <w:color w:val="1B2630"/>
          <w:sz w:val="18"/>
        </w:rPr>
        <w:t>OpenGraph/Twitter metadata for public content.</w:t>
      </w:r>
    </w:p>
    <w:p>
      <w:pPr>
        <w:pStyle w:val="ListBullet"/>
        <w:spacing w:after="50"/>
      </w:pPr>
      <w:r>
        <w:rPr>
          <w:rFonts w:ascii="Aptos" w:hAnsi="Aptos" w:eastAsia="Aptos"/>
          <w:color w:val="1B2630"/>
          <w:sz w:val="18"/>
        </w:rPr>
        <w:t>JSON-LD for Organization/LocalBusiness/Pharmacy only after validating schema fields; Product structured data only for accurate public product details.</w:t>
      </w:r>
    </w:p>
    <w:p>
      <w:pPr>
        <w:pStyle w:val="ListBullet"/>
        <w:spacing w:after="50"/>
      </w:pPr>
      <w:r>
        <w:rPr>
          <w:rFonts w:ascii="Aptos" w:hAnsi="Aptos" w:eastAsia="Aptos"/>
          <w:color w:val="1B2630"/>
          <w:sz w:val="18"/>
        </w:rPr>
        <w:t>Avoid structured-data claims for availability/price when those values are not actually published.</w:t>
      </w:r>
    </w:p>
    <w:p>
      <w:pPr>
        <w:pStyle w:val="Heading1"/>
      </w:pPr>
      <w:r>
        <w:t>34. Accessibility Requirements</w:t>
      </w:r>
    </w:p>
    <w:p>
      <w:pPr>
        <w:pStyle w:val="ListBullet"/>
        <w:spacing w:after="50"/>
      </w:pPr>
      <w:r>
        <w:rPr>
          <w:rFonts w:ascii="Aptos" w:hAnsi="Aptos" w:eastAsia="Aptos"/>
          <w:color w:val="1B2630"/>
          <w:sz w:val="18"/>
        </w:rPr>
        <w:t>Semantic heading hierarchy and landmarks.</w:t>
      </w:r>
    </w:p>
    <w:p>
      <w:pPr>
        <w:pStyle w:val="ListBullet"/>
        <w:spacing w:after="50"/>
      </w:pPr>
      <w:r>
        <w:rPr>
          <w:rFonts w:ascii="Aptos" w:hAnsi="Aptos" w:eastAsia="Aptos"/>
          <w:color w:val="1B2630"/>
          <w:sz w:val="18"/>
        </w:rPr>
        <w:t>Keyboard-accessible menus, search, cart and dialogs.</w:t>
      </w:r>
    </w:p>
    <w:p>
      <w:pPr>
        <w:pStyle w:val="ListBullet"/>
        <w:spacing w:after="50"/>
      </w:pPr>
      <w:r>
        <w:rPr>
          <w:rFonts w:ascii="Aptos" w:hAnsi="Aptos" w:eastAsia="Aptos"/>
          <w:color w:val="1B2630"/>
          <w:sz w:val="18"/>
        </w:rPr>
        <w:t>Visible focus states.</w:t>
      </w:r>
    </w:p>
    <w:p>
      <w:pPr>
        <w:pStyle w:val="ListBullet"/>
        <w:spacing w:after="50"/>
      </w:pPr>
      <w:r>
        <w:rPr>
          <w:rFonts w:ascii="Aptos" w:hAnsi="Aptos" w:eastAsia="Aptos"/>
          <w:color w:val="1B2630"/>
          <w:sz w:val="18"/>
        </w:rPr>
        <w:t>Form labels, descriptions and error associations.</w:t>
      </w:r>
    </w:p>
    <w:p>
      <w:pPr>
        <w:pStyle w:val="ListBullet"/>
        <w:spacing w:after="50"/>
      </w:pPr>
      <w:r>
        <w:rPr>
          <w:rFonts w:ascii="Aptos" w:hAnsi="Aptos" w:eastAsia="Aptos"/>
          <w:color w:val="1B2630"/>
          <w:sz w:val="18"/>
        </w:rPr>
        <w:t>Contrast meeting WCAG AA targets for normal text and controls.</w:t>
      </w:r>
    </w:p>
    <w:p>
      <w:pPr>
        <w:pStyle w:val="ListBullet"/>
        <w:spacing w:after="50"/>
      </w:pPr>
      <w:r>
        <w:rPr>
          <w:rFonts w:ascii="Aptos" w:hAnsi="Aptos" w:eastAsia="Aptos"/>
          <w:color w:val="1B2630"/>
          <w:sz w:val="18"/>
        </w:rPr>
        <w:t>Alt text for informative images; decorative images use empty alt.</w:t>
      </w:r>
    </w:p>
    <w:p>
      <w:pPr>
        <w:pStyle w:val="ListBullet"/>
        <w:spacing w:after="50"/>
      </w:pPr>
      <w:r>
        <w:rPr>
          <w:rFonts w:ascii="Aptos" w:hAnsi="Aptos" w:eastAsia="Aptos"/>
          <w:color w:val="1B2630"/>
          <w:sz w:val="18"/>
        </w:rPr>
        <w:t>No status conveyed by colour alone.</w:t>
      </w:r>
    </w:p>
    <w:p>
      <w:pPr>
        <w:pStyle w:val="ListBullet"/>
        <w:spacing w:after="50"/>
      </w:pPr>
      <w:r>
        <w:rPr>
          <w:rFonts w:ascii="Aptos" w:hAnsi="Aptos" w:eastAsia="Aptos"/>
          <w:color w:val="1B2630"/>
          <w:sz w:val="18"/>
        </w:rPr>
        <w:t>ARIA live region for cart updates and form submission feedback where useful.</w:t>
      </w:r>
    </w:p>
    <w:p>
      <w:pPr>
        <w:pStyle w:val="Heading1"/>
      </w:pPr>
      <w:r>
        <w:t>35. Performance Requirements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448"/>
            <w:shd w:fill="0B3768"/>
            <w:vAlign w:val="center"/>
          </w:tcPr>
          <w:p>
            <w:pPr>
              <w:spacing w:before="0" w:after="30" w:line="240" w:lineRule="auto"/>
              <w:jc w:val="left"/>
            </w:pPr>
            <w:r>
              <w:rPr>
                <w:rFonts w:ascii="Aptos" w:hAnsi="Aptos" w:eastAsia="Aptos"/>
                <w:b/>
                <w:color w:val="FFFFFF"/>
                <w:sz w:val="16"/>
              </w:rPr>
              <w:t>Area</w:t>
            </w:r>
          </w:p>
        </w:tc>
        <w:tc>
          <w:tcPr>
            <w:tcW w:type="dxa" w:w="7344"/>
            <w:shd w:fill="0B3768"/>
            <w:vAlign w:val="center"/>
          </w:tcPr>
          <w:p>
            <w:pPr>
              <w:spacing w:before="0" w:after="30" w:line="240" w:lineRule="auto"/>
              <w:jc w:val="left"/>
            </w:pPr>
            <w:r>
              <w:rPr>
                <w:rFonts w:ascii="Aptos" w:hAnsi="Aptos" w:eastAsia="Aptos"/>
                <w:b/>
                <w:color w:val="FFFFFF"/>
                <w:sz w:val="16"/>
              </w:rPr>
              <w:t>Target / implementation</w:t>
            </w:r>
          </w:p>
        </w:tc>
      </w:tr>
      <w:tr>
        <w:tc>
          <w:tcPr>
            <w:tcW w:type="dxa" w:w="2448"/>
            <w:vAlign w:val="top"/>
          </w:tcPr>
          <w:p>
            <w:pPr>
              <w:spacing w:after="30" w:before="0" w:line="240" w:lineRule="auto"/>
            </w:pPr>
            <w:r>
              <w:rPr>
                <w:rFonts w:ascii="Aptos" w:hAnsi="Aptos" w:eastAsia="Aptos"/>
                <w:color w:val="1B2630"/>
                <w:sz w:val="16"/>
              </w:rPr>
              <w:t>Frontend bundle</w:t>
            </w:r>
          </w:p>
        </w:tc>
        <w:tc>
          <w:tcPr>
            <w:tcW w:type="dxa" w:w="7344"/>
            <w:vAlign w:val="top"/>
          </w:tcPr>
          <w:p>
            <w:pPr>
              <w:spacing w:after="30" w:before="0" w:line="240" w:lineRule="auto"/>
            </w:pPr>
            <w:r>
              <w:rPr>
                <w:rFonts w:ascii="Aptos" w:hAnsi="Aptos" w:eastAsia="Aptos"/>
                <w:color w:val="1B2630"/>
                <w:sz w:val="16"/>
              </w:rPr>
              <w:t>Route-level lazy loading; avoid oversized UI libraries</w:t>
            </w:r>
          </w:p>
        </w:tc>
      </w:tr>
      <w:tr>
        <w:tc>
          <w:tcPr>
            <w:tcW w:type="dxa" w:w="2448"/>
            <w:shd w:fill="F8FAFC"/>
            <w:vAlign w:val="top"/>
          </w:tcPr>
          <w:p>
            <w:pPr>
              <w:spacing w:after="30" w:before="0" w:line="240" w:lineRule="auto"/>
            </w:pPr>
            <w:r>
              <w:rPr>
                <w:rFonts w:ascii="Aptos" w:hAnsi="Aptos" w:eastAsia="Aptos"/>
                <w:color w:val="1B2630"/>
                <w:sz w:val="16"/>
              </w:rPr>
              <w:t>Images</w:t>
            </w:r>
          </w:p>
        </w:tc>
        <w:tc>
          <w:tcPr>
            <w:tcW w:type="dxa" w:w="7344"/>
            <w:shd w:fill="F8FAFC"/>
            <w:vAlign w:val="top"/>
          </w:tcPr>
          <w:p>
            <w:pPr>
              <w:spacing w:after="30" w:before="0" w:line="240" w:lineRule="auto"/>
            </w:pPr>
            <w:r>
              <w:rPr>
                <w:rFonts w:ascii="Aptos" w:hAnsi="Aptos" w:eastAsia="Aptos"/>
                <w:color w:val="1B2630"/>
                <w:sz w:val="16"/>
              </w:rPr>
              <w:t>WebP/AVIF where practical, responsive sizes, lazy loading</w:t>
            </w:r>
          </w:p>
        </w:tc>
      </w:tr>
      <w:tr>
        <w:tc>
          <w:tcPr>
            <w:tcW w:type="dxa" w:w="2448"/>
            <w:vAlign w:val="top"/>
          </w:tcPr>
          <w:p>
            <w:pPr>
              <w:spacing w:after="30" w:before="0" w:line="240" w:lineRule="auto"/>
            </w:pPr>
            <w:r>
              <w:rPr>
                <w:rFonts w:ascii="Aptos" w:hAnsi="Aptos" w:eastAsia="Aptos"/>
                <w:color w:val="1B2630"/>
                <w:sz w:val="16"/>
              </w:rPr>
              <w:t>API</w:t>
            </w:r>
          </w:p>
        </w:tc>
        <w:tc>
          <w:tcPr>
            <w:tcW w:type="dxa" w:w="7344"/>
            <w:vAlign w:val="top"/>
          </w:tcPr>
          <w:p>
            <w:pPr>
              <w:spacing w:after="30" w:before="0" w:line="240" w:lineRule="auto"/>
            </w:pPr>
            <w:r>
              <w:rPr>
                <w:rFonts w:ascii="Aptos" w:hAnsi="Aptos" w:eastAsia="Aptos"/>
                <w:color w:val="1B2630"/>
                <w:sz w:val="16"/>
              </w:rPr>
              <w:t>Pagination; select only required columns; resources</w:t>
            </w:r>
          </w:p>
        </w:tc>
      </w:tr>
      <w:tr>
        <w:tc>
          <w:tcPr>
            <w:tcW w:type="dxa" w:w="2448"/>
            <w:shd w:fill="F8FAFC"/>
            <w:vAlign w:val="top"/>
          </w:tcPr>
          <w:p>
            <w:pPr>
              <w:spacing w:after="30" w:before="0" w:line="240" w:lineRule="auto"/>
            </w:pPr>
            <w:r>
              <w:rPr>
                <w:rFonts w:ascii="Aptos" w:hAnsi="Aptos" w:eastAsia="Aptos"/>
                <w:color w:val="1B2630"/>
                <w:sz w:val="16"/>
              </w:rPr>
              <w:t>Database</w:t>
            </w:r>
          </w:p>
        </w:tc>
        <w:tc>
          <w:tcPr>
            <w:tcW w:type="dxa" w:w="7344"/>
            <w:shd w:fill="F8FAFC"/>
            <w:vAlign w:val="top"/>
          </w:tcPr>
          <w:p>
            <w:pPr>
              <w:spacing w:after="30" w:before="0" w:line="240" w:lineRule="auto"/>
            </w:pPr>
            <w:r>
              <w:rPr>
                <w:rFonts w:ascii="Aptos" w:hAnsi="Aptos" w:eastAsia="Aptos"/>
                <w:color w:val="1B2630"/>
                <w:sz w:val="16"/>
              </w:rPr>
              <w:t>Indexes on slug, active/category/search fields, order reference/public id, timestamps</w:t>
            </w:r>
          </w:p>
        </w:tc>
      </w:tr>
      <w:tr>
        <w:tc>
          <w:tcPr>
            <w:tcW w:type="dxa" w:w="2448"/>
            <w:vAlign w:val="top"/>
          </w:tcPr>
          <w:p>
            <w:pPr>
              <w:spacing w:after="30" w:before="0" w:line="240" w:lineRule="auto"/>
            </w:pPr>
            <w:r>
              <w:rPr>
                <w:rFonts w:ascii="Aptos" w:hAnsi="Aptos" w:eastAsia="Aptos"/>
                <w:color w:val="1B2630"/>
                <w:sz w:val="16"/>
              </w:rPr>
              <w:t>Caching</w:t>
            </w:r>
          </w:p>
        </w:tc>
        <w:tc>
          <w:tcPr>
            <w:tcW w:type="dxa" w:w="7344"/>
            <w:vAlign w:val="top"/>
          </w:tcPr>
          <w:p>
            <w:pPr>
              <w:spacing w:after="30" w:before="0" w:line="240" w:lineRule="auto"/>
            </w:pPr>
            <w:r>
              <w:rPr>
                <w:rFonts w:ascii="Aptos" w:hAnsi="Aptos" w:eastAsia="Aptos"/>
                <w:color w:val="1B2630"/>
                <w:sz w:val="16"/>
              </w:rPr>
              <w:t>Cache public settings/categories/home composite with invalidation on admin update</w:t>
            </w:r>
          </w:p>
        </w:tc>
      </w:tr>
      <w:tr>
        <w:tc>
          <w:tcPr>
            <w:tcW w:type="dxa" w:w="2448"/>
            <w:shd w:fill="F8FAFC"/>
            <w:vAlign w:val="top"/>
          </w:tcPr>
          <w:p>
            <w:pPr>
              <w:spacing w:after="30" w:before="0" w:line="240" w:lineRule="auto"/>
            </w:pPr>
            <w:r>
              <w:rPr>
                <w:rFonts w:ascii="Aptos" w:hAnsi="Aptos" w:eastAsia="Aptos"/>
                <w:color w:val="1B2630"/>
                <w:sz w:val="16"/>
              </w:rPr>
              <w:t>Search</w:t>
            </w:r>
          </w:p>
        </w:tc>
        <w:tc>
          <w:tcPr>
            <w:tcW w:type="dxa" w:w="7344"/>
            <w:shd w:fill="F8FAFC"/>
            <w:vAlign w:val="top"/>
          </w:tcPr>
          <w:p>
            <w:pPr>
              <w:spacing w:after="30" w:before="0" w:line="240" w:lineRule="auto"/>
            </w:pPr>
            <w:r>
              <w:rPr>
                <w:rFonts w:ascii="Aptos" w:hAnsi="Aptos" w:eastAsia="Aptos"/>
                <w:color w:val="1B2630"/>
                <w:sz w:val="16"/>
              </w:rPr>
              <w:t>Debounce + indexed queries</w:t>
            </w:r>
          </w:p>
        </w:tc>
      </w:tr>
      <w:tr>
        <w:tc>
          <w:tcPr>
            <w:tcW w:type="dxa" w:w="2448"/>
            <w:vAlign w:val="top"/>
          </w:tcPr>
          <w:p>
            <w:pPr>
              <w:spacing w:after="30" w:before="0" w:line="240" w:lineRule="auto"/>
            </w:pPr>
            <w:r>
              <w:rPr>
                <w:rFonts w:ascii="Aptos" w:hAnsi="Aptos" w:eastAsia="Aptos"/>
                <w:color w:val="1B2630"/>
                <w:sz w:val="16"/>
              </w:rPr>
              <w:t>Core Web Vitals</w:t>
            </w:r>
          </w:p>
        </w:tc>
        <w:tc>
          <w:tcPr>
            <w:tcW w:type="dxa" w:w="7344"/>
            <w:vAlign w:val="top"/>
          </w:tcPr>
          <w:p>
            <w:pPr>
              <w:spacing w:after="30" w:before="0" w:line="240" w:lineRule="auto"/>
            </w:pPr>
            <w:r>
              <w:rPr>
                <w:rFonts w:ascii="Aptos" w:hAnsi="Aptos" w:eastAsia="Aptos"/>
                <w:color w:val="1B2630"/>
                <w:sz w:val="16"/>
              </w:rPr>
              <w:t>Aim for good CWV on common mid-range mobile devices</w:t>
            </w:r>
          </w:p>
        </w:tc>
      </w:tr>
      <w:tr>
        <w:tc>
          <w:tcPr>
            <w:tcW w:type="dxa" w:w="2448"/>
            <w:shd w:fill="F8FAFC"/>
            <w:vAlign w:val="top"/>
          </w:tcPr>
          <w:p>
            <w:pPr>
              <w:spacing w:after="30" w:before="0" w:line="240" w:lineRule="auto"/>
            </w:pPr>
            <w:r>
              <w:rPr>
                <w:rFonts w:ascii="Aptos" w:hAnsi="Aptos" w:eastAsia="Aptos"/>
                <w:color w:val="1B2630"/>
                <w:sz w:val="16"/>
              </w:rPr>
              <w:t>Logging</w:t>
            </w:r>
          </w:p>
        </w:tc>
        <w:tc>
          <w:tcPr>
            <w:tcW w:type="dxa" w:w="7344"/>
            <w:shd w:fill="F8FAFC"/>
            <w:vAlign w:val="top"/>
          </w:tcPr>
          <w:p>
            <w:pPr>
              <w:spacing w:after="30" w:before="0" w:line="240" w:lineRule="auto"/>
            </w:pPr>
            <w:r>
              <w:rPr>
                <w:rFonts w:ascii="Aptos" w:hAnsi="Aptos" w:eastAsia="Aptos"/>
                <w:color w:val="1B2630"/>
                <w:sz w:val="16"/>
              </w:rPr>
              <w:t>No excessive payload logging of prescription/customer sensitive data</w:t>
            </w:r>
          </w:p>
        </w:tc>
      </w:tr>
    </w:tbl>
    <w:p>
      <w:pPr>
        <w:spacing w:after="0"/>
      </w:pPr>
    </w:p>
    <w:p>
      <w:pPr>
        <w:pStyle w:val="Heading1"/>
      </w:pPr>
      <w:r>
        <w:t>36. Logging, Monitoring &amp; Audit</w:t>
      </w:r>
    </w:p>
    <w:p>
      <w:pPr>
        <w:pStyle w:val="ListBullet"/>
        <w:spacing w:after="50"/>
      </w:pPr>
      <w:r>
        <w:rPr>
          <w:rFonts w:ascii="Aptos" w:hAnsi="Aptos" w:eastAsia="Aptos"/>
          <w:color w:val="1B2630"/>
          <w:sz w:val="18"/>
        </w:rPr>
        <w:t>Application error logs with environment-appropriate rotation.</w:t>
      </w:r>
    </w:p>
    <w:p>
      <w:pPr>
        <w:pStyle w:val="ListBullet"/>
        <w:spacing w:after="50"/>
      </w:pPr>
      <w:r>
        <w:rPr>
          <w:rFonts w:ascii="Aptos" w:hAnsi="Aptos" w:eastAsia="Aptos"/>
          <w:color w:val="1B2630"/>
          <w:sz w:val="18"/>
        </w:rPr>
        <w:t>Structured context: request id, user id (admin), order public id where relevant.</w:t>
      </w:r>
    </w:p>
    <w:p>
      <w:pPr>
        <w:pStyle w:val="ListBullet"/>
        <w:spacing w:after="50"/>
      </w:pPr>
      <w:r>
        <w:rPr>
          <w:rFonts w:ascii="Aptos" w:hAnsi="Aptos" w:eastAsia="Aptos"/>
          <w:color w:val="1B2630"/>
          <w:sz w:val="18"/>
        </w:rPr>
        <w:t>Do not log prescription file content, passwords, gateway secrets or full sensitive payloads.</w:t>
      </w:r>
    </w:p>
    <w:p>
      <w:pPr>
        <w:pStyle w:val="ListBullet"/>
        <w:spacing w:after="50"/>
      </w:pPr>
      <w:r>
        <w:rPr>
          <w:rFonts w:ascii="Aptos" w:hAnsi="Aptos" w:eastAsia="Aptos"/>
          <w:color w:val="1B2630"/>
          <w:sz w:val="18"/>
        </w:rPr>
        <w:t>Health endpoint for deployment monitoring, excluding sensitive internals.</w:t>
      </w:r>
    </w:p>
    <w:p>
      <w:pPr>
        <w:pStyle w:val="ListBullet"/>
        <w:spacing w:after="50"/>
      </w:pPr>
      <w:r>
        <w:rPr>
          <w:rFonts w:ascii="Aptos" w:hAnsi="Aptos" w:eastAsia="Aptos"/>
          <w:color w:val="1B2630"/>
          <w:sz w:val="18"/>
        </w:rPr>
        <w:t>Optional error monitoring integration (e.g., Sentry) if client enables it.</w:t>
      </w:r>
    </w:p>
    <w:p>
      <w:pPr>
        <w:pStyle w:val="ListBullet"/>
        <w:spacing w:after="50"/>
      </w:pPr>
      <w:r>
        <w:rPr>
          <w:rFonts w:ascii="Aptos" w:hAnsi="Aptos" w:eastAsia="Aptos"/>
          <w:color w:val="1B2630"/>
          <w:sz w:val="18"/>
        </w:rPr>
        <w:t>Database audit log for sensitive admin changes.</w:t>
      </w:r>
    </w:p>
    <w:p>
      <w:pPr>
        <w:pStyle w:val="Heading1"/>
      </w:pPr>
      <w:r>
        <w:t>37. Testing Strategy</w:t>
      </w:r>
    </w:p>
    <w:p>
      <w:pPr>
        <w:pStyle w:val="Heading2"/>
      </w:pPr>
      <w:r>
        <w:t>37.1 Backend Automated Tests</w:t>
      </w:r>
    </w:p>
    <w:p>
      <w:pPr>
        <w:pStyle w:val="ListBullet"/>
        <w:spacing w:after="50"/>
      </w:pPr>
      <w:r>
        <w:rPr>
          <w:rFonts w:ascii="Aptos" w:hAnsi="Aptos" w:eastAsia="Aptos"/>
          <w:color w:val="1B2630"/>
          <w:sz w:val="18"/>
        </w:rPr>
        <w:t>Public catalogue only returns active medicines.</w:t>
      </w:r>
    </w:p>
    <w:p>
      <w:pPr>
        <w:pStyle w:val="ListBullet"/>
        <w:spacing w:after="50"/>
      </w:pPr>
      <w:r>
        <w:rPr>
          <w:rFonts w:ascii="Aptos" w:hAnsi="Aptos" w:eastAsia="Aptos"/>
          <w:color w:val="1B2630"/>
          <w:sz w:val="18"/>
        </w:rPr>
        <w:t>Search matches name/strength and respects pagination.</w:t>
      </w:r>
    </w:p>
    <w:p>
      <w:pPr>
        <w:pStyle w:val="ListBullet"/>
        <w:spacing w:after="50"/>
      </w:pPr>
      <w:r>
        <w:rPr>
          <w:rFonts w:ascii="Aptos" w:hAnsi="Aptos" w:eastAsia="Aptos"/>
          <w:color w:val="1B2630"/>
          <w:sz w:val="18"/>
        </w:rPr>
        <w:t>Out-of-stock validation blocks add-to-order when backorder disabled.</w:t>
      </w:r>
    </w:p>
    <w:p>
      <w:pPr>
        <w:pStyle w:val="ListBullet"/>
        <w:spacing w:after="50"/>
      </w:pPr>
      <w:r>
        <w:rPr>
          <w:rFonts w:ascii="Aptos" w:hAnsi="Aptos" w:eastAsia="Aptos"/>
          <w:color w:val="1B2630"/>
          <w:sz w:val="18"/>
        </w:rPr>
        <w:t>Server recalculates prices and ignores client price values.</w:t>
      </w:r>
    </w:p>
    <w:p>
      <w:pPr>
        <w:pStyle w:val="ListBullet"/>
        <w:spacing w:after="50"/>
      </w:pPr>
      <w:r>
        <w:rPr>
          <w:rFonts w:ascii="Aptos" w:hAnsi="Aptos" w:eastAsia="Aptos"/>
          <w:color w:val="1B2630"/>
          <w:sz w:val="18"/>
        </w:rPr>
        <w:t>Rx item causes prescription requirement.</w:t>
      </w:r>
    </w:p>
    <w:p>
      <w:pPr>
        <w:pStyle w:val="ListBullet"/>
        <w:spacing w:after="50"/>
      </w:pPr>
      <w:r>
        <w:rPr>
          <w:rFonts w:ascii="Aptos" w:hAnsi="Aptos" w:eastAsia="Aptos"/>
          <w:color w:val="1B2630"/>
          <w:sz w:val="18"/>
        </w:rPr>
        <w:t>Order transaction creates order/items/history atomically.</w:t>
      </w:r>
    </w:p>
    <w:p>
      <w:pPr>
        <w:pStyle w:val="ListBullet"/>
        <w:spacing w:after="50"/>
      </w:pPr>
      <w:r>
        <w:rPr>
          <w:rFonts w:ascii="Aptos" w:hAnsi="Aptos" w:eastAsia="Aptos"/>
          <w:color w:val="1B2630"/>
          <w:sz w:val="18"/>
        </w:rPr>
        <w:t>Order reference is unique under concurrent creation.</w:t>
      </w:r>
    </w:p>
    <w:p>
      <w:pPr>
        <w:pStyle w:val="ListBullet"/>
        <w:spacing w:after="50"/>
      </w:pPr>
      <w:r>
        <w:rPr>
          <w:rFonts w:ascii="Aptos" w:hAnsi="Aptos" w:eastAsia="Aptos"/>
          <w:color w:val="1B2630"/>
          <w:sz w:val="18"/>
        </w:rPr>
        <w:t>WhatsApp URL is built from server settings and order snapshot.</w:t>
      </w:r>
    </w:p>
    <w:p>
      <w:pPr>
        <w:pStyle w:val="ListBullet"/>
        <w:spacing w:after="50"/>
      </w:pPr>
      <w:r>
        <w:rPr>
          <w:rFonts w:ascii="Aptos" w:hAnsi="Aptos" w:eastAsia="Aptos"/>
          <w:color w:val="1B2630"/>
          <w:sz w:val="18"/>
        </w:rPr>
        <w:t>Unauthenticated/unauthorized admin routes are blocked.</w:t>
      </w:r>
    </w:p>
    <w:p>
      <w:pPr>
        <w:pStyle w:val="ListBullet"/>
        <w:spacing w:after="50"/>
      </w:pPr>
      <w:r>
        <w:rPr>
          <w:rFonts w:ascii="Aptos" w:hAnsi="Aptos" w:eastAsia="Aptos"/>
          <w:color w:val="1B2630"/>
          <w:sz w:val="18"/>
        </w:rPr>
        <w:t>Prescription files cannot be accessed without permission.</w:t>
      </w:r>
    </w:p>
    <w:p>
      <w:pPr>
        <w:pStyle w:val="ListBullet"/>
        <w:spacing w:after="50"/>
      </w:pPr>
      <w:r>
        <w:rPr>
          <w:rFonts w:ascii="Aptos" w:hAnsi="Aptos" w:eastAsia="Aptos"/>
          <w:color w:val="1B2630"/>
          <w:sz w:val="18"/>
        </w:rPr>
        <w:t>CSV import validates, detects duplicates and records errors.</w:t>
      </w:r>
    </w:p>
    <w:p>
      <w:pPr>
        <w:pStyle w:val="ListBullet"/>
        <w:spacing w:after="50"/>
      </w:pPr>
      <w:r>
        <w:rPr>
          <w:rFonts w:ascii="Aptos" w:hAnsi="Aptos" w:eastAsia="Aptos"/>
          <w:color w:val="1B2630"/>
          <w:sz w:val="18"/>
        </w:rPr>
        <w:t>Settings secret values never appear in public endpoint.</w:t>
      </w:r>
    </w:p>
    <w:p>
      <w:pPr>
        <w:pStyle w:val="Heading2"/>
      </w:pPr>
      <w:r>
        <w:t>37.2 Frontend Automated Tests</w:t>
      </w:r>
    </w:p>
    <w:p>
      <w:pPr>
        <w:pStyle w:val="ListBullet"/>
        <w:spacing w:after="50"/>
      </w:pPr>
      <w:r>
        <w:rPr>
          <w:rFonts w:ascii="Aptos" w:hAnsi="Aptos" w:eastAsia="Aptos"/>
          <w:color w:val="1B2630"/>
          <w:sz w:val="18"/>
        </w:rPr>
        <w:t>Search and empty-state rendering</w:t>
      </w:r>
    </w:p>
    <w:p>
      <w:pPr>
        <w:pStyle w:val="ListBullet"/>
        <w:spacing w:after="50"/>
      </w:pPr>
      <w:r>
        <w:rPr>
          <w:rFonts w:ascii="Aptos" w:hAnsi="Aptos" w:eastAsia="Aptos"/>
          <w:color w:val="1B2630"/>
          <w:sz w:val="18"/>
        </w:rPr>
        <w:t>Add/update/remove cart lines</w:t>
      </w:r>
    </w:p>
    <w:p>
      <w:pPr>
        <w:pStyle w:val="ListBullet"/>
        <w:spacing w:after="50"/>
      </w:pPr>
      <w:r>
        <w:rPr>
          <w:rFonts w:ascii="Aptos" w:hAnsi="Aptos" w:eastAsia="Aptos"/>
          <w:color w:val="1B2630"/>
          <w:sz w:val="18"/>
        </w:rPr>
        <w:t>Cart persistence after refresh</w:t>
      </w:r>
    </w:p>
    <w:p>
      <w:pPr>
        <w:pStyle w:val="ListBullet"/>
        <w:spacing w:after="50"/>
      </w:pPr>
      <w:r>
        <w:rPr>
          <w:rFonts w:ascii="Aptos" w:hAnsi="Aptos" w:eastAsia="Aptos"/>
          <w:color w:val="1B2630"/>
          <w:sz w:val="18"/>
        </w:rPr>
        <w:t>Rx warning and prescription requirement</w:t>
      </w:r>
    </w:p>
    <w:p>
      <w:pPr>
        <w:pStyle w:val="ListBullet"/>
        <w:spacing w:after="50"/>
      </w:pPr>
      <w:r>
        <w:rPr>
          <w:rFonts w:ascii="Aptos" w:hAnsi="Aptos" w:eastAsia="Aptos"/>
          <w:color w:val="1B2630"/>
          <w:sz w:val="18"/>
        </w:rPr>
        <w:t>Checkout validation</w:t>
      </w:r>
    </w:p>
    <w:p>
      <w:pPr>
        <w:pStyle w:val="ListBullet"/>
        <w:spacing w:after="50"/>
      </w:pPr>
      <w:r>
        <w:rPr>
          <w:rFonts w:ascii="Aptos" w:hAnsi="Aptos" w:eastAsia="Aptos"/>
          <w:color w:val="1B2630"/>
          <w:sz w:val="18"/>
        </w:rPr>
        <w:t>Successful order redirects using API-provided WhatsApp URL</w:t>
      </w:r>
    </w:p>
    <w:p>
      <w:pPr>
        <w:pStyle w:val="ListBullet"/>
        <w:spacing w:after="50"/>
      </w:pPr>
      <w:r>
        <w:rPr>
          <w:rFonts w:ascii="Aptos" w:hAnsi="Aptos" w:eastAsia="Aptos"/>
          <w:color w:val="1B2630"/>
          <w:sz w:val="18"/>
        </w:rPr>
        <w:t>Graceful API error states</w:t>
      </w:r>
    </w:p>
    <w:p>
      <w:pPr>
        <w:pStyle w:val="ListBullet"/>
        <w:spacing w:after="50"/>
      </w:pPr>
      <w:r>
        <w:rPr>
          <w:rFonts w:ascii="Aptos" w:hAnsi="Aptos" w:eastAsia="Aptos"/>
          <w:color w:val="1B2630"/>
          <w:sz w:val="18"/>
        </w:rPr>
        <w:t>Responsive navigation and keyboard accessibility basics</w:t>
      </w:r>
    </w:p>
    <w:p>
      <w:pPr>
        <w:pStyle w:val="Heading2"/>
      </w:pPr>
      <w:r>
        <w:t>37.3 End-to-End Scenarios</w:t>
      </w:r>
    </w:p>
    <w:p>
      <w:pPr>
        <w:pStyle w:val="ListBullet"/>
        <w:spacing w:after="50"/>
      </w:pPr>
      <w:r>
        <w:rPr>
          <w:rFonts w:ascii="Aptos" w:hAnsi="Aptos" w:eastAsia="Aptos"/>
          <w:color w:val="1B2630"/>
          <w:sz w:val="18"/>
        </w:rPr>
        <w:t>Non-Rx medicine → checkout → WhatsApp</w:t>
      </w:r>
    </w:p>
    <w:p>
      <w:pPr>
        <w:pStyle w:val="ListBullet"/>
        <w:spacing w:after="50"/>
      </w:pPr>
      <w:r>
        <w:rPr>
          <w:rFonts w:ascii="Aptos" w:hAnsi="Aptos" w:eastAsia="Aptos"/>
          <w:color w:val="1B2630"/>
          <w:sz w:val="18"/>
        </w:rPr>
        <w:t>Rx medicine + prescription → checkout → WhatsApp</w:t>
      </w:r>
    </w:p>
    <w:p>
      <w:pPr>
        <w:pStyle w:val="ListBullet"/>
        <w:spacing w:after="50"/>
      </w:pPr>
      <w:r>
        <w:rPr>
          <w:rFonts w:ascii="Aptos" w:hAnsi="Aptos" w:eastAsia="Aptos"/>
          <w:color w:val="1B2630"/>
          <w:sz w:val="18"/>
        </w:rPr>
        <w:t>Mixed cart → prescription logic</w:t>
      </w:r>
    </w:p>
    <w:p>
      <w:pPr>
        <w:pStyle w:val="ListBullet"/>
        <w:spacing w:after="50"/>
      </w:pPr>
      <w:r>
        <w:rPr>
          <w:rFonts w:ascii="Aptos" w:hAnsi="Aptos" w:eastAsia="Aptos"/>
          <w:color w:val="1B2630"/>
          <w:sz w:val="18"/>
        </w:rPr>
        <w:t>Price missing → provisional total messaging</w:t>
      </w:r>
    </w:p>
    <w:p>
      <w:pPr>
        <w:pStyle w:val="ListBullet"/>
        <w:spacing w:after="50"/>
      </w:pPr>
      <w:r>
        <w:rPr>
          <w:rFonts w:ascii="Aptos" w:hAnsi="Aptos" w:eastAsia="Aptos"/>
          <w:color w:val="1B2630"/>
          <w:sz w:val="18"/>
        </w:rPr>
        <w:t>Product becomes unavailable before checkout</w:t>
      </w:r>
    </w:p>
    <w:p>
      <w:pPr>
        <w:pStyle w:val="ListBullet"/>
        <w:spacing w:after="50"/>
      </w:pPr>
      <w:r>
        <w:rPr>
          <w:rFonts w:ascii="Aptos" w:hAnsi="Aptos" w:eastAsia="Aptos"/>
          <w:color w:val="1B2630"/>
          <w:sz w:val="18"/>
        </w:rPr>
        <w:t>Standalone prescription enquiry</w:t>
      </w:r>
    </w:p>
    <w:p>
      <w:pPr>
        <w:pStyle w:val="ListBullet"/>
        <w:spacing w:after="50"/>
      </w:pPr>
      <w:r>
        <w:rPr>
          <w:rFonts w:ascii="Aptos" w:hAnsi="Aptos" w:eastAsia="Aptos"/>
          <w:color w:val="1B2630"/>
          <w:sz w:val="18"/>
        </w:rPr>
        <w:t>Admin adds medicine → appears publicly</w:t>
      </w:r>
    </w:p>
    <w:p>
      <w:pPr>
        <w:pStyle w:val="ListBullet"/>
        <w:spacing w:after="50"/>
      </w:pPr>
      <w:r>
        <w:rPr>
          <w:rFonts w:ascii="Aptos" w:hAnsi="Aptos" w:eastAsia="Aptos"/>
          <w:color w:val="1B2630"/>
          <w:sz w:val="18"/>
        </w:rPr>
        <w:t>Admin disables medicine → disappears from public catalogue</w:t>
      </w:r>
    </w:p>
    <w:p>
      <w:pPr>
        <w:pStyle w:val="ListBullet"/>
        <w:spacing w:after="50"/>
      </w:pPr>
      <w:r>
        <w:rPr>
          <w:rFonts w:ascii="Aptos" w:hAnsi="Aptos" w:eastAsia="Aptos"/>
          <w:color w:val="1B2630"/>
          <w:sz w:val="18"/>
        </w:rPr>
        <w:t>Admin changes WhatsApp number → next order uses new number</w:t>
      </w:r>
    </w:p>
    <w:p>
      <w:pPr>
        <w:pStyle w:val="ListBullet"/>
        <w:spacing w:after="50"/>
      </w:pPr>
      <w:r>
        <w:rPr>
          <w:rFonts w:ascii="Aptos" w:hAnsi="Aptos" w:eastAsia="Aptos"/>
          <w:color w:val="1B2630"/>
          <w:sz w:val="18"/>
        </w:rPr>
        <w:t>Import CSV with valid + invalid rows</w:t>
      </w:r>
    </w:p>
    <w:p>
      <w:pPr>
        <w:pStyle w:val="Heading1"/>
      </w:pPr>
      <w:r>
        <w:t>38. Acceptance Criteria - Phase 1</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160"/>
            <w:shd w:fill="0B3768"/>
            <w:vAlign w:val="center"/>
          </w:tcPr>
          <w:p>
            <w:pPr>
              <w:spacing w:before="0" w:after="30" w:line="240" w:lineRule="auto"/>
              <w:jc w:val="left"/>
            </w:pPr>
            <w:r>
              <w:rPr>
                <w:rFonts w:ascii="Aptos" w:hAnsi="Aptos" w:eastAsia="Aptos"/>
                <w:b/>
                <w:color w:val="FFFFFF"/>
                <w:sz w:val="16"/>
              </w:rPr>
              <w:t>Area</w:t>
            </w:r>
          </w:p>
        </w:tc>
        <w:tc>
          <w:tcPr>
            <w:tcW w:type="dxa" w:w="7632"/>
            <w:shd w:fill="0B3768"/>
            <w:vAlign w:val="center"/>
          </w:tcPr>
          <w:p>
            <w:pPr>
              <w:spacing w:before="0" w:after="30" w:line="240" w:lineRule="auto"/>
              <w:jc w:val="left"/>
            </w:pPr>
            <w:r>
              <w:rPr>
                <w:rFonts w:ascii="Aptos" w:hAnsi="Aptos" w:eastAsia="Aptos"/>
                <w:b/>
                <w:color w:val="FFFFFF"/>
                <w:sz w:val="16"/>
              </w:rPr>
              <w:t>Acceptance test</w:t>
            </w:r>
          </w:p>
        </w:tc>
      </w:tr>
      <w:tr>
        <w:tc>
          <w:tcPr>
            <w:tcW w:type="dxa" w:w="2160"/>
            <w:vAlign w:val="top"/>
          </w:tcPr>
          <w:p>
            <w:pPr>
              <w:spacing w:after="30" w:before="0" w:line="240" w:lineRule="auto"/>
            </w:pPr>
            <w:r>
              <w:rPr>
                <w:rFonts w:ascii="Aptos" w:hAnsi="Aptos" w:eastAsia="Aptos"/>
                <w:color w:val="1B2630"/>
                <w:sz w:val="16"/>
              </w:rPr>
              <w:t>Catalogue</w:t>
            </w:r>
          </w:p>
        </w:tc>
        <w:tc>
          <w:tcPr>
            <w:tcW w:type="dxa" w:w="7632"/>
            <w:vAlign w:val="top"/>
          </w:tcPr>
          <w:p>
            <w:pPr>
              <w:spacing w:after="30" w:before="0" w:line="240" w:lineRule="auto"/>
            </w:pPr>
            <w:r>
              <w:rPr>
                <w:rFonts w:ascii="Aptos" w:hAnsi="Aptos" w:eastAsia="Aptos"/>
                <w:color w:val="1B2630"/>
                <w:sz w:val="16"/>
              </w:rPr>
              <w:t>Customer can browse/search verified active medicine records on mobile and desktop.</w:t>
            </w:r>
          </w:p>
        </w:tc>
      </w:tr>
      <w:tr>
        <w:tc>
          <w:tcPr>
            <w:tcW w:type="dxa" w:w="2160"/>
            <w:shd w:fill="F8FAFC"/>
            <w:vAlign w:val="top"/>
          </w:tcPr>
          <w:p>
            <w:pPr>
              <w:spacing w:after="30" w:before="0" w:line="240" w:lineRule="auto"/>
            </w:pPr>
            <w:r>
              <w:rPr>
                <w:rFonts w:ascii="Aptos" w:hAnsi="Aptos" w:eastAsia="Aptos"/>
                <w:color w:val="1B2630"/>
                <w:sz w:val="16"/>
              </w:rPr>
              <w:t>Cart</w:t>
            </w:r>
          </w:p>
        </w:tc>
        <w:tc>
          <w:tcPr>
            <w:tcW w:type="dxa" w:w="7632"/>
            <w:shd w:fill="F8FAFC"/>
            <w:vAlign w:val="top"/>
          </w:tcPr>
          <w:p>
            <w:pPr>
              <w:spacing w:after="30" w:before="0" w:line="240" w:lineRule="auto"/>
            </w:pPr>
            <w:r>
              <w:rPr>
                <w:rFonts w:ascii="Aptos" w:hAnsi="Aptos" w:eastAsia="Aptos"/>
                <w:color w:val="1B2630"/>
                <w:sz w:val="16"/>
              </w:rPr>
              <w:t>Customer can add multiple medicines, change quantity and retain cart across refresh.</w:t>
            </w:r>
          </w:p>
        </w:tc>
      </w:tr>
      <w:tr>
        <w:tc>
          <w:tcPr>
            <w:tcW w:type="dxa" w:w="2160"/>
            <w:vAlign w:val="top"/>
          </w:tcPr>
          <w:p>
            <w:pPr>
              <w:spacing w:after="30" w:before="0" w:line="240" w:lineRule="auto"/>
            </w:pPr>
            <w:r>
              <w:rPr>
                <w:rFonts w:ascii="Aptos" w:hAnsi="Aptos" w:eastAsia="Aptos"/>
                <w:color w:val="1B2630"/>
                <w:sz w:val="16"/>
              </w:rPr>
              <w:t>Prescription</w:t>
            </w:r>
          </w:p>
        </w:tc>
        <w:tc>
          <w:tcPr>
            <w:tcW w:type="dxa" w:w="7632"/>
            <w:vAlign w:val="top"/>
          </w:tcPr>
          <w:p>
            <w:pPr>
              <w:spacing w:after="30" w:before="0" w:line="240" w:lineRule="auto"/>
            </w:pPr>
            <w:r>
              <w:rPr>
                <w:rFonts w:ascii="Aptos" w:hAnsi="Aptos" w:eastAsia="Aptos"/>
                <w:color w:val="1B2630"/>
                <w:sz w:val="16"/>
              </w:rPr>
              <w:t>Rx order cannot bypass configured prescription rule; files are stored privately.</w:t>
            </w:r>
          </w:p>
        </w:tc>
      </w:tr>
      <w:tr>
        <w:tc>
          <w:tcPr>
            <w:tcW w:type="dxa" w:w="2160"/>
            <w:shd w:fill="F8FAFC"/>
            <w:vAlign w:val="top"/>
          </w:tcPr>
          <w:p>
            <w:pPr>
              <w:spacing w:after="30" w:before="0" w:line="240" w:lineRule="auto"/>
            </w:pPr>
            <w:r>
              <w:rPr>
                <w:rFonts w:ascii="Aptos" w:hAnsi="Aptos" w:eastAsia="Aptos"/>
                <w:color w:val="1B2630"/>
                <w:sz w:val="16"/>
              </w:rPr>
              <w:t>Checkout</w:t>
            </w:r>
          </w:p>
        </w:tc>
        <w:tc>
          <w:tcPr>
            <w:tcW w:type="dxa" w:w="7632"/>
            <w:shd w:fill="F8FAFC"/>
            <w:vAlign w:val="top"/>
          </w:tcPr>
          <w:p>
            <w:pPr>
              <w:spacing w:after="30" w:before="0" w:line="240" w:lineRule="auto"/>
            </w:pPr>
            <w:r>
              <w:rPr>
                <w:rFonts w:ascii="Aptos" w:hAnsi="Aptos" w:eastAsia="Aptos"/>
                <w:color w:val="1B2630"/>
                <w:sz w:val="16"/>
              </w:rPr>
              <w:t>Guest can submit valid contact/address information without creating an account.</w:t>
            </w:r>
          </w:p>
        </w:tc>
      </w:tr>
      <w:tr>
        <w:tc>
          <w:tcPr>
            <w:tcW w:type="dxa" w:w="2160"/>
            <w:vAlign w:val="top"/>
          </w:tcPr>
          <w:p>
            <w:pPr>
              <w:spacing w:after="30" w:before="0" w:line="240" w:lineRule="auto"/>
            </w:pPr>
            <w:r>
              <w:rPr>
                <w:rFonts w:ascii="Aptos" w:hAnsi="Aptos" w:eastAsia="Aptos"/>
                <w:color w:val="1B2630"/>
                <w:sz w:val="16"/>
              </w:rPr>
              <w:t>Order record</w:t>
            </w:r>
          </w:p>
        </w:tc>
        <w:tc>
          <w:tcPr>
            <w:tcW w:type="dxa" w:w="7632"/>
            <w:vAlign w:val="top"/>
          </w:tcPr>
          <w:p>
            <w:pPr>
              <w:spacing w:after="30" w:before="0" w:line="240" w:lineRule="auto"/>
            </w:pPr>
            <w:r>
              <w:rPr>
                <w:rFonts w:ascii="Aptos" w:hAnsi="Aptos" w:eastAsia="Aptos"/>
                <w:color w:val="1B2630"/>
                <w:sz w:val="16"/>
              </w:rPr>
              <w:t>Backend creates unique traceable order before WhatsApp redirect.</w:t>
            </w:r>
          </w:p>
        </w:tc>
      </w:tr>
      <w:tr>
        <w:tc>
          <w:tcPr>
            <w:tcW w:type="dxa" w:w="2160"/>
            <w:shd w:fill="F8FAFC"/>
            <w:vAlign w:val="top"/>
          </w:tcPr>
          <w:p>
            <w:pPr>
              <w:spacing w:after="30" w:before="0" w:line="240" w:lineRule="auto"/>
            </w:pPr>
            <w:r>
              <w:rPr>
                <w:rFonts w:ascii="Aptos" w:hAnsi="Aptos" w:eastAsia="Aptos"/>
                <w:color w:val="1B2630"/>
                <w:sz w:val="16"/>
              </w:rPr>
              <w:t>WhatsApp</w:t>
            </w:r>
          </w:p>
        </w:tc>
        <w:tc>
          <w:tcPr>
            <w:tcW w:type="dxa" w:w="7632"/>
            <w:shd w:fill="F8FAFC"/>
            <w:vAlign w:val="top"/>
          </w:tcPr>
          <w:p>
            <w:pPr>
              <w:spacing w:after="30" w:before="0" w:line="240" w:lineRule="auto"/>
            </w:pPr>
            <w:r>
              <w:rPr>
                <w:rFonts w:ascii="Aptos" w:hAnsi="Aptos" w:eastAsia="Aptos"/>
                <w:color w:val="1B2630"/>
                <w:sz w:val="16"/>
              </w:rPr>
              <w:t>Generated message contains order reference, medicine list, quantity, customer contact/address and prescription status.</w:t>
            </w:r>
          </w:p>
        </w:tc>
      </w:tr>
      <w:tr>
        <w:tc>
          <w:tcPr>
            <w:tcW w:type="dxa" w:w="2160"/>
            <w:vAlign w:val="top"/>
          </w:tcPr>
          <w:p>
            <w:pPr>
              <w:spacing w:after="30" w:before="0" w:line="240" w:lineRule="auto"/>
            </w:pPr>
            <w:r>
              <w:rPr>
                <w:rFonts w:ascii="Aptos" w:hAnsi="Aptos" w:eastAsia="Aptos"/>
                <w:color w:val="1B2630"/>
                <w:sz w:val="16"/>
              </w:rPr>
              <w:t>Admin</w:t>
            </w:r>
          </w:p>
        </w:tc>
        <w:tc>
          <w:tcPr>
            <w:tcW w:type="dxa" w:w="7632"/>
            <w:vAlign w:val="top"/>
          </w:tcPr>
          <w:p>
            <w:pPr>
              <w:spacing w:after="30" w:before="0" w:line="240" w:lineRule="auto"/>
            </w:pPr>
            <w:r>
              <w:rPr>
                <w:rFonts w:ascii="Aptos" w:hAnsi="Aptos" w:eastAsia="Aptos"/>
                <w:color w:val="1B2630"/>
                <w:sz w:val="16"/>
              </w:rPr>
              <w:t>Authorized admin can manage catalogue, orders/enquiries, prescriptions, banners/pages and settings.</w:t>
            </w:r>
          </w:p>
        </w:tc>
      </w:tr>
      <w:tr>
        <w:tc>
          <w:tcPr>
            <w:tcW w:type="dxa" w:w="2160"/>
            <w:shd w:fill="F8FAFC"/>
            <w:vAlign w:val="top"/>
          </w:tcPr>
          <w:p>
            <w:pPr>
              <w:spacing w:after="30" w:before="0" w:line="240" w:lineRule="auto"/>
            </w:pPr>
            <w:r>
              <w:rPr>
                <w:rFonts w:ascii="Aptos" w:hAnsi="Aptos" w:eastAsia="Aptos"/>
                <w:color w:val="1B2630"/>
                <w:sz w:val="16"/>
              </w:rPr>
              <w:t>Data import</w:t>
            </w:r>
          </w:p>
        </w:tc>
        <w:tc>
          <w:tcPr>
            <w:tcW w:type="dxa" w:w="7632"/>
            <w:shd w:fill="F8FAFC"/>
            <w:vAlign w:val="top"/>
          </w:tcPr>
          <w:p>
            <w:pPr>
              <w:spacing w:after="30" w:before="0" w:line="240" w:lineRule="auto"/>
            </w:pPr>
            <w:r>
              <w:rPr>
                <w:rFonts w:ascii="Aptos" w:hAnsi="Aptos" w:eastAsia="Aptos"/>
                <w:color w:val="1B2630"/>
                <w:sz w:val="16"/>
              </w:rPr>
              <w:t>Admin can import medicine CSV and see row-level errors.</w:t>
            </w:r>
          </w:p>
        </w:tc>
      </w:tr>
      <w:tr>
        <w:tc>
          <w:tcPr>
            <w:tcW w:type="dxa" w:w="2160"/>
            <w:vAlign w:val="top"/>
          </w:tcPr>
          <w:p>
            <w:pPr>
              <w:spacing w:after="30" w:before="0" w:line="240" w:lineRule="auto"/>
            </w:pPr>
            <w:r>
              <w:rPr>
                <w:rFonts w:ascii="Aptos" w:hAnsi="Aptos" w:eastAsia="Aptos"/>
                <w:color w:val="1B2630"/>
                <w:sz w:val="16"/>
              </w:rPr>
              <w:t>Security</w:t>
            </w:r>
          </w:p>
        </w:tc>
        <w:tc>
          <w:tcPr>
            <w:tcW w:type="dxa" w:w="7632"/>
            <w:vAlign w:val="top"/>
          </w:tcPr>
          <w:p>
            <w:pPr>
              <w:spacing w:after="30" w:before="0" w:line="240" w:lineRule="auto"/>
            </w:pPr>
            <w:r>
              <w:rPr>
                <w:rFonts w:ascii="Aptos" w:hAnsi="Aptos" w:eastAsia="Aptos"/>
                <w:color w:val="1B2630"/>
                <w:sz w:val="16"/>
              </w:rPr>
              <w:t>Production runs HTTPS with protected admin/private files and no debug output.</w:t>
            </w:r>
          </w:p>
        </w:tc>
      </w:tr>
      <w:tr>
        <w:tc>
          <w:tcPr>
            <w:tcW w:type="dxa" w:w="2160"/>
            <w:shd w:fill="F8FAFC"/>
            <w:vAlign w:val="top"/>
          </w:tcPr>
          <w:p>
            <w:pPr>
              <w:spacing w:after="30" w:before="0" w:line="240" w:lineRule="auto"/>
            </w:pPr>
            <w:r>
              <w:rPr>
                <w:rFonts w:ascii="Aptos" w:hAnsi="Aptos" w:eastAsia="Aptos"/>
                <w:color w:val="1B2630"/>
                <w:sz w:val="16"/>
              </w:rPr>
              <w:t>QA</w:t>
            </w:r>
          </w:p>
        </w:tc>
        <w:tc>
          <w:tcPr>
            <w:tcW w:type="dxa" w:w="7632"/>
            <w:shd w:fill="F8FAFC"/>
            <w:vAlign w:val="top"/>
          </w:tcPr>
          <w:p>
            <w:pPr>
              <w:spacing w:after="30" w:before="0" w:line="240" w:lineRule="auto"/>
            </w:pPr>
            <w:r>
              <w:rPr>
                <w:rFonts w:ascii="Aptos" w:hAnsi="Aptos" w:eastAsia="Aptos"/>
                <w:color w:val="1B2630"/>
                <w:sz w:val="16"/>
              </w:rPr>
              <w:t>Critical automated and manual test scenarios pass.</w:t>
            </w:r>
          </w:p>
        </w:tc>
      </w:tr>
      <w:tr>
        <w:tc>
          <w:tcPr>
            <w:tcW w:type="dxa" w:w="2160"/>
            <w:vAlign w:val="top"/>
          </w:tcPr>
          <w:p>
            <w:pPr>
              <w:spacing w:after="30" w:before="0" w:line="240" w:lineRule="auto"/>
            </w:pPr>
            <w:r>
              <w:rPr>
                <w:rFonts w:ascii="Aptos" w:hAnsi="Aptos" w:eastAsia="Aptos"/>
                <w:color w:val="1B2630"/>
                <w:sz w:val="16"/>
              </w:rPr>
              <w:t>Deployment</w:t>
            </w:r>
          </w:p>
        </w:tc>
        <w:tc>
          <w:tcPr>
            <w:tcW w:type="dxa" w:w="7632"/>
            <w:vAlign w:val="top"/>
          </w:tcPr>
          <w:p>
            <w:pPr>
              <w:spacing w:after="30" w:before="0" w:line="240" w:lineRule="auto"/>
            </w:pPr>
            <w:r>
              <w:rPr>
                <w:rFonts w:ascii="Aptos" w:hAnsi="Aptos" w:eastAsia="Aptos"/>
                <w:color w:val="1B2630"/>
                <w:sz w:val="16"/>
              </w:rPr>
              <w:t>Backups, scheduler/queue readiness, logs and restore instructions are documented.</w:t>
            </w:r>
          </w:p>
        </w:tc>
      </w:tr>
    </w:tbl>
    <w:p>
      <w:pPr>
        <w:spacing w:after="0"/>
      </w:pPr>
    </w:p>
    <w:p>
      <w:pPr>
        <w:pStyle w:val="Heading1"/>
      </w:pPr>
      <w:r>
        <w:t>39. Deployment Architecture</w:t>
      </w:r>
    </w:p>
    <w:p>
      <w:pPr>
        <w:keepLines/>
        <w:spacing w:before="60" w:after="120"/>
        <w:ind w:left="259" w:right="259"/>
        <w:shd w:fill="F3F5F7"/>
        <w:pBdr>
          <w:left w:val="single" w:sz="18" w:color="008C87" w:space="5"/>
        </w:pBdr>
      </w:pPr>
      <w:r>
        <w:rPr>
          <w:rFonts w:ascii="Courier New" w:hAnsi="Courier New" w:eastAsia="Courier New"/>
          <w:color w:val="263238"/>
          <w:sz w:val="17"/>
        </w:rPr>
        <w:t>Internet</w:t>
        <w:br/>
      </w:r>
      <w:r>
        <w:rPr>
          <w:rFonts w:ascii="Courier New" w:hAnsi="Courier New" w:eastAsia="Courier New"/>
          <w:color w:val="263238"/>
          <w:sz w:val="17"/>
        </w:rPr>
        <w:t xml:space="preserve">   |</w:t>
        <w:br/>
      </w:r>
      <w:r>
        <w:rPr>
          <w:rFonts w:ascii="Courier New" w:hAnsi="Courier New" w:eastAsia="Courier New"/>
          <w:color w:val="263238"/>
          <w:sz w:val="17"/>
        </w:rPr>
        <w:t xml:space="preserve">   v</w:t>
        <w:br/>
      </w:r>
      <w:r>
        <w:rPr>
          <w:rFonts w:ascii="Courier New" w:hAnsi="Courier New" w:eastAsia="Courier New"/>
          <w:color w:val="263238"/>
          <w:sz w:val="17"/>
        </w:rPr>
        <w:t>[Nginx / HTTPS]</w:t>
        <w:br/>
      </w:r>
      <w:r>
        <w:rPr>
          <w:rFonts w:ascii="Courier New" w:hAnsi="Courier New" w:eastAsia="Courier New"/>
          <w:color w:val="263238"/>
          <w:sz w:val="17"/>
        </w:rPr>
        <w:t xml:space="preserve">   |-----------------------&gt; [React static build]</w:t>
        <w:br/>
      </w:r>
      <w:r>
        <w:rPr>
          <w:rFonts w:ascii="Courier New" w:hAnsi="Courier New" w:eastAsia="Courier New"/>
          <w:color w:val="263238"/>
          <w:sz w:val="17"/>
        </w:rPr>
        <w:t xml:space="preserve">   |</w:t>
        <w:br/>
      </w:r>
      <w:r>
        <w:rPr>
          <w:rFonts w:ascii="Courier New" w:hAnsi="Courier New" w:eastAsia="Courier New"/>
          <w:color w:val="263238"/>
          <w:sz w:val="17"/>
        </w:rPr>
        <w:t xml:space="preserve">   +---- /api -------------&gt; [PHP-FPM / Laravel]</w:t>
        <w:br/>
      </w:r>
      <w:r>
        <w:rPr>
          <w:rFonts w:ascii="Courier New" w:hAnsi="Courier New" w:eastAsia="Courier New"/>
          <w:color w:val="263238"/>
          <w:sz w:val="17"/>
        </w:rPr>
        <w:t xml:space="preserve">                                |</w:t>
        <w:br/>
      </w:r>
      <w:r>
        <w:rPr>
          <w:rFonts w:ascii="Courier New" w:hAnsi="Courier New" w:eastAsia="Courier New"/>
          <w:color w:val="263238"/>
          <w:sz w:val="17"/>
        </w:rPr>
        <w:t xml:space="preserve">                                +--&gt; MySQL</w:t>
        <w:br/>
      </w:r>
      <w:r>
        <w:rPr>
          <w:rFonts w:ascii="Courier New" w:hAnsi="Courier New" w:eastAsia="Courier New"/>
          <w:color w:val="263238"/>
          <w:sz w:val="17"/>
        </w:rPr>
        <w:t xml:space="preserve">                                +--&gt; private storage (prescriptions)</w:t>
        <w:br/>
      </w:r>
      <w:r>
        <w:rPr>
          <w:rFonts w:ascii="Courier New" w:hAnsi="Courier New" w:eastAsia="Courier New"/>
          <w:color w:val="263238"/>
          <w:sz w:val="17"/>
        </w:rPr>
        <w:t xml:space="preserve">                                +--&gt; public storage (images)</w:t>
        <w:br/>
      </w:r>
      <w:r>
        <w:rPr>
          <w:rFonts w:ascii="Courier New" w:hAnsi="Courier New" w:eastAsia="Courier New"/>
          <w:color w:val="263238"/>
          <w:sz w:val="17"/>
        </w:rPr>
        <w:t xml:space="preserve">                                +--&gt; queue worker (when enabled)</w:t>
        <w:br/>
      </w:r>
      <w:r>
        <w:rPr>
          <w:rFonts w:ascii="Courier New" w:hAnsi="Courier New" w:eastAsia="Courier New"/>
          <w:color w:val="263238"/>
          <w:sz w:val="17"/>
        </w:rPr>
        <w:t xml:space="preserve">                                +--&gt; scheduler (cron: php artisan schedule:run)</w:t>
      </w:r>
    </w:p>
    <w:p>
      <w:pPr>
        <w:pStyle w:val="Heading2"/>
      </w:pPr>
      <w:r>
        <w:t>39.1 Production Checklist</w:t>
      </w:r>
    </w:p>
    <w:p>
      <w:pPr>
        <w:pStyle w:val="ListBullet"/>
        <w:spacing w:after="50"/>
      </w:pPr>
      <w:r>
        <w:rPr>
          <w:rFonts w:ascii="Aptos" w:hAnsi="Aptos" w:eastAsia="Aptos"/>
          <w:color w:val="1B2630"/>
          <w:sz w:val="18"/>
        </w:rPr>
        <w:t>Create production .env and secure credentials.</w:t>
      </w:r>
    </w:p>
    <w:p>
      <w:pPr>
        <w:pStyle w:val="ListBullet"/>
        <w:spacing w:after="50"/>
      </w:pPr>
      <w:r>
        <w:rPr>
          <w:rFonts w:ascii="Aptos" w:hAnsi="Aptos" w:eastAsia="Aptos"/>
          <w:color w:val="1B2630"/>
          <w:sz w:val="18"/>
        </w:rPr>
        <w:t>Set APP_ENV=production and APP_DEBUG=false.</w:t>
      </w:r>
    </w:p>
    <w:p>
      <w:pPr>
        <w:pStyle w:val="ListBullet"/>
        <w:spacing w:after="50"/>
      </w:pPr>
      <w:r>
        <w:rPr>
          <w:rFonts w:ascii="Aptos" w:hAnsi="Aptos" w:eastAsia="Aptos"/>
          <w:color w:val="1B2630"/>
          <w:sz w:val="18"/>
        </w:rPr>
        <w:t>Configure database, migrations and seed only required admin/bootstrap data.</w:t>
      </w:r>
    </w:p>
    <w:p>
      <w:pPr>
        <w:pStyle w:val="ListBullet"/>
        <w:spacing w:after="50"/>
      </w:pPr>
      <w:r>
        <w:rPr>
          <w:rFonts w:ascii="Aptos" w:hAnsi="Aptos" w:eastAsia="Aptos"/>
          <w:color w:val="1B2630"/>
          <w:sz w:val="18"/>
        </w:rPr>
        <w:t>Build React production bundle.</w:t>
      </w:r>
    </w:p>
    <w:p>
      <w:pPr>
        <w:pStyle w:val="ListBullet"/>
        <w:spacing w:after="50"/>
      </w:pPr>
      <w:r>
        <w:rPr>
          <w:rFonts w:ascii="Aptos" w:hAnsi="Aptos" w:eastAsia="Aptos"/>
          <w:color w:val="1B2630"/>
          <w:sz w:val="18"/>
        </w:rPr>
        <w:t>Configure CORS/session domains correctly.</w:t>
      </w:r>
    </w:p>
    <w:p>
      <w:pPr>
        <w:pStyle w:val="ListBullet"/>
        <w:spacing w:after="50"/>
      </w:pPr>
      <w:r>
        <w:rPr>
          <w:rFonts w:ascii="Aptos" w:hAnsi="Aptos" w:eastAsia="Aptos"/>
          <w:color w:val="1B2630"/>
          <w:sz w:val="18"/>
        </w:rPr>
        <w:t>Configure storage symlink only for public media; keep prescription disk private.</w:t>
      </w:r>
    </w:p>
    <w:p>
      <w:pPr>
        <w:pStyle w:val="ListBullet"/>
        <w:spacing w:after="50"/>
      </w:pPr>
      <w:r>
        <w:rPr>
          <w:rFonts w:ascii="Aptos" w:hAnsi="Aptos" w:eastAsia="Aptos"/>
          <w:color w:val="1B2630"/>
          <w:sz w:val="18"/>
        </w:rPr>
        <w:t>Configure scheduler cron.</w:t>
      </w:r>
    </w:p>
    <w:p>
      <w:pPr>
        <w:pStyle w:val="ListBullet"/>
        <w:spacing w:after="50"/>
      </w:pPr>
      <w:r>
        <w:rPr>
          <w:rFonts w:ascii="Aptos" w:hAnsi="Aptos" w:eastAsia="Aptos"/>
          <w:color w:val="1B2630"/>
          <w:sz w:val="18"/>
        </w:rPr>
        <w:t>Configure queue worker/Supervisor when asynchronous jobs are enabled.</w:t>
      </w:r>
    </w:p>
    <w:p>
      <w:pPr>
        <w:pStyle w:val="ListBullet"/>
        <w:spacing w:after="50"/>
      </w:pPr>
      <w:r>
        <w:rPr>
          <w:rFonts w:ascii="Aptos" w:hAnsi="Aptos" w:eastAsia="Aptos"/>
          <w:color w:val="1B2630"/>
          <w:sz w:val="18"/>
        </w:rPr>
        <w:t>Enable HTTPS and redirect HTTP to HTTPS.</w:t>
      </w:r>
    </w:p>
    <w:p>
      <w:pPr>
        <w:pStyle w:val="ListBullet"/>
        <w:spacing w:after="50"/>
      </w:pPr>
      <w:r>
        <w:rPr>
          <w:rFonts w:ascii="Aptos" w:hAnsi="Aptos" w:eastAsia="Aptos"/>
          <w:color w:val="1B2630"/>
          <w:sz w:val="18"/>
        </w:rPr>
        <w:t>Set security headers after compatibility check.</w:t>
      </w:r>
    </w:p>
    <w:p>
      <w:pPr>
        <w:pStyle w:val="ListBullet"/>
        <w:spacing w:after="50"/>
      </w:pPr>
      <w:r>
        <w:rPr>
          <w:rFonts w:ascii="Aptos" w:hAnsi="Aptos" w:eastAsia="Aptos"/>
          <w:color w:val="1B2630"/>
          <w:sz w:val="18"/>
        </w:rPr>
        <w:t>Configure database + file backups.</w:t>
      </w:r>
    </w:p>
    <w:p>
      <w:pPr>
        <w:pStyle w:val="ListBullet"/>
        <w:spacing w:after="50"/>
      </w:pPr>
      <w:r>
        <w:rPr>
          <w:rFonts w:ascii="Aptos" w:hAnsi="Aptos" w:eastAsia="Aptos"/>
          <w:color w:val="1B2630"/>
          <w:sz w:val="18"/>
        </w:rPr>
        <w:t>Run smoke tests from actual production domain.</w:t>
      </w:r>
    </w:p>
    <w:p>
      <w:pPr>
        <w:pStyle w:val="ListBullet"/>
        <w:spacing w:after="50"/>
      </w:pPr>
      <w:r>
        <w:rPr>
          <w:rFonts w:ascii="Aptos" w:hAnsi="Aptos" w:eastAsia="Aptos"/>
          <w:color w:val="1B2630"/>
          <w:sz w:val="18"/>
        </w:rPr>
        <w:t>Create initial admin user securely and force password change if temporary credential was used.</w:t>
      </w:r>
    </w:p>
    <w:p>
      <w:pPr>
        <w:pStyle w:val="Heading1"/>
      </w:pPr>
      <w:r>
        <w:t>40. Backup &amp; Recovery</w:t>
      </w:r>
    </w:p>
    <w:p>
      <w:pPr>
        <w:pStyle w:val="ListBullet"/>
        <w:spacing w:after="50"/>
      </w:pPr>
      <w:r>
        <w:rPr>
          <w:rFonts w:ascii="Aptos" w:hAnsi="Aptos" w:eastAsia="Aptos"/>
          <w:color w:val="1B2630"/>
          <w:sz w:val="18"/>
        </w:rPr>
        <w:t>Daily database backup; more frequent schedule may be adopted based on order volume.</w:t>
      </w:r>
    </w:p>
    <w:p>
      <w:pPr>
        <w:pStyle w:val="ListBullet"/>
        <w:spacing w:after="50"/>
      </w:pPr>
      <w:r>
        <w:rPr>
          <w:rFonts w:ascii="Aptos" w:hAnsi="Aptos" w:eastAsia="Aptos"/>
          <w:color w:val="1B2630"/>
          <w:sz w:val="18"/>
        </w:rPr>
        <w:t>Back up private prescription storage according to approved retention/privacy policy.</w:t>
      </w:r>
    </w:p>
    <w:p>
      <w:pPr>
        <w:pStyle w:val="ListBullet"/>
        <w:spacing w:after="50"/>
      </w:pPr>
      <w:r>
        <w:rPr>
          <w:rFonts w:ascii="Aptos" w:hAnsi="Aptos" w:eastAsia="Aptos"/>
          <w:color w:val="1B2630"/>
          <w:sz w:val="18"/>
        </w:rPr>
        <w:t>Back up public uploaded media or use redundant object storage.</w:t>
      </w:r>
    </w:p>
    <w:p>
      <w:pPr>
        <w:pStyle w:val="ListBullet"/>
        <w:spacing w:after="50"/>
      </w:pPr>
      <w:r>
        <w:rPr>
          <w:rFonts w:ascii="Aptos" w:hAnsi="Aptos" w:eastAsia="Aptos"/>
          <w:color w:val="1B2630"/>
          <w:sz w:val="18"/>
        </w:rPr>
        <w:t>Encrypt backup storage where practical.</w:t>
      </w:r>
    </w:p>
    <w:p>
      <w:pPr>
        <w:pStyle w:val="ListBullet"/>
        <w:spacing w:after="50"/>
      </w:pPr>
      <w:r>
        <w:rPr>
          <w:rFonts w:ascii="Aptos" w:hAnsi="Aptos" w:eastAsia="Aptos"/>
          <w:color w:val="1B2630"/>
          <w:sz w:val="18"/>
        </w:rPr>
        <w:t>Retain multiple restore points; do not rely on a single backup.</w:t>
      </w:r>
    </w:p>
    <w:p>
      <w:pPr>
        <w:pStyle w:val="ListBullet"/>
        <w:spacing w:after="50"/>
      </w:pPr>
      <w:r>
        <w:rPr>
          <w:rFonts w:ascii="Aptos" w:hAnsi="Aptos" w:eastAsia="Aptos"/>
          <w:color w:val="1B2630"/>
          <w:sz w:val="18"/>
        </w:rPr>
        <w:t>Document and test a restore drill before/soon after launch.</w:t>
      </w:r>
    </w:p>
    <w:p>
      <w:pPr>
        <w:pStyle w:val="Heading1"/>
      </w:pPr>
      <w:r>
        <w:t>41. Phase-by-Phase Codex Execution Roadmap</w:t>
      </w:r>
    </w:p>
    <w:p>
      <w:pPr>
        <w:spacing w:after="100" w:line="259" w:lineRule="auto"/>
      </w:pPr>
      <w:r>
        <w:rPr>
          <w:rFonts w:ascii="Aptos" w:hAnsi="Aptos" w:eastAsia="Aptos"/>
          <w:color w:val="1B2630"/>
          <w:sz w:val="19"/>
        </w:rPr>
        <w:t>Codex should implement the project in the following order. Each phase must finish with migrations/build passing, relevant tests, and a concise implementation summary before the next phase starts.</w:t>
      </w:r>
    </w:p>
    <w:p>
      <w:pPr>
        <w:pStyle w:val="Heading2"/>
      </w:pPr>
      <w:r>
        <w:t>Phase 1 - Repository &amp; Foundation</w:t>
      </w:r>
    </w:p>
    <w:p>
      <w:pPr>
        <w:spacing w:after="100" w:line="259" w:lineRule="auto"/>
      </w:pPr>
      <w:r>
        <w:rPr>
          <w:rFonts w:ascii="Aptos" w:hAnsi="Aptos" w:eastAsia="Aptos"/>
          <w:color w:val="1B2630"/>
          <w:sz w:val="19"/>
        </w:rPr>
        <w:t>Create monorepo, Laravel API, React/Vite app, env examples, lint/format scripts, base README, CORS/session setup and health endpoint.</w:t>
      </w:r>
    </w:p>
    <w:p>
      <w:pPr>
        <w:pStyle w:val="Heading2"/>
      </w:pPr>
      <w:r>
        <w:t>Phase 2 - Design System &amp; Public Shell</w:t>
      </w:r>
    </w:p>
    <w:p>
      <w:pPr>
        <w:spacing w:after="100" w:line="259" w:lineRule="auto"/>
      </w:pPr>
      <w:r>
        <w:rPr>
          <w:rFonts w:ascii="Aptos" w:hAnsi="Aptos" w:eastAsia="Aptos"/>
          <w:color w:val="1B2630"/>
          <w:sz w:val="19"/>
        </w:rPr>
        <w:t>Implement ARK med tokens, typography, buttons/forms/cards, header, mobile navigation, footer, global layout and error boundaries.</w:t>
      </w:r>
    </w:p>
    <w:p>
      <w:pPr>
        <w:pStyle w:val="Heading2"/>
      </w:pPr>
      <w:r>
        <w:t>Phase 3 - Core Database &amp; Catalogue Models</w:t>
      </w:r>
    </w:p>
    <w:p>
      <w:pPr>
        <w:spacing w:after="100" w:line="259" w:lineRule="auto"/>
      </w:pPr>
      <w:r>
        <w:rPr>
          <w:rFonts w:ascii="Aptos" w:hAnsi="Aptos" w:eastAsia="Aptos"/>
          <w:color w:val="1B2630"/>
          <w:sz w:val="19"/>
        </w:rPr>
        <w:t>Create migrations/models/enums for settings, categories, brands, manufacturers, medicines and media. Add factories/seeders/tests.</w:t>
      </w:r>
    </w:p>
    <w:p>
      <w:pPr>
        <w:pStyle w:val="Heading2"/>
      </w:pPr>
      <w:r>
        <w:t>Phase 4 - Public Catalogue API</w:t>
      </w:r>
    </w:p>
    <w:p>
      <w:pPr>
        <w:spacing w:after="100" w:line="259" w:lineRule="auto"/>
      </w:pPr>
      <w:r>
        <w:rPr>
          <w:rFonts w:ascii="Aptos" w:hAnsi="Aptos" w:eastAsia="Aptos"/>
          <w:color w:val="1B2630"/>
          <w:sz w:val="19"/>
        </w:rPr>
        <w:t>Build categories, medicines, search, filters, pagination and API resources with tests.</w:t>
      </w:r>
    </w:p>
    <w:p>
      <w:pPr>
        <w:pStyle w:val="Heading2"/>
      </w:pPr>
      <w:r>
        <w:t>Phase 5 - Public Catalogue Frontend</w:t>
      </w:r>
    </w:p>
    <w:p>
      <w:pPr>
        <w:spacing w:after="100" w:line="259" w:lineRule="auto"/>
      </w:pPr>
      <w:r>
        <w:rPr>
          <w:rFonts w:ascii="Aptos" w:hAnsi="Aptos" w:eastAsia="Aptos"/>
          <w:color w:val="1B2630"/>
          <w:sz w:val="19"/>
        </w:rPr>
        <w:t>Build home search, catalogue, categories, medicine cards/detail, filters, loading/empty/error states.</w:t>
      </w:r>
    </w:p>
    <w:p>
      <w:pPr>
        <w:pStyle w:val="Heading2"/>
      </w:pPr>
      <w:r>
        <w:t>Phase 6 - Cart</w:t>
      </w:r>
    </w:p>
    <w:p>
      <w:pPr>
        <w:spacing w:after="100" w:line="259" w:lineRule="auto"/>
      </w:pPr>
      <w:r>
        <w:rPr>
          <w:rFonts w:ascii="Aptos" w:hAnsi="Aptos" w:eastAsia="Aptos"/>
          <w:color w:val="1B2630"/>
          <w:sz w:val="19"/>
        </w:rPr>
        <w:t>Implement persistent guest cart, quantity validation UI, Rx badges and provisional pricing display.</w:t>
      </w:r>
    </w:p>
    <w:p>
      <w:pPr>
        <w:pStyle w:val="Heading2"/>
      </w:pPr>
      <w:r>
        <w:t>Phase 7 - Prescription Backend</w:t>
      </w:r>
    </w:p>
    <w:p>
      <w:pPr>
        <w:spacing w:after="100" w:line="259" w:lineRule="auto"/>
      </w:pPr>
      <w:r>
        <w:rPr>
          <w:rFonts w:ascii="Aptos" w:hAnsi="Aptos" w:eastAsia="Aptos"/>
          <w:color w:val="1B2630"/>
          <w:sz w:val="19"/>
        </w:rPr>
        <w:t>Private storage, prescriptions/files schema, upload validation, access policies and tests.</w:t>
      </w:r>
    </w:p>
    <w:p>
      <w:pPr>
        <w:pStyle w:val="Heading2"/>
      </w:pPr>
      <w:r>
        <w:t>Phase 8 - Guest Checkout &amp; Orders</w:t>
      </w:r>
    </w:p>
    <w:p>
      <w:pPr>
        <w:spacing w:after="100" w:line="259" w:lineRule="auto"/>
      </w:pPr>
      <w:r>
        <w:rPr>
          <w:rFonts w:ascii="Aptos" w:hAnsi="Aptos" w:eastAsia="Aptos"/>
          <w:color w:val="1B2630"/>
          <w:sz w:val="19"/>
        </w:rPr>
        <w:t>Implement orders/order_items/history, server revalidation, unique references and transaction safety.</w:t>
      </w:r>
    </w:p>
    <w:p>
      <w:pPr>
        <w:pStyle w:val="Heading2"/>
      </w:pPr>
      <w:r>
        <w:t>Phase 9 - WhatsApp Checkout</w:t>
      </w:r>
    </w:p>
    <w:p>
      <w:pPr>
        <w:spacing w:after="100" w:line="259" w:lineRule="auto"/>
      </w:pPr>
      <w:r>
        <w:rPr>
          <w:rFonts w:ascii="Aptos" w:hAnsi="Aptos" w:eastAsia="Aptos"/>
          <w:color w:val="1B2630"/>
          <w:sz w:val="19"/>
        </w:rPr>
        <w:t>Implement settings-driven message builder + deep link endpoint; wire React redirect after order creation.</w:t>
      </w:r>
    </w:p>
    <w:p>
      <w:pPr>
        <w:pStyle w:val="Heading2"/>
      </w:pPr>
      <w:r>
        <w:t>Phase 10 - Prescription Frontend</w:t>
      </w:r>
    </w:p>
    <w:p>
      <w:pPr>
        <w:spacing w:after="100" w:line="259" w:lineRule="auto"/>
      </w:pPr>
      <w:r>
        <w:rPr>
          <w:rFonts w:ascii="Aptos" w:hAnsi="Aptos" w:eastAsia="Aptos"/>
          <w:color w:val="1B2630"/>
          <w:sz w:val="19"/>
        </w:rPr>
        <w:t>Checkout uploads, Rx enforcement UI and standalone prescription enquiry page.</w:t>
      </w:r>
    </w:p>
    <w:p>
      <w:pPr>
        <w:pStyle w:val="Heading2"/>
      </w:pPr>
      <w:r>
        <w:t>Phase 11 - Admin Auth &amp; RBAC</w:t>
      </w:r>
    </w:p>
    <w:p>
      <w:pPr>
        <w:spacing w:after="100" w:line="259" w:lineRule="auto"/>
      </w:pPr>
      <w:r>
        <w:rPr>
          <w:rFonts w:ascii="Aptos" w:hAnsi="Aptos" w:eastAsia="Aptos"/>
          <w:color w:val="1B2630"/>
          <w:sz w:val="19"/>
        </w:rPr>
        <w:t>Sanctum admin auth, roles/permissions/policies, protected admin layout and navigation.</w:t>
      </w:r>
    </w:p>
    <w:p>
      <w:pPr>
        <w:pStyle w:val="Heading2"/>
      </w:pPr>
      <w:r>
        <w:t>Phase 12 - Admin Catalogue CMS</w:t>
      </w:r>
    </w:p>
    <w:p>
      <w:pPr>
        <w:spacing w:after="100" w:line="259" w:lineRule="auto"/>
      </w:pPr>
      <w:r>
        <w:rPr>
          <w:rFonts w:ascii="Aptos" w:hAnsi="Aptos" w:eastAsia="Aptos"/>
          <w:color w:val="1B2630"/>
          <w:sz w:val="19"/>
        </w:rPr>
        <w:t>Medicine/category/brand/manufacturer CRUD, image uploads, bulk actions and availability controls.</w:t>
      </w:r>
    </w:p>
    <w:p>
      <w:pPr>
        <w:pStyle w:val="Heading2"/>
      </w:pPr>
      <w:r>
        <w:t>Phase 13 - Import Pipeline</w:t>
      </w:r>
    </w:p>
    <w:p>
      <w:pPr>
        <w:spacing w:after="100" w:line="259" w:lineRule="auto"/>
      </w:pPr>
      <w:r>
        <w:rPr>
          <w:rFonts w:ascii="Aptos" w:hAnsi="Aptos" w:eastAsia="Aptos"/>
          <w:color w:val="1B2630"/>
          <w:sz w:val="19"/>
        </w:rPr>
        <w:t>CSV template, validation preview, import job/errors, duplicate policy and admin import screen.</w:t>
      </w:r>
    </w:p>
    <w:p>
      <w:pPr>
        <w:pStyle w:val="Heading2"/>
      </w:pPr>
      <w:r>
        <w:t>Phase 14 - Orders &amp; Prescription Admin</w:t>
      </w:r>
    </w:p>
    <w:p>
      <w:pPr>
        <w:spacing w:after="100" w:line="259" w:lineRule="auto"/>
      </w:pPr>
      <w:r>
        <w:rPr>
          <w:rFonts w:ascii="Aptos" w:hAnsi="Aptos" w:eastAsia="Aptos"/>
          <w:color w:val="1B2630"/>
          <w:sz w:val="19"/>
        </w:rPr>
        <w:t>Order listing/detail/status history, prescription review and secure file access.</w:t>
      </w:r>
    </w:p>
    <w:p>
      <w:pPr>
        <w:pStyle w:val="Heading2"/>
      </w:pPr>
      <w:r>
        <w:t>Phase 15 - CMS, Consultation, Checkups &amp; Settings</w:t>
      </w:r>
    </w:p>
    <w:p>
      <w:pPr>
        <w:spacing w:after="100" w:line="259" w:lineRule="auto"/>
      </w:pPr>
      <w:r>
        <w:rPr>
          <w:rFonts w:ascii="Aptos" w:hAnsi="Aptos" w:eastAsia="Aptos"/>
          <w:color w:val="1B2630"/>
          <w:sz w:val="19"/>
        </w:rPr>
        <w:t>Banners, pages, contact/doctor/checkup enquiries, settings and WhatsApp configuration.</w:t>
      </w:r>
    </w:p>
    <w:p>
      <w:pPr>
        <w:pStyle w:val="Heading2"/>
      </w:pPr>
      <w:r>
        <w:t>Phase 16 - Initial Medicine Data Migration</w:t>
      </w:r>
    </w:p>
    <w:p>
      <w:pPr>
        <w:spacing w:after="100" w:line="259" w:lineRule="auto"/>
      </w:pPr>
      <w:r>
        <w:rPr>
          <w:rFonts w:ascii="Aptos" w:hAnsi="Aptos" w:eastAsia="Aptos"/>
          <w:color w:val="1B2630"/>
          <w:sz w:val="19"/>
        </w:rPr>
        <w:t>Prepare verified CSV from supplied lists; import and perform spot reconciliation.</w:t>
      </w:r>
    </w:p>
    <w:p>
      <w:pPr>
        <w:pStyle w:val="Heading2"/>
      </w:pPr>
      <w:r>
        <w:t>Phase 17 - SEO, Accessibility, Performance &amp; Security</w:t>
      </w:r>
    </w:p>
    <w:p>
      <w:pPr>
        <w:spacing w:after="100" w:line="259" w:lineRule="auto"/>
      </w:pPr>
      <w:r>
        <w:rPr>
          <w:rFonts w:ascii="Aptos" w:hAnsi="Aptos" w:eastAsia="Aptos"/>
          <w:color w:val="1B2630"/>
          <w:sz w:val="19"/>
        </w:rPr>
        <w:t>Metadata, sitemap, robots, headers, caching, query indexes, accessibility and rate limits.</w:t>
      </w:r>
    </w:p>
    <w:p>
      <w:pPr>
        <w:pStyle w:val="Heading2"/>
      </w:pPr>
      <w:r>
        <w:t>Phase 18 - Automated QA &amp; UAT</w:t>
      </w:r>
    </w:p>
    <w:p>
      <w:pPr>
        <w:spacing w:after="100" w:line="259" w:lineRule="auto"/>
      </w:pPr>
      <w:r>
        <w:rPr>
          <w:rFonts w:ascii="Aptos" w:hAnsi="Aptos" w:eastAsia="Aptos"/>
          <w:color w:val="1B2630"/>
          <w:sz w:val="19"/>
        </w:rPr>
        <w:t>Backend/frontend/E2E tests, browser/mobile validation, order/prescription/admin UAT.</w:t>
      </w:r>
    </w:p>
    <w:p>
      <w:pPr>
        <w:pStyle w:val="Heading2"/>
      </w:pPr>
      <w:r>
        <w:t>Phase 19 - Production Deployment</w:t>
      </w:r>
    </w:p>
    <w:p>
      <w:pPr>
        <w:spacing w:after="100" w:line="259" w:lineRule="auto"/>
      </w:pPr>
      <w:r>
        <w:rPr>
          <w:rFonts w:ascii="Aptos" w:hAnsi="Aptos" w:eastAsia="Aptos"/>
          <w:color w:val="1B2630"/>
          <w:sz w:val="19"/>
        </w:rPr>
        <w:t>Server, DNS, SSL, DB migration, storage, backups, monitoring, smoke tests and go-live.</w:t>
      </w:r>
    </w:p>
    <w:p>
      <w:pPr>
        <w:pStyle w:val="Heading2"/>
      </w:pPr>
      <w:r>
        <w:t>Phase 20 - Handover &amp; Phase 2 Readiness</w:t>
      </w:r>
    </w:p>
    <w:p>
      <w:pPr>
        <w:spacing w:after="100" w:line="259" w:lineRule="auto"/>
      </w:pPr>
      <w:r>
        <w:rPr>
          <w:rFonts w:ascii="Aptos" w:hAnsi="Aptos" w:eastAsia="Aptos"/>
          <w:color w:val="1B2630"/>
          <w:sz w:val="19"/>
        </w:rPr>
        <w:t>Admin guide, import guide, backup/restore notes, credentials handover, future payment/messaging integration points.</w:t>
      </w:r>
    </w:p>
    <w:p>
      <w:pPr>
        <w:pStyle w:val="Heading1"/>
      </w:pPr>
      <w:r>
        <w:t>42. Codex Development Rules</w:t>
      </w:r>
    </w:p>
    <w:p>
      <w:pPr>
        <w:pStyle w:val="ListBullet"/>
        <w:spacing w:after="50"/>
      </w:pPr>
      <w:r>
        <w:rPr>
          <w:rFonts w:ascii="Aptos" w:hAnsi="Aptos" w:eastAsia="Aptos"/>
          <w:color w:val="1B2630"/>
          <w:sz w:val="18"/>
        </w:rPr>
        <w:t>Do not skip migrations or encode persistent business data in frontend constants.</w:t>
      </w:r>
    </w:p>
    <w:p>
      <w:pPr>
        <w:pStyle w:val="ListBullet"/>
        <w:spacing w:after="50"/>
      </w:pPr>
      <w:r>
        <w:rPr>
          <w:rFonts w:ascii="Aptos" w:hAnsi="Aptos" w:eastAsia="Aptos"/>
          <w:color w:val="1B2630"/>
          <w:sz w:val="18"/>
        </w:rPr>
        <w:t>Do not modify scope to require customer login in Phase 1.</w:t>
      </w:r>
    </w:p>
    <w:p>
      <w:pPr>
        <w:pStyle w:val="ListBullet"/>
        <w:spacing w:after="50"/>
      </w:pPr>
      <w:r>
        <w:rPr>
          <w:rFonts w:ascii="Aptos" w:hAnsi="Aptos" w:eastAsia="Aptos"/>
          <w:color w:val="1B2630"/>
          <w:sz w:val="18"/>
        </w:rPr>
        <w:t>Do not implement live payments in Phase 1 unless explicitly instructed later.</w:t>
      </w:r>
    </w:p>
    <w:p>
      <w:pPr>
        <w:pStyle w:val="ListBullet"/>
        <w:spacing w:after="50"/>
      </w:pPr>
      <w:r>
        <w:rPr>
          <w:rFonts w:ascii="Aptos" w:hAnsi="Aptos" w:eastAsia="Aptos"/>
          <w:color w:val="1B2630"/>
          <w:sz w:val="18"/>
        </w:rPr>
        <w:t>Do not hardcode WhatsApp number, clinic address, opening hours or legal content in multiple components; fetch configuration/CMS data.</w:t>
      </w:r>
    </w:p>
    <w:p>
      <w:pPr>
        <w:pStyle w:val="ListBullet"/>
        <w:spacing w:after="50"/>
      </w:pPr>
      <w:r>
        <w:rPr>
          <w:rFonts w:ascii="Aptos" w:hAnsi="Aptos" w:eastAsia="Aptos"/>
          <w:color w:val="1B2630"/>
          <w:sz w:val="18"/>
        </w:rPr>
        <w:t>Do not trust client-supplied product price, Rx flag, stock status or medicine name during order creation.</w:t>
      </w:r>
    </w:p>
    <w:p>
      <w:pPr>
        <w:pStyle w:val="ListBullet"/>
        <w:spacing w:after="50"/>
      </w:pPr>
      <w:r>
        <w:rPr>
          <w:rFonts w:ascii="Aptos" w:hAnsi="Aptos" w:eastAsia="Aptos"/>
          <w:color w:val="1B2630"/>
          <w:sz w:val="18"/>
        </w:rPr>
        <w:t>Do not expose prescription files through public storage URLs.</w:t>
      </w:r>
    </w:p>
    <w:p>
      <w:pPr>
        <w:pStyle w:val="ListBullet"/>
        <w:spacing w:after="50"/>
      </w:pPr>
      <w:r>
        <w:rPr>
          <w:rFonts w:ascii="Aptos" w:hAnsi="Aptos" w:eastAsia="Aptos"/>
          <w:color w:val="1B2630"/>
          <w:sz w:val="18"/>
        </w:rPr>
        <w:t>Do not generate or infer medical advice/content that ARK med did not provide and verify.</w:t>
      </w:r>
    </w:p>
    <w:p>
      <w:pPr>
        <w:pStyle w:val="ListBullet"/>
        <w:spacing w:after="50"/>
      </w:pPr>
      <w:r>
        <w:rPr>
          <w:rFonts w:ascii="Aptos" w:hAnsi="Aptos" w:eastAsia="Aptos"/>
          <w:color w:val="1B2630"/>
          <w:sz w:val="18"/>
        </w:rPr>
        <w:t>All destructive admin actions require confirmation and should prefer archive/soft-delete where historical orders may reference the record.</w:t>
      </w:r>
    </w:p>
    <w:p>
      <w:pPr>
        <w:pStyle w:val="ListBullet"/>
        <w:spacing w:after="50"/>
      </w:pPr>
      <w:r>
        <w:rPr>
          <w:rFonts w:ascii="Aptos" w:hAnsi="Aptos" w:eastAsia="Aptos"/>
          <w:color w:val="1B2630"/>
          <w:sz w:val="18"/>
        </w:rPr>
        <w:t>Keep API responses backward-compatible within v1 where practical.</w:t>
      </w:r>
    </w:p>
    <w:p>
      <w:pPr>
        <w:pStyle w:val="ListBullet"/>
        <w:spacing w:after="50"/>
      </w:pPr>
      <w:r>
        <w:rPr>
          <w:rFonts w:ascii="Aptos" w:hAnsi="Aptos" w:eastAsia="Aptos"/>
          <w:color w:val="1B2630"/>
          <w:sz w:val="18"/>
        </w:rPr>
        <w:t>Write tests alongside each core backend business rule; do not postpone all testing to the end.</w:t>
      </w:r>
    </w:p>
    <w:p>
      <w:pPr>
        <w:pStyle w:val="ListBullet"/>
        <w:spacing w:after="50"/>
      </w:pPr>
      <w:r>
        <w:rPr>
          <w:rFonts w:ascii="Aptos" w:hAnsi="Aptos" w:eastAsia="Aptos"/>
          <w:color w:val="1B2630"/>
          <w:sz w:val="18"/>
        </w:rPr>
        <w:t>After each phase, provide: files changed, migrations added, endpoints added, commands to run, tests executed, known TODOs.</w:t>
      </w:r>
    </w:p>
    <w:p>
      <w:pPr>
        <w:pStyle w:val="Heading1"/>
      </w:pPr>
      <w:r>
        <w:t>43. Codex Master Prompt</w:t>
      </w:r>
    </w:p>
    <w:p>
      <w:pPr>
        <w:spacing w:after="100" w:line="259" w:lineRule="auto"/>
      </w:pPr>
      <w:r>
        <w:rPr>
          <w:rFonts w:ascii="Aptos" w:hAnsi="Aptos" w:eastAsia="Aptos"/>
          <w:color w:val="1B2630"/>
          <w:sz w:val="19"/>
        </w:rPr>
        <w:t>The following can be pasted into Codex at project start together with this document:</w:t>
      </w:r>
    </w:p>
    <w:p>
      <w:pPr>
        <w:keepLines/>
        <w:spacing w:before="60" w:after="120"/>
        <w:ind w:left="259" w:right="259"/>
        <w:shd w:fill="F3F5F7"/>
        <w:pBdr>
          <w:left w:val="single" w:sz="18" w:color="008C87" w:space="5"/>
        </w:pBdr>
      </w:pPr>
      <w:r>
        <w:rPr>
          <w:rFonts w:ascii="Courier New" w:hAnsi="Courier New" w:eastAsia="Courier New"/>
          <w:color w:val="263238"/>
          <w:sz w:val="17"/>
        </w:rPr>
        <w:t>You are implementing the ARK med Pharmacy &amp; Clinic online medicine ordering web application.</w:t>
        <w:br/>
      </w:r>
      <w:r>
        <w:rPr>
          <w:rFonts w:ascii="Courier New" w:hAnsi="Courier New" w:eastAsia="Courier New"/>
          <w:color w:val="263238"/>
          <w:sz w:val="17"/>
        </w:rPr>
        <w:t>Treat the attached developer document as the source of truth.</w:t>
        <w:br/>
      </w:r>
      <w:r>
        <w:rPr>
          <w:rFonts w:ascii="Courier New" w:hAnsi="Courier New" w:eastAsia="Courier New"/>
          <w:color w:val="263238"/>
          <w:sz w:val="17"/>
        </w:rPr>
        <w:br/>
      </w:r>
      <w:r>
        <w:rPr>
          <w:rFonts w:ascii="Courier New" w:hAnsi="Courier New" w:eastAsia="Courier New"/>
          <w:color w:val="263238"/>
          <w:sz w:val="17"/>
        </w:rPr>
        <w:t>Core stack:</w:t>
        <w:br/>
      </w:r>
      <w:r>
        <w:rPr>
          <w:rFonts w:ascii="Courier New" w:hAnsi="Courier New" w:eastAsia="Courier New"/>
          <w:color w:val="263238"/>
          <w:sz w:val="17"/>
        </w:rPr>
        <w:t>- Frontend: React + Vite</w:t>
        <w:br/>
      </w:r>
      <w:r>
        <w:rPr>
          <w:rFonts w:ascii="Courier New" w:hAnsi="Courier New" w:eastAsia="Courier New"/>
          <w:color w:val="263238"/>
          <w:sz w:val="17"/>
        </w:rPr>
        <w:t>- Backend: Laravel REST API</w:t>
        <w:br/>
      </w:r>
      <w:r>
        <w:rPr>
          <w:rFonts w:ascii="Courier New" w:hAnsi="Courier New" w:eastAsia="Courier New"/>
          <w:color w:val="263238"/>
          <w:sz w:val="17"/>
        </w:rPr>
        <w:t>- Database: MySQL</w:t>
        <w:br/>
      </w:r>
      <w:r>
        <w:rPr>
          <w:rFonts w:ascii="Courier New" w:hAnsi="Courier New" w:eastAsia="Courier New"/>
          <w:color w:val="263238"/>
          <w:sz w:val="17"/>
        </w:rPr>
        <w:t>- Admin auth: Laravel Sanctum</w:t>
        <w:br/>
      </w:r>
      <w:r>
        <w:rPr>
          <w:rFonts w:ascii="Courier New" w:hAnsi="Courier New" w:eastAsia="Courier New"/>
          <w:color w:val="263238"/>
          <w:sz w:val="17"/>
        </w:rPr>
        <w:br/>
      </w:r>
      <w:r>
        <w:rPr>
          <w:rFonts w:ascii="Courier New" w:hAnsi="Courier New" w:eastAsia="Courier New"/>
          <w:color w:val="263238"/>
          <w:sz w:val="17"/>
        </w:rPr>
        <w:t>Phase 1 ordering model:</w:t>
        <w:br/>
      </w:r>
      <w:r>
        <w:rPr>
          <w:rFonts w:ascii="Courier New" w:hAnsi="Courier New" w:eastAsia="Courier New"/>
          <w:color w:val="263238"/>
          <w:sz w:val="17"/>
        </w:rPr>
        <w:t>- Guest customer searches medicines, adds to cart, uploads prescription when required,</w:t>
        <w:br/>
      </w:r>
      <w:r>
        <w:rPr>
          <w:rFonts w:ascii="Courier New" w:hAnsi="Courier New" w:eastAsia="Courier New"/>
          <w:color w:val="263238"/>
          <w:sz w:val="17"/>
        </w:rPr>
        <w:t xml:space="preserve">  submits contact/address details, backend creates an order reference, then frontend redirects</w:t>
        <w:br/>
      </w:r>
      <w:r>
        <w:rPr>
          <w:rFonts w:ascii="Courier New" w:hAnsi="Courier New" w:eastAsia="Courier New"/>
          <w:color w:val="263238"/>
          <w:sz w:val="17"/>
        </w:rPr>
        <w:t xml:space="preserve">  to ARK med WhatsApp using a backend-generated structured message.</w:t>
        <w:br/>
      </w:r>
      <w:r>
        <w:rPr>
          <w:rFonts w:ascii="Courier New" w:hAnsi="Courier New" w:eastAsia="Courier New"/>
          <w:color w:val="263238"/>
          <w:sz w:val="17"/>
        </w:rPr>
        <w:t>- Do NOT implement live payment gateway in Phase 1.</w:t>
        <w:br/>
      </w:r>
      <w:r>
        <w:rPr>
          <w:rFonts w:ascii="Courier New" w:hAnsi="Courier New" w:eastAsia="Courier New"/>
          <w:color w:val="263238"/>
          <w:sz w:val="17"/>
        </w:rPr>
        <w:t>- Do NOT require customer registration.</w:t>
        <w:br/>
      </w:r>
      <w:r>
        <w:rPr>
          <w:rFonts w:ascii="Courier New" w:hAnsi="Courier New" w:eastAsia="Courier New"/>
          <w:color w:val="263238"/>
          <w:sz w:val="17"/>
        </w:rPr>
        <w:t>- Do NOT hardcode WhatsApp/business settings in React.</w:t>
        <w:br/>
      </w:r>
      <w:r>
        <w:rPr>
          <w:rFonts w:ascii="Courier New" w:hAnsi="Courier New" w:eastAsia="Courier New"/>
          <w:color w:val="263238"/>
          <w:sz w:val="17"/>
        </w:rPr>
        <w:t>- Do NOT expose prescription files publicly.</w:t>
        <w:br/>
      </w:r>
      <w:r>
        <w:rPr>
          <w:rFonts w:ascii="Courier New" w:hAnsi="Courier New" w:eastAsia="Courier New"/>
          <w:color w:val="263238"/>
          <w:sz w:val="17"/>
        </w:rPr>
        <w:t>- Do NOT generate medical advice or infer prescription classification.</w:t>
        <w:br/>
      </w:r>
      <w:r>
        <w:rPr>
          <w:rFonts w:ascii="Courier New" w:hAnsi="Courier New" w:eastAsia="Courier New"/>
          <w:color w:val="263238"/>
          <w:sz w:val="17"/>
        </w:rPr>
        <w:br/>
      </w:r>
      <w:r>
        <w:rPr>
          <w:rFonts w:ascii="Courier New" w:hAnsi="Courier New" w:eastAsia="Courier New"/>
          <w:color w:val="263238"/>
          <w:sz w:val="17"/>
        </w:rPr>
        <w:t>Implementation process:</w:t>
        <w:br/>
      </w:r>
      <w:r>
        <w:rPr>
          <w:rFonts w:ascii="Courier New" w:hAnsi="Courier New" w:eastAsia="Courier New"/>
          <w:color w:val="263238"/>
          <w:sz w:val="17"/>
        </w:rPr>
        <w:t>1. Work phase-by-phase in the order specified in the document.</w:t>
        <w:br/>
      </w:r>
      <w:r>
        <w:rPr>
          <w:rFonts w:ascii="Courier New" w:hAnsi="Courier New" w:eastAsia="Courier New"/>
          <w:color w:val="263238"/>
          <w:sz w:val="17"/>
        </w:rPr>
        <w:t>2. Before coding a phase, state the exact tasks and affected modules.</w:t>
        <w:br/>
      </w:r>
      <w:r>
        <w:rPr>
          <w:rFonts w:ascii="Courier New" w:hAnsi="Courier New" w:eastAsia="Courier New"/>
          <w:color w:val="263238"/>
          <w:sz w:val="17"/>
        </w:rPr>
        <w:t>3. Implement migrations/models/validation/services/controllers/resources/tests before wiring UI where applicable.</w:t>
        <w:br/>
      </w:r>
      <w:r>
        <w:rPr>
          <w:rFonts w:ascii="Courier New" w:hAnsi="Courier New" w:eastAsia="Courier New"/>
          <w:color w:val="263238"/>
          <w:sz w:val="17"/>
        </w:rPr>
        <w:t>4. Run tests/lint/build after every phase.</w:t>
        <w:br/>
      </w:r>
      <w:r>
        <w:rPr>
          <w:rFonts w:ascii="Courier New" w:hAnsi="Courier New" w:eastAsia="Courier New"/>
          <w:color w:val="263238"/>
          <w:sz w:val="17"/>
        </w:rPr>
        <w:t>5. Never trust client price, stock or Rx flags when creating orders; re-read medicine records server-side.</w:t>
        <w:br/>
      </w:r>
      <w:r>
        <w:rPr>
          <w:rFonts w:ascii="Courier New" w:hAnsi="Courier New" w:eastAsia="Courier New"/>
          <w:color w:val="263238"/>
          <w:sz w:val="17"/>
        </w:rPr>
        <w:t>6. Preserve future extension points for Razorpay, WhatsApp Business API, SMS, customer accounts and delivery.</w:t>
        <w:br/>
      </w:r>
      <w:r>
        <w:rPr>
          <w:rFonts w:ascii="Courier New" w:hAnsi="Courier New" w:eastAsia="Courier New"/>
          <w:color w:val="263238"/>
          <w:sz w:val="17"/>
        </w:rPr>
        <w:t>7. At the end of each phase, output:</w:t>
        <w:br/>
      </w:r>
      <w:r>
        <w:rPr>
          <w:rFonts w:ascii="Courier New" w:hAnsi="Courier New" w:eastAsia="Courier New"/>
          <w:color w:val="263238"/>
          <w:sz w:val="17"/>
        </w:rPr>
        <w:t xml:space="preserve">   - completed work</w:t>
        <w:br/>
      </w:r>
      <w:r>
        <w:rPr>
          <w:rFonts w:ascii="Courier New" w:hAnsi="Courier New" w:eastAsia="Courier New"/>
          <w:color w:val="263238"/>
          <w:sz w:val="17"/>
        </w:rPr>
        <w:t xml:space="preserve">   - files created/updated</w:t>
        <w:br/>
      </w:r>
      <w:r>
        <w:rPr>
          <w:rFonts w:ascii="Courier New" w:hAnsi="Courier New" w:eastAsia="Courier New"/>
          <w:color w:val="263238"/>
          <w:sz w:val="17"/>
        </w:rPr>
        <w:t xml:space="preserve">   - database migrations</w:t>
        <w:br/>
      </w:r>
      <w:r>
        <w:rPr>
          <w:rFonts w:ascii="Courier New" w:hAnsi="Courier New" w:eastAsia="Courier New"/>
          <w:color w:val="263238"/>
          <w:sz w:val="17"/>
        </w:rPr>
        <w:t xml:space="preserve">   - API routes</w:t>
        <w:br/>
      </w:r>
      <w:r>
        <w:rPr>
          <w:rFonts w:ascii="Courier New" w:hAnsi="Courier New" w:eastAsia="Courier New"/>
          <w:color w:val="263238"/>
          <w:sz w:val="17"/>
        </w:rPr>
        <w:t xml:space="preserve">   - test results</w:t>
        <w:br/>
      </w:r>
      <w:r>
        <w:rPr>
          <w:rFonts w:ascii="Courier New" w:hAnsi="Courier New" w:eastAsia="Courier New"/>
          <w:color w:val="263238"/>
          <w:sz w:val="17"/>
        </w:rPr>
        <w:t xml:space="preserve">   - commands to run</w:t>
        <w:br/>
      </w:r>
      <w:r>
        <w:rPr>
          <w:rFonts w:ascii="Courier New" w:hAnsi="Courier New" w:eastAsia="Courier New"/>
          <w:color w:val="263238"/>
          <w:sz w:val="17"/>
        </w:rPr>
        <w:t xml:space="preserve">   - remaining dependencies/TODOs</w:t>
        <w:br/>
      </w:r>
      <w:r>
        <w:rPr>
          <w:rFonts w:ascii="Courier New" w:hAnsi="Courier New" w:eastAsia="Courier New"/>
          <w:color w:val="263238"/>
          <w:sz w:val="17"/>
        </w:rPr>
        <w:br/>
      </w:r>
      <w:r>
        <w:rPr>
          <w:rFonts w:ascii="Courier New" w:hAnsi="Courier New" w:eastAsia="Courier New"/>
          <w:color w:val="263238"/>
          <w:sz w:val="17"/>
        </w:rPr>
        <w:t>Start with Phase 1 - Repository &amp; Foundation only. Do not jump ahead unless explicitly instructed.</w:t>
      </w:r>
    </w:p>
    <w:p>
      <w:pPr>
        <w:pStyle w:val="Heading1"/>
      </w:pPr>
      <w:r>
        <w:t>44. Definition of Done for Every Phase</w:t>
      </w:r>
    </w:p>
    <w:p>
      <w:pPr>
        <w:pStyle w:val="ListBullet"/>
        <w:spacing w:after="50"/>
      </w:pPr>
      <w:r>
        <w:rPr>
          <w:rFonts w:ascii="Aptos" w:hAnsi="Aptos" w:eastAsia="Aptos"/>
          <w:color w:val="1B2630"/>
          <w:sz w:val="18"/>
        </w:rPr>
        <w:t>Code compiles/builds and application boots.</w:t>
      </w:r>
    </w:p>
    <w:p>
      <w:pPr>
        <w:pStyle w:val="ListBullet"/>
        <w:spacing w:after="50"/>
      </w:pPr>
      <w:r>
        <w:rPr>
          <w:rFonts w:ascii="Aptos" w:hAnsi="Aptos" w:eastAsia="Aptos"/>
          <w:color w:val="1B2630"/>
          <w:sz w:val="18"/>
        </w:rPr>
        <w:t>Migrations are reversible and tested in a clean database.</w:t>
      </w:r>
    </w:p>
    <w:p>
      <w:pPr>
        <w:pStyle w:val="ListBullet"/>
        <w:spacing w:after="50"/>
      </w:pPr>
      <w:r>
        <w:rPr>
          <w:rFonts w:ascii="Aptos" w:hAnsi="Aptos" w:eastAsia="Aptos"/>
          <w:color w:val="1B2630"/>
          <w:sz w:val="18"/>
        </w:rPr>
        <w:t>Validation and authorization are server-side, not only UI-based.</w:t>
      </w:r>
    </w:p>
    <w:p>
      <w:pPr>
        <w:pStyle w:val="ListBullet"/>
        <w:spacing w:after="50"/>
      </w:pPr>
      <w:r>
        <w:rPr>
          <w:rFonts w:ascii="Aptos" w:hAnsi="Aptos" w:eastAsia="Aptos"/>
          <w:color w:val="1B2630"/>
          <w:sz w:val="18"/>
        </w:rPr>
        <w:t>No secrets are committed.</w:t>
      </w:r>
    </w:p>
    <w:p>
      <w:pPr>
        <w:pStyle w:val="ListBullet"/>
        <w:spacing w:after="50"/>
      </w:pPr>
      <w:r>
        <w:rPr>
          <w:rFonts w:ascii="Aptos" w:hAnsi="Aptos" w:eastAsia="Aptos"/>
          <w:color w:val="1B2630"/>
          <w:sz w:val="18"/>
        </w:rPr>
        <w:t>Relevant unit/feature/component/E2E tests pass.</w:t>
      </w:r>
    </w:p>
    <w:p>
      <w:pPr>
        <w:pStyle w:val="ListBullet"/>
        <w:spacing w:after="50"/>
      </w:pPr>
      <w:r>
        <w:rPr>
          <w:rFonts w:ascii="Aptos" w:hAnsi="Aptos" w:eastAsia="Aptos"/>
          <w:color w:val="1B2630"/>
          <w:sz w:val="18"/>
        </w:rPr>
        <w:t>No known critical console/server errors in the implemented flow.</w:t>
      </w:r>
    </w:p>
    <w:p>
      <w:pPr>
        <w:pStyle w:val="ListBullet"/>
        <w:spacing w:after="50"/>
      </w:pPr>
      <w:r>
        <w:rPr>
          <w:rFonts w:ascii="Aptos" w:hAnsi="Aptos" w:eastAsia="Aptos"/>
          <w:color w:val="1B2630"/>
          <w:sz w:val="18"/>
        </w:rPr>
        <w:t>README/docs are updated for any new setup requirement.</w:t>
      </w:r>
    </w:p>
    <w:p>
      <w:pPr>
        <w:pStyle w:val="ListBullet"/>
        <w:spacing w:after="50"/>
      </w:pPr>
      <w:r>
        <w:rPr>
          <w:rFonts w:ascii="Aptos" w:hAnsi="Aptos" w:eastAsia="Aptos"/>
          <w:color w:val="1B2630"/>
          <w:sz w:val="18"/>
        </w:rPr>
        <w:t>UI works at common mobile width and desktop width.</w:t>
      </w:r>
    </w:p>
    <w:p>
      <w:pPr>
        <w:pStyle w:val="ListBullet"/>
        <w:spacing w:after="50"/>
      </w:pPr>
      <w:r>
        <w:rPr>
          <w:rFonts w:ascii="Aptos" w:hAnsi="Aptos" w:eastAsia="Aptos"/>
          <w:color w:val="1B2630"/>
          <w:sz w:val="18"/>
        </w:rPr>
        <w:t>Error/empty/loading states are implemented.</w:t>
      </w:r>
    </w:p>
    <w:p>
      <w:pPr>
        <w:pStyle w:val="ListBullet"/>
        <w:spacing w:after="50"/>
      </w:pPr>
      <w:r>
        <w:rPr>
          <w:rFonts w:ascii="Aptos" w:hAnsi="Aptos" w:eastAsia="Aptos"/>
          <w:color w:val="1B2630"/>
          <w:sz w:val="18"/>
        </w:rPr>
        <w:t>Phase summary is produced before moving forward.</w:t>
      </w:r>
    </w:p>
    <w:p>
      <w:pPr>
        <w:pStyle w:val="Heading1"/>
      </w:pPr>
      <w:r>
        <w:t>45. Phase 2 Extension Architecture (Not Implemented Yet)</w:t>
      </w:r>
    </w:p>
    <w:p>
      <w:pPr>
        <w:pStyle w:val="Heading2"/>
      </w:pPr>
      <w:r>
        <w:t>45.1 Online Payments / Razorpay</w:t>
      </w:r>
    </w:p>
    <w:p>
      <w:pPr>
        <w:pStyle w:val="ListBullet"/>
        <w:spacing w:after="50"/>
      </w:pPr>
      <w:r>
        <w:rPr>
          <w:rFonts w:ascii="Aptos" w:hAnsi="Aptos" w:eastAsia="Aptos"/>
          <w:color w:val="1B2630"/>
          <w:sz w:val="18"/>
        </w:rPr>
        <w:t>Add payment_orders and payment_transactions tables; never change order history semantics to depend directly on gateway payloads.</w:t>
      </w:r>
    </w:p>
    <w:p>
      <w:pPr>
        <w:pStyle w:val="ListBullet"/>
        <w:spacing w:after="50"/>
      </w:pPr>
      <w:r>
        <w:rPr>
          <w:rFonts w:ascii="Aptos" w:hAnsi="Aptos" w:eastAsia="Aptos"/>
          <w:color w:val="1B2630"/>
          <w:sz w:val="18"/>
        </w:rPr>
        <w:t>Create server-side Razorpay order, verify signature, and process idempotent webhooks.</w:t>
      </w:r>
    </w:p>
    <w:p>
      <w:pPr>
        <w:pStyle w:val="ListBullet"/>
        <w:spacing w:after="50"/>
      </w:pPr>
      <w:r>
        <w:rPr>
          <w:rFonts w:ascii="Aptos" w:hAnsi="Aptos" w:eastAsia="Aptos"/>
          <w:color w:val="1B2630"/>
          <w:sz w:val="18"/>
        </w:rPr>
        <w:t>Admin-configurable enable/test/live mode with secrets on backend only.</w:t>
      </w:r>
    </w:p>
    <w:p>
      <w:pPr>
        <w:pStyle w:val="ListBullet"/>
        <w:spacing w:after="50"/>
      </w:pPr>
      <w:r>
        <w:rPr>
          <w:rFonts w:ascii="Aptos" w:hAnsi="Aptos" w:eastAsia="Aptos"/>
          <w:color w:val="1B2630"/>
          <w:sz w:val="18"/>
        </w:rPr>
        <w:t>Checkout can later offer Pay Online and Order on WhatsApp as separate channels.</w:t>
      </w:r>
    </w:p>
    <w:p>
      <w:pPr>
        <w:pStyle w:val="ListBullet"/>
        <w:spacing w:after="50"/>
      </w:pPr>
      <w:r>
        <w:rPr>
          <w:rFonts w:ascii="Aptos" w:hAnsi="Aptos" w:eastAsia="Aptos"/>
          <w:color w:val="1B2630"/>
          <w:sz w:val="18"/>
        </w:rPr>
        <w:t>Order must not be marked paid based solely on frontend callback; verify server-side/webhook.</w:t>
      </w:r>
    </w:p>
    <w:p>
      <w:pPr>
        <w:pStyle w:val="Heading2"/>
      </w:pPr>
      <w:r>
        <w:t>45.2 Customer Accounts</w:t>
      </w:r>
    </w:p>
    <w:p>
      <w:pPr>
        <w:pStyle w:val="ListBullet"/>
        <w:spacing w:after="50"/>
      </w:pPr>
      <w:r>
        <w:rPr>
          <w:rFonts w:ascii="Aptos" w:hAnsi="Aptos" w:eastAsia="Aptos"/>
          <w:color w:val="1B2630"/>
          <w:sz w:val="18"/>
        </w:rPr>
        <w:t>OTP login</w:t>
      </w:r>
    </w:p>
    <w:p>
      <w:pPr>
        <w:pStyle w:val="ListBullet"/>
        <w:spacing w:after="50"/>
      </w:pPr>
      <w:r>
        <w:rPr>
          <w:rFonts w:ascii="Aptos" w:hAnsi="Aptos" w:eastAsia="Aptos"/>
          <w:color w:val="1B2630"/>
          <w:sz w:val="18"/>
        </w:rPr>
        <w:t>Saved addresses</w:t>
      </w:r>
    </w:p>
    <w:p>
      <w:pPr>
        <w:pStyle w:val="ListBullet"/>
        <w:spacing w:after="50"/>
      </w:pPr>
      <w:r>
        <w:rPr>
          <w:rFonts w:ascii="Aptos" w:hAnsi="Aptos" w:eastAsia="Aptos"/>
          <w:color w:val="1B2630"/>
          <w:sz w:val="18"/>
        </w:rPr>
        <w:t>Order history</w:t>
      </w:r>
    </w:p>
    <w:p>
      <w:pPr>
        <w:pStyle w:val="ListBullet"/>
        <w:spacing w:after="50"/>
      </w:pPr>
      <w:r>
        <w:rPr>
          <w:rFonts w:ascii="Aptos" w:hAnsi="Aptos" w:eastAsia="Aptos"/>
          <w:color w:val="1B2630"/>
          <w:sz w:val="18"/>
        </w:rPr>
        <w:t>Repeat order</w:t>
      </w:r>
    </w:p>
    <w:p>
      <w:pPr>
        <w:pStyle w:val="ListBullet"/>
        <w:spacing w:after="50"/>
      </w:pPr>
      <w:r>
        <w:rPr>
          <w:rFonts w:ascii="Aptos" w:hAnsi="Aptos" w:eastAsia="Aptos"/>
          <w:color w:val="1B2630"/>
          <w:sz w:val="18"/>
        </w:rPr>
        <w:t>Saved prescriptions with explicit privacy controls</w:t>
      </w:r>
    </w:p>
    <w:p>
      <w:pPr>
        <w:pStyle w:val="ListBullet"/>
        <w:spacing w:after="50"/>
      </w:pPr>
      <w:r>
        <w:rPr>
          <w:rFonts w:ascii="Aptos" w:hAnsi="Aptos" w:eastAsia="Aptos"/>
          <w:color w:val="1B2630"/>
          <w:sz w:val="18"/>
        </w:rPr>
        <w:t>Profile and consent settings</w:t>
      </w:r>
    </w:p>
    <w:p>
      <w:pPr>
        <w:pStyle w:val="Heading2"/>
      </w:pPr>
      <w:r>
        <w:t>45.3 Messaging Automation</w:t>
      </w:r>
    </w:p>
    <w:p>
      <w:pPr>
        <w:pStyle w:val="ListBullet"/>
        <w:spacing w:after="50"/>
      </w:pPr>
      <w:r>
        <w:rPr>
          <w:rFonts w:ascii="Aptos" w:hAnsi="Aptos" w:eastAsia="Aptos"/>
          <w:color w:val="1B2630"/>
          <w:sz w:val="18"/>
        </w:rPr>
        <w:t>WhatsApp Business API order confirmations</w:t>
      </w:r>
    </w:p>
    <w:p>
      <w:pPr>
        <w:pStyle w:val="ListBullet"/>
        <w:spacing w:after="50"/>
      </w:pPr>
      <w:r>
        <w:rPr>
          <w:rFonts w:ascii="Aptos" w:hAnsi="Aptos" w:eastAsia="Aptos"/>
          <w:color w:val="1B2630"/>
          <w:sz w:val="18"/>
        </w:rPr>
        <w:t>SMS/OTP gateway</w:t>
      </w:r>
    </w:p>
    <w:p>
      <w:pPr>
        <w:pStyle w:val="ListBullet"/>
        <w:spacing w:after="50"/>
      </w:pPr>
      <w:r>
        <w:rPr>
          <w:rFonts w:ascii="Aptos" w:hAnsi="Aptos" w:eastAsia="Aptos"/>
          <w:color w:val="1B2630"/>
          <w:sz w:val="18"/>
        </w:rPr>
        <w:t>Template-based messages</w:t>
      </w:r>
    </w:p>
    <w:p>
      <w:pPr>
        <w:pStyle w:val="ListBullet"/>
        <w:spacing w:after="50"/>
      </w:pPr>
      <w:r>
        <w:rPr>
          <w:rFonts w:ascii="Aptos" w:hAnsi="Aptos" w:eastAsia="Aptos"/>
          <w:color w:val="1B2630"/>
          <w:sz w:val="18"/>
        </w:rPr>
        <w:t>Delivery/order status notifications</w:t>
      </w:r>
    </w:p>
    <w:p>
      <w:pPr>
        <w:pStyle w:val="ListBullet"/>
        <w:spacing w:after="50"/>
      </w:pPr>
      <w:r>
        <w:rPr>
          <w:rFonts w:ascii="Aptos" w:hAnsi="Aptos" w:eastAsia="Aptos"/>
          <w:color w:val="1B2630"/>
          <w:sz w:val="18"/>
        </w:rPr>
        <w:t>Messaging event log and retry handling</w:t>
      </w:r>
    </w:p>
    <w:p>
      <w:pPr>
        <w:pStyle w:val="Heading2"/>
      </w:pPr>
      <w:r>
        <w:t>45.4 Delivery Operations</w:t>
      </w:r>
    </w:p>
    <w:p>
      <w:pPr>
        <w:pStyle w:val="ListBullet"/>
        <w:spacing w:after="50"/>
      </w:pPr>
      <w:r>
        <w:rPr>
          <w:rFonts w:ascii="Aptos" w:hAnsi="Aptos" w:eastAsia="Aptos"/>
          <w:color w:val="1B2630"/>
          <w:sz w:val="18"/>
        </w:rPr>
        <w:t>Pincode/service zone rules</w:t>
      </w:r>
    </w:p>
    <w:p>
      <w:pPr>
        <w:pStyle w:val="ListBullet"/>
        <w:spacing w:after="50"/>
      </w:pPr>
      <w:r>
        <w:rPr>
          <w:rFonts w:ascii="Aptos" w:hAnsi="Aptos" w:eastAsia="Aptos"/>
          <w:color w:val="1B2630"/>
          <w:sz w:val="18"/>
        </w:rPr>
        <w:t>Delivery charge engine</w:t>
      </w:r>
    </w:p>
    <w:p>
      <w:pPr>
        <w:pStyle w:val="ListBullet"/>
        <w:spacing w:after="50"/>
      </w:pPr>
      <w:r>
        <w:rPr>
          <w:rFonts w:ascii="Aptos" w:hAnsi="Aptos" w:eastAsia="Aptos"/>
          <w:color w:val="1B2630"/>
          <w:sz w:val="18"/>
        </w:rPr>
        <w:t>Delivery assignment</w:t>
      </w:r>
    </w:p>
    <w:p>
      <w:pPr>
        <w:pStyle w:val="ListBullet"/>
        <w:spacing w:after="50"/>
      </w:pPr>
      <w:r>
        <w:rPr>
          <w:rFonts w:ascii="Aptos" w:hAnsi="Aptos" w:eastAsia="Aptos"/>
          <w:color w:val="1B2630"/>
          <w:sz w:val="18"/>
        </w:rPr>
        <w:t>Driver application/API</w:t>
      </w:r>
    </w:p>
    <w:p>
      <w:pPr>
        <w:pStyle w:val="ListBullet"/>
        <w:spacing w:after="50"/>
      </w:pPr>
      <w:r>
        <w:rPr>
          <w:rFonts w:ascii="Aptos" w:hAnsi="Aptos" w:eastAsia="Aptos"/>
          <w:color w:val="1B2630"/>
          <w:sz w:val="18"/>
        </w:rPr>
        <w:t>Status tracking</w:t>
      </w:r>
    </w:p>
    <w:p>
      <w:pPr>
        <w:pStyle w:val="ListBullet"/>
        <w:spacing w:after="50"/>
      </w:pPr>
      <w:r>
        <w:rPr>
          <w:rFonts w:ascii="Aptos" w:hAnsi="Aptos" w:eastAsia="Aptos"/>
          <w:color w:val="1B2630"/>
          <w:sz w:val="18"/>
        </w:rPr>
        <w:t>Proof of delivery</w:t>
      </w:r>
    </w:p>
    <w:p>
      <w:pPr>
        <w:pStyle w:val="Heading2"/>
      </w:pPr>
      <w:r>
        <w:t>45.5 Mobile Apps</w:t>
      </w:r>
    </w:p>
    <w:p>
      <w:pPr>
        <w:spacing w:after="100" w:line="259" w:lineRule="auto"/>
      </w:pPr>
      <w:r>
        <w:rPr>
          <w:rFonts w:ascii="Aptos" w:hAnsi="Aptos" w:eastAsia="Aptos"/>
          <w:color w:val="1B2630"/>
          <w:sz w:val="19"/>
        </w:rPr>
        <w:t>If a Flutter Android/iOS app is developed later, reuse the same Laravel API and avoid duplicating business logic in the app. Introduce versioned mobile endpoints only where payload requirements materially differ.</w:t>
      </w:r>
    </w:p>
    <w:p>
      <w:pPr>
        <w:pStyle w:val="Heading1"/>
      </w:pPr>
      <w:r>
        <w:t>46. Final Launch Checklist</w:t>
      </w:r>
    </w:p>
    <w:p>
      <w:pPr>
        <w:pStyle w:val="ListBullet"/>
        <w:spacing w:after="50"/>
      </w:pPr>
      <w:r>
        <w:rPr>
          <w:rFonts w:ascii="Aptos" w:hAnsi="Aptos" w:eastAsia="Aptos"/>
          <w:color w:val="1B2630"/>
          <w:sz w:val="18"/>
        </w:rPr>
        <w:t>☐ ARK med logo and brand assets approved.</w:t>
      </w:r>
    </w:p>
    <w:p>
      <w:pPr>
        <w:pStyle w:val="ListBullet"/>
        <w:spacing w:after="50"/>
      </w:pPr>
      <w:r>
        <w:rPr>
          <w:rFonts w:ascii="Aptos" w:hAnsi="Aptos" w:eastAsia="Aptos"/>
          <w:color w:val="1B2630"/>
          <w:sz w:val="18"/>
        </w:rPr>
        <w:t>☐ Business address, phone, WhatsApp number and opening hours verified.</w:t>
      </w:r>
    </w:p>
    <w:p>
      <w:pPr>
        <w:pStyle w:val="ListBullet"/>
        <w:spacing w:after="50"/>
      </w:pPr>
      <w:r>
        <w:rPr>
          <w:rFonts w:ascii="Aptos" w:hAnsi="Aptos" w:eastAsia="Aptos"/>
          <w:color w:val="1B2630"/>
          <w:sz w:val="18"/>
        </w:rPr>
        <w:t>☐ Pharmacy/licence information supplied where required and approved.</w:t>
      </w:r>
    </w:p>
    <w:p>
      <w:pPr>
        <w:pStyle w:val="ListBullet"/>
        <w:spacing w:after="50"/>
      </w:pPr>
      <w:r>
        <w:rPr>
          <w:rFonts w:ascii="Aptos" w:hAnsi="Aptos" w:eastAsia="Aptos"/>
          <w:color w:val="1B2630"/>
          <w:sz w:val="18"/>
        </w:rPr>
        <w:t>☐ All imported medicine names reviewed by ARK med.</w:t>
      </w:r>
    </w:p>
    <w:p>
      <w:pPr>
        <w:pStyle w:val="ListBullet"/>
        <w:spacing w:after="50"/>
      </w:pPr>
      <w:r>
        <w:rPr>
          <w:rFonts w:ascii="Aptos" w:hAnsi="Aptos" w:eastAsia="Aptos"/>
          <w:color w:val="1B2630"/>
          <w:sz w:val="18"/>
        </w:rPr>
        <w:t>☐ Prescription-required flags verified by authorised pharmacy personnel.</w:t>
      </w:r>
    </w:p>
    <w:p>
      <w:pPr>
        <w:pStyle w:val="ListBullet"/>
        <w:spacing w:after="50"/>
      </w:pPr>
      <w:r>
        <w:rPr>
          <w:rFonts w:ascii="Aptos" w:hAnsi="Aptos" w:eastAsia="Aptos"/>
          <w:color w:val="1B2630"/>
          <w:sz w:val="18"/>
        </w:rPr>
        <w:t>☐ Prices/stock statuses verified or intentionally set to confirmation/on-request.</w:t>
      </w:r>
    </w:p>
    <w:p>
      <w:pPr>
        <w:pStyle w:val="ListBullet"/>
        <w:spacing w:after="50"/>
      </w:pPr>
      <w:r>
        <w:rPr>
          <w:rFonts w:ascii="Aptos" w:hAnsi="Aptos" w:eastAsia="Aptos"/>
          <w:color w:val="1B2630"/>
          <w:sz w:val="18"/>
        </w:rPr>
        <w:t>☐ WhatsApp order message tested on Android, iOS and desktop web WhatsApp where applicable.</w:t>
      </w:r>
    </w:p>
    <w:p>
      <w:pPr>
        <w:pStyle w:val="ListBullet"/>
        <w:spacing w:after="50"/>
      </w:pPr>
      <w:r>
        <w:rPr>
          <w:rFonts w:ascii="Aptos" w:hAnsi="Aptos" w:eastAsia="Aptos"/>
          <w:color w:val="1B2630"/>
          <w:sz w:val="18"/>
        </w:rPr>
        <w:t>☐ Prescription upload privacy/access tested.</w:t>
      </w:r>
    </w:p>
    <w:p>
      <w:pPr>
        <w:pStyle w:val="ListBullet"/>
        <w:spacing w:after="50"/>
      </w:pPr>
      <w:r>
        <w:rPr>
          <w:rFonts w:ascii="Aptos" w:hAnsi="Aptos" w:eastAsia="Aptos"/>
          <w:color w:val="1B2630"/>
          <w:sz w:val="18"/>
        </w:rPr>
        <w:t>☐ Admin roles tested with least privilege.</w:t>
      </w:r>
    </w:p>
    <w:p>
      <w:pPr>
        <w:pStyle w:val="ListBullet"/>
        <w:spacing w:after="50"/>
      </w:pPr>
      <w:r>
        <w:rPr>
          <w:rFonts w:ascii="Aptos" w:hAnsi="Aptos" w:eastAsia="Aptos"/>
          <w:color w:val="1B2630"/>
          <w:sz w:val="18"/>
        </w:rPr>
        <w:t>☐ Legal/privacy pages published.</w:t>
      </w:r>
    </w:p>
    <w:p>
      <w:pPr>
        <w:pStyle w:val="ListBullet"/>
        <w:spacing w:after="50"/>
      </w:pPr>
      <w:r>
        <w:rPr>
          <w:rFonts w:ascii="Aptos" w:hAnsi="Aptos" w:eastAsia="Aptos"/>
          <w:color w:val="1B2630"/>
          <w:sz w:val="18"/>
        </w:rPr>
        <w:t>☐ SEO metadata/sitemap/robots validated.</w:t>
      </w:r>
    </w:p>
    <w:p>
      <w:pPr>
        <w:pStyle w:val="ListBullet"/>
        <w:spacing w:after="50"/>
      </w:pPr>
      <w:r>
        <w:rPr>
          <w:rFonts w:ascii="Aptos" w:hAnsi="Aptos" w:eastAsia="Aptos"/>
          <w:color w:val="1B2630"/>
          <w:sz w:val="18"/>
        </w:rPr>
        <w:t>☐ HTTPS/security headers enabled.</w:t>
      </w:r>
    </w:p>
    <w:p>
      <w:pPr>
        <w:pStyle w:val="ListBullet"/>
        <w:spacing w:after="50"/>
      </w:pPr>
      <w:r>
        <w:rPr>
          <w:rFonts w:ascii="Aptos" w:hAnsi="Aptos" w:eastAsia="Aptos"/>
          <w:color w:val="1B2630"/>
          <w:sz w:val="18"/>
        </w:rPr>
        <w:t>☐ Database and file backup configured and restore path documented.</w:t>
      </w:r>
    </w:p>
    <w:p>
      <w:pPr>
        <w:pStyle w:val="ListBullet"/>
        <w:spacing w:after="50"/>
      </w:pPr>
      <w:r>
        <w:rPr>
          <w:rFonts w:ascii="Aptos" w:hAnsi="Aptos" w:eastAsia="Aptos"/>
          <w:color w:val="1B2630"/>
          <w:sz w:val="18"/>
        </w:rPr>
        <w:t>☐ Production smoke test completed from actual domain.</w:t>
      </w:r>
    </w:p>
    <w:p>
      <w:pPr>
        <w:pStyle w:val="ListBullet"/>
        <w:spacing w:after="50"/>
      </w:pPr>
      <w:r>
        <w:rPr>
          <w:rFonts w:ascii="Aptos" w:hAnsi="Aptos" w:eastAsia="Aptos"/>
          <w:color w:val="1B2630"/>
          <w:sz w:val="18"/>
        </w:rPr>
        <w:t>☐ Client/admin training and credential handover completed.</w:t>
      </w:r>
    </w:p>
    <w:p>
      <w:pPr>
        <w:pStyle w:val="Heading1"/>
      </w:pPr>
      <w:r>
        <w:t>47. Handover Deliverables</w:t>
      </w:r>
    </w:p>
    <w:p>
      <w:pPr>
        <w:pStyle w:val="ListBullet"/>
        <w:spacing w:after="50"/>
      </w:pPr>
      <w:r>
        <w:rPr>
          <w:rFonts w:ascii="Aptos" w:hAnsi="Aptos" w:eastAsia="Aptos"/>
          <w:color w:val="1B2630"/>
          <w:sz w:val="18"/>
        </w:rPr>
        <w:t>Complete source code repositories</w:t>
      </w:r>
    </w:p>
    <w:p>
      <w:pPr>
        <w:pStyle w:val="ListBullet"/>
        <w:spacing w:after="50"/>
      </w:pPr>
      <w:r>
        <w:rPr>
          <w:rFonts w:ascii="Aptos" w:hAnsi="Aptos" w:eastAsia="Aptos"/>
          <w:color w:val="1B2630"/>
          <w:sz w:val="18"/>
        </w:rPr>
        <w:t>Production and staging deployment notes</w:t>
      </w:r>
    </w:p>
    <w:p>
      <w:pPr>
        <w:pStyle w:val="ListBullet"/>
        <w:spacing w:after="50"/>
      </w:pPr>
      <w:r>
        <w:rPr>
          <w:rFonts w:ascii="Aptos" w:hAnsi="Aptos" w:eastAsia="Aptos"/>
          <w:color w:val="1B2630"/>
          <w:sz w:val="18"/>
        </w:rPr>
        <w:t>Database migration history</w:t>
      </w:r>
    </w:p>
    <w:p>
      <w:pPr>
        <w:pStyle w:val="ListBullet"/>
        <w:spacing w:after="50"/>
      </w:pPr>
      <w:r>
        <w:rPr>
          <w:rFonts w:ascii="Aptos" w:hAnsi="Aptos" w:eastAsia="Aptos"/>
          <w:color w:val="1B2630"/>
          <w:sz w:val="18"/>
        </w:rPr>
        <w:t>Environment variable template without secrets</w:t>
      </w:r>
    </w:p>
    <w:p>
      <w:pPr>
        <w:pStyle w:val="ListBullet"/>
        <w:spacing w:after="50"/>
      </w:pPr>
      <w:r>
        <w:rPr>
          <w:rFonts w:ascii="Aptos" w:hAnsi="Aptos" w:eastAsia="Aptos"/>
          <w:color w:val="1B2630"/>
          <w:sz w:val="18"/>
        </w:rPr>
        <w:t>Admin credentials handed securely</w:t>
      </w:r>
    </w:p>
    <w:p>
      <w:pPr>
        <w:pStyle w:val="ListBullet"/>
        <w:spacing w:after="50"/>
      </w:pPr>
      <w:r>
        <w:rPr>
          <w:rFonts w:ascii="Aptos" w:hAnsi="Aptos" w:eastAsia="Aptos"/>
          <w:color w:val="1B2630"/>
          <w:sz w:val="18"/>
        </w:rPr>
        <w:t>Medicine import CSV template</w:t>
      </w:r>
    </w:p>
    <w:p>
      <w:pPr>
        <w:pStyle w:val="ListBullet"/>
        <w:spacing w:after="50"/>
      </w:pPr>
      <w:r>
        <w:rPr>
          <w:rFonts w:ascii="Aptos" w:hAnsi="Aptos" w:eastAsia="Aptos"/>
          <w:color w:val="1B2630"/>
          <w:sz w:val="18"/>
        </w:rPr>
        <w:t>Initial verified medicine master file</w:t>
      </w:r>
    </w:p>
    <w:p>
      <w:pPr>
        <w:pStyle w:val="ListBullet"/>
        <w:spacing w:after="50"/>
      </w:pPr>
      <w:r>
        <w:rPr>
          <w:rFonts w:ascii="Aptos" w:hAnsi="Aptos" w:eastAsia="Aptos"/>
          <w:color w:val="1B2630"/>
          <w:sz w:val="18"/>
        </w:rPr>
        <w:t>API route/documentation summary</w:t>
      </w:r>
    </w:p>
    <w:p>
      <w:pPr>
        <w:pStyle w:val="ListBullet"/>
        <w:spacing w:after="50"/>
      </w:pPr>
      <w:r>
        <w:rPr>
          <w:rFonts w:ascii="Aptos" w:hAnsi="Aptos" w:eastAsia="Aptos"/>
          <w:color w:val="1B2630"/>
          <w:sz w:val="18"/>
        </w:rPr>
        <w:t>Backup/restore SOP</w:t>
      </w:r>
    </w:p>
    <w:p>
      <w:pPr>
        <w:pStyle w:val="ListBullet"/>
        <w:spacing w:after="50"/>
      </w:pPr>
      <w:r>
        <w:rPr>
          <w:rFonts w:ascii="Aptos" w:hAnsi="Aptos" w:eastAsia="Aptos"/>
          <w:color w:val="1B2630"/>
          <w:sz w:val="18"/>
        </w:rPr>
        <w:t>Admin user guide</w:t>
      </w:r>
    </w:p>
    <w:p>
      <w:pPr>
        <w:pStyle w:val="ListBullet"/>
        <w:spacing w:after="50"/>
      </w:pPr>
      <w:r>
        <w:rPr>
          <w:rFonts w:ascii="Aptos" w:hAnsi="Aptos" w:eastAsia="Aptos"/>
          <w:color w:val="1B2630"/>
          <w:sz w:val="18"/>
        </w:rPr>
        <w:t>Known future integration points for payment/WhatsApp API/SMS/mobile apps</w:t>
      </w:r>
    </w:p>
    <w:p>
      <w:pPr>
        <w:pStyle w:val="Heading1"/>
      </w:pPr>
      <w:r>
        <w:t>Appendix A - Suggested Public Data Types</w:t>
      </w:r>
    </w:p>
    <w:p>
      <w:pPr>
        <w:keepLines/>
        <w:spacing w:before="60" w:after="120"/>
        <w:ind w:left="259" w:right="259"/>
        <w:shd w:fill="F3F5F7"/>
        <w:pBdr>
          <w:left w:val="single" w:sz="18" w:color="008C87" w:space="5"/>
        </w:pBdr>
      </w:pPr>
      <w:r>
        <w:rPr>
          <w:rFonts w:ascii="Courier New" w:hAnsi="Courier New" w:eastAsia="Courier New"/>
          <w:color w:val="263238"/>
          <w:sz w:val="17"/>
        </w:rPr>
        <w:t>export type Medicine = {</w:t>
        <w:br/>
      </w:r>
      <w:r>
        <w:rPr>
          <w:rFonts w:ascii="Courier New" w:hAnsi="Courier New" w:eastAsia="Courier New"/>
          <w:color w:val="263238"/>
          <w:sz w:val="17"/>
        </w:rPr>
        <w:t xml:space="preserve">  id: string;</w:t>
        <w:br/>
      </w:r>
      <w:r>
        <w:rPr>
          <w:rFonts w:ascii="Courier New" w:hAnsi="Courier New" w:eastAsia="Courier New"/>
          <w:color w:val="263238"/>
          <w:sz w:val="17"/>
        </w:rPr>
        <w:t xml:space="preserve">  name: string;</w:t>
        <w:br/>
      </w:r>
      <w:r>
        <w:rPr>
          <w:rFonts w:ascii="Courier New" w:hAnsi="Courier New" w:eastAsia="Courier New"/>
          <w:color w:val="263238"/>
          <w:sz w:val="17"/>
        </w:rPr>
        <w:t xml:space="preserve">  slug: string;</w:t>
        <w:br/>
      </w:r>
      <w:r>
        <w:rPr>
          <w:rFonts w:ascii="Courier New" w:hAnsi="Courier New" w:eastAsia="Courier New"/>
          <w:color w:val="263238"/>
          <w:sz w:val="17"/>
        </w:rPr>
        <w:t xml:space="preserve">  strength?: string | null;</w:t>
        <w:br/>
      </w:r>
      <w:r>
        <w:rPr>
          <w:rFonts w:ascii="Courier New" w:hAnsi="Courier New" w:eastAsia="Courier New"/>
          <w:color w:val="263238"/>
          <w:sz w:val="17"/>
        </w:rPr>
        <w:t xml:space="preserve">  dosageForm?: string | null;</w:t>
        <w:br/>
      </w:r>
      <w:r>
        <w:rPr>
          <w:rFonts w:ascii="Courier New" w:hAnsi="Courier New" w:eastAsia="Courier New"/>
          <w:color w:val="263238"/>
          <w:sz w:val="17"/>
        </w:rPr>
        <w:t xml:space="preserve">  packSize?: string | null;</w:t>
        <w:br/>
      </w:r>
      <w:r>
        <w:rPr>
          <w:rFonts w:ascii="Courier New" w:hAnsi="Courier New" w:eastAsia="Courier New"/>
          <w:color w:val="263238"/>
          <w:sz w:val="17"/>
        </w:rPr>
        <w:t xml:space="preserve">  category: { name: string; slug: string };</w:t>
        <w:br/>
      </w:r>
      <w:r>
        <w:rPr>
          <w:rFonts w:ascii="Courier New" w:hAnsi="Courier New" w:eastAsia="Courier New"/>
          <w:color w:val="263238"/>
          <w:sz w:val="17"/>
        </w:rPr>
        <w:t xml:space="preserve">  price: {</w:t>
        <w:br/>
      </w:r>
      <w:r>
        <w:rPr>
          <w:rFonts w:ascii="Courier New" w:hAnsi="Courier New" w:eastAsia="Courier New"/>
          <w:color w:val="263238"/>
          <w:sz w:val="17"/>
        </w:rPr>
        <w:t xml:space="preserve">    mrp?: number | null;</w:t>
        <w:br/>
      </w:r>
      <w:r>
        <w:rPr>
          <w:rFonts w:ascii="Courier New" w:hAnsi="Courier New" w:eastAsia="Courier New"/>
          <w:color w:val="263238"/>
          <w:sz w:val="17"/>
        </w:rPr>
        <w:t xml:space="preserve">    selling?: number | null;</w:t>
        <w:br/>
      </w:r>
      <w:r>
        <w:rPr>
          <w:rFonts w:ascii="Courier New" w:hAnsi="Courier New" w:eastAsia="Courier New"/>
          <w:color w:val="263238"/>
          <w:sz w:val="17"/>
        </w:rPr>
        <w:t xml:space="preserve">    status: 'priced' | 'confirm_on_whatsapp';</w:t>
        <w:br/>
      </w:r>
      <w:r>
        <w:rPr>
          <w:rFonts w:ascii="Courier New" w:hAnsi="Courier New" w:eastAsia="Courier New"/>
          <w:color w:val="263238"/>
          <w:sz w:val="17"/>
        </w:rPr>
        <w:t xml:space="preserve">  };</w:t>
        <w:br/>
      </w:r>
      <w:r>
        <w:rPr>
          <w:rFonts w:ascii="Courier New" w:hAnsi="Courier New" w:eastAsia="Courier New"/>
          <w:color w:val="263238"/>
          <w:sz w:val="17"/>
        </w:rPr>
        <w:t xml:space="preserve">  stockStatus: 'in_stock' | 'low_stock' | 'out_of_stock' | 'on_request';</w:t>
        <w:br/>
      </w:r>
      <w:r>
        <w:rPr>
          <w:rFonts w:ascii="Courier New" w:hAnsi="Courier New" w:eastAsia="Courier New"/>
          <w:color w:val="263238"/>
          <w:sz w:val="17"/>
        </w:rPr>
        <w:t xml:space="preserve">  requiresPrescription: boolean;</w:t>
        <w:br/>
      </w:r>
      <w:r>
        <w:rPr>
          <w:rFonts w:ascii="Courier New" w:hAnsi="Courier New" w:eastAsia="Courier New"/>
          <w:color w:val="263238"/>
          <w:sz w:val="17"/>
        </w:rPr>
        <w:t xml:space="preserve">  imageUrl?: string | null;</w:t>
        <w:br/>
      </w:r>
      <w:r>
        <w:rPr>
          <w:rFonts w:ascii="Courier New" w:hAnsi="Courier New" w:eastAsia="Courier New"/>
          <w:color w:val="263238"/>
          <w:sz w:val="17"/>
        </w:rPr>
        <w:t>};</w:t>
        <w:br/>
      </w:r>
      <w:r>
        <w:rPr>
          <w:rFonts w:ascii="Courier New" w:hAnsi="Courier New" w:eastAsia="Courier New"/>
          <w:color w:val="263238"/>
          <w:sz w:val="17"/>
        </w:rPr>
        <w:br/>
      </w:r>
      <w:r>
        <w:rPr>
          <w:rFonts w:ascii="Courier New" w:hAnsi="Courier New" w:eastAsia="Courier New"/>
          <w:color w:val="263238"/>
          <w:sz w:val="17"/>
        </w:rPr>
        <w:t>export type CartLine = {</w:t>
        <w:br/>
      </w:r>
      <w:r>
        <w:rPr>
          <w:rFonts w:ascii="Courier New" w:hAnsi="Courier New" w:eastAsia="Courier New"/>
          <w:color w:val="263238"/>
          <w:sz w:val="17"/>
        </w:rPr>
        <w:t xml:space="preserve">  medicineId: string;</w:t>
        <w:br/>
      </w:r>
      <w:r>
        <w:rPr>
          <w:rFonts w:ascii="Courier New" w:hAnsi="Courier New" w:eastAsia="Courier New"/>
          <w:color w:val="263238"/>
          <w:sz w:val="17"/>
        </w:rPr>
        <w:t xml:space="preserve">  quantity: number;</w:t>
        <w:br/>
      </w:r>
      <w:r>
        <w:rPr>
          <w:rFonts w:ascii="Courier New" w:hAnsi="Courier New" w:eastAsia="Courier New"/>
          <w:color w:val="263238"/>
          <w:sz w:val="17"/>
        </w:rPr>
        <w:t>};</w:t>
      </w:r>
    </w:p>
    <w:p>
      <w:pPr>
        <w:pStyle w:val="Heading1"/>
      </w:pPr>
      <w:r>
        <w:t>Appendix B - Suggested Laravel Service Responsibilities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168"/>
            <w:shd w:fill="0B3768"/>
            <w:vAlign w:val="center"/>
          </w:tcPr>
          <w:p>
            <w:pPr>
              <w:spacing w:before="0" w:after="30" w:line="240" w:lineRule="auto"/>
              <w:jc w:val="left"/>
            </w:pPr>
            <w:r>
              <w:rPr>
                <w:rFonts w:ascii="Aptos" w:hAnsi="Aptos" w:eastAsia="Aptos"/>
                <w:b/>
                <w:color w:val="FFFFFF"/>
                <w:sz w:val="16"/>
              </w:rPr>
              <w:t>Service / Action</w:t>
            </w:r>
          </w:p>
        </w:tc>
        <w:tc>
          <w:tcPr>
            <w:tcW w:type="dxa" w:w="6624"/>
            <w:shd w:fill="0B3768"/>
            <w:vAlign w:val="center"/>
          </w:tcPr>
          <w:p>
            <w:pPr>
              <w:spacing w:before="0" w:after="30" w:line="240" w:lineRule="auto"/>
              <w:jc w:val="left"/>
            </w:pPr>
            <w:r>
              <w:rPr>
                <w:rFonts w:ascii="Aptos" w:hAnsi="Aptos" w:eastAsia="Aptos"/>
                <w:b/>
                <w:color w:val="FFFFFF"/>
                <w:sz w:val="16"/>
              </w:rPr>
              <w:t>Responsibility</w:t>
            </w:r>
          </w:p>
        </w:tc>
      </w:tr>
      <w:tr>
        <w:tc>
          <w:tcPr>
            <w:tcW w:type="dxa" w:w="3168"/>
            <w:vAlign w:val="top"/>
          </w:tcPr>
          <w:p>
            <w:pPr>
              <w:spacing w:after="30" w:before="0" w:line="240" w:lineRule="auto"/>
            </w:pPr>
            <w:r>
              <w:rPr>
                <w:rFonts w:ascii="Aptos" w:hAnsi="Aptos" w:eastAsia="Aptos"/>
                <w:color w:val="1B2630"/>
                <w:sz w:val="16"/>
              </w:rPr>
              <w:t>MedicineSearchService</w:t>
            </w:r>
          </w:p>
        </w:tc>
        <w:tc>
          <w:tcPr>
            <w:tcW w:type="dxa" w:w="6624"/>
            <w:vAlign w:val="top"/>
          </w:tcPr>
          <w:p>
            <w:pPr>
              <w:spacing w:after="30" w:before="0" w:line="240" w:lineRule="auto"/>
            </w:pPr>
            <w:r>
              <w:rPr>
                <w:rFonts w:ascii="Aptos" w:hAnsi="Aptos" w:eastAsia="Aptos"/>
                <w:color w:val="1B2630"/>
                <w:sz w:val="16"/>
              </w:rPr>
              <w:t>Normalize query, filters and catalogue search.</w:t>
            </w:r>
          </w:p>
        </w:tc>
      </w:tr>
      <w:tr>
        <w:tc>
          <w:tcPr>
            <w:tcW w:type="dxa" w:w="3168"/>
            <w:shd w:fill="F8FAFC"/>
            <w:vAlign w:val="top"/>
          </w:tcPr>
          <w:p>
            <w:pPr>
              <w:spacing w:after="30" w:before="0" w:line="240" w:lineRule="auto"/>
            </w:pPr>
            <w:r>
              <w:rPr>
                <w:rFonts w:ascii="Aptos" w:hAnsi="Aptos" w:eastAsia="Aptos"/>
                <w:color w:val="1B2630"/>
                <w:sz w:val="16"/>
              </w:rPr>
              <w:t>CreateOrderAction</w:t>
            </w:r>
          </w:p>
        </w:tc>
        <w:tc>
          <w:tcPr>
            <w:tcW w:type="dxa" w:w="6624"/>
            <w:shd w:fill="F8FAFC"/>
            <w:vAlign w:val="top"/>
          </w:tcPr>
          <w:p>
            <w:pPr>
              <w:spacing w:after="30" w:before="0" w:line="240" w:lineRule="auto"/>
            </w:pPr>
            <w:r>
              <w:rPr>
                <w:rFonts w:ascii="Aptos" w:hAnsi="Aptos" w:eastAsia="Aptos"/>
                <w:color w:val="1B2630"/>
                <w:sz w:val="16"/>
              </w:rPr>
              <w:t>Validate/reload medicines, calculate snapshots, create order transaction.</w:t>
            </w:r>
          </w:p>
        </w:tc>
      </w:tr>
      <w:tr>
        <w:tc>
          <w:tcPr>
            <w:tcW w:type="dxa" w:w="3168"/>
            <w:vAlign w:val="top"/>
          </w:tcPr>
          <w:p>
            <w:pPr>
              <w:spacing w:after="30" w:before="0" w:line="240" w:lineRule="auto"/>
            </w:pPr>
            <w:r>
              <w:rPr>
                <w:rFonts w:ascii="Aptos" w:hAnsi="Aptos" w:eastAsia="Aptos"/>
                <w:color w:val="1B2630"/>
                <w:sz w:val="16"/>
              </w:rPr>
              <w:t>OrderReferenceGenerator</w:t>
            </w:r>
          </w:p>
        </w:tc>
        <w:tc>
          <w:tcPr>
            <w:tcW w:type="dxa" w:w="6624"/>
            <w:vAlign w:val="top"/>
          </w:tcPr>
          <w:p>
            <w:pPr>
              <w:spacing w:after="30" w:before="0" w:line="240" w:lineRule="auto"/>
            </w:pPr>
            <w:r>
              <w:rPr>
                <w:rFonts w:ascii="Aptos" w:hAnsi="Aptos" w:eastAsia="Aptos"/>
                <w:color w:val="1B2630"/>
                <w:sz w:val="16"/>
              </w:rPr>
              <w:t>Concurrency-safe ARK reference creation.</w:t>
            </w:r>
          </w:p>
        </w:tc>
      </w:tr>
      <w:tr>
        <w:tc>
          <w:tcPr>
            <w:tcW w:type="dxa" w:w="3168"/>
            <w:shd w:fill="F8FAFC"/>
            <w:vAlign w:val="top"/>
          </w:tcPr>
          <w:p>
            <w:pPr>
              <w:spacing w:after="30" w:before="0" w:line="240" w:lineRule="auto"/>
            </w:pPr>
            <w:r>
              <w:rPr>
                <w:rFonts w:ascii="Aptos" w:hAnsi="Aptos" w:eastAsia="Aptos"/>
                <w:color w:val="1B2630"/>
                <w:sz w:val="16"/>
              </w:rPr>
              <w:t>PrescriptionStorageService</w:t>
            </w:r>
          </w:p>
        </w:tc>
        <w:tc>
          <w:tcPr>
            <w:tcW w:type="dxa" w:w="6624"/>
            <w:shd w:fill="F8FAFC"/>
            <w:vAlign w:val="top"/>
          </w:tcPr>
          <w:p>
            <w:pPr>
              <w:spacing w:after="30" w:before="0" w:line="240" w:lineRule="auto"/>
            </w:pPr>
            <w:r>
              <w:rPr>
                <w:rFonts w:ascii="Aptos" w:hAnsi="Aptos" w:eastAsia="Aptos"/>
                <w:color w:val="1B2630"/>
                <w:sz w:val="16"/>
              </w:rPr>
              <w:t>Validate/store private files and produce authorised access.</w:t>
            </w:r>
          </w:p>
        </w:tc>
      </w:tr>
      <w:tr>
        <w:tc>
          <w:tcPr>
            <w:tcW w:type="dxa" w:w="3168"/>
            <w:vAlign w:val="top"/>
          </w:tcPr>
          <w:p>
            <w:pPr>
              <w:spacing w:after="30" w:before="0" w:line="240" w:lineRule="auto"/>
            </w:pPr>
            <w:r>
              <w:rPr>
                <w:rFonts w:ascii="Aptos" w:hAnsi="Aptos" w:eastAsia="Aptos"/>
                <w:color w:val="1B2630"/>
                <w:sz w:val="16"/>
              </w:rPr>
              <w:t>BuildWhatsAppOrderMessage</w:t>
            </w:r>
          </w:p>
        </w:tc>
        <w:tc>
          <w:tcPr>
            <w:tcW w:type="dxa" w:w="6624"/>
            <w:vAlign w:val="top"/>
          </w:tcPr>
          <w:p>
            <w:pPr>
              <w:spacing w:after="30" w:before="0" w:line="240" w:lineRule="auto"/>
            </w:pPr>
            <w:r>
              <w:rPr>
                <w:rFonts w:ascii="Aptos" w:hAnsi="Aptos" w:eastAsia="Aptos"/>
                <w:color w:val="1B2630"/>
                <w:sz w:val="16"/>
              </w:rPr>
              <w:t>Generate deterministic message from persisted order.</w:t>
            </w:r>
          </w:p>
        </w:tc>
      </w:tr>
      <w:tr>
        <w:tc>
          <w:tcPr>
            <w:tcW w:type="dxa" w:w="3168"/>
            <w:shd w:fill="F8FAFC"/>
            <w:vAlign w:val="top"/>
          </w:tcPr>
          <w:p>
            <w:pPr>
              <w:spacing w:after="30" w:before="0" w:line="240" w:lineRule="auto"/>
            </w:pPr>
            <w:r>
              <w:rPr>
                <w:rFonts w:ascii="Aptos" w:hAnsi="Aptos" w:eastAsia="Aptos"/>
                <w:color w:val="1B2630"/>
                <w:sz w:val="16"/>
              </w:rPr>
              <w:t>MedicineImportService</w:t>
            </w:r>
          </w:p>
        </w:tc>
        <w:tc>
          <w:tcPr>
            <w:tcW w:type="dxa" w:w="6624"/>
            <w:shd w:fill="F8FAFC"/>
            <w:vAlign w:val="top"/>
          </w:tcPr>
          <w:p>
            <w:pPr>
              <w:spacing w:after="30" w:before="0" w:line="240" w:lineRule="auto"/>
            </w:pPr>
            <w:r>
              <w:rPr>
                <w:rFonts w:ascii="Aptos" w:hAnsi="Aptos" w:eastAsia="Aptos"/>
                <w:color w:val="1B2630"/>
                <w:sz w:val="16"/>
              </w:rPr>
              <w:t>Parse/validate/import CSV and record row errors.</w:t>
            </w:r>
          </w:p>
        </w:tc>
      </w:tr>
      <w:tr>
        <w:tc>
          <w:tcPr>
            <w:tcW w:type="dxa" w:w="3168"/>
            <w:vAlign w:val="top"/>
          </w:tcPr>
          <w:p>
            <w:pPr>
              <w:spacing w:after="30" w:before="0" w:line="240" w:lineRule="auto"/>
            </w:pPr>
            <w:r>
              <w:rPr>
                <w:rFonts w:ascii="Aptos" w:hAnsi="Aptos" w:eastAsia="Aptos"/>
                <w:color w:val="1B2630"/>
                <w:sz w:val="16"/>
              </w:rPr>
              <w:t>PublicSettingsService</w:t>
            </w:r>
          </w:p>
        </w:tc>
        <w:tc>
          <w:tcPr>
            <w:tcW w:type="dxa" w:w="6624"/>
            <w:vAlign w:val="top"/>
          </w:tcPr>
          <w:p>
            <w:pPr>
              <w:spacing w:after="30" w:before="0" w:line="240" w:lineRule="auto"/>
            </w:pPr>
            <w:r>
              <w:rPr>
                <w:rFonts w:ascii="Aptos" w:hAnsi="Aptos" w:eastAsia="Aptos"/>
                <w:color w:val="1B2630"/>
                <w:sz w:val="16"/>
              </w:rPr>
              <w:t>Return cacheable allowlisted settings only.</w:t>
            </w:r>
          </w:p>
        </w:tc>
      </w:tr>
      <w:tr>
        <w:tc>
          <w:tcPr>
            <w:tcW w:type="dxa" w:w="3168"/>
            <w:shd w:fill="F8FAFC"/>
            <w:vAlign w:val="top"/>
          </w:tcPr>
          <w:p>
            <w:pPr>
              <w:spacing w:after="30" w:before="0" w:line="240" w:lineRule="auto"/>
            </w:pPr>
            <w:r>
              <w:rPr>
                <w:rFonts w:ascii="Aptos" w:hAnsi="Aptos" w:eastAsia="Aptos"/>
                <w:color w:val="1B2630"/>
                <w:sz w:val="16"/>
              </w:rPr>
              <w:t>AuditLogger</w:t>
            </w:r>
          </w:p>
        </w:tc>
        <w:tc>
          <w:tcPr>
            <w:tcW w:type="dxa" w:w="6624"/>
            <w:shd w:fill="F8FAFC"/>
            <w:vAlign w:val="top"/>
          </w:tcPr>
          <w:p>
            <w:pPr>
              <w:spacing w:after="30" w:before="0" w:line="240" w:lineRule="auto"/>
            </w:pPr>
            <w:r>
              <w:rPr>
                <w:rFonts w:ascii="Aptos" w:hAnsi="Aptos" w:eastAsia="Aptos"/>
                <w:color w:val="1B2630"/>
                <w:sz w:val="16"/>
              </w:rPr>
              <w:t>Record sensitive administrative actions.</w:t>
            </w:r>
          </w:p>
        </w:tc>
      </w:tr>
    </w:tbl>
    <w:p>
      <w:pPr>
        <w:spacing w:after="0"/>
      </w:pPr>
    </w:p>
    <w:p>
      <w:pPr>
        <w:pStyle w:val="Heading1"/>
      </w:pPr>
      <w:r>
        <w:t>Appendix C - Suggested Database Indexes</w:t>
      </w:r>
    </w:p>
    <w:p>
      <w:pPr>
        <w:pStyle w:val="ListBullet"/>
        <w:spacing w:after="50"/>
      </w:pPr>
      <w:r>
        <w:rPr>
          <w:rFonts w:ascii="Aptos" w:hAnsi="Aptos" w:eastAsia="Aptos"/>
          <w:color w:val="1B2630"/>
          <w:sz w:val="18"/>
        </w:rPr>
        <w:t>medicines: unique(slug), unique(sku where supported/handled), index(is_active, category_id), index(stock_status), index(requires_prescription), index(name), index(generic_name).</w:t>
      </w:r>
    </w:p>
    <w:p>
      <w:pPr>
        <w:pStyle w:val="ListBullet"/>
        <w:spacing w:after="50"/>
      </w:pPr>
      <w:r>
        <w:rPr>
          <w:rFonts w:ascii="Aptos" w:hAnsi="Aptos" w:eastAsia="Aptos"/>
          <w:color w:val="1B2630"/>
          <w:sz w:val="18"/>
        </w:rPr>
        <w:t>categories: unique(slug), index(is_active, sort_order).</w:t>
      </w:r>
    </w:p>
    <w:p>
      <w:pPr>
        <w:pStyle w:val="ListBullet"/>
        <w:spacing w:after="50"/>
      </w:pPr>
      <w:r>
        <w:rPr>
          <w:rFonts w:ascii="Aptos" w:hAnsi="Aptos" w:eastAsia="Aptos"/>
          <w:color w:val="1B2630"/>
          <w:sz w:val="18"/>
        </w:rPr>
        <w:t>orders: unique(reference), unique(public_id), index(status, created_at), index(mobile), index(created_at).</w:t>
      </w:r>
    </w:p>
    <w:p>
      <w:pPr>
        <w:pStyle w:val="ListBullet"/>
        <w:spacing w:after="50"/>
      </w:pPr>
      <w:r>
        <w:rPr>
          <w:rFonts w:ascii="Aptos" w:hAnsi="Aptos" w:eastAsia="Aptos"/>
          <w:color w:val="1B2630"/>
          <w:sz w:val="18"/>
        </w:rPr>
        <w:t>prescriptions: unique(public_id), index(status, created_at), index(order_id).</w:t>
      </w:r>
    </w:p>
    <w:p>
      <w:pPr>
        <w:pStyle w:val="ListBullet"/>
        <w:spacing w:after="50"/>
      </w:pPr>
      <w:r>
        <w:rPr>
          <w:rFonts w:ascii="Aptos" w:hAnsi="Aptos" w:eastAsia="Aptos"/>
          <w:color w:val="1B2630"/>
          <w:sz w:val="18"/>
        </w:rPr>
        <w:t>settings: unique(group, key).</w:t>
      </w:r>
    </w:p>
    <w:p>
      <w:pPr>
        <w:pStyle w:val="ListBullet"/>
        <w:spacing w:after="50"/>
      </w:pPr>
      <w:r>
        <w:rPr>
          <w:rFonts w:ascii="Aptos" w:hAnsi="Aptos" w:eastAsia="Aptos"/>
          <w:color w:val="1B2630"/>
          <w:sz w:val="18"/>
        </w:rPr>
        <w:t>enquiries: index(type, status, created_at).</w:t>
      </w:r>
    </w:p>
    <w:p>
      <w:pPr>
        <w:pStyle w:val="ListBullet"/>
        <w:spacing w:after="50"/>
      </w:pPr>
      <w:r>
        <w:rPr>
          <w:rFonts w:ascii="Aptos" w:hAnsi="Aptos" w:eastAsia="Aptos"/>
          <w:color w:val="1B2630"/>
          <w:sz w:val="18"/>
        </w:rPr>
        <w:t>audit_logs: index(user_id, created_at), index(auditable_type, auditable_id).</w:t>
      </w:r>
    </w:p>
    <w:p>
      <w:pPr>
        <w:pStyle w:val="Heading1"/>
      </w:pPr>
      <w:r>
        <w:t>Appendix D - Non-Functional Quality Targets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592"/>
            <w:shd w:fill="0B3768"/>
            <w:vAlign w:val="center"/>
          </w:tcPr>
          <w:p>
            <w:pPr>
              <w:spacing w:before="0" w:after="30" w:line="240" w:lineRule="auto"/>
              <w:jc w:val="left"/>
            </w:pPr>
            <w:r>
              <w:rPr>
                <w:rFonts w:ascii="Aptos" w:hAnsi="Aptos" w:eastAsia="Aptos"/>
                <w:b/>
                <w:color w:val="FFFFFF"/>
                <w:sz w:val="16"/>
              </w:rPr>
              <w:t>Category</w:t>
            </w:r>
          </w:p>
        </w:tc>
        <w:tc>
          <w:tcPr>
            <w:tcW w:type="dxa" w:w="7200"/>
            <w:shd w:fill="0B3768"/>
            <w:vAlign w:val="center"/>
          </w:tcPr>
          <w:p>
            <w:pPr>
              <w:spacing w:before="0" w:after="30" w:line="240" w:lineRule="auto"/>
              <w:jc w:val="left"/>
            </w:pPr>
            <w:r>
              <w:rPr>
                <w:rFonts w:ascii="Aptos" w:hAnsi="Aptos" w:eastAsia="Aptos"/>
                <w:b/>
                <w:color w:val="FFFFFF"/>
                <w:sz w:val="16"/>
              </w:rPr>
              <w:t>Target</w:t>
            </w:r>
          </w:p>
        </w:tc>
      </w:tr>
      <w:tr>
        <w:tc>
          <w:tcPr>
            <w:tcW w:type="dxa" w:w="2592"/>
            <w:vAlign w:val="top"/>
          </w:tcPr>
          <w:p>
            <w:pPr>
              <w:spacing w:after="30" w:before="0" w:line="240" w:lineRule="auto"/>
            </w:pPr>
            <w:r>
              <w:rPr>
                <w:rFonts w:ascii="Aptos" w:hAnsi="Aptos" w:eastAsia="Aptos"/>
                <w:color w:val="1B2630"/>
                <w:sz w:val="16"/>
              </w:rPr>
              <w:t>Availability</w:t>
            </w:r>
          </w:p>
        </w:tc>
        <w:tc>
          <w:tcPr>
            <w:tcW w:type="dxa" w:w="7200"/>
            <w:vAlign w:val="top"/>
          </w:tcPr>
          <w:p>
            <w:pPr>
              <w:spacing w:after="30" w:before="0" w:line="240" w:lineRule="auto"/>
            </w:pPr>
            <w:r>
              <w:rPr>
                <w:rFonts w:ascii="Aptos" w:hAnsi="Aptos" w:eastAsia="Aptos"/>
                <w:color w:val="1B2630"/>
                <w:sz w:val="16"/>
              </w:rPr>
              <w:t>Appropriate for small-business production; graceful maintenance mode and backups</w:t>
            </w:r>
          </w:p>
        </w:tc>
      </w:tr>
      <w:tr>
        <w:tc>
          <w:tcPr>
            <w:tcW w:type="dxa" w:w="2592"/>
            <w:shd w:fill="F8FAFC"/>
            <w:vAlign w:val="top"/>
          </w:tcPr>
          <w:p>
            <w:pPr>
              <w:spacing w:after="30" w:before="0" w:line="240" w:lineRule="auto"/>
            </w:pPr>
            <w:r>
              <w:rPr>
                <w:rFonts w:ascii="Aptos" w:hAnsi="Aptos" w:eastAsia="Aptos"/>
                <w:color w:val="1B2630"/>
                <w:sz w:val="16"/>
              </w:rPr>
              <w:t>Response time</w:t>
            </w:r>
          </w:p>
        </w:tc>
        <w:tc>
          <w:tcPr>
            <w:tcW w:type="dxa" w:w="7200"/>
            <w:shd w:fill="F8FAFC"/>
            <w:vAlign w:val="top"/>
          </w:tcPr>
          <w:p>
            <w:pPr>
              <w:spacing w:after="30" w:before="0" w:line="240" w:lineRule="auto"/>
            </w:pPr>
            <w:r>
              <w:rPr>
                <w:rFonts w:ascii="Aptos" w:hAnsi="Aptos" w:eastAsia="Aptos"/>
                <w:color w:val="1B2630"/>
                <w:sz w:val="16"/>
              </w:rPr>
              <w:t>Typical public cached/read API &lt; 500ms under normal load; search optimized for catalogue size</w:t>
            </w:r>
          </w:p>
        </w:tc>
      </w:tr>
      <w:tr>
        <w:tc>
          <w:tcPr>
            <w:tcW w:type="dxa" w:w="2592"/>
            <w:vAlign w:val="top"/>
          </w:tcPr>
          <w:p>
            <w:pPr>
              <w:spacing w:after="30" w:before="0" w:line="240" w:lineRule="auto"/>
            </w:pPr>
            <w:r>
              <w:rPr>
                <w:rFonts w:ascii="Aptos" w:hAnsi="Aptos" w:eastAsia="Aptos"/>
                <w:color w:val="1B2630"/>
                <w:sz w:val="16"/>
              </w:rPr>
              <w:t>Mobile usability</w:t>
            </w:r>
          </w:p>
        </w:tc>
        <w:tc>
          <w:tcPr>
            <w:tcW w:type="dxa" w:w="7200"/>
            <w:vAlign w:val="top"/>
          </w:tcPr>
          <w:p>
            <w:pPr>
              <w:spacing w:after="30" w:before="0" w:line="240" w:lineRule="auto"/>
            </w:pPr>
            <w:r>
              <w:rPr>
                <w:rFonts w:ascii="Aptos" w:hAnsi="Aptos" w:eastAsia="Aptos"/>
                <w:color w:val="1B2630"/>
                <w:sz w:val="16"/>
              </w:rPr>
              <w:t>Primary ordering flow fully usable at 360px viewport</w:t>
            </w:r>
          </w:p>
        </w:tc>
      </w:tr>
      <w:tr>
        <w:tc>
          <w:tcPr>
            <w:tcW w:type="dxa" w:w="2592"/>
            <w:shd w:fill="F8FAFC"/>
            <w:vAlign w:val="top"/>
          </w:tcPr>
          <w:p>
            <w:pPr>
              <w:spacing w:after="30" w:before="0" w:line="240" w:lineRule="auto"/>
            </w:pPr>
            <w:r>
              <w:rPr>
                <w:rFonts w:ascii="Aptos" w:hAnsi="Aptos" w:eastAsia="Aptos"/>
                <w:color w:val="1B2630"/>
                <w:sz w:val="16"/>
              </w:rPr>
              <w:t>Browser support</w:t>
            </w:r>
          </w:p>
        </w:tc>
        <w:tc>
          <w:tcPr>
            <w:tcW w:type="dxa" w:w="7200"/>
            <w:shd w:fill="F8FAFC"/>
            <w:vAlign w:val="top"/>
          </w:tcPr>
          <w:p>
            <w:pPr>
              <w:spacing w:after="30" w:before="0" w:line="240" w:lineRule="auto"/>
            </w:pPr>
            <w:r>
              <w:rPr>
                <w:rFonts w:ascii="Aptos" w:hAnsi="Aptos" w:eastAsia="Aptos"/>
                <w:color w:val="1B2630"/>
                <w:sz w:val="16"/>
              </w:rPr>
              <w:t>Current Chrome/Edge/Firefox/Safari and modern Android/iOS browsers</w:t>
            </w:r>
          </w:p>
        </w:tc>
      </w:tr>
      <w:tr>
        <w:tc>
          <w:tcPr>
            <w:tcW w:type="dxa" w:w="2592"/>
            <w:vAlign w:val="top"/>
          </w:tcPr>
          <w:p>
            <w:pPr>
              <w:spacing w:after="30" w:before="0" w:line="240" w:lineRule="auto"/>
            </w:pPr>
            <w:r>
              <w:rPr>
                <w:rFonts w:ascii="Aptos" w:hAnsi="Aptos" w:eastAsia="Aptos"/>
                <w:color w:val="1B2630"/>
                <w:sz w:val="16"/>
              </w:rPr>
              <w:t>Data integrity</w:t>
            </w:r>
          </w:p>
        </w:tc>
        <w:tc>
          <w:tcPr>
            <w:tcW w:type="dxa" w:w="7200"/>
            <w:vAlign w:val="top"/>
          </w:tcPr>
          <w:p>
            <w:pPr>
              <w:spacing w:after="30" w:before="0" w:line="240" w:lineRule="auto"/>
            </w:pPr>
            <w:r>
              <w:rPr>
                <w:rFonts w:ascii="Aptos" w:hAnsi="Aptos" w:eastAsia="Aptos"/>
                <w:color w:val="1B2630"/>
                <w:sz w:val="16"/>
              </w:rPr>
              <w:t>Order creation transactional; immutable order snapshots</w:t>
            </w:r>
          </w:p>
        </w:tc>
      </w:tr>
      <w:tr>
        <w:tc>
          <w:tcPr>
            <w:tcW w:type="dxa" w:w="2592"/>
            <w:shd w:fill="F8FAFC"/>
            <w:vAlign w:val="top"/>
          </w:tcPr>
          <w:p>
            <w:pPr>
              <w:spacing w:after="30" w:before="0" w:line="240" w:lineRule="auto"/>
            </w:pPr>
            <w:r>
              <w:rPr>
                <w:rFonts w:ascii="Aptos" w:hAnsi="Aptos" w:eastAsia="Aptos"/>
                <w:color w:val="1B2630"/>
                <w:sz w:val="16"/>
              </w:rPr>
              <w:t>Security</w:t>
            </w:r>
          </w:p>
        </w:tc>
        <w:tc>
          <w:tcPr>
            <w:tcW w:type="dxa" w:w="7200"/>
            <w:shd w:fill="F8FAFC"/>
            <w:vAlign w:val="top"/>
          </w:tcPr>
          <w:p>
            <w:pPr>
              <w:spacing w:after="30" w:before="0" w:line="240" w:lineRule="auto"/>
            </w:pPr>
            <w:r>
              <w:rPr>
                <w:rFonts w:ascii="Aptos" w:hAnsi="Aptos" w:eastAsia="Aptos"/>
                <w:color w:val="1B2630"/>
                <w:sz w:val="16"/>
              </w:rPr>
              <w:t>No public prescription URLs; least privilege admin; rate limits; production debug disabled</w:t>
            </w:r>
          </w:p>
        </w:tc>
      </w:tr>
      <w:tr>
        <w:tc>
          <w:tcPr>
            <w:tcW w:type="dxa" w:w="2592"/>
            <w:vAlign w:val="top"/>
          </w:tcPr>
          <w:p>
            <w:pPr>
              <w:spacing w:after="30" w:before="0" w:line="240" w:lineRule="auto"/>
            </w:pPr>
            <w:r>
              <w:rPr>
                <w:rFonts w:ascii="Aptos" w:hAnsi="Aptos" w:eastAsia="Aptos"/>
                <w:color w:val="1B2630"/>
                <w:sz w:val="16"/>
              </w:rPr>
              <w:t>Maintainability</w:t>
            </w:r>
          </w:p>
        </w:tc>
        <w:tc>
          <w:tcPr>
            <w:tcW w:type="dxa" w:w="7200"/>
            <w:vAlign w:val="top"/>
          </w:tcPr>
          <w:p>
            <w:pPr>
              <w:spacing w:after="30" w:before="0" w:line="240" w:lineRule="auto"/>
            </w:pPr>
            <w:r>
              <w:rPr>
                <w:rFonts w:ascii="Aptos" w:hAnsi="Aptos" w:eastAsia="Aptos"/>
                <w:color w:val="1B2630"/>
                <w:sz w:val="16"/>
              </w:rPr>
              <w:t>Feature-oriented modules, service/action layer for business logic, documented env/setup</w:t>
            </w:r>
          </w:p>
        </w:tc>
      </w:tr>
      <w:tr>
        <w:tc>
          <w:tcPr>
            <w:tcW w:type="dxa" w:w="2592"/>
            <w:shd w:fill="F8FAFC"/>
            <w:vAlign w:val="top"/>
          </w:tcPr>
          <w:p>
            <w:pPr>
              <w:spacing w:after="30" w:before="0" w:line="240" w:lineRule="auto"/>
            </w:pPr>
            <w:r>
              <w:rPr>
                <w:rFonts w:ascii="Aptos" w:hAnsi="Aptos" w:eastAsia="Aptos"/>
                <w:color w:val="1B2630"/>
                <w:sz w:val="16"/>
              </w:rPr>
              <w:t>Scalability</w:t>
            </w:r>
          </w:p>
        </w:tc>
        <w:tc>
          <w:tcPr>
            <w:tcW w:type="dxa" w:w="7200"/>
            <w:shd w:fill="F8FAFC"/>
            <w:vAlign w:val="top"/>
          </w:tcPr>
          <w:p>
            <w:pPr>
              <w:spacing w:after="30" w:before="0" w:line="240" w:lineRule="auto"/>
            </w:pPr>
            <w:r>
              <w:rPr>
                <w:rFonts w:ascii="Aptos" w:hAnsi="Aptos" w:eastAsia="Aptos"/>
                <w:color w:val="1B2630"/>
                <w:sz w:val="16"/>
              </w:rPr>
              <w:t>Suitable for later payment, messaging, delivery and Flutter clients without rewriting core order/catalogue data model</w:t>
            </w:r>
          </w:p>
        </w:tc>
      </w:tr>
    </w:tbl>
    <w:p>
      <w:pPr>
        <w:spacing w:after="0"/>
      </w:pPr>
    </w:p>
    <w:sectPr w:rsidR="00FC693F" w:rsidRPr="0006063C" w:rsidSect="00034616">
      <w:headerReference w:type="default" r:id="rId9"/>
      <w:footerReference w:type="default" r:id="rId10"/>
      <w:footerReference w:type="first" r:id="rId12"/>
      <w:pgSz w:w="12240" w:h="15840"/>
      <w:pgMar w:top="893" w:right="936" w:bottom="893" w:left="936"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8909C"/>
        <w:sz w:val="16"/>
      </w:rPr>
      <w:t xml:space="preserve">ARK med Pharmacy &amp; Clinic  |  Developer Specification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607D8B"/>
        <w:sz w:val="16"/>
      </w:rPr>
      <w:t>ARK med | Codex-Ready Developer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B3768"/>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8C87"/>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0B3768"/>
      <w:sz w:val="23"/>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ptos" w:hAnsi="Aptos"/>
      <w:b/>
      <w:bCs/>
      <w:i/>
      <w:iCs/>
      <w:color w:val="008C8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