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66022B9" w:rsidP="4C149279" w:rsidRDefault="166022B9" w14:paraId="5FCEE079" w14:textId="3D631CD9">
      <w:pPr>
        <w:pStyle w:val="Heading4"/>
        <w:spacing w:before="319" w:beforeAutospacing="off" w:after="319" w:afterAutospacing="off"/>
        <w:rPr>
          <w:rFonts w:ascii="Aptos" w:hAnsi="Aptos" w:eastAsia="Aptos" w:cs="Aptos"/>
          <w:b w:val="1"/>
          <w:bCs w:val="1"/>
          <w:i w:val="0"/>
          <w:iCs w:val="0"/>
          <w:noProof w:val="0"/>
          <w:sz w:val="28"/>
          <w:szCs w:val="28"/>
          <w:lang w:val="en-US"/>
        </w:rPr>
      </w:pPr>
      <w:r w:rsidRPr="4C149279" w:rsidR="166022B9">
        <w:rPr>
          <w:rFonts w:ascii="Aptos" w:hAnsi="Aptos" w:eastAsia="Aptos" w:cs="Aptos"/>
          <w:b w:val="1"/>
          <w:bCs w:val="1"/>
          <w:i w:val="0"/>
          <w:iCs w:val="0"/>
          <w:noProof w:val="0"/>
          <w:sz w:val="28"/>
          <w:szCs w:val="28"/>
          <w:lang w:val="en-US"/>
        </w:rPr>
        <w:t>1. Objective</w:t>
      </w:r>
    </w:p>
    <w:p w:rsidR="166022B9" w:rsidP="4C149279" w:rsidRDefault="166022B9" w14:paraId="5430E4D8" w14:textId="7FA11442">
      <w:pPr>
        <w:spacing w:before="240" w:beforeAutospacing="off" w:after="240" w:afterAutospacing="off"/>
      </w:pPr>
      <w:r w:rsidRPr="4C149279" w:rsidR="166022B9">
        <w:rPr>
          <w:rFonts w:ascii="Aptos" w:hAnsi="Aptos" w:eastAsia="Aptos" w:cs="Aptos"/>
          <w:noProof w:val="0"/>
          <w:sz w:val="24"/>
          <w:szCs w:val="24"/>
          <w:lang w:val="en-US"/>
        </w:rPr>
        <w:t>The primary objective of this initiative is to build an "AI Sales Strategist". The goal is to move beyond providing Sales Reps with a static Opportunity Likelihood number (e.g., simply stating "This op is at 60%"). Instead, we aim to deploy an interactive AI Assistant that can thoroughly explain the underlying reasons for the score, discuss the nuances of the opportunity, and actively strategize on the best path forward.</w:t>
      </w:r>
    </w:p>
    <w:p w:rsidR="166022B9" w:rsidP="4C149279" w:rsidRDefault="166022B9" w14:paraId="0CE619AC" w14:textId="4AADEA46">
      <w:pPr>
        <w:pStyle w:val="Heading4"/>
        <w:spacing w:before="319" w:beforeAutospacing="off" w:after="319" w:afterAutospacing="off"/>
        <w:rPr>
          <w:rFonts w:ascii="Aptos" w:hAnsi="Aptos" w:eastAsia="Aptos" w:cs="Aptos"/>
          <w:b w:val="1"/>
          <w:bCs w:val="1"/>
          <w:i w:val="0"/>
          <w:iCs w:val="0"/>
          <w:noProof w:val="0"/>
          <w:sz w:val="28"/>
          <w:szCs w:val="28"/>
          <w:lang w:val="en-US"/>
        </w:rPr>
      </w:pPr>
      <w:r w:rsidRPr="4C149279" w:rsidR="166022B9">
        <w:rPr>
          <w:rFonts w:ascii="Aptos" w:hAnsi="Aptos" w:eastAsia="Aptos" w:cs="Aptos"/>
          <w:b w:val="1"/>
          <w:bCs w:val="1"/>
          <w:i w:val="0"/>
          <w:iCs w:val="0"/>
          <w:noProof w:val="0"/>
          <w:sz w:val="28"/>
          <w:szCs w:val="28"/>
          <w:lang w:val="en-US"/>
        </w:rPr>
        <w:t>2. Problem Statement</w:t>
      </w:r>
      <w:r w:rsidRPr="4C149279" w:rsidR="11A1D9ED">
        <w:rPr>
          <w:rFonts w:ascii="Aptos" w:hAnsi="Aptos" w:eastAsia="Aptos" w:cs="Aptos"/>
          <w:b w:val="1"/>
          <w:bCs w:val="1"/>
          <w:i w:val="0"/>
          <w:iCs w:val="0"/>
          <w:noProof w:val="0"/>
          <w:sz w:val="28"/>
          <w:szCs w:val="28"/>
          <w:lang w:val="en-US"/>
        </w:rPr>
        <w:t xml:space="preserve"> </w:t>
      </w:r>
    </w:p>
    <w:p w:rsidR="166022B9" w:rsidP="4C149279" w:rsidRDefault="166022B9" w14:paraId="4D868DF0" w14:textId="6D51210C">
      <w:pPr>
        <w:spacing w:before="240" w:beforeAutospacing="off" w:after="240" w:afterAutospacing="off"/>
      </w:pPr>
      <w:r w:rsidRPr="4C149279" w:rsidR="166022B9">
        <w:rPr>
          <w:rFonts w:ascii="Aptos" w:hAnsi="Aptos" w:eastAsia="Aptos" w:cs="Aptos"/>
          <w:noProof w:val="0"/>
          <w:sz w:val="24"/>
          <w:szCs w:val="24"/>
          <w:lang w:val="en-US"/>
        </w:rPr>
        <w:t>Currently, sales teams face significant hurdles in turning predictive data into actionable sales strategies.</w:t>
      </w:r>
    </w:p>
    <w:p w:rsidR="166022B9" w:rsidP="4C149279" w:rsidRDefault="166022B9" w14:paraId="3C577ABA" w14:textId="1348F5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166022B9">
        <w:rPr>
          <w:rFonts w:ascii="Aptos" w:hAnsi="Aptos" w:eastAsia="Aptos" w:cs="Aptos"/>
          <w:b w:val="1"/>
          <w:bCs w:val="1"/>
          <w:noProof w:val="0"/>
          <w:sz w:val="24"/>
          <w:szCs w:val="24"/>
          <w:lang w:val="en-US"/>
        </w:rPr>
        <w:t>Lack of Actionable Explainability:</w:t>
      </w:r>
      <w:r w:rsidRPr="4C149279" w:rsidR="166022B9">
        <w:rPr>
          <w:rFonts w:ascii="Aptos" w:hAnsi="Aptos" w:eastAsia="Aptos" w:cs="Aptos"/>
          <w:noProof w:val="0"/>
          <w:sz w:val="24"/>
          <w:szCs w:val="24"/>
          <w:lang w:val="en-US"/>
        </w:rPr>
        <w:t xml:space="preserve"> </w:t>
      </w:r>
      <w:r w:rsidRPr="4C149279" w:rsidR="3CAF19AA">
        <w:rPr>
          <w:rFonts w:ascii="Aptos" w:hAnsi="Aptos" w:eastAsia="Aptos" w:cs="Aptos"/>
          <w:noProof w:val="0"/>
          <w:sz w:val="24"/>
          <w:szCs w:val="24"/>
          <w:lang w:val="en-US"/>
        </w:rPr>
        <w:t>A static score does not tell a Sales Rep *why* the score is 60% or *what* they can do to improve it.</w:t>
      </w:r>
      <w:r w:rsidRPr="4C149279" w:rsidR="264D2725">
        <w:rPr>
          <w:rFonts w:ascii="Aptos" w:hAnsi="Aptos" w:eastAsia="Aptos" w:cs="Aptos"/>
          <w:noProof w:val="0"/>
          <w:sz w:val="24"/>
          <w:szCs w:val="24"/>
          <w:lang w:val="en-US"/>
        </w:rPr>
        <w:t xml:space="preserve"> When a deal is stalling, sales reps need to know precisely why it is at risk and how to save it, which simple scoring metrics fail to provide.</w:t>
      </w:r>
    </w:p>
    <w:p w:rsidR="51321DFD" w:rsidP="4C149279" w:rsidRDefault="51321DFD" w14:paraId="0C85CF11" w14:textId="41C3B903">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4C149279" w:rsidR="51321DFD">
        <w:rPr>
          <w:rFonts w:ascii="Aptos" w:hAnsi="Aptos" w:eastAsia="Aptos" w:cs="Aptos"/>
          <w:b w:val="1"/>
          <w:bCs w:val="1"/>
          <w:noProof w:val="0"/>
          <w:sz w:val="24"/>
          <w:szCs w:val="24"/>
          <w:lang w:val="en-US"/>
        </w:rPr>
        <w:t xml:space="preserve">Compute and Data Limitations: </w:t>
      </w:r>
      <w:r w:rsidRPr="4C149279" w:rsidR="51321DFD">
        <w:rPr>
          <w:rFonts w:ascii="Aptos" w:hAnsi="Aptos" w:eastAsia="Aptos" w:cs="Aptos"/>
          <w:b w:val="0"/>
          <w:bCs w:val="0"/>
          <w:noProof w:val="0"/>
          <w:sz w:val="24"/>
          <w:szCs w:val="24"/>
          <w:lang w:val="en-US"/>
        </w:rPr>
        <w:t>Calculating complex, multi-variable features (e.g., historical velocity comparisons across industries over a 10-year span) exceeds the native compute and API limits of standard CRM platforms like Salesforce.</w:t>
      </w:r>
    </w:p>
    <w:p w:rsidR="166022B9" w:rsidP="4C149279" w:rsidRDefault="166022B9" w14:paraId="0093A830" w14:textId="0CF17C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166022B9">
        <w:rPr>
          <w:rFonts w:ascii="Aptos" w:hAnsi="Aptos" w:eastAsia="Aptos" w:cs="Aptos"/>
          <w:b w:val="1"/>
          <w:bCs w:val="1"/>
          <w:noProof w:val="0"/>
          <w:sz w:val="24"/>
          <w:szCs w:val="24"/>
          <w:lang w:val="en-US"/>
        </w:rPr>
        <w:t>The "Data Scientist Bottleneck":</w:t>
      </w:r>
      <w:r w:rsidRPr="4C149279" w:rsidR="166022B9">
        <w:rPr>
          <w:rFonts w:ascii="Aptos" w:hAnsi="Aptos" w:eastAsia="Aptos" w:cs="Aptos"/>
          <w:noProof w:val="0"/>
          <w:sz w:val="24"/>
          <w:szCs w:val="24"/>
          <w:lang w:val="en-US"/>
        </w:rPr>
        <w:t xml:space="preserve"> Building custom predictive models manually requires highly specialized, expensive Machine Learning Engineers spending weeks writing code to test various algorithms (e.g., determining if Random Forest or XGBoost is better) and tuning learning rates. </w:t>
      </w:r>
    </w:p>
    <w:p w:rsidR="166022B9" w:rsidP="4C149279" w:rsidRDefault="166022B9" w14:paraId="03BF5A49" w14:textId="286348E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166022B9">
        <w:rPr>
          <w:rFonts w:ascii="Aptos" w:hAnsi="Aptos" w:eastAsia="Aptos" w:cs="Aptos"/>
          <w:b w:val="1"/>
          <w:bCs w:val="1"/>
          <w:noProof w:val="0"/>
          <w:sz w:val="24"/>
          <w:szCs w:val="24"/>
          <w:lang w:val="en-US"/>
        </w:rPr>
        <w:t>Model Drift:</w:t>
      </w:r>
      <w:r w:rsidRPr="4C149279" w:rsidR="166022B9">
        <w:rPr>
          <w:rFonts w:ascii="Aptos" w:hAnsi="Aptos" w:eastAsia="Aptos" w:cs="Aptos"/>
          <w:noProof w:val="0"/>
          <w:sz w:val="24"/>
          <w:szCs w:val="24"/>
          <w:lang w:val="en-US"/>
        </w:rPr>
        <w:t xml:space="preserve"> Markets change constantly; a model trained in 2024 could be entirely useless by 2026 without continuous, manual intervention to retrain it with current market realities.</w:t>
      </w:r>
    </w:p>
    <w:p w:rsidR="6DB4D656" w:rsidP="4C149279" w:rsidRDefault="6DB4D656" w14:paraId="46EFCC48" w14:textId="53500BCD">
      <w:pPr>
        <w:pStyle w:val="ListParagraph"/>
        <w:numPr>
          <w:ilvl w:val="0"/>
          <w:numId w:val="1"/>
        </w:numPr>
        <w:spacing w:before="240" w:beforeAutospacing="off" w:after="240" w:afterAutospacing="off"/>
        <w:rPr>
          <w:noProof w:val="0"/>
          <w:lang w:val="en-US"/>
        </w:rPr>
      </w:pPr>
      <w:r w:rsidRPr="4C149279" w:rsidR="6DB4D656">
        <w:rPr>
          <w:b w:val="1"/>
          <w:bCs w:val="1"/>
          <w:noProof w:val="0"/>
          <w:lang w:val="en-US"/>
        </w:rPr>
        <w:t>The "One-Size-Fits-All" Limitation:</w:t>
      </w:r>
      <w:r w:rsidRPr="4C149279" w:rsidR="6DB4D656">
        <w:rPr>
          <w:noProof w:val="0"/>
          <w:lang w:val="en-US"/>
        </w:rPr>
        <w:t xml:space="preserve"> A single global machine learning model often fails in a large enterprise because the </w:t>
      </w:r>
      <w:r w:rsidRPr="4C149279" w:rsidR="6DB4D656">
        <w:rPr>
          <w:noProof w:val="0"/>
          <w:lang w:val="en-US"/>
        </w:rPr>
        <w:t>sales</w:t>
      </w:r>
      <w:r w:rsidRPr="4C149279" w:rsidR="6DB4D656">
        <w:rPr>
          <w:noProof w:val="0"/>
          <w:lang w:val="en-US"/>
        </w:rPr>
        <w:t xml:space="preserve"> motions for different segments are fundamentally different. Forcing a massive Enterprise deal and a quick SMB renewal into the same algorithm confuses the </w:t>
      </w:r>
      <w:r w:rsidRPr="4C149279" w:rsidR="6DB4D656">
        <w:rPr>
          <w:noProof w:val="0"/>
          <w:lang w:val="en-US"/>
        </w:rPr>
        <w:t>pattern</w:t>
      </w:r>
      <w:r w:rsidRPr="4C149279" w:rsidR="6DB4D656">
        <w:rPr>
          <w:noProof w:val="0"/>
          <w:lang w:val="en-US"/>
        </w:rPr>
        <w:t xml:space="preserve"> recognition, leading to inaccurate predictions across the board.</w:t>
      </w:r>
    </w:p>
    <w:p w:rsidR="4C149279" w:rsidP="4C149279" w:rsidRDefault="4C149279" w14:paraId="04F9C10E" w14:textId="754831AE">
      <w:pPr>
        <w:pStyle w:val="ListParagraph"/>
        <w:spacing w:before="240" w:beforeAutospacing="off" w:after="240" w:afterAutospacing="off"/>
        <w:ind w:left="720"/>
        <w:rPr>
          <w:noProof w:val="0"/>
          <w:lang w:val="en-US"/>
        </w:rPr>
      </w:pPr>
    </w:p>
    <w:p w:rsidR="5BAAF1AC" w:rsidP="4C149279" w:rsidRDefault="5BAAF1AC" w14:paraId="4CDBD8F9" w14:textId="1E37C590">
      <w:pPr>
        <w:pStyle w:val="Heading4"/>
        <w:spacing w:before="0" w:beforeAutospacing="off" w:after="319" w:afterAutospacing="off"/>
        <w:rPr>
          <w:rFonts w:ascii="Aptos" w:hAnsi="Aptos" w:eastAsia="Aptos" w:cs="Aptos"/>
          <w:b w:val="1"/>
          <w:bCs w:val="1"/>
          <w:i w:val="0"/>
          <w:iCs w:val="0"/>
          <w:noProof w:val="0"/>
          <w:sz w:val="28"/>
          <w:szCs w:val="28"/>
          <w:lang w:val="en-US"/>
        </w:rPr>
      </w:pPr>
      <w:r w:rsidRPr="4C149279" w:rsidR="5BAAF1AC">
        <w:rPr>
          <w:rFonts w:ascii="Aptos" w:hAnsi="Aptos" w:eastAsia="Aptos" w:cs="Aptos"/>
          <w:b w:val="1"/>
          <w:bCs w:val="1"/>
          <w:i w:val="0"/>
          <w:iCs w:val="0"/>
          <w:noProof w:val="0"/>
          <w:sz w:val="28"/>
          <w:szCs w:val="28"/>
          <w:lang w:val="en-US"/>
        </w:rPr>
        <w:t>3. Existing Solutions in the Industry</w:t>
      </w:r>
    </w:p>
    <w:p w:rsidR="5BAAF1AC" w:rsidP="4C149279" w:rsidRDefault="5BAAF1AC" w14:paraId="76664984" w14:textId="2F3377B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149279" w:rsidR="5BAAF1AC">
        <w:rPr>
          <w:rFonts w:ascii="Aptos" w:hAnsi="Aptos" w:eastAsia="Aptos" w:cs="Aptos"/>
          <w:b w:val="1"/>
          <w:bCs w:val="1"/>
          <w:noProof w:val="0"/>
          <w:sz w:val="24"/>
          <w:szCs w:val="24"/>
          <w:lang w:val="en-US"/>
        </w:rPr>
        <w:t>Native CRM AI (The "Black Box"):</w:t>
      </w:r>
      <w:r w:rsidRPr="4C149279" w:rsidR="5BAAF1AC">
        <w:rPr>
          <w:rFonts w:ascii="Aptos" w:hAnsi="Aptos" w:eastAsia="Aptos" w:cs="Aptos"/>
          <w:noProof w:val="0"/>
          <w:sz w:val="24"/>
          <w:szCs w:val="24"/>
          <w:lang w:val="en-US"/>
        </w:rPr>
        <w:t xml:space="preserve"> Solutions like Salesforce Einstein </w:t>
      </w:r>
      <w:r w:rsidRPr="4C149279" w:rsidR="4848A551">
        <w:rPr>
          <w:rFonts w:ascii="Aptos" w:hAnsi="Aptos" w:eastAsia="Aptos" w:cs="Aptos"/>
          <w:noProof w:val="0"/>
          <w:sz w:val="24"/>
          <w:szCs w:val="24"/>
          <w:lang w:val="en-US"/>
        </w:rPr>
        <w:t xml:space="preserve">Opportunity Scoring </w:t>
      </w:r>
      <w:r w:rsidRPr="4C149279" w:rsidR="5BAAF1AC">
        <w:rPr>
          <w:rFonts w:ascii="Aptos" w:hAnsi="Aptos" w:eastAsia="Aptos" w:cs="Aptos"/>
          <w:noProof w:val="0"/>
          <w:sz w:val="24"/>
          <w:szCs w:val="24"/>
          <w:lang w:val="en-US"/>
        </w:rPr>
        <w:t>operate</w:t>
      </w:r>
      <w:r w:rsidRPr="4C149279" w:rsidR="5BAAF1AC">
        <w:rPr>
          <w:rFonts w:ascii="Aptos" w:hAnsi="Aptos" w:eastAsia="Aptos" w:cs="Aptos"/>
          <w:noProof w:val="0"/>
          <w:sz w:val="24"/>
          <w:szCs w:val="24"/>
          <w:lang w:val="en-US"/>
        </w:rPr>
        <w:t xml:space="preserve"> as a black box. They do not offer total </w:t>
      </w:r>
      <w:r w:rsidRPr="4C149279" w:rsidR="1506C196">
        <w:rPr>
          <w:rFonts w:ascii="Aptos" w:hAnsi="Aptos" w:eastAsia="Aptos" w:cs="Aptos"/>
          <w:noProof w:val="0"/>
          <w:sz w:val="24"/>
          <w:szCs w:val="24"/>
          <w:lang w:val="en-US"/>
        </w:rPr>
        <w:t>transparency,</w:t>
      </w:r>
      <w:r w:rsidRPr="4C149279" w:rsidR="5BAAF1AC">
        <w:rPr>
          <w:rFonts w:ascii="Aptos" w:hAnsi="Aptos" w:eastAsia="Aptos" w:cs="Aptos"/>
          <w:noProof w:val="0"/>
          <w:sz w:val="24"/>
          <w:szCs w:val="24"/>
          <w:lang w:val="en-US"/>
        </w:rPr>
        <w:t xml:space="preserve"> or the exact mathematical breakdown of why a prediction was made. As a result, </w:t>
      </w:r>
      <w:r w:rsidRPr="4C149279" w:rsidR="42DDA0ED">
        <w:rPr>
          <w:rFonts w:ascii="Aptos" w:hAnsi="Aptos" w:eastAsia="Aptos" w:cs="Aptos"/>
          <w:noProof w:val="0"/>
          <w:sz w:val="24"/>
          <w:szCs w:val="24"/>
          <w:lang w:val="en-US"/>
        </w:rPr>
        <w:t>Users cannot see the mathematical reasoning, tune the hyperparameters, or own the intellectual property of the model</w:t>
      </w:r>
      <w:r w:rsidRPr="4C149279" w:rsidR="5BAAF1AC">
        <w:rPr>
          <w:rFonts w:ascii="Aptos" w:hAnsi="Aptos" w:eastAsia="Aptos" w:cs="Aptos"/>
          <w:noProof w:val="0"/>
          <w:sz w:val="24"/>
          <w:szCs w:val="24"/>
          <w:lang w:val="en-US"/>
        </w:rPr>
        <w:t xml:space="preserve">, making it difficult to build trust with the sales reps using the scores. </w:t>
      </w:r>
    </w:p>
    <w:p w:rsidR="45A18FF2" w:rsidP="4C149279" w:rsidRDefault="45A18FF2" w14:paraId="0E0EE6C8" w14:textId="2911DF21">
      <w:pPr>
        <w:pStyle w:val="ListParagraph"/>
        <w:numPr>
          <w:ilvl w:val="0"/>
          <w:numId w:val="2"/>
        </w:numPr>
        <w:spacing w:before="240" w:beforeAutospacing="off" w:after="240" w:afterAutospacing="off"/>
        <w:rPr>
          <w:noProof w:val="0"/>
          <w:lang w:val="en-US"/>
        </w:rPr>
      </w:pPr>
      <w:r w:rsidRPr="4C149279" w:rsidR="45A18FF2">
        <w:rPr>
          <w:b w:val="1"/>
          <w:bCs w:val="1"/>
          <w:noProof w:val="0"/>
          <w:lang w:val="en-US"/>
        </w:rPr>
        <w:t xml:space="preserve">Standard External ML &amp; The </w:t>
      </w:r>
      <w:r w:rsidRPr="4C149279" w:rsidR="45A18FF2">
        <w:rPr>
          <w:b w:val="1"/>
          <w:bCs w:val="1"/>
          <w:noProof w:val="0"/>
          <w:lang w:val="en-US"/>
        </w:rPr>
        <w:t>Agentforce</w:t>
      </w:r>
      <w:r w:rsidRPr="4C149279" w:rsidR="45A18FF2">
        <w:rPr>
          <w:b w:val="1"/>
          <w:bCs w:val="1"/>
          <w:noProof w:val="0"/>
          <w:lang w:val="en-US"/>
        </w:rPr>
        <w:t xml:space="preserve"> Limitation:</w:t>
      </w:r>
      <w:r w:rsidRPr="4C149279" w:rsidR="45A18FF2">
        <w:rPr>
          <w:noProof w:val="0"/>
          <w:lang w:val="en-US"/>
        </w:rPr>
        <w:t xml:space="preserve"> </w:t>
      </w:r>
    </w:p>
    <w:p w:rsidR="45A18FF2" w:rsidP="4C149279" w:rsidRDefault="45A18FF2" w14:paraId="7F0C2C5F" w14:textId="01B2C792">
      <w:pPr>
        <w:pStyle w:val="ListParagraph"/>
        <w:numPr>
          <w:ilvl w:val="1"/>
          <w:numId w:val="2"/>
        </w:numPr>
        <w:spacing w:before="240" w:beforeAutospacing="off" w:after="240" w:afterAutospacing="off"/>
        <w:rPr>
          <w:noProof w:val="0"/>
          <w:lang w:val="en-US"/>
        </w:rPr>
      </w:pPr>
      <w:r w:rsidRPr="4C149279" w:rsidR="45A18FF2">
        <w:rPr>
          <w:noProof w:val="0"/>
          <w:lang w:val="en-US"/>
        </w:rPr>
        <w:t xml:space="preserve">Traditionally, companies extract data to train a model and push a simple score back into Salesforce via API. This gives the sales rep a static </w:t>
      </w:r>
      <w:r w:rsidRPr="4C149279" w:rsidR="45A18FF2">
        <w:rPr>
          <w:noProof w:val="0"/>
          <w:lang w:val="en-US"/>
        </w:rPr>
        <w:t>number, but</w:t>
      </w:r>
      <w:r w:rsidRPr="4C149279" w:rsidR="45A18FF2">
        <w:rPr>
          <w:noProof w:val="0"/>
          <w:lang w:val="en-US"/>
        </w:rPr>
        <w:t xml:space="preserve"> offers zero explanation of </w:t>
      </w:r>
      <w:r w:rsidRPr="4C149279" w:rsidR="45A18FF2">
        <w:rPr>
          <w:i w:val="1"/>
          <w:iCs w:val="1"/>
          <w:noProof w:val="0"/>
          <w:lang w:val="en-US"/>
        </w:rPr>
        <w:t>why</w:t>
      </w:r>
      <w:r w:rsidRPr="4C149279" w:rsidR="45A18FF2">
        <w:rPr>
          <w:noProof w:val="0"/>
          <w:lang w:val="en-US"/>
        </w:rPr>
        <w:t xml:space="preserve"> the score is what it is or what actions to take next. </w:t>
      </w:r>
    </w:p>
    <w:p w:rsidR="45A18FF2" w:rsidP="4C149279" w:rsidRDefault="45A18FF2" w14:paraId="4E54C1B0" w14:textId="536396F4">
      <w:pPr>
        <w:pStyle w:val="ListParagraph"/>
        <w:numPr>
          <w:ilvl w:val="1"/>
          <w:numId w:val="2"/>
        </w:numPr>
        <w:spacing w:before="240" w:beforeAutospacing="off" w:after="240" w:afterAutospacing="off"/>
        <w:rPr>
          <w:noProof w:val="0"/>
          <w:lang w:val="en-US"/>
        </w:rPr>
      </w:pPr>
      <w:r w:rsidRPr="4C149279" w:rsidR="45A18FF2">
        <w:rPr>
          <w:noProof w:val="0"/>
          <w:lang w:val="en-US"/>
        </w:rPr>
        <w:t xml:space="preserve">While using Salesforce </w:t>
      </w:r>
      <w:r w:rsidRPr="4C149279" w:rsidR="45A18FF2">
        <w:rPr>
          <w:noProof w:val="0"/>
          <w:lang w:val="en-US"/>
        </w:rPr>
        <w:t>Agentforce</w:t>
      </w:r>
      <w:r w:rsidRPr="4C149279" w:rsidR="45A18FF2">
        <w:rPr>
          <w:noProof w:val="0"/>
          <w:lang w:val="en-US"/>
        </w:rPr>
        <w:t xml:space="preserve"> seems like a logical way to add a chat assistant to explain this score, it creates a massive cost and data bottleneck. To give the </w:t>
      </w:r>
      <w:r w:rsidRPr="4C149279" w:rsidR="45A18FF2">
        <w:rPr>
          <w:noProof w:val="0"/>
          <w:lang w:val="en-US"/>
        </w:rPr>
        <w:t>Agentforce</w:t>
      </w:r>
      <w:r w:rsidRPr="4C149279" w:rsidR="45A18FF2">
        <w:rPr>
          <w:noProof w:val="0"/>
          <w:lang w:val="en-US"/>
        </w:rPr>
        <w:t xml:space="preserve"> AI the context it needs to </w:t>
      </w:r>
      <w:r w:rsidRPr="4C149279" w:rsidR="45A18FF2">
        <w:rPr>
          <w:noProof w:val="0"/>
          <w:lang w:val="en-US"/>
        </w:rPr>
        <w:t>actually explain</w:t>
      </w:r>
      <w:r w:rsidRPr="4C149279" w:rsidR="45A18FF2">
        <w:rPr>
          <w:noProof w:val="0"/>
          <w:lang w:val="en-US"/>
        </w:rPr>
        <w:t xml:space="preserve"> the prediction, we would be forced to copy 10+ years of historical data and complex mathematical features back into Salesforce Data Cloud, incurring huge storage fees. Ultimately, Salesforce </w:t>
      </w:r>
      <w:r w:rsidRPr="4C149279" w:rsidR="45A18FF2">
        <w:rPr>
          <w:noProof w:val="0"/>
          <w:lang w:val="en-US"/>
        </w:rPr>
        <w:t>Agentforce</w:t>
      </w:r>
      <w:r w:rsidRPr="4C149279" w:rsidR="45A18FF2">
        <w:rPr>
          <w:noProof w:val="0"/>
          <w:lang w:val="en-US"/>
        </w:rPr>
        <w:t xml:space="preserve"> merely wraps a chatbot around a static prediction; it cannot dynamically execute heavy, on-the-fly SQL queries against raw historical data like our Databricks-connected MCP architecture.</w:t>
      </w:r>
    </w:p>
    <w:p w:rsidR="4C149279" w:rsidP="4C149279" w:rsidRDefault="4C149279" w14:paraId="72CC074C" w14:textId="101E2E6B">
      <w:pPr>
        <w:pStyle w:val="ListParagraph"/>
        <w:spacing w:before="240" w:beforeAutospacing="off" w:after="240" w:afterAutospacing="off"/>
        <w:ind w:left="1440"/>
        <w:rPr>
          <w:noProof w:val="0"/>
          <w:lang w:val="en-US"/>
        </w:rPr>
      </w:pPr>
    </w:p>
    <w:p w:rsidR="7FC3077C" w:rsidP="4C149279" w:rsidRDefault="7FC3077C" w14:paraId="1A4FF248" w14:textId="293A6772">
      <w:pPr>
        <w:pStyle w:val="Heading3"/>
        <w:spacing w:before="0" w:beforeAutospacing="off" w:after="281" w:afterAutospacing="off"/>
      </w:pPr>
      <w:r w:rsidRPr="4C149279" w:rsidR="7FC3077C">
        <w:rPr>
          <w:rFonts w:ascii="Aptos" w:hAnsi="Aptos" w:eastAsia="Aptos" w:cs="Aptos"/>
          <w:b w:val="1"/>
          <w:bCs w:val="1"/>
          <w:noProof w:val="0"/>
          <w:sz w:val="28"/>
          <w:szCs w:val="28"/>
          <w:lang w:val="en-US"/>
        </w:rPr>
        <w:t>4. Proposed Solution: The "AI Sales Strategist" Tech Stack</w:t>
      </w:r>
    </w:p>
    <w:p w:rsidR="7FC3077C" w:rsidP="4C149279" w:rsidRDefault="7FC3077C" w14:paraId="3CF22D57" w14:textId="2167F3F7">
      <w:pPr>
        <w:spacing w:before="0" w:beforeAutospacing="off" w:after="240" w:afterAutospacing="off"/>
      </w:pPr>
      <w:r w:rsidRPr="4C149279" w:rsidR="7FC3077C">
        <w:rPr>
          <w:rFonts w:ascii="Aptos" w:hAnsi="Aptos" w:eastAsia="Aptos" w:cs="Aptos"/>
          <w:noProof w:val="0"/>
          <w:sz w:val="24"/>
          <w:szCs w:val="24"/>
          <w:lang w:val="en-US"/>
        </w:rPr>
        <w:t xml:space="preserve">To solve these challenges, we propose shifting from a standard batch-scoring model to an Agentic AI workflow. </w:t>
      </w:r>
      <w:r w:rsidRPr="4C149279" w:rsidR="657AB16D">
        <w:rPr>
          <w:rFonts w:ascii="Aptos" w:hAnsi="Aptos" w:eastAsia="Aptos" w:cs="Aptos"/>
          <w:noProof w:val="0"/>
          <w:sz w:val="24"/>
          <w:szCs w:val="24"/>
          <w:lang w:val="en-US"/>
        </w:rPr>
        <w:t xml:space="preserve">Instead of just pushing a static number to the sales team, we propose an Agentic AI architecture. This system uses a </w:t>
      </w:r>
      <w:r w:rsidRPr="4C149279" w:rsidR="657AB16D">
        <w:rPr>
          <w:rFonts w:ascii="Aptos" w:hAnsi="Aptos" w:eastAsia="Aptos" w:cs="Aptos"/>
          <w:b w:val="1"/>
          <w:bCs w:val="1"/>
          <w:noProof w:val="0"/>
          <w:sz w:val="24"/>
          <w:szCs w:val="24"/>
          <w:lang w:val="en-US"/>
        </w:rPr>
        <w:t>Data Lake</w:t>
      </w:r>
      <w:r w:rsidRPr="4C149279" w:rsidR="657AB16D">
        <w:rPr>
          <w:rFonts w:ascii="Aptos" w:hAnsi="Aptos" w:eastAsia="Aptos" w:cs="Aptos"/>
          <w:noProof w:val="0"/>
          <w:sz w:val="24"/>
          <w:szCs w:val="24"/>
          <w:lang w:val="en-US"/>
        </w:rPr>
        <w:t xml:space="preserve"> for highly scalable storage, </w:t>
      </w:r>
      <w:r w:rsidRPr="4C149279" w:rsidR="657AB16D">
        <w:rPr>
          <w:rFonts w:ascii="Aptos" w:hAnsi="Aptos" w:eastAsia="Aptos" w:cs="Aptos"/>
          <w:b w:val="1"/>
          <w:bCs w:val="1"/>
          <w:noProof w:val="0"/>
          <w:sz w:val="24"/>
          <w:szCs w:val="24"/>
          <w:lang w:val="en-US"/>
        </w:rPr>
        <w:t xml:space="preserve">Databricks </w:t>
      </w:r>
      <w:r w:rsidRPr="4C149279" w:rsidR="657AB16D">
        <w:rPr>
          <w:rFonts w:ascii="Aptos" w:hAnsi="Aptos" w:eastAsia="Aptos" w:cs="Aptos"/>
          <w:noProof w:val="0"/>
          <w:sz w:val="24"/>
          <w:szCs w:val="24"/>
          <w:lang w:val="en-US"/>
        </w:rPr>
        <w:t xml:space="preserve">as the heavy-lifting analytical engine and compute layer, </w:t>
      </w:r>
      <w:r w:rsidRPr="4C149279" w:rsidR="657AB16D">
        <w:rPr>
          <w:rFonts w:ascii="Aptos" w:hAnsi="Aptos" w:eastAsia="Aptos" w:cs="Aptos"/>
          <w:b w:val="1"/>
          <w:bCs w:val="1"/>
          <w:noProof w:val="0"/>
          <w:sz w:val="24"/>
          <w:szCs w:val="24"/>
          <w:lang w:val="en-US"/>
        </w:rPr>
        <w:t>AutoML</w:t>
      </w:r>
      <w:r w:rsidRPr="4C149279" w:rsidR="657AB16D">
        <w:rPr>
          <w:rFonts w:ascii="Aptos" w:hAnsi="Aptos" w:eastAsia="Aptos" w:cs="Aptos"/>
          <w:noProof w:val="0"/>
          <w:sz w:val="24"/>
          <w:szCs w:val="24"/>
          <w:lang w:val="en-US"/>
        </w:rPr>
        <w:t xml:space="preserve"> to democratize the machine learning process, and a </w:t>
      </w:r>
      <w:r w:rsidRPr="4C149279" w:rsidR="657AB16D">
        <w:rPr>
          <w:rFonts w:ascii="Aptos" w:hAnsi="Aptos" w:eastAsia="Aptos" w:cs="Aptos"/>
          <w:b w:val="1"/>
          <w:bCs w:val="1"/>
          <w:noProof w:val="0"/>
          <w:sz w:val="24"/>
          <w:szCs w:val="24"/>
          <w:lang w:val="en-US"/>
        </w:rPr>
        <w:t>Model Context Protocol (MCP) Server</w:t>
      </w:r>
      <w:r w:rsidRPr="4C149279" w:rsidR="657AB16D">
        <w:rPr>
          <w:rFonts w:ascii="Aptos" w:hAnsi="Aptos" w:eastAsia="Aptos" w:cs="Aptos"/>
          <w:noProof w:val="0"/>
          <w:sz w:val="24"/>
          <w:szCs w:val="24"/>
          <w:lang w:val="en-US"/>
        </w:rPr>
        <w:t xml:space="preserve"> to bridge the gap between an LLM-powered chat assistant and the deep analytical data.</w:t>
      </w:r>
    </w:p>
    <w:p w:rsidR="657AB16D" w:rsidP="4C149279" w:rsidRDefault="657AB16D" w14:paraId="4DEE1D26" w14:textId="3D2E5AFC">
      <w:pPr>
        <w:pStyle w:val="Normal"/>
        <w:spacing w:before="0" w:beforeAutospacing="off" w:after="240" w:afterAutospacing="off"/>
      </w:pPr>
      <w:r w:rsidRPr="4C149279" w:rsidR="657AB16D">
        <w:rPr>
          <w:rFonts w:ascii="Aptos" w:hAnsi="Aptos" w:eastAsia="Aptos" w:cs="Aptos"/>
          <w:noProof w:val="0"/>
          <w:sz w:val="24"/>
          <w:szCs w:val="24"/>
          <w:lang w:val="en-US"/>
        </w:rPr>
        <w:t xml:space="preserve">Sales reps will interact with a </w:t>
      </w:r>
      <w:r w:rsidRPr="4C149279" w:rsidR="657AB16D">
        <w:rPr>
          <w:rFonts w:ascii="Aptos" w:hAnsi="Aptos" w:eastAsia="Aptos" w:cs="Aptos"/>
          <w:b w:val="1"/>
          <w:bCs w:val="1"/>
          <w:noProof w:val="0"/>
          <w:sz w:val="24"/>
          <w:szCs w:val="24"/>
          <w:lang w:val="en-US"/>
        </w:rPr>
        <w:t xml:space="preserve">Custom Lightning Web Component (LWC) </w:t>
      </w:r>
      <w:r w:rsidRPr="4C149279" w:rsidR="657AB16D">
        <w:rPr>
          <w:rFonts w:ascii="Aptos" w:hAnsi="Aptos" w:eastAsia="Aptos" w:cs="Aptos"/>
          <w:noProof w:val="0"/>
          <w:sz w:val="24"/>
          <w:szCs w:val="24"/>
          <w:lang w:val="en-US"/>
        </w:rPr>
        <w:t>inside Salesforce—an embedded chat interface called the "</w:t>
      </w:r>
      <w:r w:rsidRPr="4C149279" w:rsidR="657AB16D">
        <w:rPr>
          <w:rFonts w:ascii="Aptos" w:hAnsi="Aptos" w:eastAsia="Aptos" w:cs="Aptos"/>
          <w:b w:val="1"/>
          <w:bCs w:val="1"/>
          <w:noProof w:val="0"/>
          <w:sz w:val="24"/>
          <w:szCs w:val="24"/>
          <w:lang w:val="en-US"/>
        </w:rPr>
        <w:t>AI Deal Strategist</w:t>
      </w:r>
      <w:r w:rsidRPr="4C149279" w:rsidR="657AB16D">
        <w:rPr>
          <w:rFonts w:ascii="Aptos" w:hAnsi="Aptos" w:eastAsia="Aptos" w:cs="Aptos"/>
          <w:noProof w:val="0"/>
          <w:sz w:val="24"/>
          <w:szCs w:val="24"/>
          <w:lang w:val="en-US"/>
        </w:rPr>
        <w:t>".</w:t>
      </w:r>
    </w:p>
    <w:p w:rsidR="47648318" w:rsidP="4C149279" w:rsidRDefault="47648318" w14:paraId="7A73689D" w14:textId="4AE8353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The Storage &amp; Compute Layer (Databricks &amp; D</w:t>
      </w:r>
      <w:r w:rsidRPr="4C149279" w:rsidR="4270FFFF">
        <w:rPr>
          <w:rFonts w:ascii="Aptos" w:hAnsi="Aptos" w:eastAsia="Aptos" w:cs="Aptos"/>
          <w:b w:val="1"/>
          <w:bCs w:val="1"/>
          <w:noProof w:val="0"/>
          <w:sz w:val="24"/>
          <w:szCs w:val="24"/>
          <w:lang w:val="en-US"/>
        </w:rPr>
        <w:t>a</w:t>
      </w:r>
      <w:r w:rsidRPr="4C149279" w:rsidR="47648318">
        <w:rPr>
          <w:rFonts w:ascii="Aptos" w:hAnsi="Aptos" w:eastAsia="Aptos" w:cs="Aptos"/>
          <w:b w:val="1"/>
          <w:bCs w:val="1"/>
          <w:noProof w:val="0"/>
          <w:sz w:val="24"/>
          <w:szCs w:val="24"/>
          <w:lang w:val="en-US"/>
        </w:rPr>
        <w:t>ta Lake):</w:t>
      </w:r>
      <w:r w:rsidRPr="4C149279" w:rsidR="47648318">
        <w:rPr>
          <w:rFonts w:ascii="Aptos" w:hAnsi="Aptos" w:eastAsia="Aptos" w:cs="Aptos"/>
          <w:noProof w:val="0"/>
          <w:sz w:val="24"/>
          <w:szCs w:val="24"/>
          <w:lang w:val="en-US"/>
        </w:rPr>
        <w:t xml:space="preserve"> We utilize </w:t>
      </w:r>
      <w:r w:rsidRPr="4C149279" w:rsidR="47648318">
        <w:rPr>
          <w:rFonts w:ascii="Aptos" w:hAnsi="Aptos" w:eastAsia="Aptos" w:cs="Aptos"/>
          <w:b w:val="1"/>
          <w:bCs w:val="1"/>
          <w:noProof w:val="0"/>
          <w:sz w:val="24"/>
          <w:szCs w:val="24"/>
          <w:lang w:val="en-US"/>
        </w:rPr>
        <w:t xml:space="preserve">Databricks </w:t>
      </w:r>
      <w:r w:rsidRPr="4C149279" w:rsidR="47648318">
        <w:rPr>
          <w:rFonts w:ascii="Aptos" w:hAnsi="Aptos" w:eastAsia="Aptos" w:cs="Aptos"/>
          <w:noProof w:val="0"/>
          <w:sz w:val="24"/>
          <w:szCs w:val="24"/>
          <w:lang w:val="en-US"/>
        </w:rPr>
        <w:t xml:space="preserve">to manage the massive scale of historical analysis. </w:t>
      </w:r>
    </w:p>
    <w:p w:rsidR="47648318" w:rsidP="4C149279" w:rsidRDefault="47648318" w14:paraId="2A7DB68A" w14:textId="4C1BCAB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Storage (</w:t>
      </w:r>
      <w:r w:rsidRPr="4C149279" w:rsidR="0A896B3F">
        <w:rPr>
          <w:rFonts w:ascii="Aptos" w:hAnsi="Aptos" w:eastAsia="Aptos" w:cs="Aptos"/>
          <w:b w:val="1"/>
          <w:bCs w:val="1"/>
          <w:noProof w:val="0"/>
          <w:sz w:val="24"/>
          <w:szCs w:val="24"/>
          <w:lang w:val="en-US"/>
        </w:rPr>
        <w:t xml:space="preserve">Azure </w:t>
      </w:r>
      <w:r w:rsidRPr="4C149279" w:rsidR="47648318">
        <w:rPr>
          <w:rFonts w:ascii="Aptos" w:hAnsi="Aptos" w:eastAsia="Aptos" w:cs="Aptos"/>
          <w:b w:val="1"/>
          <w:bCs w:val="1"/>
          <w:noProof w:val="0"/>
          <w:sz w:val="24"/>
          <w:szCs w:val="24"/>
          <w:lang w:val="en-US"/>
        </w:rPr>
        <w:t>D</w:t>
      </w:r>
      <w:r w:rsidRPr="4C149279" w:rsidR="6794E6C2">
        <w:rPr>
          <w:rFonts w:ascii="Aptos" w:hAnsi="Aptos" w:eastAsia="Aptos" w:cs="Aptos"/>
          <w:b w:val="1"/>
          <w:bCs w:val="1"/>
          <w:noProof w:val="0"/>
          <w:sz w:val="24"/>
          <w:szCs w:val="24"/>
          <w:lang w:val="en-US"/>
        </w:rPr>
        <w:t xml:space="preserve">ata </w:t>
      </w:r>
      <w:r w:rsidRPr="4C149279" w:rsidR="47648318">
        <w:rPr>
          <w:rFonts w:ascii="Aptos" w:hAnsi="Aptos" w:eastAsia="Aptos" w:cs="Aptos"/>
          <w:b w:val="1"/>
          <w:bCs w:val="1"/>
          <w:noProof w:val="0"/>
          <w:sz w:val="24"/>
          <w:szCs w:val="24"/>
          <w:lang w:val="en-US"/>
        </w:rPr>
        <w:t>Lake):</w:t>
      </w:r>
      <w:r w:rsidRPr="4C149279" w:rsidR="47648318">
        <w:rPr>
          <w:rFonts w:ascii="Aptos" w:hAnsi="Aptos" w:eastAsia="Aptos" w:cs="Aptos"/>
          <w:noProof w:val="0"/>
          <w:sz w:val="24"/>
          <w:szCs w:val="24"/>
          <w:lang w:val="en-US"/>
        </w:rPr>
        <w:t xml:space="preserve"> Salesforce data (Opportunities, Accounts, Activities) and external data (emails, website clicks, market trends) are </w:t>
      </w:r>
      <w:r w:rsidRPr="4C149279" w:rsidR="47648318">
        <w:rPr>
          <w:rFonts w:ascii="Aptos" w:hAnsi="Aptos" w:eastAsia="Aptos" w:cs="Aptos"/>
          <w:noProof w:val="0"/>
          <w:sz w:val="24"/>
          <w:szCs w:val="24"/>
          <w:lang w:val="en-US"/>
        </w:rPr>
        <w:t>synced</w:t>
      </w:r>
      <w:r w:rsidRPr="4C149279" w:rsidR="47648318">
        <w:rPr>
          <w:rFonts w:ascii="Aptos" w:hAnsi="Aptos" w:eastAsia="Aptos" w:cs="Aptos"/>
          <w:noProof w:val="0"/>
          <w:sz w:val="24"/>
          <w:szCs w:val="24"/>
          <w:lang w:val="en-US"/>
        </w:rPr>
        <w:t xml:space="preserve"> nightly to </w:t>
      </w:r>
      <w:r w:rsidRPr="4C149279" w:rsidR="621A926C">
        <w:rPr>
          <w:rFonts w:ascii="Aptos" w:hAnsi="Aptos" w:eastAsia="Aptos" w:cs="Aptos"/>
          <w:noProof w:val="0"/>
          <w:sz w:val="24"/>
          <w:szCs w:val="24"/>
          <w:lang w:val="en-US"/>
        </w:rPr>
        <w:t xml:space="preserve">azure </w:t>
      </w:r>
      <w:r w:rsidRPr="4C149279" w:rsidR="47648318">
        <w:rPr>
          <w:rFonts w:ascii="Aptos" w:hAnsi="Aptos" w:eastAsia="Aptos" w:cs="Aptos"/>
          <w:noProof w:val="0"/>
          <w:sz w:val="24"/>
          <w:szCs w:val="24"/>
          <w:lang w:val="en-US"/>
        </w:rPr>
        <w:t>D</w:t>
      </w:r>
      <w:r w:rsidRPr="4C149279" w:rsidR="14F3BB09">
        <w:rPr>
          <w:rFonts w:ascii="Aptos" w:hAnsi="Aptos" w:eastAsia="Aptos" w:cs="Aptos"/>
          <w:noProof w:val="0"/>
          <w:sz w:val="24"/>
          <w:szCs w:val="24"/>
          <w:lang w:val="en-US"/>
        </w:rPr>
        <w:t xml:space="preserve">ata </w:t>
      </w:r>
      <w:r w:rsidRPr="4C149279" w:rsidR="47648318">
        <w:rPr>
          <w:rFonts w:ascii="Aptos" w:hAnsi="Aptos" w:eastAsia="Aptos" w:cs="Aptos"/>
          <w:noProof w:val="0"/>
          <w:sz w:val="24"/>
          <w:szCs w:val="24"/>
          <w:lang w:val="en-US"/>
        </w:rPr>
        <w:t>Lakes. This acts as a highly scalable, cost-effective repository, allowing us to store 10+ years of historical data</w:t>
      </w:r>
      <w:r w:rsidRPr="4C149279" w:rsidR="61F6EF19">
        <w:rPr>
          <w:rFonts w:ascii="Aptos" w:hAnsi="Aptos" w:eastAsia="Aptos" w:cs="Aptos"/>
          <w:noProof w:val="0"/>
          <w:sz w:val="24"/>
          <w:szCs w:val="24"/>
          <w:lang w:val="en-US"/>
        </w:rPr>
        <w:t xml:space="preserve">, </w:t>
      </w:r>
      <w:r w:rsidRPr="4C149279" w:rsidR="47648318">
        <w:rPr>
          <w:rFonts w:ascii="Aptos" w:hAnsi="Aptos" w:eastAsia="Aptos" w:cs="Aptos"/>
          <w:noProof w:val="0"/>
          <w:sz w:val="24"/>
          <w:szCs w:val="24"/>
          <w:lang w:val="en-US"/>
        </w:rPr>
        <w:t xml:space="preserve">something that is prohibitively expensive and inefficient to store directly inside Salesforce. </w:t>
      </w:r>
    </w:p>
    <w:p w:rsidR="47648318" w:rsidP="4C149279" w:rsidRDefault="47648318" w14:paraId="45084869" w14:textId="72C0EFB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Compute:</w:t>
      </w:r>
      <w:r w:rsidRPr="4C149279" w:rsidR="47648318">
        <w:rPr>
          <w:rFonts w:ascii="Aptos" w:hAnsi="Aptos" w:eastAsia="Aptos" w:cs="Aptos"/>
          <w:noProof w:val="0"/>
          <w:sz w:val="24"/>
          <w:szCs w:val="24"/>
          <w:lang w:val="en-US"/>
        </w:rPr>
        <w:t xml:space="preserve"> Databricks provides the distributed compute power required to crunch historical data and engineer complex mathematical features (e.g., deal velocity, historical win rates per rep) across millions of rows. </w:t>
      </w:r>
    </w:p>
    <w:p w:rsidR="4C149279" w:rsidP="4C149279" w:rsidRDefault="4C149279" w14:paraId="719DF6CE" w14:textId="41DB3DCA">
      <w:pPr>
        <w:pStyle w:val="ListParagraph"/>
        <w:spacing w:before="240" w:beforeAutospacing="off" w:after="240" w:afterAutospacing="off"/>
        <w:ind w:left="720"/>
        <w:rPr>
          <w:rFonts w:ascii="Aptos" w:hAnsi="Aptos" w:eastAsia="Aptos" w:cs="Aptos"/>
          <w:noProof w:val="0"/>
          <w:sz w:val="24"/>
          <w:szCs w:val="24"/>
          <w:lang w:val="en-US"/>
        </w:rPr>
      </w:pPr>
    </w:p>
    <w:p w:rsidR="47648318" w:rsidP="4C149279" w:rsidRDefault="47648318" w14:paraId="49B4F8A7" w14:textId="74F8356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 xml:space="preserve">The </w:t>
      </w:r>
      <w:r w:rsidRPr="4C149279" w:rsidR="0C430002">
        <w:rPr>
          <w:rFonts w:ascii="Aptos" w:hAnsi="Aptos" w:eastAsia="Aptos" w:cs="Aptos"/>
          <w:b w:val="1"/>
          <w:bCs w:val="1"/>
          <w:noProof w:val="0"/>
          <w:sz w:val="24"/>
          <w:szCs w:val="24"/>
          <w:lang w:val="en-US"/>
        </w:rPr>
        <w:t xml:space="preserve">Compute </w:t>
      </w:r>
      <w:r w:rsidRPr="4C149279" w:rsidR="47648318">
        <w:rPr>
          <w:rFonts w:ascii="Aptos" w:hAnsi="Aptos" w:eastAsia="Aptos" w:cs="Aptos"/>
          <w:b w:val="1"/>
          <w:bCs w:val="1"/>
          <w:noProof w:val="0"/>
          <w:sz w:val="24"/>
          <w:szCs w:val="24"/>
          <w:lang w:val="en-US"/>
        </w:rPr>
        <w:t xml:space="preserve">Engine (Databricks </w:t>
      </w:r>
      <w:r w:rsidRPr="4C149279" w:rsidR="47648318">
        <w:rPr>
          <w:rFonts w:ascii="Aptos" w:hAnsi="Aptos" w:eastAsia="Aptos" w:cs="Aptos"/>
          <w:b w:val="1"/>
          <w:bCs w:val="1"/>
          <w:noProof w:val="0"/>
          <w:sz w:val="24"/>
          <w:szCs w:val="24"/>
          <w:lang w:val="en-US"/>
        </w:rPr>
        <w:t>AutoML</w:t>
      </w:r>
      <w:r w:rsidRPr="4C149279" w:rsidR="47648318">
        <w:rPr>
          <w:rFonts w:ascii="Aptos" w:hAnsi="Aptos" w:eastAsia="Aptos" w:cs="Aptos"/>
          <w:b w:val="1"/>
          <w:bCs w:val="1"/>
          <w:noProof w:val="0"/>
          <w:sz w:val="24"/>
          <w:szCs w:val="24"/>
          <w:lang w:val="en-US"/>
        </w:rPr>
        <w:t>):</w:t>
      </w:r>
      <w:r w:rsidRPr="4C149279" w:rsidR="47648318">
        <w:rPr>
          <w:rFonts w:ascii="Aptos" w:hAnsi="Aptos" w:eastAsia="Aptos" w:cs="Aptos"/>
          <w:noProof w:val="0"/>
          <w:sz w:val="24"/>
          <w:szCs w:val="24"/>
          <w:lang w:val="en-US"/>
        </w:rPr>
        <w:t xml:space="preserve"> </w:t>
      </w:r>
      <w:r w:rsidRPr="4C149279" w:rsidR="47648318">
        <w:rPr>
          <w:rFonts w:ascii="Aptos" w:hAnsi="Aptos" w:eastAsia="Aptos" w:cs="Aptos"/>
          <w:noProof w:val="0"/>
          <w:sz w:val="24"/>
          <w:szCs w:val="24"/>
          <w:lang w:val="en-US"/>
        </w:rPr>
        <w:t>AutoML</w:t>
      </w:r>
      <w:r w:rsidRPr="4C149279" w:rsidR="47648318">
        <w:rPr>
          <w:rFonts w:ascii="Aptos" w:hAnsi="Aptos" w:eastAsia="Aptos" w:cs="Aptos"/>
          <w:noProof w:val="0"/>
          <w:sz w:val="24"/>
          <w:szCs w:val="24"/>
          <w:lang w:val="en-US"/>
        </w:rPr>
        <w:t xml:space="preserve"> removes the "Data Scientist Bottleneck". </w:t>
      </w:r>
    </w:p>
    <w:p w:rsidR="47648318" w:rsidP="4C149279" w:rsidRDefault="47648318" w14:paraId="30E0AAD2" w14:textId="10C8C24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Automated Experimentation:</w:t>
      </w:r>
      <w:r w:rsidRPr="4C149279" w:rsidR="47648318">
        <w:rPr>
          <w:rFonts w:ascii="Aptos" w:hAnsi="Aptos" w:eastAsia="Aptos" w:cs="Aptos"/>
          <w:noProof w:val="0"/>
          <w:sz w:val="24"/>
          <w:szCs w:val="24"/>
          <w:lang w:val="en-US"/>
        </w:rPr>
        <w:t xml:space="preserve"> It automatically runs hundreds of experiments in parallel to find the absolute best algorithm to predict win/loss, democratizing the ML pipeline. </w:t>
      </w:r>
    </w:p>
    <w:p w:rsidR="5C65CFA0" w:rsidP="4C149279" w:rsidRDefault="5C65CFA0" w14:paraId="4F92C19F" w14:textId="19F6E2E5">
      <w:pPr>
        <w:pStyle w:val="ListParagraph"/>
        <w:numPr>
          <w:ilvl w:val="0"/>
          <w:numId w:val="1"/>
        </w:numPr>
        <w:spacing w:before="240" w:beforeAutospacing="off" w:after="240" w:afterAutospacing="off"/>
        <w:rPr>
          <w:noProof w:val="0"/>
          <w:lang w:val="en-US"/>
        </w:rPr>
      </w:pPr>
      <w:r w:rsidRPr="4C149279" w:rsidR="5C65CFA0">
        <w:rPr>
          <w:b w:val="1"/>
          <w:bCs w:val="1"/>
          <w:noProof w:val="0"/>
          <w:lang w:val="en-US"/>
        </w:rPr>
        <w:t>Segment-Specific Micromodels:</w:t>
      </w:r>
      <w:r w:rsidRPr="4C149279" w:rsidR="5C65CFA0">
        <w:rPr>
          <w:noProof w:val="0"/>
          <w:lang w:val="en-US"/>
        </w:rPr>
        <w:t xml:space="preserve"> Rather than forcing all business units into a single global algorithm, the architecture natively supports partitioning data to train distinct "micromodels" tailored to specific sales segments (e.g., Enterprise vs. Mid-Market), maximizing predictive accuracy.</w:t>
      </w:r>
    </w:p>
    <w:p w:rsidR="47648318" w:rsidP="4C149279" w:rsidRDefault="47648318" w14:paraId="47E27F57" w14:textId="22C0883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Total Transparency (The White Box):</w:t>
      </w:r>
      <w:r w:rsidRPr="4C149279" w:rsidR="47648318">
        <w:rPr>
          <w:rFonts w:ascii="Aptos" w:hAnsi="Aptos" w:eastAsia="Aptos" w:cs="Aptos"/>
          <w:noProof w:val="0"/>
          <w:sz w:val="24"/>
          <w:szCs w:val="24"/>
          <w:lang w:val="en-US"/>
        </w:rPr>
        <w:t xml:space="preserve"> </w:t>
      </w:r>
      <w:r w:rsidRPr="4C149279" w:rsidR="0793E33F">
        <w:rPr>
          <w:noProof w:val="0"/>
          <w:lang w:val="en-US"/>
        </w:rPr>
        <w:t xml:space="preserve">Crucially, it calculates </w:t>
      </w:r>
      <w:r w:rsidRPr="4C149279" w:rsidR="0793E33F">
        <w:rPr>
          <w:b w:val="1"/>
          <w:bCs w:val="1"/>
          <w:noProof w:val="0"/>
          <w:lang w:val="en-US"/>
        </w:rPr>
        <w:t>Feature Importances (known technically as SHAP values)</w:t>
      </w:r>
      <w:r w:rsidRPr="4C149279" w:rsidR="0793E33F">
        <w:rPr>
          <w:noProof w:val="0"/>
          <w:lang w:val="en-US"/>
        </w:rPr>
        <w:t xml:space="preserve"> to explicitly define </w:t>
      </w:r>
      <w:r w:rsidRPr="4C149279" w:rsidR="0793E33F">
        <w:rPr>
          <w:i w:val="1"/>
          <w:iCs w:val="1"/>
          <w:noProof w:val="0"/>
          <w:lang w:val="en-US"/>
        </w:rPr>
        <w:t>why</w:t>
      </w:r>
      <w:r w:rsidRPr="4C149279" w:rsidR="0793E33F">
        <w:rPr>
          <w:noProof w:val="0"/>
          <w:lang w:val="en-US"/>
        </w:rPr>
        <w:t xml:space="preserve"> a deal is at a certain probability.</w:t>
      </w:r>
      <w:r w:rsidRPr="4C149279" w:rsidR="47648318">
        <w:rPr>
          <w:rFonts w:ascii="Aptos" w:hAnsi="Aptos" w:eastAsia="Aptos" w:cs="Aptos"/>
          <w:noProof w:val="0"/>
          <w:sz w:val="24"/>
          <w:szCs w:val="24"/>
          <w:lang w:val="en-US"/>
        </w:rPr>
        <w:t xml:space="preserve"> </w:t>
      </w:r>
      <w:r w:rsidRPr="4C149279" w:rsidR="530D965C">
        <w:rPr>
          <w:rFonts w:ascii="Aptos" w:hAnsi="Aptos" w:eastAsia="Aptos" w:cs="Aptos"/>
          <w:noProof w:val="0"/>
          <w:sz w:val="24"/>
          <w:szCs w:val="24"/>
          <w:lang w:val="en-US"/>
        </w:rPr>
        <w:t xml:space="preserve">These </w:t>
      </w:r>
      <w:r w:rsidRPr="4C149279" w:rsidR="530D965C">
        <w:rPr>
          <w:rFonts w:ascii="Aptos" w:hAnsi="Aptos" w:eastAsia="Aptos" w:cs="Aptos"/>
          <w:b w:val="1"/>
          <w:bCs w:val="1"/>
          <w:noProof w:val="0"/>
          <w:sz w:val="24"/>
          <w:szCs w:val="24"/>
          <w:lang w:val="en-US"/>
        </w:rPr>
        <w:t xml:space="preserve">SHAP value </w:t>
      </w:r>
      <w:r w:rsidRPr="4C149279" w:rsidR="530D965C">
        <w:rPr>
          <w:noProof w:val="0"/>
          <w:lang w:val="en-US"/>
        </w:rPr>
        <w:t xml:space="preserve">shows exactly how many percentage points a specific factor (like "missing an executive sponsor") added to or subtracted from the deal's overall win probability score. </w:t>
      </w:r>
      <w:r w:rsidRPr="4C149279" w:rsidR="47648318">
        <w:rPr>
          <w:rFonts w:ascii="Aptos" w:hAnsi="Aptos" w:eastAsia="Aptos" w:cs="Aptos"/>
          <w:noProof w:val="0"/>
          <w:sz w:val="24"/>
          <w:szCs w:val="24"/>
          <w:lang w:val="en-US"/>
        </w:rPr>
        <w:t xml:space="preserve">We own the IP, and we can mathematically prove the AI's reasoning to the sales reps. </w:t>
      </w:r>
    </w:p>
    <w:p w:rsidR="47648318" w:rsidP="4C149279" w:rsidRDefault="47648318" w14:paraId="74FB1D21" w14:textId="694F1FC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Continuous Learning:</w:t>
      </w:r>
      <w:r w:rsidRPr="4C149279" w:rsidR="47648318">
        <w:rPr>
          <w:rFonts w:ascii="Aptos" w:hAnsi="Aptos" w:eastAsia="Aptos" w:cs="Aptos"/>
          <w:noProof w:val="0"/>
          <w:sz w:val="24"/>
          <w:szCs w:val="24"/>
          <w:lang w:val="en-US"/>
        </w:rPr>
        <w:t xml:space="preserve"> The model is scheduled to automatically retrain every month with the latest closed-won/closed-lost data, ensuring it adapts to market realities and prevents "Model Drift". </w:t>
      </w:r>
    </w:p>
    <w:p w:rsidR="4C149279" w:rsidP="4C149279" w:rsidRDefault="4C149279" w14:paraId="1A8BC66D" w14:textId="652DADED">
      <w:pPr>
        <w:pStyle w:val="ListParagraph"/>
        <w:spacing w:before="240" w:beforeAutospacing="off" w:after="240" w:afterAutospacing="off"/>
        <w:ind w:left="720"/>
        <w:rPr>
          <w:rFonts w:ascii="Aptos" w:hAnsi="Aptos" w:eastAsia="Aptos" w:cs="Aptos"/>
          <w:noProof w:val="0"/>
          <w:sz w:val="24"/>
          <w:szCs w:val="24"/>
          <w:lang w:val="en-US"/>
        </w:rPr>
      </w:pPr>
    </w:p>
    <w:p w:rsidR="47648318" w:rsidP="4C149279" w:rsidRDefault="47648318" w14:paraId="4CBCE68B" w14:textId="5840D47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The Agentic Bridge (The MCP Server):</w:t>
      </w:r>
      <w:r w:rsidRPr="4C149279" w:rsidR="47648318">
        <w:rPr>
          <w:rFonts w:ascii="Aptos" w:hAnsi="Aptos" w:eastAsia="Aptos" w:cs="Aptos"/>
          <w:noProof w:val="0"/>
          <w:sz w:val="24"/>
          <w:szCs w:val="24"/>
          <w:lang w:val="en-US"/>
        </w:rPr>
        <w:t xml:space="preserve"> To connect the predictive math to the conversational AI, we will build a custom Python MCP (Model Context Protocol) Server.</w:t>
      </w:r>
    </w:p>
    <w:p w:rsidR="47648318" w:rsidP="4C149279" w:rsidRDefault="47648318" w14:paraId="57A69336" w14:textId="27BDC7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Bypassing Limitations:</w:t>
      </w:r>
      <w:r w:rsidRPr="4C149279" w:rsidR="47648318">
        <w:rPr>
          <w:rFonts w:ascii="Aptos" w:hAnsi="Aptos" w:eastAsia="Aptos" w:cs="Aptos"/>
          <w:noProof w:val="0"/>
          <w:sz w:val="24"/>
          <w:szCs w:val="24"/>
          <w:lang w:val="en-US"/>
        </w:rPr>
        <w:t xml:space="preserve"> When a Sales Rep asks an LLM (like Claude or a custom Copilot), "Why is the Acme Corp deal stalling and how do I save it?", the MCP server acts as a secure bridge. It does </w:t>
      </w:r>
      <w:r w:rsidRPr="4C149279" w:rsidR="47648318">
        <w:rPr>
          <w:rFonts w:ascii="Aptos" w:hAnsi="Aptos" w:eastAsia="Aptos" w:cs="Aptos"/>
          <w:b w:val="1"/>
          <w:bCs w:val="1"/>
          <w:noProof w:val="0"/>
          <w:sz w:val="24"/>
          <w:szCs w:val="24"/>
          <w:lang w:val="en-US"/>
        </w:rPr>
        <w:t>not</w:t>
      </w:r>
      <w:r w:rsidRPr="4C149279" w:rsidR="47648318">
        <w:rPr>
          <w:rFonts w:ascii="Aptos" w:hAnsi="Aptos" w:eastAsia="Aptos" w:cs="Aptos"/>
          <w:noProof w:val="0"/>
          <w:sz w:val="24"/>
          <w:szCs w:val="24"/>
          <w:lang w:val="en-US"/>
        </w:rPr>
        <w:t xml:space="preserve"> connect to Salesforce. </w:t>
      </w:r>
    </w:p>
    <w:p w:rsidR="47648318" w:rsidP="4C149279" w:rsidRDefault="47648318" w14:paraId="7E9E8A37" w14:textId="21DC84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149279" w:rsidR="47648318">
        <w:rPr>
          <w:rFonts w:ascii="Aptos" w:hAnsi="Aptos" w:eastAsia="Aptos" w:cs="Aptos"/>
          <w:b w:val="1"/>
          <w:bCs w:val="1"/>
          <w:noProof w:val="0"/>
          <w:sz w:val="24"/>
          <w:szCs w:val="24"/>
          <w:lang w:val="en-US"/>
        </w:rPr>
        <w:t>Direct Analytical Access:</w:t>
      </w:r>
      <w:r w:rsidRPr="4C149279" w:rsidR="47648318">
        <w:rPr>
          <w:rFonts w:ascii="Aptos" w:hAnsi="Aptos" w:eastAsia="Aptos" w:cs="Aptos"/>
          <w:noProof w:val="0"/>
          <w:sz w:val="24"/>
          <w:szCs w:val="24"/>
          <w:lang w:val="en-US"/>
        </w:rPr>
        <w:t xml:space="preserve"> Instead, it connects directly to</w:t>
      </w:r>
      <w:r w:rsidRPr="4C149279" w:rsidR="47648318">
        <w:rPr>
          <w:rFonts w:ascii="Aptos" w:hAnsi="Aptos" w:eastAsia="Aptos" w:cs="Aptos"/>
          <w:b w:val="1"/>
          <w:bCs w:val="1"/>
          <w:noProof w:val="0"/>
          <w:sz w:val="24"/>
          <w:szCs w:val="24"/>
          <w:lang w:val="en-US"/>
        </w:rPr>
        <w:t xml:space="preserve"> Databricks SQL and MLflow.</w:t>
      </w:r>
      <w:r w:rsidRPr="4C149279" w:rsidR="47648318">
        <w:rPr>
          <w:rFonts w:ascii="Aptos" w:hAnsi="Aptos" w:eastAsia="Aptos" w:cs="Aptos"/>
          <w:noProof w:val="0"/>
          <w:sz w:val="24"/>
          <w:szCs w:val="24"/>
          <w:lang w:val="en-US"/>
        </w:rPr>
        <w:t xml:space="preserve"> This allows the AI Assistant to dynamically query the ML model's reasoning and the vast Data Lake, synthesizing heavy-math insights into actionable human strategy.</w:t>
      </w:r>
    </w:p>
    <w:p w:rsidR="4C149279" w:rsidP="4C149279" w:rsidRDefault="4C149279" w14:paraId="0349E8D0" w14:textId="0CB188C3">
      <w:pPr>
        <w:pStyle w:val="Normal"/>
        <w:spacing w:before="240" w:beforeAutospacing="off" w:after="240" w:afterAutospacing="off"/>
        <w:rPr>
          <w:rFonts w:ascii="Aptos" w:hAnsi="Aptos" w:eastAsia="Aptos" w:cs="Aptos"/>
          <w:noProof w:val="0"/>
          <w:sz w:val="24"/>
          <w:szCs w:val="24"/>
          <w:lang w:val="en-US"/>
        </w:rPr>
      </w:pPr>
    </w:p>
    <w:p w:rsidR="354BDE62" w:rsidP="4C149279" w:rsidRDefault="354BDE62" w14:paraId="1491F90A" w14:textId="2EABDED1">
      <w:pPr>
        <w:pStyle w:val="Heading3"/>
        <w:spacing w:before="0" w:beforeAutospacing="off" w:after="281" w:afterAutospacing="off"/>
      </w:pPr>
      <w:r w:rsidRPr="4C149279" w:rsidR="354BDE62">
        <w:rPr>
          <w:rFonts w:ascii="Aptos" w:hAnsi="Aptos" w:eastAsia="Aptos" w:cs="Aptos"/>
          <w:b w:val="1"/>
          <w:bCs w:val="1"/>
          <w:noProof w:val="0"/>
          <w:sz w:val="28"/>
          <w:szCs w:val="28"/>
          <w:lang w:val="en-US"/>
        </w:rPr>
        <w:t>5. Why this Tech Stack?</w:t>
      </w:r>
    </w:p>
    <w:p w:rsidR="2D0099C0" w:rsidP="4C149279" w:rsidRDefault="2D0099C0" w14:paraId="69F41CCF" w14:textId="3A41E024">
      <w:pPr>
        <w:rPr>
          <w:rFonts w:ascii="Aptos" w:hAnsi="Aptos" w:eastAsia="Aptos" w:cs="Aptos"/>
          <w:b w:val="0"/>
          <w:bCs w:val="0"/>
          <w:i w:val="0"/>
          <w:iCs w:val="0"/>
          <w:caps w:val="0"/>
          <w:smallCaps w:val="0"/>
          <w:noProof w:val="0"/>
          <w:color w:val="000000" w:themeColor="text1" w:themeTint="FF" w:themeShade="FF"/>
          <w:sz w:val="24"/>
          <w:szCs w:val="24"/>
          <w:lang w:val="en-US"/>
        </w:rPr>
      </w:pPr>
      <w:r w:rsidRPr="4C149279" w:rsidR="2D0099C0">
        <w:rPr>
          <w:rFonts w:ascii="Aptos" w:hAnsi="Aptos" w:eastAsia="Aptos" w:cs="Aptos"/>
          <w:b w:val="1"/>
          <w:bCs w:val="1"/>
          <w:i w:val="0"/>
          <w:iCs w:val="0"/>
          <w:caps w:val="0"/>
          <w:smallCaps w:val="0"/>
          <w:noProof w:val="0"/>
          <w:color w:val="000000" w:themeColor="text1" w:themeTint="FF" w:themeShade="FF"/>
          <w:sz w:val="24"/>
          <w:szCs w:val="24"/>
          <w:lang w:val="en-US"/>
        </w:rPr>
        <w:t xml:space="preserve">Prohibitive </w:t>
      </w:r>
      <w:r w:rsidRPr="4C149279" w:rsidR="2D0099C0">
        <w:rPr>
          <w:rFonts w:ascii="Aptos" w:hAnsi="Aptos" w:eastAsia="Aptos" w:cs="Aptos"/>
          <w:b w:val="1"/>
          <w:bCs w:val="1"/>
          <w:i w:val="0"/>
          <w:iCs w:val="0"/>
          <w:caps w:val="0"/>
          <w:smallCaps w:val="0"/>
          <w:noProof w:val="0"/>
          <w:color w:val="000000" w:themeColor="text1" w:themeTint="FF" w:themeShade="FF"/>
          <w:sz w:val="24"/>
          <w:szCs w:val="24"/>
          <w:lang w:val="en-US"/>
        </w:rPr>
        <w:t xml:space="preserve">Costs </w:t>
      </w:r>
      <w:r w:rsidRPr="4C149279" w:rsidR="6E27CDD6">
        <w:rPr>
          <w:rFonts w:ascii="Aptos" w:hAnsi="Aptos" w:eastAsia="Aptos" w:cs="Aptos"/>
          <w:b w:val="1"/>
          <w:bCs w:val="1"/>
          <w:i w:val="0"/>
          <w:iCs w:val="0"/>
          <w:caps w:val="0"/>
          <w:smallCaps w:val="0"/>
          <w:noProof w:val="0"/>
          <w:color w:val="000000" w:themeColor="text1" w:themeTint="FF" w:themeShade="FF"/>
          <w:sz w:val="24"/>
          <w:szCs w:val="24"/>
          <w:lang w:val="en-US"/>
        </w:rPr>
        <w:t>:</w:t>
      </w:r>
      <w:r w:rsidRPr="4C149279" w:rsidR="2D0099C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Salesforce charges a premium for data storage. Keeping millions of historical </w:t>
      </w:r>
      <w:r w:rsidRPr="4C149279" w:rsidR="0A27B82D">
        <w:rPr>
          <w:rFonts w:ascii="Aptos" w:hAnsi="Aptos" w:eastAsia="Aptos" w:cs="Aptos"/>
          <w:b w:val="0"/>
          <w:bCs w:val="0"/>
          <w:i w:val="0"/>
          <w:iCs w:val="0"/>
          <w:caps w:val="0"/>
          <w:smallCaps w:val="0"/>
          <w:noProof w:val="0"/>
          <w:color w:val="000000" w:themeColor="text1" w:themeTint="FF" w:themeShade="FF"/>
          <w:sz w:val="24"/>
          <w:szCs w:val="24"/>
          <w:lang w:val="en-US"/>
        </w:rPr>
        <w:t xml:space="preserve">records (emails, activities, closed-lost deals from 8 years ago) inside Salesforce forever is incredibly expensive. </w:t>
      </w:r>
      <w:r w:rsidRPr="4C149279" w:rsidR="0A27B82D">
        <w:rPr>
          <w:rFonts w:ascii="Aptos" w:hAnsi="Aptos" w:eastAsia="Aptos" w:cs="Aptos"/>
          <w:b w:val="0"/>
          <w:bCs w:val="0"/>
          <w:i w:val="0"/>
          <w:iCs w:val="0"/>
          <w:caps w:val="0"/>
          <w:smallCaps w:val="0"/>
          <w:noProof w:val="0"/>
          <w:color w:val="000000" w:themeColor="text1" w:themeTint="FF" w:themeShade="FF"/>
          <w:sz w:val="24"/>
          <w:szCs w:val="24"/>
          <w:lang w:val="en-US"/>
        </w:rPr>
        <w:t>A Data</w:t>
      </w:r>
      <w:r w:rsidRPr="4C149279" w:rsidR="0A27B82D">
        <w:rPr>
          <w:rFonts w:ascii="Aptos" w:hAnsi="Aptos" w:eastAsia="Aptos" w:cs="Aptos"/>
          <w:b w:val="0"/>
          <w:bCs w:val="0"/>
          <w:i w:val="0"/>
          <w:iCs w:val="0"/>
          <w:caps w:val="0"/>
          <w:smallCaps w:val="0"/>
          <w:noProof w:val="0"/>
          <w:color w:val="000000" w:themeColor="text1" w:themeTint="FF" w:themeShade="FF"/>
          <w:sz w:val="24"/>
          <w:szCs w:val="24"/>
          <w:lang w:val="en-US"/>
        </w:rPr>
        <w:t xml:space="preserve"> Lake offers bottomless storage for pennies on the dollar.</w:t>
      </w:r>
    </w:p>
    <w:p w:rsidR="0A27B82D" w:rsidP="4C149279" w:rsidRDefault="0A27B82D" w14:paraId="2E4CE403" w14:textId="59240B2C">
      <w:pPr>
        <w:rPr>
          <w:rFonts w:ascii="Aptos" w:hAnsi="Aptos" w:eastAsia="Aptos" w:cs="Aptos"/>
          <w:b w:val="0"/>
          <w:bCs w:val="0"/>
          <w:i w:val="0"/>
          <w:iCs w:val="0"/>
          <w:caps w:val="0"/>
          <w:smallCaps w:val="0"/>
          <w:noProof w:val="0"/>
          <w:color w:val="000000" w:themeColor="text1" w:themeTint="FF" w:themeShade="FF"/>
          <w:sz w:val="24"/>
          <w:szCs w:val="24"/>
          <w:lang w:val="en-US"/>
        </w:rPr>
      </w:pPr>
      <w:r w:rsidRPr="4C149279" w:rsidR="0A27B82D">
        <w:rPr>
          <w:rFonts w:ascii="Aptos" w:hAnsi="Aptos" w:eastAsia="Aptos" w:cs="Aptos"/>
          <w:b w:val="1"/>
          <w:bCs w:val="1"/>
          <w:i w:val="0"/>
          <w:iCs w:val="0"/>
          <w:caps w:val="0"/>
          <w:smallCaps w:val="0"/>
          <w:noProof w:val="0"/>
          <w:color w:val="000000" w:themeColor="text1" w:themeTint="FF" w:themeShade="FF"/>
          <w:sz w:val="24"/>
          <w:szCs w:val="24"/>
          <w:lang w:val="en-US"/>
        </w:rPr>
        <w:t xml:space="preserve">Governor Limits: </w:t>
      </w:r>
      <w:r w:rsidRPr="4C149279" w:rsidR="0A27B82D">
        <w:rPr>
          <w:rFonts w:ascii="Aptos" w:hAnsi="Aptos" w:eastAsia="Aptos" w:cs="Aptos"/>
          <w:b w:val="0"/>
          <w:bCs w:val="0"/>
          <w:i w:val="0"/>
          <w:iCs w:val="0"/>
          <w:caps w:val="0"/>
          <w:smallCaps w:val="0"/>
          <w:noProof w:val="0"/>
          <w:color w:val="000000" w:themeColor="text1" w:themeTint="FF" w:themeShade="FF"/>
          <w:sz w:val="24"/>
          <w:szCs w:val="24"/>
          <w:lang w:val="en-US"/>
        </w:rPr>
        <w:t>Salesforce is a transactional database built for fast, single-record updates. It has strict CPU timeouts and query limits. If you try to ask Salesforce to aggregate 10 years of Opportunity history to find average sales cycles per industry, the system will simply time out and crash. Databricks provides the limitless, distributed compute needed for this math.</w:t>
      </w:r>
      <w:r w:rsidRPr="4C149279" w:rsidR="0A27B82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D0099C0" w:rsidP="4C149279" w:rsidRDefault="2D0099C0" w14:paraId="1B8BFA05" w14:textId="3A6D084E">
      <w:pPr>
        <w:rPr>
          <w:rFonts w:ascii="Aptos" w:hAnsi="Aptos" w:eastAsia="Aptos" w:cs="Aptos"/>
          <w:b w:val="0"/>
          <w:bCs w:val="0"/>
          <w:i w:val="0"/>
          <w:iCs w:val="0"/>
          <w:caps w:val="0"/>
          <w:smallCaps w:val="0"/>
          <w:noProof w:val="0"/>
          <w:color w:val="000000" w:themeColor="text1" w:themeTint="FF" w:themeShade="FF"/>
          <w:sz w:val="24"/>
          <w:szCs w:val="24"/>
          <w:lang w:val="en-US"/>
        </w:rPr>
      </w:pPr>
      <w:r w:rsidRPr="4C149279" w:rsidR="2D0099C0">
        <w:rPr>
          <w:rFonts w:ascii="Aptos" w:hAnsi="Aptos" w:eastAsia="Aptos" w:cs="Aptos"/>
          <w:b w:val="1"/>
          <w:bCs w:val="1"/>
          <w:i w:val="0"/>
          <w:iCs w:val="0"/>
          <w:caps w:val="0"/>
          <w:smallCaps w:val="0"/>
          <w:noProof w:val="0"/>
          <w:color w:val="000000" w:themeColor="text1" w:themeTint="FF" w:themeShade="FF"/>
          <w:sz w:val="24"/>
          <w:szCs w:val="24"/>
          <w:lang w:val="en-US"/>
        </w:rPr>
        <w:t xml:space="preserve">Data Silos :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The best ML models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don't</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 just look at CRM data. You need to blend Salesforce data with product telemetry, website analytics, or ERP data. A Data Lake acts as the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single source</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 of truth where all these disparate datasets can be joined before feeding them into the model.</w:t>
      </w:r>
    </w:p>
    <w:p w:rsidR="2D0099C0" w:rsidP="4C149279" w:rsidRDefault="2D0099C0" w14:paraId="105C1BC2" w14:textId="6CF080CE">
      <w:pPr>
        <w:rPr>
          <w:rFonts w:ascii="Aptos" w:hAnsi="Aptos" w:eastAsia="Aptos" w:cs="Aptos"/>
          <w:b w:val="0"/>
          <w:bCs w:val="0"/>
          <w:i w:val="0"/>
          <w:iCs w:val="0"/>
          <w:caps w:val="0"/>
          <w:smallCaps w:val="0"/>
          <w:noProof w:val="0"/>
          <w:color w:val="000000" w:themeColor="text1" w:themeTint="FF" w:themeShade="FF"/>
          <w:sz w:val="24"/>
          <w:szCs w:val="24"/>
          <w:lang w:val="en-US"/>
        </w:rPr>
      </w:pPr>
      <w:r w:rsidRPr="4C149279" w:rsidR="2D0099C0">
        <w:rPr>
          <w:rFonts w:ascii="Aptos" w:hAnsi="Aptos" w:eastAsia="Aptos" w:cs="Aptos"/>
          <w:b w:val="1"/>
          <w:bCs w:val="1"/>
          <w:i w:val="0"/>
          <w:iCs w:val="0"/>
          <w:caps w:val="0"/>
          <w:smallCaps w:val="0"/>
          <w:noProof w:val="0"/>
          <w:color w:val="000000" w:themeColor="text1" w:themeTint="FF" w:themeShade="FF"/>
          <w:sz w:val="24"/>
          <w:szCs w:val="24"/>
          <w:lang w:val="en-US"/>
        </w:rPr>
        <w:t xml:space="preserve">ML Feasibility: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You fundamentally cannot train advanced algorithms (like Neural Networks or complex </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XGBoost</w:t>
      </w:r>
      <w:r w:rsidRPr="4C149279" w:rsidR="2D0099C0">
        <w:rPr>
          <w:rFonts w:ascii="Aptos" w:hAnsi="Aptos" w:eastAsia="Aptos" w:cs="Aptos"/>
          <w:b w:val="0"/>
          <w:bCs w:val="0"/>
          <w:i w:val="0"/>
          <w:iCs w:val="0"/>
          <w:caps w:val="0"/>
          <w:smallCaps w:val="0"/>
          <w:noProof w:val="0"/>
          <w:color w:val="000000" w:themeColor="text1" w:themeTint="FF" w:themeShade="FF"/>
          <w:sz w:val="24"/>
          <w:szCs w:val="24"/>
          <w:lang w:val="en-US"/>
        </w:rPr>
        <w:t xml:space="preserve"> models) natively inside a Salesforce database. You must extract the data to an environment that supports modern Python/Spark ML frameworks.</w:t>
      </w:r>
    </w:p>
    <w:p w:rsidR="4C149279" w:rsidP="4C149279" w:rsidRDefault="4C149279" w14:paraId="4B977AFA" w14:textId="6BBC79A8">
      <w:pPr>
        <w:pStyle w:val="Normal"/>
        <w:spacing w:before="0" w:beforeAutospacing="off" w:after="240" w:afterAutospacing="off"/>
        <w:rPr>
          <w:rFonts w:ascii="Aptos" w:hAnsi="Aptos" w:eastAsia="Aptos" w:cs="Aptos"/>
          <w:noProof w:val="0"/>
          <w:sz w:val="24"/>
          <w:szCs w:val="24"/>
          <w:lang w:val="en-US"/>
        </w:rPr>
      </w:pPr>
    </w:p>
    <w:p w:rsidR="354BDE62" w:rsidP="4C149279" w:rsidRDefault="354BDE62" w14:paraId="238A3960" w14:textId="22F81C39">
      <w:pPr>
        <w:pStyle w:val="Heading3"/>
        <w:spacing w:before="0" w:beforeAutospacing="off" w:after="281" w:afterAutospacing="off"/>
        <w:rPr>
          <w:rFonts w:ascii="Aptos" w:hAnsi="Aptos" w:eastAsia="Aptos" w:cs="Aptos"/>
          <w:b w:val="1"/>
          <w:bCs w:val="1"/>
          <w:noProof w:val="0"/>
          <w:sz w:val="28"/>
          <w:szCs w:val="28"/>
          <w:lang w:val="en-US"/>
        </w:rPr>
      </w:pPr>
      <w:r w:rsidRPr="4C149279" w:rsidR="354BDE62">
        <w:rPr>
          <w:rFonts w:ascii="Aptos" w:hAnsi="Aptos" w:eastAsia="Aptos" w:cs="Aptos"/>
          <w:b w:val="1"/>
          <w:bCs w:val="1"/>
          <w:noProof w:val="0"/>
          <w:sz w:val="28"/>
          <w:szCs w:val="28"/>
          <w:lang w:val="en-US"/>
        </w:rPr>
        <w:t>6.</w:t>
      </w:r>
      <w:r w:rsidRPr="4C149279" w:rsidR="5868DEFD">
        <w:rPr>
          <w:rFonts w:ascii="Aptos" w:hAnsi="Aptos" w:eastAsia="Aptos" w:cs="Aptos"/>
          <w:b w:val="1"/>
          <w:bCs w:val="1"/>
          <w:noProof w:val="0"/>
          <w:sz w:val="28"/>
          <w:szCs w:val="28"/>
          <w:lang w:val="en-US"/>
        </w:rPr>
        <w:t xml:space="preserve"> </w:t>
      </w:r>
      <w:r w:rsidRPr="4C149279" w:rsidR="1731BDF2">
        <w:rPr>
          <w:rFonts w:ascii="Aptos" w:hAnsi="Aptos" w:eastAsia="Aptos" w:cs="Aptos"/>
          <w:b w:val="1"/>
          <w:bCs w:val="1"/>
          <w:noProof w:val="0"/>
          <w:sz w:val="28"/>
          <w:szCs w:val="28"/>
          <w:lang w:val="en-US"/>
        </w:rPr>
        <w:t>Architecture Level Design</w:t>
      </w:r>
    </w:p>
    <w:p w:rsidR="1731BDF2" w:rsidP="4C149279" w:rsidRDefault="1731BDF2" w14:paraId="74627968" w14:textId="26AE3089">
      <w:pPr>
        <w:spacing w:before="0" w:beforeAutospacing="off" w:after="240" w:afterAutospacing="off"/>
      </w:pPr>
      <w:r w:rsidRPr="4C149279" w:rsidR="1731BDF2">
        <w:rPr>
          <w:rFonts w:ascii="Aptos" w:hAnsi="Aptos" w:eastAsia="Aptos" w:cs="Aptos"/>
          <w:noProof w:val="0"/>
          <w:sz w:val="24"/>
          <w:szCs w:val="24"/>
          <w:lang w:val="en-US"/>
        </w:rPr>
        <w:t xml:space="preserve">The technical execution of this solution is broken down into distinct phases. Below is the detailed design for </w:t>
      </w:r>
      <w:r w:rsidRPr="4C149279" w:rsidR="17CB9304">
        <w:rPr>
          <w:rFonts w:ascii="Aptos" w:hAnsi="Aptos" w:eastAsia="Aptos" w:cs="Aptos"/>
          <w:noProof w:val="0"/>
          <w:sz w:val="24"/>
          <w:szCs w:val="24"/>
          <w:lang w:val="en-US"/>
        </w:rPr>
        <w:t>backend</w:t>
      </w:r>
      <w:r w:rsidRPr="4C149279" w:rsidR="1731BDF2">
        <w:rPr>
          <w:rFonts w:ascii="Aptos" w:hAnsi="Aptos" w:eastAsia="Aptos" w:cs="Aptos"/>
          <w:noProof w:val="0"/>
          <w:sz w:val="24"/>
          <w:szCs w:val="24"/>
          <w:lang w:val="en-US"/>
        </w:rPr>
        <w:t xml:space="preserve"> data processing and the agentic middleware.</w:t>
      </w:r>
    </w:p>
    <w:p w:rsidR="1731BDF2" w:rsidP="4C149279" w:rsidRDefault="1731BDF2" w14:paraId="749B63CC" w14:textId="2B12F6D2">
      <w:pPr>
        <w:pStyle w:val="Heading4"/>
        <w:spacing w:before="0" w:beforeAutospacing="off" w:after="319" w:afterAutospacing="off"/>
      </w:pPr>
      <w:r w:rsidRPr="4C149279" w:rsidR="1731BDF2">
        <w:rPr>
          <w:rFonts w:ascii="Aptos" w:hAnsi="Aptos" w:eastAsia="Aptos" w:cs="Aptos"/>
          <w:b w:val="1"/>
          <w:bCs w:val="1"/>
          <w:noProof w:val="0"/>
          <w:sz w:val="24"/>
          <w:szCs w:val="24"/>
          <w:lang w:val="en-US"/>
        </w:rPr>
        <w:t>Phase 1: The Predictive Engine (Backend)</w:t>
      </w:r>
    </w:p>
    <w:p w:rsidR="0A32724B" w:rsidP="4C149279" w:rsidRDefault="0A32724B" w14:paraId="7FB01312" w14:textId="558CE5A5">
      <w:pPr>
        <w:pStyle w:val="Normal"/>
        <w:spacing w:before="240" w:beforeAutospacing="off" w:after="240" w:afterAutospacing="off"/>
        <w:ind w:left="0"/>
        <w:rPr>
          <w:rFonts w:ascii="Aptos" w:hAnsi="Aptos" w:eastAsia="Aptos" w:cs="Aptos"/>
          <w:noProof w:val="0"/>
          <w:sz w:val="24"/>
          <w:szCs w:val="24"/>
          <w:lang w:val="en-US"/>
        </w:rPr>
      </w:pPr>
      <w:r w:rsidRPr="4C149279" w:rsidR="0A32724B">
        <w:rPr>
          <w:rFonts w:ascii="Aptos" w:hAnsi="Aptos" w:eastAsia="Aptos" w:cs="Aptos"/>
          <w:noProof w:val="0"/>
          <w:sz w:val="24"/>
          <w:szCs w:val="24"/>
          <w:lang w:val="en-US"/>
        </w:rPr>
        <w:t xml:space="preserve">This phase handles high-volume ETL, distributed </w:t>
      </w:r>
      <w:r w:rsidRPr="4C149279" w:rsidR="0A32724B">
        <w:rPr>
          <w:rFonts w:ascii="Aptos" w:hAnsi="Aptos" w:eastAsia="Aptos" w:cs="Aptos"/>
          <w:noProof w:val="0"/>
          <w:sz w:val="24"/>
          <w:szCs w:val="24"/>
          <w:lang w:val="en-US"/>
        </w:rPr>
        <w:t>compute</w:t>
      </w:r>
      <w:r w:rsidRPr="4C149279" w:rsidR="0A32724B">
        <w:rPr>
          <w:rFonts w:ascii="Aptos" w:hAnsi="Aptos" w:eastAsia="Aptos" w:cs="Aptos"/>
          <w:noProof w:val="0"/>
          <w:sz w:val="24"/>
          <w:szCs w:val="24"/>
          <w:lang w:val="en-US"/>
        </w:rPr>
        <w:t>, and machine learning model generation.</w:t>
      </w:r>
    </w:p>
    <w:p w:rsidR="0A32724B" w:rsidP="4C149279" w:rsidRDefault="0A32724B" w14:paraId="460AB69D" w14:textId="1D47CF70">
      <w:pPr>
        <w:pStyle w:val="ListParagraph"/>
        <w:numPr>
          <w:ilvl w:val="0"/>
          <w:numId w:val="4"/>
        </w:numPr>
        <w:rPr>
          <w:sz w:val="24"/>
          <w:szCs w:val="24"/>
        </w:rPr>
      </w:pPr>
      <w:r w:rsidRPr="4C149279" w:rsidR="0A32724B">
        <w:rPr>
          <w:b w:val="1"/>
          <w:bCs w:val="1"/>
          <w:sz w:val="24"/>
          <w:szCs w:val="24"/>
        </w:rPr>
        <w:t xml:space="preserve">Ingestion (Salesforce -&gt; ADLS Gen2): </w:t>
      </w:r>
      <w:r w:rsidRPr="4C149279" w:rsidR="0A32724B">
        <w:rPr>
          <w:sz w:val="24"/>
          <w:szCs w:val="24"/>
        </w:rPr>
        <w:t xml:space="preserve">A secure pipeline (e.g., </w:t>
      </w:r>
      <w:r w:rsidRPr="4C149279" w:rsidR="0A32724B">
        <w:rPr>
          <w:sz w:val="24"/>
          <w:szCs w:val="24"/>
        </w:rPr>
        <w:t>Fivetran</w:t>
      </w:r>
      <w:r w:rsidRPr="4C149279" w:rsidR="0A32724B">
        <w:rPr>
          <w:sz w:val="24"/>
          <w:szCs w:val="24"/>
        </w:rPr>
        <w:t xml:space="preserve"> or Databricks native connector via Salesforce Bulk API v2) executes a nightly batch extraction of Opportunity, Account, Contact, and Activity tables etc. Data is ingested into Azure Data Lake Storage (ADLS Gen2) in raw format (Bronze layer).</w:t>
      </w:r>
    </w:p>
    <w:p w:rsidR="663124D4" w:rsidP="4C149279" w:rsidRDefault="663124D4" w14:paraId="575DA873" w14:textId="2414A932">
      <w:pPr>
        <w:pStyle w:val="ListParagraph"/>
        <w:numPr>
          <w:ilvl w:val="0"/>
          <w:numId w:val="4"/>
        </w:numPr>
        <w:rPr>
          <w:noProof w:val="0"/>
          <w:lang w:val="en-US"/>
        </w:rPr>
      </w:pPr>
      <w:r w:rsidRPr="4C149279" w:rsidR="663124D4">
        <w:rPr>
          <w:b w:val="1"/>
          <w:bCs w:val="1"/>
          <w:noProof w:val="0"/>
          <w:lang w:val="en-US"/>
        </w:rPr>
        <w:t>Feature Engineering (Apache Spark):</w:t>
      </w:r>
      <w:r w:rsidRPr="4C149279" w:rsidR="663124D4">
        <w:rPr>
          <w:noProof w:val="0"/>
          <w:lang w:val="en-US"/>
        </w:rPr>
        <w:t xml:space="preserve"> Databricks </w:t>
      </w:r>
      <w:r w:rsidRPr="4C149279" w:rsidR="26439A49">
        <w:rPr>
          <w:noProof w:val="0"/>
          <w:lang w:val="en-US"/>
        </w:rPr>
        <w:t>utilize</w:t>
      </w:r>
      <w:r w:rsidRPr="4C149279" w:rsidR="663124D4">
        <w:rPr>
          <w:noProof w:val="0"/>
          <w:lang w:val="en-US"/>
        </w:rPr>
        <w:t xml:space="preserve"> distributed Spark clusters to process the </w:t>
      </w:r>
      <w:r w:rsidRPr="4C149279" w:rsidR="2D80DA7A">
        <w:rPr>
          <w:noProof w:val="0"/>
          <w:lang w:val="en-US"/>
        </w:rPr>
        <w:t>bronze</w:t>
      </w:r>
      <w:r w:rsidRPr="4C149279" w:rsidR="663124D4">
        <w:rPr>
          <w:noProof w:val="0"/>
          <w:lang w:val="en-US"/>
        </w:rPr>
        <w:t xml:space="preserve"> data, handling null imputations, joins, and aggregations (e.g., time-series calculations for deal velocity). The processed data </w:t>
      </w:r>
      <w:r w:rsidRPr="4C149279" w:rsidR="663124D4">
        <w:rPr>
          <w:noProof w:val="0"/>
          <w:lang w:val="en-US"/>
        </w:rPr>
        <w:t>is materialized</w:t>
      </w:r>
      <w:r w:rsidRPr="4C149279" w:rsidR="663124D4">
        <w:rPr>
          <w:noProof w:val="0"/>
          <w:lang w:val="en-US"/>
        </w:rPr>
        <w:t xml:space="preserve"> as Delta tables (Parquet format) in the </w:t>
      </w:r>
      <w:r w:rsidRPr="4C149279" w:rsidR="663124D4">
        <w:rPr>
          <w:noProof w:val="0"/>
          <w:lang w:val="en-US"/>
        </w:rPr>
        <w:t>Silver and Gold</w:t>
      </w:r>
      <w:r w:rsidRPr="4C149279" w:rsidR="663124D4">
        <w:rPr>
          <w:noProof w:val="0"/>
          <w:lang w:val="en-US"/>
        </w:rPr>
        <w:t xml:space="preserve"> layers, </w:t>
      </w:r>
      <w:r w:rsidRPr="4C149279" w:rsidR="663124D4">
        <w:rPr>
          <w:noProof w:val="0"/>
          <w:lang w:val="en-US"/>
        </w:rPr>
        <w:t>optimized</w:t>
      </w:r>
      <w:r w:rsidRPr="4C149279" w:rsidR="663124D4">
        <w:rPr>
          <w:noProof w:val="0"/>
          <w:lang w:val="en-US"/>
        </w:rPr>
        <w:t xml:space="preserve"> for fast read access.</w:t>
      </w:r>
    </w:p>
    <w:p w:rsidR="663124D4" w:rsidP="4C149279" w:rsidRDefault="663124D4" w14:paraId="44126249" w14:textId="4B1F4B83">
      <w:pPr>
        <w:pStyle w:val="ListParagraph"/>
        <w:numPr>
          <w:ilvl w:val="0"/>
          <w:numId w:val="4"/>
        </w:numPr>
        <w:rPr>
          <w:noProof w:val="0"/>
          <w:lang w:val="en-US"/>
        </w:rPr>
      </w:pPr>
      <w:r w:rsidRPr="4C149279" w:rsidR="663124D4">
        <w:rPr>
          <w:b w:val="1"/>
          <w:bCs w:val="1"/>
          <w:noProof w:val="0"/>
          <w:lang w:val="en-US"/>
        </w:rPr>
        <w:t>Model Training &amp; Artifacts (AutoML + MLflow):</w:t>
      </w:r>
      <w:r w:rsidRPr="4C149279" w:rsidR="663124D4">
        <w:rPr>
          <w:noProof w:val="0"/>
          <w:lang w:val="en-US"/>
        </w:rPr>
        <w:t xml:space="preserve"> Databricks AutoML runs on a scheduled cadence against the Gold Delta tables. It parallelizes hyperparameter tuning across algorithms (e.g., XGBoost, LightGBM).</w:t>
      </w:r>
    </w:p>
    <w:p w:rsidR="78D61CC2" w:rsidP="4C149279" w:rsidRDefault="78D61CC2" w14:paraId="2786AA07" w14:textId="76C692EA">
      <w:pPr>
        <w:pStyle w:val="ListParagraph"/>
        <w:numPr>
          <w:ilvl w:val="1"/>
          <w:numId w:val="4"/>
        </w:numPr>
        <w:rPr>
          <w:noProof w:val="0"/>
          <w:lang w:val="en-US"/>
        </w:rPr>
      </w:pPr>
      <w:r w:rsidRPr="4C149279" w:rsidR="78D61CC2">
        <w:rPr>
          <w:b w:val="1"/>
          <w:bCs w:val="1"/>
          <w:noProof w:val="0"/>
          <w:lang w:val="en-US"/>
        </w:rPr>
        <w:t>Parallel Micromodel Generation:</w:t>
      </w:r>
      <w:r w:rsidRPr="4C149279" w:rsidR="78D61CC2">
        <w:rPr>
          <w:noProof w:val="0"/>
          <w:lang w:val="en-US"/>
        </w:rPr>
        <w:t xml:space="preserve"> Databricks partitions the data by logical segments and runs parallel </w:t>
      </w:r>
      <w:r w:rsidRPr="4C149279" w:rsidR="78D61CC2">
        <w:rPr>
          <w:noProof w:val="0"/>
          <w:lang w:val="en-US"/>
        </w:rPr>
        <w:t>AutoML</w:t>
      </w:r>
      <w:r w:rsidRPr="4C149279" w:rsidR="78D61CC2">
        <w:rPr>
          <w:noProof w:val="0"/>
          <w:lang w:val="en-US"/>
        </w:rPr>
        <w:t xml:space="preserve"> jobs to generate segment-specific micromodels.</w:t>
      </w:r>
    </w:p>
    <w:p w:rsidR="663124D4" w:rsidP="4C149279" w:rsidRDefault="663124D4" w14:paraId="22C86377" w14:textId="493815FF">
      <w:pPr>
        <w:pStyle w:val="ListParagraph"/>
        <w:numPr>
          <w:ilvl w:val="1"/>
          <w:numId w:val="4"/>
        </w:numPr>
        <w:spacing w:before="240" w:beforeAutospacing="off" w:after="240" w:afterAutospacing="off"/>
        <w:rPr>
          <w:noProof w:val="0"/>
          <w:lang w:val="en-US"/>
        </w:rPr>
      </w:pPr>
      <w:r w:rsidRPr="4C149279" w:rsidR="663124D4">
        <w:rPr>
          <w:noProof w:val="0"/>
          <w:lang w:val="en-US"/>
        </w:rPr>
        <w:t xml:space="preserve">The winning model artifact is automatically logged and versioned in </w:t>
      </w:r>
      <w:r w:rsidRPr="4C149279" w:rsidR="663124D4">
        <w:rPr>
          <w:b w:val="1"/>
          <w:bCs w:val="1"/>
          <w:noProof w:val="0"/>
          <w:lang w:val="en-US"/>
        </w:rPr>
        <w:t>MLflow</w:t>
      </w:r>
      <w:r w:rsidRPr="4C149279" w:rsidR="663124D4">
        <w:rPr>
          <w:noProof w:val="0"/>
          <w:lang w:val="en-US"/>
        </w:rPr>
        <w:t>.</w:t>
      </w:r>
    </w:p>
    <w:p w:rsidR="54513078" w:rsidP="4C149279" w:rsidRDefault="54513078" w14:paraId="173AC69A" w14:textId="59F1910C">
      <w:pPr>
        <w:pStyle w:val="ListParagraph"/>
        <w:numPr>
          <w:ilvl w:val="1"/>
          <w:numId w:val="4"/>
        </w:numPr>
        <w:spacing w:before="240" w:beforeAutospacing="off" w:after="240" w:afterAutospacing="off"/>
        <w:rPr>
          <w:noProof w:val="0"/>
          <w:lang w:val="en-US"/>
        </w:rPr>
      </w:pPr>
      <w:r w:rsidRPr="4C149279" w:rsidR="54513078">
        <w:rPr>
          <w:b w:val="1"/>
          <w:bCs w:val="1"/>
          <w:noProof w:val="0"/>
          <w:lang w:val="en-US"/>
        </w:rPr>
        <w:t>MLflow Routing:</w:t>
      </w:r>
      <w:r w:rsidRPr="4C149279" w:rsidR="54513078">
        <w:rPr>
          <w:noProof w:val="0"/>
          <w:lang w:val="en-US"/>
        </w:rPr>
        <w:t xml:space="preserve"> When the MCP server requests a score, MLflow checks the Opportunity's segment and dynamically routes the request to the correct micromodel endpoint.</w:t>
      </w:r>
    </w:p>
    <w:p w:rsidR="772B1B84" w:rsidP="4C149279" w:rsidRDefault="772B1B84" w14:paraId="30875531" w14:textId="475FDCE1">
      <w:pPr>
        <w:pStyle w:val="ListParagraph"/>
        <w:numPr>
          <w:ilvl w:val="1"/>
          <w:numId w:val="4"/>
        </w:numPr>
        <w:spacing w:before="240" w:beforeAutospacing="off" w:after="240" w:afterAutospacing="off"/>
        <w:rPr>
          <w:noProof w:val="0"/>
          <w:lang w:val="en-US"/>
        </w:rPr>
      </w:pPr>
      <w:r w:rsidRPr="4C149279" w:rsidR="772B1B84">
        <w:rPr>
          <w:noProof w:val="0"/>
          <w:lang w:val="en-US"/>
        </w:rPr>
        <w:t xml:space="preserve">The pipeline calculates </w:t>
      </w:r>
      <w:r w:rsidRPr="4C149279" w:rsidR="772B1B84">
        <w:rPr>
          <w:b w:val="1"/>
          <w:bCs w:val="1"/>
          <w:noProof w:val="0"/>
          <w:lang w:val="en-US"/>
        </w:rPr>
        <w:t>SHAP</w:t>
      </w:r>
      <w:r w:rsidRPr="4C149279" w:rsidR="772B1B84">
        <w:rPr>
          <w:b w:val="1"/>
          <w:bCs w:val="1"/>
          <w:noProof w:val="0"/>
          <w:lang w:val="en-US"/>
        </w:rPr>
        <w:t xml:space="preserve"> (</w:t>
      </w:r>
      <w:r w:rsidRPr="4C149279" w:rsidR="772B1B84">
        <w:rPr>
          <w:b w:val="1"/>
          <w:bCs w:val="1"/>
          <w:noProof w:val="0"/>
          <w:lang w:val="en-US"/>
        </w:rPr>
        <w:t>SHap</w:t>
      </w:r>
      <w:r w:rsidRPr="4C149279" w:rsidR="772B1B84">
        <w:rPr>
          <w:b w:val="1"/>
          <w:bCs w:val="1"/>
          <w:noProof w:val="0"/>
          <w:lang w:val="en-US"/>
        </w:rPr>
        <w:t>ley</w:t>
      </w:r>
      <w:r w:rsidRPr="4C149279" w:rsidR="772B1B84">
        <w:rPr>
          <w:b w:val="1"/>
          <w:bCs w:val="1"/>
          <w:noProof w:val="0"/>
          <w:lang w:val="en-US"/>
        </w:rPr>
        <w:t xml:space="preserve"> Additive </w:t>
      </w:r>
      <w:r w:rsidRPr="4C149279" w:rsidR="772B1B84">
        <w:rPr>
          <w:b w:val="1"/>
          <w:bCs w:val="1"/>
          <w:noProof w:val="0"/>
          <w:lang w:val="en-US"/>
        </w:rPr>
        <w:t>exPlanations</w:t>
      </w:r>
      <w:r w:rsidRPr="4C149279" w:rsidR="772B1B84">
        <w:rPr>
          <w:b w:val="1"/>
          <w:bCs w:val="1"/>
          <w:noProof w:val="0"/>
          <w:lang w:val="en-US"/>
        </w:rPr>
        <w:t xml:space="preserve">) </w:t>
      </w:r>
      <w:r w:rsidRPr="4C149279" w:rsidR="772B1B84">
        <w:rPr>
          <w:noProof w:val="0"/>
          <w:lang w:val="en-US"/>
        </w:rPr>
        <w:t>values for every prediction, shows exactly how many percentage points a specific factor (like "missing an executive sponsor"</w:t>
      </w:r>
      <w:r w:rsidRPr="4C149279" w:rsidR="522FACA0">
        <w:rPr>
          <w:noProof w:val="0"/>
          <w:lang w:val="en-US"/>
        </w:rPr>
        <w:t>)</w:t>
      </w:r>
      <w:r w:rsidRPr="4C149279" w:rsidR="772B1B84">
        <w:rPr>
          <w:noProof w:val="0"/>
          <w:lang w:val="en-US"/>
        </w:rPr>
        <w:t xml:space="preserve"> </w:t>
      </w:r>
      <w:r w:rsidRPr="4C149279" w:rsidR="772B1B84">
        <w:rPr>
          <w:noProof w:val="0"/>
          <w:lang w:val="en-US"/>
        </w:rPr>
        <w:t xml:space="preserve">added to or subtracted from the deal's overall win probability score. These feature importance arrays </w:t>
      </w:r>
      <w:r w:rsidRPr="4C149279" w:rsidR="772B1B84">
        <w:rPr>
          <w:noProof w:val="0"/>
          <w:lang w:val="en-US"/>
        </w:rPr>
        <w:t>are then materialized</w:t>
      </w:r>
      <w:r w:rsidRPr="4C149279" w:rsidR="772B1B84">
        <w:rPr>
          <w:noProof w:val="0"/>
          <w:lang w:val="en-US"/>
        </w:rPr>
        <w:t xml:space="preserve"> directly into a Databricks Gold Delta table, ensuring sub-second read access </w:t>
      </w:r>
      <w:r w:rsidRPr="4C149279" w:rsidR="772B1B84">
        <w:rPr>
          <w:noProof w:val="0"/>
          <w:lang w:val="en-US"/>
        </w:rPr>
        <w:t>for</w:t>
      </w:r>
      <w:r w:rsidRPr="4C149279" w:rsidR="772B1B84">
        <w:rPr>
          <w:noProof w:val="0"/>
          <w:lang w:val="en-US"/>
        </w:rPr>
        <w:t xml:space="preserve"> the agentic layer.</w:t>
      </w:r>
    </w:p>
    <w:p w:rsidR="1731BDF2" w:rsidP="4C149279" w:rsidRDefault="1731BDF2" w14:paraId="4E6E0BDB" w14:textId="3B3C3868">
      <w:pPr>
        <w:pStyle w:val="Heading4"/>
        <w:spacing w:before="0" w:beforeAutospacing="off" w:after="319" w:afterAutospacing="off"/>
      </w:pPr>
      <w:r w:rsidRPr="4C149279" w:rsidR="1731BDF2">
        <w:rPr>
          <w:rFonts w:ascii="Aptos" w:hAnsi="Aptos" w:eastAsia="Aptos" w:cs="Aptos"/>
          <w:b w:val="1"/>
          <w:bCs w:val="1"/>
          <w:noProof w:val="0"/>
          <w:sz w:val="24"/>
          <w:szCs w:val="24"/>
          <w:lang w:val="en-US"/>
        </w:rPr>
        <w:t>Phase 2: The Agentic Layer (MCP)</w:t>
      </w:r>
    </w:p>
    <w:p w:rsidR="3CD72EC2" w:rsidP="4C149279" w:rsidRDefault="3CD72EC2" w14:paraId="381AD95C" w14:textId="05C84529">
      <w:pPr>
        <w:pStyle w:val="Normal"/>
        <w:spacing w:before="240" w:beforeAutospacing="off" w:after="240" w:afterAutospacing="off"/>
        <w:ind w:left="0"/>
        <w:rPr>
          <w:rFonts w:ascii="Aptos" w:hAnsi="Aptos" w:eastAsia="Aptos" w:cs="Aptos"/>
          <w:noProof w:val="0"/>
          <w:sz w:val="24"/>
          <w:szCs w:val="24"/>
          <w:lang w:val="en-US"/>
        </w:rPr>
      </w:pPr>
      <w:r w:rsidRPr="4C149279" w:rsidR="3CD72EC2">
        <w:rPr>
          <w:noProof w:val="0"/>
          <w:lang w:val="en-US"/>
        </w:rPr>
        <w:t>This layer acts as the specialized integration node implementing the Model Context Protocol (MCP) using JSON-RPC 2.0.</w:t>
      </w:r>
    </w:p>
    <w:p w:rsidR="3CD72EC2" w:rsidP="4C149279" w:rsidRDefault="3CD72EC2" w14:paraId="4F9556B2" w14:textId="5D356D70">
      <w:pPr>
        <w:pStyle w:val="ListParagraph"/>
        <w:numPr>
          <w:ilvl w:val="0"/>
          <w:numId w:val="5"/>
        </w:numPr>
        <w:spacing w:before="240" w:beforeAutospacing="off" w:after="240" w:afterAutospacing="off"/>
        <w:rPr>
          <w:noProof w:val="0"/>
          <w:lang w:val="en-US"/>
        </w:rPr>
      </w:pPr>
      <w:r w:rsidRPr="4C149279" w:rsidR="3CD72EC2">
        <w:rPr>
          <w:b w:val="1"/>
          <w:bCs w:val="1"/>
          <w:noProof w:val="0"/>
          <w:lang w:val="en-US"/>
        </w:rPr>
        <w:t>Server Architecture:</w:t>
      </w:r>
      <w:r w:rsidRPr="4C149279" w:rsidR="3CD72EC2">
        <w:rPr>
          <w:noProof w:val="0"/>
          <w:lang w:val="en-US"/>
        </w:rPr>
        <w:t xml:space="preserve"> A Python-based MCP Server (</w:t>
      </w:r>
      <w:r w:rsidRPr="4C149279" w:rsidR="3CD72EC2">
        <w:rPr>
          <w:rFonts w:ascii="Consolas" w:hAnsi="Consolas" w:eastAsia="Consolas" w:cs="Consolas"/>
          <w:noProof w:val="0"/>
          <w:lang w:val="en-US"/>
        </w:rPr>
        <w:t>sales-intelligence-mcp</w:t>
      </w:r>
      <w:r w:rsidRPr="4C149279" w:rsidR="3CD72EC2">
        <w:rPr>
          <w:noProof w:val="0"/>
          <w:lang w:val="en-US"/>
        </w:rPr>
        <w:t>) is deployed as a microservice (e.g., on Azure Container Apps or a Kubernetes cluster). It exposes standardized function-calling schemas to the LLM.</w:t>
      </w:r>
    </w:p>
    <w:p w:rsidR="3CD72EC2" w:rsidP="4C149279" w:rsidRDefault="3CD72EC2" w14:paraId="2B344625" w14:textId="207EE16F">
      <w:pPr>
        <w:pStyle w:val="ListParagraph"/>
        <w:numPr>
          <w:ilvl w:val="0"/>
          <w:numId w:val="5"/>
        </w:numPr>
        <w:spacing w:before="240" w:beforeAutospacing="off" w:after="240" w:afterAutospacing="off"/>
        <w:rPr>
          <w:noProof w:val="0"/>
          <w:lang w:val="en-US"/>
        </w:rPr>
      </w:pPr>
      <w:r w:rsidRPr="4C149279" w:rsidR="3CD72EC2">
        <w:rPr>
          <w:b w:val="1"/>
          <w:bCs w:val="1"/>
          <w:noProof w:val="0"/>
          <w:lang w:val="en-US"/>
        </w:rPr>
        <w:t>Tool Registration:</w:t>
      </w:r>
      <w:r w:rsidRPr="4C149279" w:rsidR="3CD72EC2">
        <w:rPr>
          <w:noProof w:val="0"/>
          <w:lang w:val="en-US"/>
        </w:rPr>
        <w:t xml:space="preserve"> The server registers specific tools: </w:t>
      </w:r>
      <w:r w:rsidRPr="4C149279" w:rsidR="3CD72EC2">
        <w:rPr>
          <w:rFonts w:ascii="Consolas" w:hAnsi="Consolas" w:eastAsia="Consolas" w:cs="Consolas"/>
          <w:noProof w:val="0"/>
          <w:lang w:val="en-US"/>
        </w:rPr>
        <w:t>get_opportunity_score(op_id: str)</w:t>
      </w:r>
      <w:r w:rsidRPr="4C149279" w:rsidR="3CD72EC2">
        <w:rPr>
          <w:noProof w:val="0"/>
          <w:lang w:val="en-US"/>
        </w:rPr>
        <w:t xml:space="preserve">, </w:t>
      </w:r>
      <w:r w:rsidRPr="4C149279" w:rsidR="3CD72EC2">
        <w:rPr>
          <w:rFonts w:ascii="Consolas" w:hAnsi="Consolas" w:eastAsia="Consolas" w:cs="Consolas"/>
          <w:noProof w:val="0"/>
          <w:lang w:val="en-US"/>
        </w:rPr>
        <w:t>get_risk_factors(op_id: str)</w:t>
      </w:r>
      <w:r w:rsidRPr="4C149279" w:rsidR="3CD72EC2">
        <w:rPr>
          <w:noProof w:val="0"/>
          <w:lang w:val="en-US"/>
        </w:rPr>
        <w:t xml:space="preserve">, and </w:t>
      </w:r>
      <w:r w:rsidRPr="4C149279" w:rsidR="3CD72EC2">
        <w:rPr>
          <w:rFonts w:ascii="Consolas" w:hAnsi="Consolas" w:eastAsia="Consolas" w:cs="Consolas"/>
          <w:noProof w:val="0"/>
          <w:lang w:val="en-US"/>
        </w:rPr>
        <w:t>get_historical_similar_deals(industry: str, size: str)</w:t>
      </w:r>
      <w:r w:rsidRPr="4C149279" w:rsidR="3CD72EC2">
        <w:rPr>
          <w:noProof w:val="0"/>
          <w:lang w:val="en-US"/>
        </w:rPr>
        <w:t>.</w:t>
      </w:r>
    </w:p>
    <w:p w:rsidR="3CD72EC2" w:rsidP="4C149279" w:rsidRDefault="3CD72EC2" w14:paraId="2A5B1DA3" w14:textId="38D6EADF">
      <w:pPr>
        <w:pStyle w:val="ListParagraph"/>
        <w:numPr>
          <w:ilvl w:val="0"/>
          <w:numId w:val="5"/>
        </w:numPr>
        <w:spacing w:before="240" w:beforeAutospacing="off" w:after="240" w:afterAutospacing="off"/>
        <w:rPr>
          <w:noProof w:val="0"/>
          <w:lang w:val="en-US"/>
        </w:rPr>
      </w:pPr>
      <w:r w:rsidRPr="4C149279" w:rsidR="3CD72EC2">
        <w:rPr>
          <w:b w:val="1"/>
          <w:bCs w:val="1"/>
          <w:noProof w:val="0"/>
          <w:lang w:val="en-US"/>
        </w:rPr>
        <w:t>Data Lake Connectivity:</w:t>
      </w:r>
      <w:r w:rsidRPr="4C149279" w:rsidR="3CD72EC2">
        <w:rPr>
          <w:noProof w:val="0"/>
          <w:lang w:val="en-US"/>
        </w:rPr>
        <w:t xml:space="preserve"> The MCP server strictly bypasses Salesforce APIs. It connects directly to the Databricks SQL Warehouse via the Databricks SQL Connector (ODBC/JDBC). All queries are routed through </w:t>
      </w:r>
      <w:r w:rsidRPr="4C149279" w:rsidR="3CD72EC2">
        <w:rPr>
          <w:b w:val="1"/>
          <w:bCs w:val="1"/>
          <w:noProof w:val="0"/>
          <w:lang w:val="en-US"/>
        </w:rPr>
        <w:t>Unity Catalog</w:t>
      </w:r>
      <w:r w:rsidRPr="4C149279" w:rsidR="3CD72EC2">
        <w:rPr>
          <w:noProof w:val="0"/>
          <w:lang w:val="en-US"/>
        </w:rPr>
        <w:t xml:space="preserve"> to enforce table-level and row-level security governance.</w:t>
      </w:r>
    </w:p>
    <w:p w:rsidR="3CD72EC2" w:rsidP="4C149279" w:rsidRDefault="3CD72EC2" w14:paraId="10DBB3EA" w14:textId="07B76316">
      <w:pPr>
        <w:pStyle w:val="Heading4"/>
        <w:spacing w:before="319" w:beforeAutospacing="off" w:after="319" w:afterAutospacing="off"/>
        <w:ind w:left="0"/>
      </w:pPr>
      <w:r w:rsidRPr="4C149279" w:rsidR="3CD72EC2">
        <w:rPr>
          <w:b w:val="1"/>
          <w:bCs w:val="1"/>
          <w:noProof w:val="0"/>
          <w:sz w:val="24"/>
          <w:szCs w:val="24"/>
          <w:lang w:val="en-US"/>
        </w:rPr>
        <w:t>Phase 3: The User Interface &amp; Execution Flow (Sequence)</w:t>
      </w:r>
    </w:p>
    <w:p w:rsidR="3CD72EC2" w:rsidP="4C149279" w:rsidRDefault="3CD72EC2" w14:paraId="642B7277" w14:textId="0DFD32C8">
      <w:pPr>
        <w:pStyle w:val="Normal"/>
        <w:spacing w:before="240" w:beforeAutospacing="off" w:after="240" w:afterAutospacing="off"/>
        <w:ind w:left="0"/>
        <w:rPr>
          <w:noProof w:val="0"/>
          <w:lang w:val="en-US"/>
        </w:rPr>
      </w:pPr>
      <w:r w:rsidRPr="4C149279" w:rsidR="3CD72EC2">
        <w:rPr>
          <w:noProof w:val="0"/>
          <w:lang w:val="en-US"/>
        </w:rPr>
        <w:t>The user interface is embedded natively within Salesforce, utilizing standard Apex and LWC frameworks to interface with the external AI topology.</w:t>
      </w:r>
    </w:p>
    <w:p w:rsidR="3CD72EC2" w:rsidP="4C149279" w:rsidRDefault="3CD72EC2" w14:paraId="0F38552C" w14:textId="5CFF21C7">
      <w:pPr>
        <w:pStyle w:val="Normal"/>
        <w:spacing w:before="240" w:beforeAutospacing="off" w:after="240" w:afterAutospacing="off"/>
        <w:ind w:left="0"/>
        <w:rPr>
          <w:b w:val="1"/>
          <w:bCs w:val="1"/>
          <w:noProof w:val="0"/>
          <w:lang w:val="en-US"/>
        </w:rPr>
      </w:pPr>
      <w:r w:rsidRPr="4C149279" w:rsidR="3CD72EC2">
        <w:rPr>
          <w:b w:val="1"/>
          <w:bCs w:val="1"/>
          <w:noProof w:val="0"/>
          <w:lang w:val="en-US"/>
        </w:rPr>
        <w:t>Step-by-Step Execution Flow:</w:t>
      </w:r>
    </w:p>
    <w:p w:rsidR="2532ABB5" w:rsidP="4C149279" w:rsidRDefault="2532ABB5" w14:paraId="1A92A517" w14:textId="2523B7BB">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C149279" w:rsidR="2532ABB5">
        <w:rPr>
          <w:rFonts w:ascii="Aptos" w:hAnsi="Aptos" w:eastAsia="Aptos" w:cs="Aptos"/>
          <w:b w:val="1"/>
          <w:bCs w:val="1"/>
          <w:noProof w:val="0"/>
          <w:sz w:val="24"/>
          <w:szCs w:val="24"/>
          <w:lang w:val="en-US"/>
        </w:rPr>
        <w:t>The Trigger (User Prompt):</w:t>
      </w:r>
    </w:p>
    <w:p w:rsidR="2532ABB5" w:rsidP="4C149279" w:rsidRDefault="2532ABB5" w14:paraId="26D4CBFF" w14:textId="2FF5CEB6">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i w:val="1"/>
          <w:iCs w:val="1"/>
          <w:noProof w:val="0"/>
          <w:sz w:val="24"/>
          <w:szCs w:val="24"/>
          <w:lang w:val="en-US"/>
        </w:rPr>
        <w:t>The Rep:</w:t>
      </w:r>
      <w:r w:rsidRPr="4C149279" w:rsidR="2532ABB5">
        <w:rPr>
          <w:rFonts w:ascii="Aptos" w:hAnsi="Aptos" w:eastAsia="Aptos" w:cs="Aptos"/>
          <w:noProof w:val="0"/>
          <w:sz w:val="24"/>
          <w:szCs w:val="24"/>
          <w:lang w:val="en-US"/>
        </w:rPr>
        <w:t xml:space="preserve"> Opens the "TechCorp Enterprise Deal" in Salesforce. The deal has a Databricks-generated win score of 45%.</w:t>
      </w:r>
    </w:p>
    <w:p w:rsidR="2532ABB5" w:rsidP="4C149279" w:rsidRDefault="2532ABB5" w14:paraId="0BF455FA" w14:textId="570B18B7">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i w:val="1"/>
          <w:iCs w:val="1"/>
          <w:noProof w:val="0"/>
          <w:sz w:val="24"/>
          <w:szCs w:val="24"/>
          <w:lang w:val="en-US"/>
        </w:rPr>
        <w:t>The Rep types into the LWC:</w:t>
      </w:r>
      <w:r w:rsidRPr="4C149279" w:rsidR="2532ABB5">
        <w:rPr>
          <w:rFonts w:ascii="Aptos" w:hAnsi="Aptos" w:eastAsia="Aptos" w:cs="Aptos"/>
          <w:noProof w:val="0"/>
          <w:sz w:val="24"/>
          <w:szCs w:val="24"/>
          <w:lang w:val="en-US"/>
        </w:rPr>
        <w:t xml:space="preserve"> "Why is this deal stuck at 45% and what exactly should my next step be?"</w:t>
      </w:r>
    </w:p>
    <w:p w:rsidR="2532ABB5" w:rsidP="4C149279" w:rsidRDefault="2532ABB5" w14:paraId="2265CE6D" w14:textId="70CE1CD9">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C149279" w:rsidR="2532ABB5">
        <w:rPr>
          <w:rFonts w:ascii="Aptos" w:hAnsi="Aptos" w:eastAsia="Aptos" w:cs="Aptos"/>
          <w:b w:val="1"/>
          <w:bCs w:val="1"/>
          <w:noProof w:val="0"/>
          <w:sz w:val="24"/>
          <w:szCs w:val="24"/>
          <w:lang w:val="en-US"/>
        </w:rPr>
        <w:t>The Routing (Salesforce -&gt; LLM):</w:t>
      </w:r>
    </w:p>
    <w:p w:rsidR="2532ABB5" w:rsidP="4C149279" w:rsidRDefault="2532ABB5" w14:paraId="0B5636A0" w14:textId="7E0F5B45">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noProof w:val="0"/>
          <w:sz w:val="24"/>
          <w:szCs w:val="24"/>
          <w:lang w:val="en-US"/>
        </w:rPr>
        <w:t>The LWC sends this prompt, along with the Opportunity ID, to our core LLM application (e.g., OpenAI or Anthropic hosted securely).</w:t>
      </w:r>
    </w:p>
    <w:p w:rsidR="2532ABB5" w:rsidP="4C149279" w:rsidRDefault="2532ABB5" w14:paraId="40CCA509" w14:textId="3B92F1A6">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C149279" w:rsidR="2532ABB5">
        <w:rPr>
          <w:rFonts w:ascii="Aptos" w:hAnsi="Aptos" w:eastAsia="Aptos" w:cs="Aptos"/>
          <w:b w:val="1"/>
          <w:bCs w:val="1"/>
          <w:noProof w:val="0"/>
          <w:sz w:val="24"/>
          <w:szCs w:val="24"/>
          <w:lang w:val="en-US"/>
        </w:rPr>
        <w:t>The Bridge (LLM -&gt; MCP Server):</w:t>
      </w:r>
    </w:p>
    <w:p w:rsidR="2532ABB5" w:rsidP="4C149279" w:rsidRDefault="2532ABB5" w14:paraId="75BDB141" w14:textId="00E487E4">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noProof w:val="0"/>
          <w:sz w:val="24"/>
          <w:szCs w:val="24"/>
          <w:lang w:val="en-US"/>
        </w:rPr>
        <w:t xml:space="preserve">The LLM realizes it needs real-time, analytical context to answer. It uses a tool call to hit our </w:t>
      </w:r>
      <w:r w:rsidRPr="4C149279" w:rsidR="2532ABB5">
        <w:rPr>
          <w:rFonts w:ascii="Aptos" w:hAnsi="Aptos" w:eastAsia="Aptos" w:cs="Aptos"/>
          <w:b w:val="1"/>
          <w:bCs w:val="1"/>
          <w:noProof w:val="0"/>
          <w:sz w:val="24"/>
          <w:szCs w:val="24"/>
          <w:lang w:val="en-US"/>
        </w:rPr>
        <w:t>MCP Server</w:t>
      </w:r>
      <w:r w:rsidRPr="4C149279" w:rsidR="2532ABB5">
        <w:rPr>
          <w:rFonts w:ascii="Aptos" w:hAnsi="Aptos" w:eastAsia="Aptos" w:cs="Aptos"/>
          <w:noProof w:val="0"/>
          <w:sz w:val="24"/>
          <w:szCs w:val="24"/>
          <w:lang w:val="en-US"/>
        </w:rPr>
        <w:t>.</w:t>
      </w:r>
    </w:p>
    <w:p w:rsidR="2532ABB5" w:rsidP="4C149279" w:rsidRDefault="2532ABB5" w14:paraId="293A0DB2" w14:textId="04542305">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i w:val="1"/>
          <w:iCs w:val="1"/>
          <w:noProof w:val="0"/>
          <w:sz w:val="24"/>
          <w:szCs w:val="24"/>
          <w:lang w:val="en-US"/>
        </w:rPr>
        <w:t>The Request:</w:t>
      </w:r>
      <w:r w:rsidRPr="4C149279" w:rsidR="2532ABB5">
        <w:rPr>
          <w:rFonts w:ascii="Aptos" w:hAnsi="Aptos" w:eastAsia="Aptos" w:cs="Aptos"/>
          <w:noProof w:val="0"/>
          <w:sz w:val="24"/>
          <w:szCs w:val="24"/>
          <w:lang w:val="en-US"/>
        </w:rPr>
        <w:t xml:space="preserve"> "Execute </w:t>
      </w:r>
      <w:r w:rsidRPr="4C149279" w:rsidR="2532ABB5">
        <w:rPr>
          <w:rFonts w:ascii="Consolas" w:hAnsi="Consolas" w:eastAsia="Consolas" w:cs="Consolas"/>
          <w:noProof w:val="0"/>
          <w:sz w:val="24"/>
          <w:szCs w:val="24"/>
          <w:lang w:val="en-US"/>
        </w:rPr>
        <w:t>get_risk_factors(opportunity_id=123)</w:t>
      </w:r>
      <w:r w:rsidRPr="4C149279" w:rsidR="2532ABB5">
        <w:rPr>
          <w:rFonts w:ascii="Aptos" w:hAnsi="Aptos" w:eastAsia="Aptos" w:cs="Aptos"/>
          <w:noProof w:val="0"/>
          <w:sz w:val="24"/>
          <w:szCs w:val="24"/>
          <w:lang w:val="en-US"/>
        </w:rPr>
        <w:t xml:space="preserve"> and </w:t>
      </w:r>
      <w:r w:rsidRPr="4C149279" w:rsidR="2532ABB5">
        <w:rPr>
          <w:rFonts w:ascii="Consolas" w:hAnsi="Consolas" w:eastAsia="Consolas" w:cs="Consolas"/>
          <w:noProof w:val="0"/>
          <w:sz w:val="24"/>
          <w:szCs w:val="24"/>
          <w:lang w:val="en-US"/>
        </w:rPr>
        <w:t>get_historical_similar_deals(industry='Software', size='Enterprise')</w:t>
      </w:r>
      <w:r w:rsidRPr="4C149279" w:rsidR="2532ABB5">
        <w:rPr>
          <w:rFonts w:ascii="Aptos" w:hAnsi="Aptos" w:eastAsia="Aptos" w:cs="Aptos"/>
          <w:noProof w:val="0"/>
          <w:sz w:val="24"/>
          <w:szCs w:val="24"/>
          <w:lang w:val="en-US"/>
        </w:rPr>
        <w:t>."</w:t>
      </w:r>
    </w:p>
    <w:p w:rsidR="2532ABB5" w:rsidP="4C149279" w:rsidRDefault="2532ABB5" w14:paraId="48DA992C" w14:textId="328AE81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C149279" w:rsidR="2532ABB5">
        <w:rPr>
          <w:rFonts w:ascii="Aptos" w:hAnsi="Aptos" w:eastAsia="Aptos" w:cs="Aptos"/>
          <w:b w:val="1"/>
          <w:bCs w:val="1"/>
          <w:noProof w:val="0"/>
          <w:sz w:val="24"/>
          <w:szCs w:val="24"/>
          <w:lang w:val="en-US"/>
        </w:rPr>
        <w:t>The Brain (MCP -&gt; Databricks):</w:t>
      </w:r>
    </w:p>
    <w:p w:rsidR="2532ABB5" w:rsidP="4C149279" w:rsidRDefault="2532ABB5" w14:paraId="12F93993" w14:textId="4738BCC1">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noProof w:val="0"/>
          <w:sz w:val="24"/>
          <w:szCs w:val="24"/>
          <w:lang w:val="en-US"/>
        </w:rPr>
        <w:t>The MCP Server translates these requests into SQL/API calls and queries Databricks directly.</w:t>
      </w:r>
    </w:p>
    <w:p w:rsidR="2532ABB5" w:rsidP="4C149279" w:rsidRDefault="2532ABB5" w14:paraId="60EFCDD3" w14:textId="4C292218">
      <w:pPr>
        <w:pStyle w:val="ListParagraph"/>
        <w:numPr>
          <w:ilvl w:val="1"/>
          <w:numId w:val="9"/>
        </w:numPr>
        <w:spacing w:before="240" w:beforeAutospacing="off" w:after="240" w:afterAutospacing="off"/>
        <w:rPr>
          <w:rFonts w:ascii="Aptos" w:hAnsi="Aptos" w:eastAsia="Aptos" w:cs="Aptos"/>
          <w:i w:val="1"/>
          <w:iCs w:val="1"/>
          <w:noProof w:val="0"/>
          <w:sz w:val="24"/>
          <w:szCs w:val="24"/>
          <w:lang w:val="en-US"/>
        </w:rPr>
      </w:pPr>
      <w:r w:rsidRPr="4C149279" w:rsidR="2532ABB5">
        <w:rPr>
          <w:rFonts w:ascii="Aptos" w:hAnsi="Aptos" w:eastAsia="Aptos" w:cs="Aptos"/>
          <w:noProof w:val="0"/>
          <w:sz w:val="24"/>
          <w:szCs w:val="24"/>
          <w:lang w:val="en-US"/>
        </w:rPr>
        <w:t xml:space="preserve">Databricks instantly runs the heavy math across 10 years of data and returns the raw insights: </w:t>
      </w:r>
      <w:r w:rsidRPr="4C149279" w:rsidR="2532ABB5">
        <w:rPr>
          <w:rFonts w:ascii="Aptos" w:hAnsi="Aptos" w:eastAsia="Aptos" w:cs="Aptos"/>
          <w:i w:val="1"/>
          <w:iCs w:val="1"/>
          <w:noProof w:val="0"/>
          <w:sz w:val="24"/>
          <w:szCs w:val="24"/>
          <w:lang w:val="en-US"/>
        </w:rPr>
        <w:t>"Risk Factor 1: Deal velocity is 40% slower than historical averages. Risk Factor 2: No C-Level contact logged."</w:t>
      </w:r>
    </w:p>
    <w:p w:rsidR="2532ABB5" w:rsidP="4C149279" w:rsidRDefault="2532ABB5" w14:paraId="343A127F" w14:textId="5CBB24D0">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C149279" w:rsidR="2532ABB5">
        <w:rPr>
          <w:rFonts w:ascii="Aptos" w:hAnsi="Aptos" w:eastAsia="Aptos" w:cs="Aptos"/>
          <w:b w:val="1"/>
          <w:bCs w:val="1"/>
          <w:noProof w:val="0"/>
          <w:sz w:val="24"/>
          <w:szCs w:val="24"/>
          <w:lang w:val="en-US"/>
        </w:rPr>
        <w:t>The Synthesis (LLM -&gt; User):</w:t>
      </w:r>
    </w:p>
    <w:p w:rsidR="2532ABB5" w:rsidP="4C149279" w:rsidRDefault="2532ABB5" w14:paraId="057F5C11" w14:textId="3B2EA0E1">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noProof w:val="0"/>
          <w:sz w:val="24"/>
          <w:szCs w:val="24"/>
          <w:lang w:val="en-US"/>
        </w:rPr>
        <w:t>The MCP passes that raw data back to the LLM. The LLM translates the raw math into human strategy.</w:t>
      </w:r>
    </w:p>
    <w:p w:rsidR="2532ABB5" w:rsidP="4C149279" w:rsidRDefault="2532ABB5" w14:paraId="11097EDC" w14:textId="4B2FF20B">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4C149279" w:rsidR="2532ABB5">
        <w:rPr>
          <w:rFonts w:ascii="Aptos" w:hAnsi="Aptos" w:eastAsia="Aptos" w:cs="Aptos"/>
          <w:i w:val="1"/>
          <w:iCs w:val="1"/>
          <w:noProof w:val="0"/>
          <w:sz w:val="24"/>
          <w:szCs w:val="24"/>
          <w:lang w:val="en-US"/>
        </w:rPr>
        <w:t>The Agent replies in the LWC:</w:t>
      </w:r>
      <w:r w:rsidRPr="4C149279" w:rsidR="2532ABB5">
        <w:rPr>
          <w:rFonts w:ascii="Aptos" w:hAnsi="Aptos" w:eastAsia="Aptos" w:cs="Aptos"/>
          <w:noProof w:val="0"/>
          <w:sz w:val="24"/>
          <w:szCs w:val="24"/>
          <w:lang w:val="en-US"/>
        </w:rPr>
        <w:t xml:space="preserve"> "This deal is at 45% primarily because it's moving 40% slower than our typical wins in this sector, and we haven't engaged a C-level executive yet. I found 3 similar deals we won last year; in all 3, we bypassed the technical buyer and emailed the CIO directly. Would you like me to draft an email to their CIO focusing on our ROI </w:t>
      </w:r>
      <w:r w:rsidRPr="4C149279" w:rsidR="4DDC0EAB">
        <w:rPr>
          <w:rFonts w:ascii="Aptos" w:hAnsi="Aptos" w:eastAsia="Aptos" w:cs="Aptos"/>
          <w:noProof w:val="0"/>
          <w:sz w:val="24"/>
          <w:szCs w:val="24"/>
          <w:lang w:val="en-US"/>
        </w:rPr>
        <w:t>metrics?”</w:t>
      </w:r>
    </w:p>
    <w:p w:rsidR="4C149279" w:rsidP="4C149279" w:rsidRDefault="4C149279" w14:paraId="073C17E5" w14:textId="3B670B02">
      <w:pPr>
        <w:pStyle w:val="Normal"/>
        <w:spacing w:before="240" w:beforeAutospacing="off" w:after="240" w:afterAutospacing="off"/>
        <w:rPr>
          <w:rFonts w:ascii="Aptos" w:hAnsi="Aptos" w:eastAsia="Aptos" w:cs="Aptos"/>
          <w:noProof w:val="0"/>
          <w:sz w:val="24"/>
          <w:szCs w:val="24"/>
          <w:lang w:val="en-US"/>
        </w:rPr>
      </w:pPr>
    </w:p>
    <w:p w:rsidR="17BE0DEF" w:rsidP="4C149279" w:rsidRDefault="17BE0DEF" w14:paraId="230408A6" w14:textId="6B2FB4C6">
      <w:pPr>
        <w:pStyle w:val="Heading3"/>
        <w:spacing w:before="281" w:beforeAutospacing="off" w:after="281" w:afterAutospacing="off"/>
      </w:pPr>
      <w:r w:rsidRPr="4C149279" w:rsidR="17BE0DEF">
        <w:rPr>
          <w:rFonts w:ascii="Aptos" w:hAnsi="Aptos" w:eastAsia="Aptos" w:cs="Aptos"/>
          <w:b w:val="1"/>
          <w:bCs w:val="1"/>
          <w:noProof w:val="0"/>
          <w:sz w:val="28"/>
          <w:szCs w:val="28"/>
          <w:lang w:val="en-US"/>
        </w:rPr>
        <w:t>7. Deep Dive: Segment-Specific Micromodels (Production State)</w:t>
      </w:r>
    </w:p>
    <w:p w:rsidR="35E995B8" w:rsidP="4C149279" w:rsidRDefault="35E995B8" w14:paraId="7C6BC74C" w14:textId="02C2DE1C">
      <w:pPr>
        <w:bidi w:val="0"/>
        <w:spacing w:before="240" w:beforeAutospacing="off" w:after="240" w:afterAutospacing="off"/>
        <w:jc w:val="left"/>
      </w:pPr>
      <w:r w:rsidRPr="4C149279" w:rsidR="35E995B8">
        <w:rPr>
          <w:rFonts w:ascii="Aptos" w:hAnsi="Aptos" w:eastAsia="Aptos" w:cs="Aptos"/>
          <w:noProof w:val="0"/>
          <w:sz w:val="24"/>
          <w:szCs w:val="24"/>
          <w:lang w:val="en-US"/>
        </w:rPr>
        <w:t xml:space="preserve">To achieve true enterprise-grade accuracy, our architecture introduces </w:t>
      </w:r>
      <w:r w:rsidRPr="4C149279" w:rsidR="35E995B8">
        <w:rPr>
          <w:rFonts w:ascii="Aptos" w:hAnsi="Aptos" w:eastAsia="Aptos" w:cs="Aptos"/>
          <w:b w:val="1"/>
          <w:bCs w:val="1"/>
          <w:noProof w:val="0"/>
          <w:sz w:val="24"/>
          <w:szCs w:val="24"/>
          <w:lang w:val="en-US"/>
        </w:rPr>
        <w:t>Segment-Specific Micromodels</w:t>
      </w:r>
      <w:r w:rsidRPr="4C149279" w:rsidR="35E995B8">
        <w:rPr>
          <w:rFonts w:ascii="Aptos" w:hAnsi="Aptos" w:eastAsia="Aptos" w:cs="Aptos"/>
          <w:noProof w:val="0"/>
          <w:sz w:val="24"/>
          <w:szCs w:val="24"/>
          <w:lang w:val="en-US"/>
        </w:rPr>
        <w:t>, moving beyond the limitations of a standard single global model.</w:t>
      </w:r>
    </w:p>
    <w:p w:rsidR="17BE0DEF" w:rsidP="4C149279" w:rsidRDefault="17BE0DEF" w14:paraId="381FAAD7" w14:textId="6C1C109F">
      <w:pPr>
        <w:spacing w:before="240" w:beforeAutospacing="off" w:after="240" w:afterAutospacing="off"/>
      </w:pPr>
      <w:r w:rsidRPr="4C149279" w:rsidR="17BE0DEF">
        <w:rPr>
          <w:rFonts w:ascii="Aptos" w:hAnsi="Aptos" w:eastAsia="Aptos" w:cs="Aptos"/>
          <w:noProof w:val="0"/>
          <w:sz w:val="24"/>
          <w:szCs w:val="24"/>
          <w:lang w:val="en-US"/>
        </w:rPr>
        <w:t>The factors that predict a win for a $5 Million Enterprise Software deal (which requires C-level meetings, legal review, and a 9-month cycle) are completely different from a $5,000 SMB renewal (completed via email in 3 days). A single global classification model struggles to resolve these conflicting patterns.</w:t>
      </w:r>
    </w:p>
    <w:p w:rsidR="17BE0DEF" w:rsidP="4C149279" w:rsidRDefault="17BE0DEF" w14:paraId="6B37D896" w14:textId="5DED1454">
      <w:pPr>
        <w:pStyle w:val="Normal"/>
        <w:suppressLineNumbers w:val="0"/>
        <w:bidi w:val="0"/>
        <w:spacing w:before="240" w:beforeAutospacing="off" w:after="240" w:afterAutospacing="off" w:line="279" w:lineRule="auto"/>
        <w:ind w:left="0" w:right="0"/>
        <w:jc w:val="left"/>
      </w:pPr>
      <w:r w:rsidRPr="4C149279" w:rsidR="17BE0DEF">
        <w:rPr>
          <w:rFonts w:ascii="Aptos" w:hAnsi="Aptos" w:eastAsia="Aptos" w:cs="Aptos"/>
          <w:noProof w:val="0"/>
          <w:sz w:val="24"/>
          <w:szCs w:val="24"/>
          <w:lang w:val="en-US"/>
        </w:rPr>
        <w:t>To solve this, our AutoML pipeline leverages micromodels through the following technical execution:</w:t>
      </w:r>
    </w:p>
    <w:p w:rsidR="17BE0DEF" w:rsidP="4C149279" w:rsidRDefault="17BE0DEF" w14:paraId="61FDFC79" w14:textId="564A6A1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C149279" w:rsidR="17BE0DEF">
        <w:rPr>
          <w:rFonts w:ascii="Aptos" w:hAnsi="Aptos" w:eastAsia="Aptos" w:cs="Aptos"/>
          <w:b w:val="1"/>
          <w:bCs w:val="1"/>
          <w:noProof w:val="0"/>
          <w:sz w:val="24"/>
          <w:szCs w:val="24"/>
          <w:lang w:val="en-US"/>
        </w:rPr>
        <w:t>Data Partitioning:</w:t>
      </w:r>
      <w:r w:rsidRPr="4C149279" w:rsidR="17BE0DEF">
        <w:rPr>
          <w:rFonts w:ascii="Aptos" w:hAnsi="Aptos" w:eastAsia="Aptos" w:cs="Aptos"/>
          <w:noProof w:val="0"/>
          <w:sz w:val="24"/>
          <w:szCs w:val="24"/>
          <w:lang w:val="en-US"/>
        </w:rPr>
        <w:t xml:space="preserve"> During the feature engineering phase in Apache Spark, the Salesforce data is physically partitioned by a logical business segment (e.g., Industry, Region, or Record Type).</w:t>
      </w:r>
    </w:p>
    <w:p w:rsidR="17BE0DEF" w:rsidP="4C149279" w:rsidRDefault="17BE0DEF" w14:paraId="74615FBD" w14:textId="3736811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C149279" w:rsidR="17BE0DEF">
        <w:rPr>
          <w:rFonts w:ascii="Aptos" w:hAnsi="Aptos" w:eastAsia="Aptos" w:cs="Aptos"/>
          <w:b w:val="1"/>
          <w:bCs w:val="1"/>
          <w:noProof w:val="0"/>
          <w:sz w:val="24"/>
          <w:szCs w:val="24"/>
          <w:lang w:val="en-US"/>
        </w:rPr>
        <w:t>Parallel Training Execution:</w:t>
      </w:r>
      <w:r w:rsidRPr="4C149279" w:rsidR="17BE0DEF">
        <w:rPr>
          <w:rFonts w:ascii="Aptos" w:hAnsi="Aptos" w:eastAsia="Aptos" w:cs="Aptos"/>
          <w:noProof w:val="0"/>
          <w:sz w:val="24"/>
          <w:szCs w:val="24"/>
          <w:lang w:val="en-US"/>
        </w:rPr>
        <w:t xml:space="preserve"> Databricks runs independent, parallel AutoML jobs for each data partition. It generates a dedicated "Enterprise Model," a "Mid-Market Model," and an "SMB Model," ensuring the AI evaluates a deal exclusively against historical patterns relevant to its own segment.</w:t>
      </w:r>
    </w:p>
    <w:p w:rsidR="17BE0DEF" w:rsidP="4C149279" w:rsidRDefault="17BE0DEF" w14:paraId="6D160D8C" w14:textId="2DDEF2F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C149279" w:rsidR="17BE0DEF">
        <w:rPr>
          <w:rFonts w:ascii="Aptos" w:hAnsi="Aptos" w:eastAsia="Aptos" w:cs="Aptos"/>
          <w:b w:val="1"/>
          <w:bCs w:val="1"/>
          <w:noProof w:val="0"/>
          <w:sz w:val="24"/>
          <w:szCs w:val="24"/>
          <w:lang w:val="en-US"/>
        </w:rPr>
        <w:t>Dynamic MLflow Routing:</w:t>
      </w:r>
      <w:r w:rsidRPr="4C149279" w:rsidR="17BE0DEF">
        <w:rPr>
          <w:rFonts w:ascii="Aptos" w:hAnsi="Aptos" w:eastAsia="Aptos" w:cs="Aptos"/>
          <w:noProof w:val="0"/>
          <w:sz w:val="24"/>
          <w:szCs w:val="24"/>
          <w:lang w:val="en-US"/>
        </w:rPr>
        <w:t xml:space="preserve"> Databricks MLflow logs and manages the lifecycle of all micromodels simultaneously. When the MCP server invokes a request for an Opportunity's risk factors, the architecture reads the segment metadata and automatically routes the query to the correct micromodel. This ensures the conversational agent provides highly specialized, segment-accurate strategy recommendations to the sales rep.</w:t>
      </w:r>
    </w:p>
    <w:p w:rsidR="4C149279" w:rsidP="4C149279" w:rsidRDefault="4C149279" w14:paraId="02879EBC" w14:textId="61BCADDA">
      <w:pPr>
        <w:pStyle w:val="Normal"/>
        <w:spacing w:before="240" w:beforeAutospacing="off" w:after="240" w:afterAutospacing="off"/>
        <w:rPr>
          <w:rFonts w:ascii="Aptos" w:hAnsi="Aptos" w:eastAsia="Aptos" w:cs="Aptos"/>
          <w:noProof w:val="0"/>
          <w:sz w:val="24"/>
          <w:szCs w:val="24"/>
          <w:lang w:val="en-US"/>
        </w:rPr>
      </w:pPr>
    </w:p>
    <w:p w:rsidR="4C149279" w:rsidP="4C149279" w:rsidRDefault="4C149279" w14:paraId="01C4B743" w14:textId="5CDA6D6C">
      <w:pPr>
        <w:pStyle w:val="Normal"/>
        <w:spacing w:before="240" w:beforeAutospacing="off" w:after="240" w:afterAutospacing="off"/>
        <w:rPr>
          <w:rFonts w:ascii="Aptos" w:hAnsi="Aptos" w:eastAsia="Aptos" w:cs="Aptos"/>
          <w:noProof w:val="0"/>
          <w:sz w:val="24"/>
          <w:szCs w:val="24"/>
          <w:lang w:val="en-US"/>
        </w:rPr>
      </w:pPr>
    </w:p>
    <w:p w:rsidR="4C149279" w:rsidP="4C149279" w:rsidRDefault="4C149279" w14:paraId="22EBDD3B" w14:textId="5605BBB0">
      <w:pPr>
        <w:pStyle w:val="Normal"/>
        <w:spacing w:before="240" w:beforeAutospacing="off" w:after="240" w:afterAutospacing="off"/>
        <w:rPr>
          <w:rFonts w:ascii="Aptos" w:hAnsi="Aptos" w:eastAsia="Aptos" w:cs="Aptos"/>
          <w:b w:val="1"/>
          <w:bCs w:val="1"/>
          <w:noProof w:val="0"/>
          <w:sz w:val="24"/>
          <w:szCs w:val="24"/>
          <w:lang w:val="en-US"/>
        </w:rPr>
      </w:pPr>
    </w:p>
    <w:p w:rsidR="4C149279" w:rsidP="4C149279" w:rsidRDefault="4C149279" w14:paraId="3494F519" w14:textId="259524A7">
      <w:pPr>
        <w:pStyle w:val="Normal"/>
      </w:pPr>
    </w:p>
    <w:p w:rsidR="4C149279" w:rsidP="4C149279" w:rsidRDefault="4C149279" w14:paraId="5AD9C630" w14:textId="39D2DD2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3a25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e1b5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2902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753b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ef6052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2b5cc9c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165d07f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66cf4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86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affd5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1dec3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00d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15D1A"/>
    <w:rsid w:val="02594897"/>
    <w:rsid w:val="0416B542"/>
    <w:rsid w:val="068A91B1"/>
    <w:rsid w:val="0793E33F"/>
    <w:rsid w:val="0A27B82D"/>
    <w:rsid w:val="0A32724B"/>
    <w:rsid w:val="0A896B3F"/>
    <w:rsid w:val="0BEE8B23"/>
    <w:rsid w:val="0C430002"/>
    <w:rsid w:val="0CC9080F"/>
    <w:rsid w:val="0D2199C6"/>
    <w:rsid w:val="10234134"/>
    <w:rsid w:val="11A1D9ED"/>
    <w:rsid w:val="14F3BB09"/>
    <w:rsid w:val="1506C196"/>
    <w:rsid w:val="166022B9"/>
    <w:rsid w:val="1731BDF2"/>
    <w:rsid w:val="1757871D"/>
    <w:rsid w:val="17BE0DEF"/>
    <w:rsid w:val="17CB9304"/>
    <w:rsid w:val="1C2BBF42"/>
    <w:rsid w:val="1C5396C0"/>
    <w:rsid w:val="1EBC9E27"/>
    <w:rsid w:val="1F7FACB8"/>
    <w:rsid w:val="1F97664F"/>
    <w:rsid w:val="1FA514ED"/>
    <w:rsid w:val="24935BA8"/>
    <w:rsid w:val="24E10EC9"/>
    <w:rsid w:val="2532ABB5"/>
    <w:rsid w:val="26439A49"/>
    <w:rsid w:val="264D2725"/>
    <w:rsid w:val="26584DDB"/>
    <w:rsid w:val="27C53C11"/>
    <w:rsid w:val="2A45DE7D"/>
    <w:rsid w:val="2AF6D492"/>
    <w:rsid w:val="2B210F86"/>
    <w:rsid w:val="2B53DF4F"/>
    <w:rsid w:val="2B7F82FC"/>
    <w:rsid w:val="2BDBF30B"/>
    <w:rsid w:val="2D0099C0"/>
    <w:rsid w:val="2D80DA7A"/>
    <w:rsid w:val="2FDA837D"/>
    <w:rsid w:val="2FFDF828"/>
    <w:rsid w:val="31070064"/>
    <w:rsid w:val="31E197B8"/>
    <w:rsid w:val="32261FC5"/>
    <w:rsid w:val="333C29F2"/>
    <w:rsid w:val="33BC68F6"/>
    <w:rsid w:val="34F5DDEB"/>
    <w:rsid w:val="354BDE62"/>
    <w:rsid w:val="35E995B8"/>
    <w:rsid w:val="39220422"/>
    <w:rsid w:val="3A077D3D"/>
    <w:rsid w:val="3A689D10"/>
    <w:rsid w:val="3C70E532"/>
    <w:rsid w:val="3CAF19AA"/>
    <w:rsid w:val="3CD72EC2"/>
    <w:rsid w:val="3DD84FA3"/>
    <w:rsid w:val="3E094B79"/>
    <w:rsid w:val="3F207519"/>
    <w:rsid w:val="40C9DB8F"/>
    <w:rsid w:val="424B43B1"/>
    <w:rsid w:val="4270FFFF"/>
    <w:rsid w:val="42890357"/>
    <w:rsid w:val="42DDA0ED"/>
    <w:rsid w:val="4382A23B"/>
    <w:rsid w:val="45143D24"/>
    <w:rsid w:val="45A18FF2"/>
    <w:rsid w:val="45EA8117"/>
    <w:rsid w:val="46036E14"/>
    <w:rsid w:val="47648318"/>
    <w:rsid w:val="4848A551"/>
    <w:rsid w:val="4C149279"/>
    <w:rsid w:val="4DDC0EAB"/>
    <w:rsid w:val="4F480ACF"/>
    <w:rsid w:val="51321DFD"/>
    <w:rsid w:val="522FACA0"/>
    <w:rsid w:val="530D965C"/>
    <w:rsid w:val="53824CD9"/>
    <w:rsid w:val="54513078"/>
    <w:rsid w:val="552C1FD3"/>
    <w:rsid w:val="563B0A43"/>
    <w:rsid w:val="5811A6CA"/>
    <w:rsid w:val="5868DEFD"/>
    <w:rsid w:val="59597063"/>
    <w:rsid w:val="5A615D1A"/>
    <w:rsid w:val="5B2EE473"/>
    <w:rsid w:val="5BAAF1AC"/>
    <w:rsid w:val="5C65CFA0"/>
    <w:rsid w:val="5C80A0B1"/>
    <w:rsid w:val="5D93DC45"/>
    <w:rsid w:val="5F8317BD"/>
    <w:rsid w:val="60B2F8F8"/>
    <w:rsid w:val="61688329"/>
    <w:rsid w:val="61F6EF19"/>
    <w:rsid w:val="621A926C"/>
    <w:rsid w:val="62545989"/>
    <w:rsid w:val="63B3146A"/>
    <w:rsid w:val="657AB16D"/>
    <w:rsid w:val="6620703F"/>
    <w:rsid w:val="663124D4"/>
    <w:rsid w:val="6794E6C2"/>
    <w:rsid w:val="68142900"/>
    <w:rsid w:val="687E656C"/>
    <w:rsid w:val="6BDAEE06"/>
    <w:rsid w:val="6C374E1C"/>
    <w:rsid w:val="6DB4D656"/>
    <w:rsid w:val="6DE6475C"/>
    <w:rsid w:val="6E27CDD6"/>
    <w:rsid w:val="6ECD986D"/>
    <w:rsid w:val="6FE2A2A0"/>
    <w:rsid w:val="715671B9"/>
    <w:rsid w:val="748D2D9E"/>
    <w:rsid w:val="749FA9C8"/>
    <w:rsid w:val="76ABAD57"/>
    <w:rsid w:val="772B1B84"/>
    <w:rsid w:val="77B44A4E"/>
    <w:rsid w:val="78D61CC2"/>
    <w:rsid w:val="791FCCB9"/>
    <w:rsid w:val="7A37C2D8"/>
    <w:rsid w:val="7AF345B1"/>
    <w:rsid w:val="7DC4CA98"/>
    <w:rsid w:val="7FC3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1FC5"/>
  <w15:chartTrackingRefBased/>
  <w15:docId w15:val="{E6A192E8-C0DA-4A72-B8F0-979C5B9B22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4C14927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C149279"/>
    <w:pPr>
      <w:spacing/>
      <w:ind w:left="720"/>
      <w:contextualSpacing/>
    </w:pPr>
  </w:style>
  <w:style w:type="paragraph" w:styleId="Heading3">
    <w:uiPriority w:val="9"/>
    <w:name w:val="heading 3"/>
    <w:basedOn w:val="Normal"/>
    <w:next w:val="Normal"/>
    <w:unhideWhenUsed/>
    <w:qFormat/>
    <w:rsid w:val="4C14927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C14927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71b079e7fd48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2026-05-04T12:24:49.5630046Z</dcterms:created>
  <dcterms:modified xsi:type="dcterms:W3CDTF">2026-05-05T07:33:59.8844138Z</dcterms:modified>
  <dc:creator>Ankur Das</dc:creator>
  <lastModifiedBy>Ankur Das</lastModifiedBy>
</coreProperties>
</file>