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bookmarkStart w:id="0" w:name="_GoBack"/>
      <w:bookmarkEnd w:id="0"/>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jc w:val="center"/>
        <w:rPr>
          <w:b/>
          <w:sz w:val="56"/>
          <w:szCs w:val="56"/>
        </w:rPr>
      </w:pPr>
      <w:proofErr w:type="gramStart"/>
      <w:r>
        <w:rPr>
          <w:b/>
          <w:sz w:val="56"/>
          <w:szCs w:val="56"/>
        </w:rPr>
        <w:t>IT</w:t>
      </w:r>
      <w:proofErr w:type="gramEnd"/>
      <w:r>
        <w:rPr>
          <w:b/>
          <w:sz w:val="56"/>
          <w:szCs w:val="56"/>
        </w:rPr>
        <w:t xml:space="preserve"> Infrastructure Management</w:t>
      </w:r>
    </w:p>
    <w:p w:rsidR="00DA6A98" w:rsidRDefault="00DA6A98" w:rsidP="00DA6A98">
      <w:pPr>
        <w:spacing w:after="240" w:line="240" w:lineRule="auto"/>
        <w:rPr>
          <w:rFonts w:ascii="Arial" w:eastAsia="Times New Roman" w:hAnsi="Arial" w:cs="Arial"/>
          <w:color w:val="202122"/>
          <w:spacing w:val="3"/>
          <w:sz w:val="24"/>
          <w:szCs w:val="24"/>
          <w:lang w:eastAsia="en-IN"/>
        </w:rPr>
      </w:pPr>
      <w:r>
        <w:rPr>
          <w:b/>
          <w:sz w:val="56"/>
          <w:szCs w:val="56"/>
        </w:rPr>
        <w:t xml:space="preserve">               Week 15</w:t>
      </w:r>
      <w:r>
        <w:rPr>
          <w:b/>
          <w:sz w:val="56"/>
          <w:szCs w:val="56"/>
        </w:rPr>
        <w:t xml:space="preserve"> Assignment</w:t>
      </w: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Default="00DA6A98" w:rsidP="00DA6A98">
      <w:pPr>
        <w:spacing w:after="240" w:line="240" w:lineRule="auto"/>
        <w:rPr>
          <w:rFonts w:ascii="Lucida Sans Unicode" w:eastAsia="Times New Roman" w:hAnsi="Lucida Sans Unicode" w:cs="Lucida Sans Unicode"/>
          <w:color w:val="202122"/>
          <w:spacing w:val="3"/>
          <w:sz w:val="29"/>
          <w:szCs w:val="29"/>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
    <w:p w:rsidR="00DA6A98" w:rsidRPr="0034745E" w:rsidRDefault="00DA6A98" w:rsidP="00DA6A98">
      <w:pPr>
        <w:spacing w:after="240" w:line="240" w:lineRule="auto"/>
        <w:rPr>
          <w:rFonts w:eastAsia="Times New Roman" w:cstheme="minorHAnsi"/>
          <w:spacing w:val="3"/>
          <w:sz w:val="28"/>
          <w:szCs w:val="28"/>
          <w:lang w:eastAsia="en-IN"/>
        </w:rPr>
      </w:pPr>
      <w:proofErr w:type="gramStart"/>
      <w:r w:rsidRPr="00DA6A98">
        <w:rPr>
          <w:rFonts w:eastAsia="Times New Roman" w:cstheme="minorHAnsi"/>
          <w:spacing w:val="3"/>
          <w:sz w:val="28"/>
          <w:szCs w:val="28"/>
          <w:lang w:eastAsia="en-IN"/>
        </w:rPr>
        <w:t>1.Explain</w:t>
      </w:r>
      <w:proofErr w:type="gramEnd"/>
      <w:r w:rsidRPr="00DA6A98">
        <w:rPr>
          <w:rFonts w:eastAsia="Times New Roman" w:cstheme="minorHAnsi"/>
          <w:spacing w:val="3"/>
          <w:sz w:val="28"/>
          <w:szCs w:val="28"/>
          <w:lang w:eastAsia="en-IN"/>
        </w:rPr>
        <w:t xml:space="preserve"> in detail about world com scam.</w:t>
      </w:r>
    </w:p>
    <w:p w:rsidR="00DA6A98" w:rsidRPr="0034745E" w:rsidRDefault="00DA6A98" w:rsidP="00DA6A98">
      <w:pPr>
        <w:pStyle w:val="NormalWeb"/>
        <w:spacing w:before="0" w:after="0" w:afterAutospacing="0"/>
        <w:rPr>
          <w:rFonts w:asciiTheme="minorHAnsi" w:hAnsiTheme="minorHAnsi" w:cstheme="minorHAnsi"/>
          <w:sz w:val="28"/>
          <w:szCs w:val="28"/>
        </w:rPr>
      </w:pPr>
      <w:r w:rsidRPr="0034745E">
        <w:rPr>
          <w:rFonts w:asciiTheme="minorHAnsi" w:hAnsiTheme="minorHAnsi" w:cstheme="minorHAnsi"/>
          <w:spacing w:val="3"/>
          <w:sz w:val="28"/>
          <w:szCs w:val="28"/>
        </w:rPr>
        <w:t xml:space="preserve">Answer 1: </w:t>
      </w:r>
      <w:r w:rsidRPr="00DA6A98">
        <w:rPr>
          <w:rFonts w:asciiTheme="minorHAnsi" w:hAnsiTheme="minorHAnsi" w:cstheme="minorHAnsi"/>
          <w:spacing w:val="3"/>
          <w:sz w:val="28"/>
          <w:szCs w:val="28"/>
        </w:rPr>
        <w:t> </w:t>
      </w:r>
      <w:r w:rsidRPr="0034745E">
        <w:rPr>
          <w:rFonts w:asciiTheme="minorHAnsi" w:hAnsiTheme="minorHAnsi" w:cstheme="minorHAnsi"/>
          <w:sz w:val="28"/>
          <w:szCs w:val="28"/>
        </w:rPr>
        <w:t>The WorldCom scam was one of the biggest accounting frauds in history, involving the manipulation of financial statements to hide losses and inflate earnings. </w:t>
      </w:r>
      <w:hyperlink r:id="rId5" w:tgtFrame="_blank" w:history="1">
        <w:r w:rsidRPr="0034745E">
          <w:rPr>
            <w:rFonts w:asciiTheme="minorHAnsi" w:hAnsiTheme="minorHAnsi" w:cstheme="minorHAnsi"/>
            <w:sz w:val="28"/>
            <w:szCs w:val="28"/>
            <w:u w:val="single"/>
          </w:rPr>
          <w:t>The scam was perpetrated by the senior executives of WorldCom, a US-based telecommunications company that was once the second-largest long-distance phone service provider in the country</w:t>
        </w:r>
      </w:hyperlink>
      <w:hyperlink r:id="rId6" w:tgtFrame="_blank" w:history="1">
        <w:r w:rsidRPr="0034745E">
          <w:rPr>
            <w:rFonts w:asciiTheme="minorHAnsi" w:hAnsiTheme="minorHAnsi" w:cstheme="minorHAnsi"/>
            <w:sz w:val="28"/>
            <w:szCs w:val="28"/>
            <w:vertAlign w:val="superscript"/>
          </w:rPr>
          <w:t>1</w:t>
        </w:r>
      </w:hyperlink>
      <w:hyperlink r:id="rId7" w:tgtFrame="_blank" w:history="1">
        <w:r w:rsidRPr="0034745E">
          <w:rPr>
            <w:rFonts w:asciiTheme="minorHAnsi" w:hAnsiTheme="minorHAnsi" w:cstheme="minorHAnsi"/>
            <w:sz w:val="28"/>
            <w:szCs w:val="28"/>
            <w:vertAlign w:val="superscript"/>
          </w:rPr>
          <w:t>2</w:t>
        </w:r>
      </w:hyperlink>
      <w:r w:rsidRPr="0034745E">
        <w:rPr>
          <w:rFonts w:asciiTheme="minorHAnsi" w:hAnsiTheme="minorHAnsi" w:cstheme="minorHAnsi"/>
          <w:sz w:val="28"/>
          <w:szCs w:val="28"/>
        </w:rPr>
        <w:t>.</w:t>
      </w:r>
    </w:p>
    <w:p w:rsidR="00DA6A98" w:rsidRPr="00DA6A98" w:rsidRDefault="00DA6A98" w:rsidP="00DA6A98">
      <w:pPr>
        <w:spacing w:before="180" w:after="0" w:line="240" w:lineRule="auto"/>
        <w:rPr>
          <w:rFonts w:eastAsia="Times New Roman" w:cstheme="minorHAnsi"/>
          <w:sz w:val="28"/>
          <w:szCs w:val="28"/>
          <w:lang w:eastAsia="en-IN"/>
        </w:rPr>
      </w:pPr>
      <w:r w:rsidRPr="00DA6A98">
        <w:rPr>
          <w:rFonts w:eastAsia="Times New Roman" w:cstheme="minorHAnsi"/>
          <w:sz w:val="28"/>
          <w:szCs w:val="28"/>
          <w:lang w:eastAsia="en-IN"/>
        </w:rPr>
        <w:t xml:space="preserve">The scam began in 1999, when WorldCom faced financial difficulties due to the dot-com bust and the decline in demand for telecom services. Instead of reporting the true financial situation, WorldCom’s CEO Bernard </w:t>
      </w:r>
      <w:proofErr w:type="spellStart"/>
      <w:r w:rsidRPr="00DA6A98">
        <w:rPr>
          <w:rFonts w:eastAsia="Times New Roman" w:cstheme="minorHAnsi"/>
          <w:sz w:val="28"/>
          <w:szCs w:val="28"/>
          <w:lang w:eastAsia="en-IN"/>
        </w:rPr>
        <w:t>Ebbers</w:t>
      </w:r>
      <w:proofErr w:type="spellEnd"/>
      <w:r w:rsidRPr="00DA6A98">
        <w:rPr>
          <w:rFonts w:eastAsia="Times New Roman" w:cstheme="minorHAnsi"/>
          <w:sz w:val="28"/>
          <w:szCs w:val="28"/>
          <w:lang w:eastAsia="en-IN"/>
        </w:rPr>
        <w:t xml:space="preserve"> and CFO Scott Sullivan devised a scheme to boost the company’s stock price and maintain its credit rating by falsifying its accounting records. They did this by:</w:t>
      </w:r>
    </w:p>
    <w:p w:rsidR="00DA6A98" w:rsidRPr="00DA6A98" w:rsidRDefault="00DA6A98" w:rsidP="00DA6A98">
      <w:pPr>
        <w:numPr>
          <w:ilvl w:val="0"/>
          <w:numId w:val="1"/>
        </w:numPr>
        <w:spacing w:beforeAutospacing="1" w:after="0" w:afterAutospacing="1" w:line="240" w:lineRule="auto"/>
        <w:ind w:left="0"/>
        <w:rPr>
          <w:rFonts w:eastAsia="Times New Roman" w:cstheme="minorHAnsi"/>
          <w:sz w:val="28"/>
          <w:szCs w:val="28"/>
          <w:lang w:eastAsia="en-IN"/>
        </w:rPr>
      </w:pPr>
      <w:r w:rsidRPr="0034745E">
        <w:rPr>
          <w:rFonts w:eastAsia="Times New Roman" w:cstheme="minorHAnsi"/>
          <w:b/>
          <w:bCs/>
          <w:sz w:val="28"/>
          <w:szCs w:val="28"/>
          <w:lang w:eastAsia="en-IN"/>
        </w:rPr>
        <w:t>Improperly capitalizing expenses</w:t>
      </w:r>
      <w:r w:rsidRPr="00DA6A98">
        <w:rPr>
          <w:rFonts w:eastAsia="Times New Roman" w:cstheme="minorHAnsi"/>
          <w:sz w:val="28"/>
          <w:szCs w:val="28"/>
          <w:lang w:eastAsia="en-IN"/>
        </w:rPr>
        <w:t>: WorldCom transferred billions of dollars of operating expenses, such as network maintenance and line costs, to capital accounts, where they were treated as long-term assets rather than current expenses. This reduced the reported expenses and increased the reported earnings before interest, taxes, depreciation, and amortization (EBITDA</w:t>
      </w:r>
      <w:proofErr w:type="gramStart"/>
      <w:r w:rsidRPr="00DA6A98">
        <w:rPr>
          <w:rFonts w:eastAsia="Times New Roman" w:cstheme="minorHAnsi"/>
          <w:sz w:val="28"/>
          <w:szCs w:val="28"/>
          <w:lang w:eastAsia="en-IN"/>
        </w:rPr>
        <w:t>)</w:t>
      </w:r>
      <w:proofErr w:type="gramEnd"/>
      <w:r w:rsidRPr="00DA6A98">
        <w:rPr>
          <w:rFonts w:eastAsia="Times New Roman" w:cstheme="minorHAnsi"/>
          <w:sz w:val="28"/>
          <w:szCs w:val="28"/>
          <w:lang w:eastAsia="en-IN"/>
        </w:rPr>
        <w:fldChar w:fldCharType="begin"/>
      </w:r>
      <w:r w:rsidRPr="00DA6A98">
        <w:rPr>
          <w:rFonts w:eastAsia="Times New Roman" w:cstheme="minorHAnsi"/>
          <w:sz w:val="28"/>
          <w:szCs w:val="28"/>
          <w:lang w:eastAsia="en-IN"/>
        </w:rPr>
        <w:instrText xml:space="preserve"> HYPERLINK "https://en.wikipedia.org/wiki/WorldCom_scandal" \t "_blank" </w:instrText>
      </w:r>
      <w:r w:rsidRPr="00DA6A98">
        <w:rPr>
          <w:rFonts w:eastAsia="Times New Roman" w:cstheme="minorHAnsi"/>
          <w:sz w:val="28"/>
          <w:szCs w:val="28"/>
          <w:lang w:eastAsia="en-IN"/>
        </w:rPr>
        <w:fldChar w:fldCharType="separate"/>
      </w:r>
      <w:r w:rsidRPr="0034745E">
        <w:rPr>
          <w:rFonts w:eastAsia="Times New Roman" w:cstheme="minorHAnsi"/>
          <w:sz w:val="28"/>
          <w:szCs w:val="28"/>
          <w:vertAlign w:val="superscript"/>
          <w:lang w:eastAsia="en-IN"/>
        </w:rPr>
        <w:t>1</w:t>
      </w:r>
      <w:r w:rsidRPr="00DA6A98">
        <w:rPr>
          <w:rFonts w:eastAsia="Times New Roman" w:cstheme="minorHAnsi"/>
          <w:sz w:val="28"/>
          <w:szCs w:val="28"/>
          <w:lang w:eastAsia="en-IN"/>
        </w:rPr>
        <w:fldChar w:fldCharType="end"/>
      </w:r>
      <w:hyperlink r:id="rId8" w:tgtFrame="_blank" w:history="1">
        <w:r w:rsidRPr="0034745E">
          <w:rPr>
            <w:rFonts w:eastAsia="Times New Roman" w:cstheme="minorHAnsi"/>
            <w:sz w:val="28"/>
            <w:szCs w:val="28"/>
            <w:vertAlign w:val="superscript"/>
            <w:lang w:eastAsia="en-IN"/>
          </w:rPr>
          <w:t>3</w:t>
        </w:r>
      </w:hyperlink>
      <w:r w:rsidRPr="00DA6A98">
        <w:rPr>
          <w:rFonts w:eastAsia="Times New Roman" w:cstheme="minorHAnsi"/>
          <w:sz w:val="28"/>
          <w:szCs w:val="28"/>
          <w:lang w:eastAsia="en-IN"/>
        </w:rPr>
        <w:t>.</w:t>
      </w:r>
    </w:p>
    <w:p w:rsidR="00DA6A98" w:rsidRPr="00DA6A98" w:rsidRDefault="00DA6A98" w:rsidP="00DA6A98">
      <w:pPr>
        <w:numPr>
          <w:ilvl w:val="0"/>
          <w:numId w:val="1"/>
        </w:numPr>
        <w:spacing w:beforeAutospacing="1" w:after="0" w:afterAutospacing="1" w:line="240" w:lineRule="auto"/>
        <w:ind w:left="0"/>
        <w:rPr>
          <w:rFonts w:eastAsia="Times New Roman" w:cstheme="minorHAnsi"/>
          <w:sz w:val="28"/>
          <w:szCs w:val="28"/>
          <w:lang w:eastAsia="en-IN"/>
        </w:rPr>
      </w:pPr>
      <w:r w:rsidRPr="0034745E">
        <w:rPr>
          <w:rFonts w:eastAsia="Times New Roman" w:cstheme="minorHAnsi"/>
          <w:b/>
          <w:bCs/>
          <w:sz w:val="28"/>
          <w:szCs w:val="28"/>
          <w:lang w:eastAsia="en-IN"/>
        </w:rPr>
        <w:t>Inflating revenues</w:t>
      </w:r>
      <w:r w:rsidRPr="00DA6A98">
        <w:rPr>
          <w:rFonts w:eastAsia="Times New Roman" w:cstheme="minorHAnsi"/>
          <w:sz w:val="28"/>
          <w:szCs w:val="28"/>
          <w:lang w:eastAsia="en-IN"/>
        </w:rPr>
        <w:t>: WorldCom recorded revenues from uncompleted or non-existent transactions, such as swapping network capacity with other telecom companies or booking revenues from its own subsidiaries. This increased the reported revenues and net income</w:t>
      </w:r>
      <w:hyperlink r:id="rId9" w:tgtFrame="_blank" w:history="1">
        <w:r w:rsidRPr="0034745E">
          <w:rPr>
            <w:rFonts w:eastAsia="Times New Roman" w:cstheme="minorHAnsi"/>
            <w:sz w:val="28"/>
            <w:szCs w:val="28"/>
            <w:vertAlign w:val="superscript"/>
            <w:lang w:eastAsia="en-IN"/>
          </w:rPr>
          <w:t>1</w:t>
        </w:r>
      </w:hyperlink>
      <w:hyperlink r:id="rId10" w:tgtFrame="_blank" w:history="1">
        <w:r w:rsidRPr="0034745E">
          <w:rPr>
            <w:rFonts w:eastAsia="Times New Roman" w:cstheme="minorHAnsi"/>
            <w:sz w:val="28"/>
            <w:szCs w:val="28"/>
            <w:vertAlign w:val="superscript"/>
            <w:lang w:eastAsia="en-IN"/>
          </w:rPr>
          <w:t>3</w:t>
        </w:r>
      </w:hyperlink>
      <w:r w:rsidRPr="00DA6A98">
        <w:rPr>
          <w:rFonts w:eastAsia="Times New Roman" w:cstheme="minorHAnsi"/>
          <w:sz w:val="28"/>
          <w:szCs w:val="28"/>
          <w:lang w:eastAsia="en-IN"/>
        </w:rPr>
        <w:t>.</w:t>
      </w:r>
    </w:p>
    <w:p w:rsidR="00DA6A98" w:rsidRPr="00DA6A98" w:rsidRDefault="00DA6A98" w:rsidP="00DA6A98">
      <w:pPr>
        <w:spacing w:after="0" w:line="240" w:lineRule="auto"/>
        <w:rPr>
          <w:rFonts w:eastAsia="Times New Roman" w:cstheme="minorHAnsi"/>
          <w:sz w:val="28"/>
          <w:szCs w:val="28"/>
          <w:lang w:eastAsia="en-IN"/>
        </w:rPr>
      </w:pPr>
      <w:r w:rsidRPr="00DA6A98">
        <w:rPr>
          <w:rFonts w:eastAsia="Times New Roman" w:cstheme="minorHAnsi"/>
          <w:sz w:val="28"/>
          <w:szCs w:val="28"/>
          <w:lang w:eastAsia="en-IN"/>
        </w:rPr>
        <w:t>The scam was uncovered in June 2002, when Cynthia Cooper, the vice president of internal audit at WorldCom, discovered over $3.8 billion of fraudulent balance sheet entries after conducting an investigation into the company’s accounting practices. She reported her findings to the board of directors, who then notified the Securities and Exchange Commission (SEC) and the public. The SEC launched a formal inquiry into WorldCom’s accounting irregularities and filed civil fraud charges against the company</w:t>
      </w:r>
      <w:hyperlink r:id="rId11" w:tgtFrame="_blank" w:history="1">
        <w:r w:rsidRPr="0034745E">
          <w:rPr>
            <w:rFonts w:eastAsia="Times New Roman" w:cstheme="minorHAnsi"/>
            <w:sz w:val="28"/>
            <w:szCs w:val="28"/>
            <w:vertAlign w:val="superscript"/>
            <w:lang w:eastAsia="en-IN"/>
          </w:rPr>
          <w:t>1</w:t>
        </w:r>
      </w:hyperlink>
      <w:hyperlink r:id="rId12" w:tgtFrame="_blank" w:history="1">
        <w:r w:rsidRPr="0034745E">
          <w:rPr>
            <w:rFonts w:eastAsia="Times New Roman" w:cstheme="minorHAnsi"/>
            <w:sz w:val="28"/>
            <w:szCs w:val="28"/>
            <w:vertAlign w:val="superscript"/>
            <w:lang w:eastAsia="en-IN"/>
          </w:rPr>
          <w:t>2</w:t>
        </w:r>
      </w:hyperlink>
      <w:r w:rsidRPr="00DA6A98">
        <w:rPr>
          <w:rFonts w:eastAsia="Times New Roman" w:cstheme="minorHAnsi"/>
          <w:sz w:val="28"/>
          <w:szCs w:val="28"/>
          <w:lang w:eastAsia="en-IN"/>
        </w:rPr>
        <w:t>.</w:t>
      </w:r>
    </w:p>
    <w:p w:rsidR="00DA6A98" w:rsidRPr="00DA6A98" w:rsidRDefault="00DA6A98" w:rsidP="00DA6A98">
      <w:pPr>
        <w:spacing w:after="0" w:line="240" w:lineRule="auto"/>
        <w:rPr>
          <w:rFonts w:eastAsia="Times New Roman" w:cstheme="minorHAnsi"/>
          <w:sz w:val="28"/>
          <w:szCs w:val="28"/>
          <w:lang w:eastAsia="en-IN"/>
        </w:rPr>
      </w:pPr>
      <w:r w:rsidRPr="00DA6A98">
        <w:rPr>
          <w:rFonts w:eastAsia="Times New Roman" w:cstheme="minorHAnsi"/>
          <w:sz w:val="28"/>
          <w:szCs w:val="28"/>
          <w:lang w:eastAsia="en-IN"/>
        </w:rPr>
        <w:t>The revelation of the scam shocked the financial markets and triggered a massive sell-off of WorldCom’s shares, which plunged from over $60 in 1999 to less than $0.10 in 2002. WorldCom filed for Chapter 11 bankruptcy protection in July 2002, with over $41 billion of debt, making it the largest bankruptcy in US history at that time. The bankruptcy affected millions of investors, employees, customers, suppliers, and creditors of WorldCom</w:t>
      </w:r>
      <w:hyperlink r:id="rId13" w:tgtFrame="_blank" w:history="1">
        <w:r w:rsidRPr="0034745E">
          <w:rPr>
            <w:rFonts w:eastAsia="Times New Roman" w:cstheme="minorHAnsi"/>
            <w:sz w:val="28"/>
            <w:szCs w:val="28"/>
            <w:vertAlign w:val="superscript"/>
            <w:lang w:eastAsia="en-IN"/>
          </w:rPr>
          <w:t>1</w:t>
        </w:r>
      </w:hyperlink>
      <w:hyperlink r:id="rId14" w:tgtFrame="_blank" w:history="1">
        <w:r w:rsidRPr="0034745E">
          <w:rPr>
            <w:rFonts w:eastAsia="Times New Roman" w:cstheme="minorHAnsi"/>
            <w:sz w:val="28"/>
            <w:szCs w:val="28"/>
            <w:vertAlign w:val="superscript"/>
            <w:lang w:eastAsia="en-IN"/>
          </w:rPr>
          <w:t>2</w:t>
        </w:r>
      </w:hyperlink>
      <w:r w:rsidRPr="00DA6A98">
        <w:rPr>
          <w:rFonts w:eastAsia="Times New Roman" w:cstheme="minorHAnsi"/>
          <w:sz w:val="28"/>
          <w:szCs w:val="28"/>
          <w:lang w:eastAsia="en-IN"/>
        </w:rPr>
        <w:t>.</w:t>
      </w:r>
    </w:p>
    <w:p w:rsidR="00DA6A98" w:rsidRPr="00DA6A98" w:rsidRDefault="00DA6A98" w:rsidP="00DA6A98">
      <w:pPr>
        <w:spacing w:after="0" w:line="240" w:lineRule="auto"/>
        <w:rPr>
          <w:rFonts w:eastAsia="Times New Roman" w:cstheme="minorHAnsi"/>
          <w:sz w:val="28"/>
          <w:szCs w:val="28"/>
          <w:lang w:eastAsia="en-IN"/>
        </w:rPr>
      </w:pPr>
      <w:r w:rsidRPr="00DA6A98">
        <w:rPr>
          <w:rFonts w:eastAsia="Times New Roman" w:cstheme="minorHAnsi"/>
          <w:sz w:val="28"/>
          <w:szCs w:val="28"/>
          <w:lang w:eastAsia="en-IN"/>
        </w:rPr>
        <w:lastRenderedPageBreak/>
        <w:t xml:space="preserve">The scam also led to criminal investigations and prosecutions of several WorldCom executives and auditors. </w:t>
      </w:r>
      <w:proofErr w:type="spellStart"/>
      <w:r w:rsidRPr="00DA6A98">
        <w:rPr>
          <w:rFonts w:eastAsia="Times New Roman" w:cstheme="minorHAnsi"/>
          <w:sz w:val="28"/>
          <w:szCs w:val="28"/>
          <w:lang w:eastAsia="en-IN"/>
        </w:rPr>
        <w:t>Ebbers</w:t>
      </w:r>
      <w:proofErr w:type="spellEnd"/>
      <w:r w:rsidRPr="00DA6A98">
        <w:rPr>
          <w:rFonts w:eastAsia="Times New Roman" w:cstheme="minorHAnsi"/>
          <w:sz w:val="28"/>
          <w:szCs w:val="28"/>
          <w:lang w:eastAsia="en-IN"/>
        </w:rPr>
        <w:t xml:space="preserve"> was convicted of securities fraud, conspiracy, and false filings in 2005 and sentenced to 25 years in prison. He died in 2020 while on compassionate release due to ill health. Sullivan pleaded guilty to fraud charges in 2004 and testified against </w:t>
      </w:r>
      <w:proofErr w:type="spellStart"/>
      <w:r w:rsidRPr="00DA6A98">
        <w:rPr>
          <w:rFonts w:eastAsia="Times New Roman" w:cstheme="minorHAnsi"/>
          <w:sz w:val="28"/>
          <w:szCs w:val="28"/>
          <w:lang w:eastAsia="en-IN"/>
        </w:rPr>
        <w:t>Ebbers</w:t>
      </w:r>
      <w:proofErr w:type="spellEnd"/>
      <w:r w:rsidRPr="00DA6A98">
        <w:rPr>
          <w:rFonts w:eastAsia="Times New Roman" w:cstheme="minorHAnsi"/>
          <w:sz w:val="28"/>
          <w:szCs w:val="28"/>
          <w:lang w:eastAsia="en-IN"/>
        </w:rPr>
        <w:t xml:space="preserve"> in exchange for a reduced sentence of five years in prison. He was released in 2009. Five other former WorldCom executives also pleaded guilty to various charges and received prison sentences ranging from one month to five years</w:t>
      </w:r>
      <w:hyperlink r:id="rId15" w:tgtFrame="_blank" w:history="1">
        <w:r w:rsidRPr="0034745E">
          <w:rPr>
            <w:rFonts w:eastAsia="Times New Roman" w:cstheme="minorHAnsi"/>
            <w:sz w:val="28"/>
            <w:szCs w:val="28"/>
            <w:vertAlign w:val="superscript"/>
            <w:lang w:eastAsia="en-IN"/>
          </w:rPr>
          <w:t>1</w:t>
        </w:r>
      </w:hyperlink>
      <w:hyperlink r:id="rId16" w:tgtFrame="_blank" w:history="1">
        <w:r w:rsidRPr="0034745E">
          <w:rPr>
            <w:rFonts w:eastAsia="Times New Roman" w:cstheme="minorHAnsi"/>
            <w:sz w:val="28"/>
            <w:szCs w:val="28"/>
            <w:vertAlign w:val="superscript"/>
            <w:lang w:eastAsia="en-IN"/>
          </w:rPr>
          <w:t>2</w:t>
        </w:r>
      </w:hyperlink>
      <w:r w:rsidRPr="00DA6A98">
        <w:rPr>
          <w:rFonts w:eastAsia="Times New Roman" w:cstheme="minorHAnsi"/>
          <w:sz w:val="28"/>
          <w:szCs w:val="28"/>
          <w:lang w:eastAsia="en-IN"/>
        </w:rPr>
        <w:t>.</w:t>
      </w:r>
    </w:p>
    <w:p w:rsidR="00DA6A98" w:rsidRPr="00DA6A98" w:rsidRDefault="00DA6A98" w:rsidP="00DA6A98">
      <w:pPr>
        <w:spacing w:after="0" w:line="240" w:lineRule="auto"/>
        <w:rPr>
          <w:rFonts w:eastAsia="Times New Roman" w:cstheme="minorHAnsi"/>
          <w:sz w:val="28"/>
          <w:szCs w:val="28"/>
          <w:lang w:eastAsia="en-IN"/>
        </w:rPr>
      </w:pPr>
      <w:r w:rsidRPr="00DA6A98">
        <w:rPr>
          <w:rFonts w:eastAsia="Times New Roman" w:cstheme="minorHAnsi"/>
          <w:sz w:val="28"/>
          <w:szCs w:val="28"/>
          <w:lang w:eastAsia="en-IN"/>
        </w:rPr>
        <w:t>WorldCom emerged from bankruptcy in 2004 under a new name, MCI Inc., after restructuring its operations and finances. In 2006, MCI was acquired by Verizon Communications for $8.4 billion</w:t>
      </w:r>
      <w:hyperlink r:id="rId17" w:tgtFrame="_blank" w:history="1">
        <w:r w:rsidRPr="0034745E">
          <w:rPr>
            <w:rFonts w:eastAsia="Times New Roman" w:cstheme="minorHAnsi"/>
            <w:sz w:val="28"/>
            <w:szCs w:val="28"/>
            <w:vertAlign w:val="superscript"/>
            <w:lang w:eastAsia="en-IN"/>
          </w:rPr>
          <w:t>1</w:t>
        </w:r>
      </w:hyperlink>
      <w:hyperlink r:id="rId18" w:tgtFrame="_blank" w:history="1">
        <w:r w:rsidRPr="0034745E">
          <w:rPr>
            <w:rFonts w:eastAsia="Times New Roman" w:cstheme="minorHAnsi"/>
            <w:sz w:val="28"/>
            <w:szCs w:val="28"/>
            <w:vertAlign w:val="superscript"/>
            <w:lang w:eastAsia="en-IN"/>
          </w:rPr>
          <w:t>2</w:t>
        </w:r>
      </w:hyperlink>
      <w:r w:rsidRPr="00DA6A98">
        <w:rPr>
          <w:rFonts w:eastAsia="Times New Roman" w:cstheme="minorHAnsi"/>
          <w:sz w:val="28"/>
          <w:szCs w:val="28"/>
          <w:lang w:eastAsia="en-IN"/>
        </w:rPr>
        <w:t>.</w:t>
      </w:r>
    </w:p>
    <w:p w:rsidR="00DA6A98" w:rsidRPr="00DA6A98" w:rsidRDefault="00DA6A98" w:rsidP="00DA6A98">
      <w:pPr>
        <w:spacing w:after="0" w:line="240" w:lineRule="auto"/>
        <w:rPr>
          <w:rFonts w:eastAsia="Times New Roman" w:cstheme="minorHAnsi"/>
          <w:sz w:val="28"/>
          <w:szCs w:val="28"/>
          <w:lang w:eastAsia="en-IN"/>
        </w:rPr>
      </w:pPr>
      <w:r w:rsidRPr="00DA6A98">
        <w:rPr>
          <w:rFonts w:eastAsia="Times New Roman" w:cstheme="minorHAnsi"/>
          <w:sz w:val="28"/>
          <w:szCs w:val="28"/>
          <w:lang w:eastAsia="en-IN"/>
        </w:rPr>
        <w:t>The WorldCom scam exposed the weaknesses and failures of corporate governance, auditing standards, regulatory oversight, and ethical conduct in the US business sector. </w:t>
      </w:r>
      <w:hyperlink r:id="rId19" w:tgtFrame="_blank" w:history="1">
        <w:r w:rsidRPr="0034745E">
          <w:rPr>
            <w:rFonts w:eastAsia="Times New Roman" w:cstheme="minorHAnsi"/>
            <w:sz w:val="28"/>
            <w:szCs w:val="28"/>
            <w:u w:val="single"/>
            <w:lang w:eastAsia="en-IN"/>
          </w:rPr>
          <w:t>It also prompted reforms and regulations to prevent similar frauds from happening again, such as the Sarbanes-Oxley Act of 2002</w:t>
        </w:r>
      </w:hyperlink>
      <w:r w:rsidRPr="0034745E">
        <w:rPr>
          <w:rFonts w:eastAsia="Times New Roman" w:cstheme="minorHAnsi"/>
          <w:sz w:val="28"/>
          <w:szCs w:val="28"/>
          <w:lang w:eastAsia="en-IN"/>
        </w:rPr>
        <w:t>.</w:t>
      </w:r>
    </w:p>
    <w:p w:rsidR="00DA6A98" w:rsidRPr="0034745E" w:rsidRDefault="00DA6A98" w:rsidP="00DA6A98">
      <w:pPr>
        <w:spacing w:before="120" w:after="240" w:line="240" w:lineRule="auto"/>
        <w:rPr>
          <w:rFonts w:eastAsia="Times New Roman" w:cstheme="minorHAnsi"/>
          <w:spacing w:val="3"/>
          <w:sz w:val="28"/>
          <w:szCs w:val="28"/>
          <w:lang w:eastAsia="en-IN"/>
        </w:rPr>
      </w:pPr>
      <w:proofErr w:type="gramStart"/>
      <w:r w:rsidRPr="00DA6A98">
        <w:rPr>
          <w:rFonts w:eastAsia="Times New Roman" w:cstheme="minorHAnsi"/>
          <w:spacing w:val="3"/>
          <w:sz w:val="28"/>
          <w:szCs w:val="28"/>
          <w:lang w:eastAsia="en-IN"/>
        </w:rPr>
        <w:t>2.Discuss</w:t>
      </w:r>
      <w:proofErr w:type="gramEnd"/>
      <w:r w:rsidRPr="00DA6A98">
        <w:rPr>
          <w:rFonts w:eastAsia="Times New Roman" w:cstheme="minorHAnsi"/>
          <w:spacing w:val="3"/>
          <w:sz w:val="28"/>
          <w:szCs w:val="28"/>
          <w:lang w:eastAsia="en-IN"/>
        </w:rPr>
        <w:t xml:space="preserve"> in about World com Scandal.</w:t>
      </w:r>
    </w:p>
    <w:p w:rsidR="00DA6A98" w:rsidRPr="00DA6A98" w:rsidRDefault="00DA6A98" w:rsidP="00DA6A98">
      <w:pPr>
        <w:spacing w:before="120" w:after="240" w:line="240" w:lineRule="auto"/>
        <w:rPr>
          <w:rFonts w:eastAsia="Times New Roman" w:cstheme="minorHAnsi"/>
          <w:spacing w:val="3"/>
          <w:sz w:val="28"/>
          <w:szCs w:val="28"/>
          <w:lang w:eastAsia="en-IN"/>
        </w:rPr>
      </w:pPr>
      <w:r w:rsidRPr="0034745E">
        <w:rPr>
          <w:rFonts w:eastAsia="Times New Roman" w:cstheme="minorHAnsi"/>
          <w:spacing w:val="3"/>
          <w:sz w:val="28"/>
          <w:szCs w:val="28"/>
          <w:lang w:eastAsia="en-IN"/>
        </w:rPr>
        <w:t xml:space="preserve">Answer 2: </w:t>
      </w:r>
      <w:r w:rsidR="0034745E" w:rsidRPr="0034745E">
        <w:rPr>
          <w:rFonts w:cstheme="minorHAnsi"/>
          <w:sz w:val="28"/>
          <w:szCs w:val="28"/>
        </w:rPr>
        <w:t xml:space="preserve">The WorldCom scandal was a case of massive accounting fraud that occurred in the US telecom company WorldCom from 1999 to 2002. The company’s senior executives, led by CEO Bernard </w:t>
      </w:r>
      <w:proofErr w:type="spellStart"/>
      <w:r w:rsidR="0034745E" w:rsidRPr="0034745E">
        <w:rPr>
          <w:rFonts w:cstheme="minorHAnsi"/>
          <w:sz w:val="28"/>
          <w:szCs w:val="28"/>
        </w:rPr>
        <w:t>Ebbers</w:t>
      </w:r>
      <w:proofErr w:type="spellEnd"/>
      <w:r w:rsidR="0034745E" w:rsidRPr="0034745E">
        <w:rPr>
          <w:rFonts w:cstheme="minorHAnsi"/>
          <w:sz w:val="28"/>
          <w:szCs w:val="28"/>
        </w:rPr>
        <w:t>, manipulated the financial statements to hide losses and inflate earnings, resulting in over $11 billion of overstated assets. The fraud was exposed in 2002 by the company’s internal auditors and led to the largest bankruptcy in US history at that time. </w:t>
      </w:r>
      <w:proofErr w:type="spellStart"/>
      <w:r w:rsidR="0034745E" w:rsidRPr="0034745E">
        <w:rPr>
          <w:rFonts w:cstheme="minorHAnsi"/>
          <w:sz w:val="28"/>
          <w:szCs w:val="28"/>
        </w:rPr>
        <w:t>Ebbers</w:t>
      </w:r>
      <w:proofErr w:type="spellEnd"/>
      <w:r w:rsidR="0034745E" w:rsidRPr="0034745E">
        <w:rPr>
          <w:rFonts w:cstheme="minorHAnsi"/>
          <w:sz w:val="28"/>
          <w:szCs w:val="28"/>
        </w:rPr>
        <w:t xml:space="preserve"> and other executives were convicted of various crimes and sentenced to prison</w:t>
      </w:r>
    </w:p>
    <w:p w:rsidR="00DA6A98" w:rsidRPr="0034745E" w:rsidRDefault="00DA6A98" w:rsidP="00DA6A98">
      <w:pPr>
        <w:spacing w:before="120" w:after="240" w:line="240" w:lineRule="auto"/>
        <w:rPr>
          <w:rFonts w:eastAsia="Times New Roman" w:cstheme="minorHAnsi"/>
          <w:spacing w:val="3"/>
          <w:sz w:val="28"/>
          <w:szCs w:val="28"/>
          <w:lang w:eastAsia="en-IN"/>
        </w:rPr>
      </w:pPr>
      <w:proofErr w:type="gramStart"/>
      <w:r w:rsidRPr="00DA6A98">
        <w:rPr>
          <w:rFonts w:eastAsia="Times New Roman" w:cstheme="minorHAnsi"/>
          <w:spacing w:val="3"/>
          <w:sz w:val="28"/>
          <w:szCs w:val="28"/>
          <w:lang w:eastAsia="en-IN"/>
        </w:rPr>
        <w:t>3.What</w:t>
      </w:r>
      <w:proofErr w:type="gramEnd"/>
      <w:r w:rsidRPr="00DA6A98">
        <w:rPr>
          <w:rFonts w:eastAsia="Times New Roman" w:cstheme="minorHAnsi"/>
          <w:spacing w:val="3"/>
          <w:sz w:val="28"/>
          <w:szCs w:val="28"/>
          <w:lang w:eastAsia="en-IN"/>
        </w:rPr>
        <w:t xml:space="preserve"> is meant by whistleblowing? </w:t>
      </w:r>
    </w:p>
    <w:p w:rsidR="0034745E" w:rsidRPr="0034745E" w:rsidRDefault="0034745E" w:rsidP="0034745E">
      <w:pPr>
        <w:pStyle w:val="NormalWeb"/>
        <w:shd w:val="clear" w:color="auto" w:fill="FFFFFF"/>
        <w:spacing w:before="0" w:after="0" w:afterAutospacing="0"/>
        <w:rPr>
          <w:rFonts w:asciiTheme="minorHAnsi" w:hAnsiTheme="minorHAnsi" w:cstheme="minorHAnsi"/>
          <w:sz w:val="28"/>
          <w:szCs w:val="28"/>
        </w:rPr>
      </w:pPr>
      <w:r w:rsidRPr="0034745E">
        <w:rPr>
          <w:rFonts w:asciiTheme="minorHAnsi" w:hAnsiTheme="minorHAnsi" w:cstheme="minorHAnsi"/>
          <w:spacing w:val="3"/>
          <w:sz w:val="28"/>
          <w:szCs w:val="28"/>
        </w:rPr>
        <w:t xml:space="preserve">Answer 3: </w:t>
      </w:r>
      <w:r w:rsidRPr="0034745E">
        <w:rPr>
          <w:rFonts w:asciiTheme="minorHAnsi" w:hAnsiTheme="minorHAnsi" w:cstheme="minorHAnsi"/>
          <w:sz w:val="28"/>
          <w:szCs w:val="28"/>
        </w:rPr>
        <w:t>Whistleblowing is the act of revealing information about illegal, immoral, or unethical activities within an organization, usually to the public or to the authorities. </w:t>
      </w:r>
      <w:hyperlink r:id="rId20" w:tgtFrame="_blank" w:history="1">
        <w:proofErr w:type="spellStart"/>
        <w:r w:rsidRPr="0034745E">
          <w:rPr>
            <w:rFonts w:asciiTheme="minorHAnsi" w:hAnsiTheme="minorHAnsi" w:cstheme="minorHAnsi"/>
            <w:sz w:val="28"/>
            <w:szCs w:val="28"/>
            <w:u w:val="single"/>
          </w:rPr>
          <w:t>Whistleblowers</w:t>
        </w:r>
        <w:proofErr w:type="spellEnd"/>
        <w:r w:rsidRPr="0034745E">
          <w:rPr>
            <w:rFonts w:asciiTheme="minorHAnsi" w:hAnsiTheme="minorHAnsi" w:cstheme="minorHAnsi"/>
            <w:sz w:val="28"/>
            <w:szCs w:val="28"/>
            <w:u w:val="single"/>
          </w:rPr>
          <w:t xml:space="preserve"> are motivated by a sense of public interest and often face retaliation or risks for exposing wrongdoing</w:t>
        </w:r>
      </w:hyperlink>
      <w:hyperlink r:id="rId21" w:tgtFrame="_blank" w:history="1">
        <w:r w:rsidRPr="0034745E">
          <w:rPr>
            <w:rFonts w:asciiTheme="minorHAnsi" w:hAnsiTheme="minorHAnsi" w:cstheme="minorHAnsi"/>
            <w:sz w:val="28"/>
            <w:szCs w:val="28"/>
            <w:u w:val="single"/>
            <w:vertAlign w:val="superscript"/>
          </w:rPr>
          <w:t>1</w:t>
        </w:r>
      </w:hyperlink>
      <w:hyperlink r:id="rId22" w:tgtFrame="_blank" w:history="1">
        <w:r w:rsidRPr="0034745E">
          <w:rPr>
            <w:rFonts w:asciiTheme="minorHAnsi" w:hAnsiTheme="minorHAnsi" w:cstheme="minorHAnsi"/>
            <w:sz w:val="28"/>
            <w:szCs w:val="28"/>
            <w:u w:val="single"/>
            <w:vertAlign w:val="superscript"/>
          </w:rPr>
          <w:t>2</w:t>
        </w:r>
      </w:hyperlink>
      <w:r w:rsidRPr="0034745E">
        <w:rPr>
          <w:rFonts w:asciiTheme="minorHAnsi" w:hAnsiTheme="minorHAnsi" w:cstheme="minorHAnsi"/>
          <w:sz w:val="28"/>
          <w:szCs w:val="28"/>
        </w:rPr>
        <w:t>.</w:t>
      </w:r>
    </w:p>
    <w:p w:rsidR="0034745E" w:rsidRPr="0034745E" w:rsidRDefault="0034745E" w:rsidP="0034745E">
      <w:pPr>
        <w:shd w:val="clear" w:color="auto" w:fill="FFFFFF"/>
        <w:spacing w:before="180" w:after="0" w:line="240" w:lineRule="auto"/>
        <w:rPr>
          <w:rFonts w:eastAsia="Times New Roman" w:cstheme="minorHAnsi"/>
          <w:sz w:val="28"/>
          <w:szCs w:val="28"/>
          <w:lang w:eastAsia="en-IN"/>
        </w:rPr>
      </w:pPr>
      <w:r w:rsidRPr="0034745E">
        <w:rPr>
          <w:rFonts w:eastAsia="Times New Roman" w:cstheme="minorHAnsi"/>
          <w:sz w:val="28"/>
          <w:szCs w:val="28"/>
          <w:lang w:eastAsia="en-IN"/>
        </w:rPr>
        <w:t xml:space="preserve">Some examples of </w:t>
      </w:r>
      <w:proofErr w:type="spellStart"/>
      <w:r w:rsidRPr="0034745E">
        <w:rPr>
          <w:rFonts w:eastAsia="Times New Roman" w:cstheme="minorHAnsi"/>
          <w:sz w:val="28"/>
          <w:szCs w:val="28"/>
          <w:lang w:eastAsia="en-IN"/>
        </w:rPr>
        <w:t>whistleblowers</w:t>
      </w:r>
      <w:proofErr w:type="spellEnd"/>
      <w:r w:rsidRPr="0034745E">
        <w:rPr>
          <w:rFonts w:eastAsia="Times New Roman" w:cstheme="minorHAnsi"/>
          <w:sz w:val="28"/>
          <w:szCs w:val="28"/>
          <w:lang w:eastAsia="en-IN"/>
        </w:rPr>
        <w:t xml:space="preserve"> are:</w:t>
      </w:r>
    </w:p>
    <w:p w:rsidR="0034745E" w:rsidRPr="0034745E" w:rsidRDefault="0034745E" w:rsidP="0034745E">
      <w:pPr>
        <w:numPr>
          <w:ilvl w:val="0"/>
          <w:numId w:val="2"/>
        </w:numPr>
        <w:shd w:val="clear" w:color="auto" w:fill="FFFFFF"/>
        <w:spacing w:beforeAutospacing="1" w:after="0" w:afterAutospacing="1" w:line="240" w:lineRule="auto"/>
        <w:ind w:left="0"/>
        <w:rPr>
          <w:rFonts w:eastAsia="Times New Roman" w:cstheme="minorHAnsi"/>
          <w:sz w:val="28"/>
          <w:szCs w:val="28"/>
          <w:lang w:eastAsia="en-IN"/>
        </w:rPr>
      </w:pPr>
      <w:hyperlink r:id="rId23" w:tgtFrame="_blank" w:history="1">
        <w:r w:rsidRPr="0034745E">
          <w:rPr>
            <w:rFonts w:eastAsia="Times New Roman" w:cstheme="minorHAnsi"/>
            <w:sz w:val="28"/>
            <w:szCs w:val="28"/>
            <w:u w:val="single"/>
            <w:lang w:eastAsia="en-IN"/>
          </w:rPr>
          <w:t>Edward Snowden, who leaked classified information about the US government’s surveillance programs in 2013</w:t>
        </w:r>
      </w:hyperlink>
      <w:hyperlink r:id="rId24" w:tgtFrame="_blank" w:history="1">
        <w:r w:rsidRPr="0034745E">
          <w:rPr>
            <w:rFonts w:eastAsia="Times New Roman" w:cstheme="minorHAnsi"/>
            <w:sz w:val="28"/>
            <w:szCs w:val="28"/>
            <w:u w:val="single"/>
            <w:vertAlign w:val="superscript"/>
            <w:lang w:eastAsia="en-IN"/>
          </w:rPr>
          <w:t>1</w:t>
        </w:r>
      </w:hyperlink>
      <w:hyperlink r:id="rId25" w:tgtFrame="_blank" w:history="1">
        <w:r w:rsidRPr="0034745E">
          <w:rPr>
            <w:rFonts w:eastAsia="Times New Roman" w:cstheme="minorHAnsi"/>
            <w:sz w:val="28"/>
            <w:szCs w:val="28"/>
            <w:u w:val="single"/>
            <w:vertAlign w:val="superscript"/>
            <w:lang w:eastAsia="en-IN"/>
          </w:rPr>
          <w:t>2</w:t>
        </w:r>
      </w:hyperlink>
      <w:r w:rsidRPr="0034745E">
        <w:rPr>
          <w:rFonts w:eastAsia="Times New Roman" w:cstheme="minorHAnsi"/>
          <w:sz w:val="28"/>
          <w:szCs w:val="28"/>
          <w:lang w:eastAsia="en-IN"/>
        </w:rPr>
        <w:t>.</w:t>
      </w:r>
    </w:p>
    <w:p w:rsidR="0034745E" w:rsidRPr="0034745E" w:rsidRDefault="0034745E" w:rsidP="0034745E">
      <w:pPr>
        <w:numPr>
          <w:ilvl w:val="0"/>
          <w:numId w:val="2"/>
        </w:numPr>
        <w:shd w:val="clear" w:color="auto" w:fill="FFFFFF"/>
        <w:spacing w:beforeAutospacing="1" w:after="0" w:afterAutospacing="1" w:line="240" w:lineRule="auto"/>
        <w:ind w:left="0"/>
        <w:rPr>
          <w:rFonts w:eastAsia="Times New Roman" w:cstheme="minorHAnsi"/>
          <w:sz w:val="28"/>
          <w:szCs w:val="28"/>
          <w:lang w:eastAsia="en-IN"/>
        </w:rPr>
      </w:pPr>
      <w:hyperlink r:id="rId26" w:tgtFrame="_blank" w:history="1">
        <w:r w:rsidRPr="0034745E">
          <w:rPr>
            <w:rFonts w:eastAsia="Times New Roman" w:cstheme="minorHAnsi"/>
            <w:sz w:val="28"/>
            <w:szCs w:val="28"/>
            <w:u w:val="single"/>
            <w:lang w:eastAsia="en-IN"/>
          </w:rPr>
          <w:t xml:space="preserve">Karen </w:t>
        </w:r>
        <w:proofErr w:type="spellStart"/>
        <w:r w:rsidRPr="0034745E">
          <w:rPr>
            <w:rFonts w:eastAsia="Times New Roman" w:cstheme="minorHAnsi"/>
            <w:sz w:val="28"/>
            <w:szCs w:val="28"/>
            <w:u w:val="single"/>
            <w:lang w:eastAsia="en-IN"/>
          </w:rPr>
          <w:t>Silkwood</w:t>
        </w:r>
        <w:proofErr w:type="spellEnd"/>
        <w:r w:rsidRPr="0034745E">
          <w:rPr>
            <w:rFonts w:eastAsia="Times New Roman" w:cstheme="minorHAnsi"/>
            <w:sz w:val="28"/>
            <w:szCs w:val="28"/>
            <w:u w:val="single"/>
            <w:lang w:eastAsia="en-IN"/>
          </w:rPr>
          <w:t>, who exposed safety violations at a nuclear plant in 1974 and died in a suspicious car accident</w:t>
        </w:r>
      </w:hyperlink>
      <w:hyperlink r:id="rId27" w:tgtFrame="_blank" w:history="1">
        <w:r w:rsidRPr="0034745E">
          <w:rPr>
            <w:rFonts w:eastAsia="Times New Roman" w:cstheme="minorHAnsi"/>
            <w:sz w:val="28"/>
            <w:szCs w:val="28"/>
            <w:u w:val="single"/>
            <w:vertAlign w:val="superscript"/>
            <w:lang w:eastAsia="en-IN"/>
          </w:rPr>
          <w:t>1</w:t>
        </w:r>
      </w:hyperlink>
      <w:hyperlink r:id="rId28" w:tgtFrame="_blank" w:history="1">
        <w:r w:rsidRPr="0034745E">
          <w:rPr>
            <w:rFonts w:eastAsia="Times New Roman" w:cstheme="minorHAnsi"/>
            <w:sz w:val="28"/>
            <w:szCs w:val="28"/>
            <w:u w:val="single"/>
            <w:vertAlign w:val="superscript"/>
            <w:lang w:eastAsia="en-IN"/>
          </w:rPr>
          <w:t>2</w:t>
        </w:r>
      </w:hyperlink>
      <w:r w:rsidRPr="0034745E">
        <w:rPr>
          <w:rFonts w:eastAsia="Times New Roman" w:cstheme="minorHAnsi"/>
          <w:sz w:val="28"/>
          <w:szCs w:val="28"/>
          <w:lang w:eastAsia="en-IN"/>
        </w:rPr>
        <w:t>.</w:t>
      </w:r>
    </w:p>
    <w:p w:rsidR="0034745E" w:rsidRPr="0034745E" w:rsidRDefault="0034745E" w:rsidP="0034745E">
      <w:pPr>
        <w:numPr>
          <w:ilvl w:val="0"/>
          <w:numId w:val="2"/>
        </w:numPr>
        <w:shd w:val="clear" w:color="auto" w:fill="FFFFFF"/>
        <w:spacing w:beforeAutospacing="1" w:after="0" w:afterAutospacing="1" w:line="240" w:lineRule="auto"/>
        <w:ind w:left="0"/>
        <w:rPr>
          <w:rFonts w:eastAsia="Times New Roman" w:cstheme="minorHAnsi"/>
          <w:sz w:val="28"/>
          <w:szCs w:val="28"/>
          <w:lang w:eastAsia="en-IN"/>
        </w:rPr>
      </w:pPr>
      <w:hyperlink r:id="rId29" w:tgtFrame="_blank" w:history="1">
        <w:r w:rsidRPr="0034745E">
          <w:rPr>
            <w:rFonts w:eastAsia="Times New Roman" w:cstheme="minorHAnsi"/>
            <w:sz w:val="28"/>
            <w:szCs w:val="28"/>
            <w:u w:val="single"/>
            <w:lang w:eastAsia="en-IN"/>
          </w:rPr>
          <w:t>Cynthia Cooper, who uncovered the accounting fraud at WorldCom in 2002 and helped to bring down the company</w:t>
        </w:r>
      </w:hyperlink>
      <w:hyperlink r:id="rId30" w:tgtFrame="_blank" w:history="1">
        <w:r w:rsidRPr="0034745E">
          <w:rPr>
            <w:rFonts w:eastAsia="Times New Roman" w:cstheme="minorHAnsi"/>
            <w:sz w:val="28"/>
            <w:szCs w:val="28"/>
            <w:u w:val="single"/>
            <w:vertAlign w:val="superscript"/>
            <w:lang w:eastAsia="en-IN"/>
          </w:rPr>
          <w:t>1</w:t>
        </w:r>
      </w:hyperlink>
      <w:hyperlink r:id="rId31" w:tgtFrame="_blank" w:history="1">
        <w:r w:rsidRPr="0034745E">
          <w:rPr>
            <w:rFonts w:eastAsia="Times New Roman" w:cstheme="minorHAnsi"/>
            <w:sz w:val="28"/>
            <w:szCs w:val="28"/>
            <w:u w:val="single"/>
            <w:vertAlign w:val="superscript"/>
            <w:lang w:eastAsia="en-IN"/>
          </w:rPr>
          <w:t>3</w:t>
        </w:r>
      </w:hyperlink>
      <w:r w:rsidRPr="0034745E">
        <w:rPr>
          <w:rFonts w:eastAsia="Times New Roman" w:cstheme="minorHAnsi"/>
          <w:sz w:val="28"/>
          <w:szCs w:val="28"/>
          <w:lang w:eastAsia="en-IN"/>
        </w:rPr>
        <w:t>.</w:t>
      </w:r>
    </w:p>
    <w:p w:rsidR="0034745E" w:rsidRPr="0034745E" w:rsidRDefault="0034745E" w:rsidP="0034745E">
      <w:pPr>
        <w:shd w:val="clear" w:color="auto" w:fill="FFFFFF"/>
        <w:spacing w:before="180" w:after="0" w:line="240" w:lineRule="auto"/>
        <w:rPr>
          <w:rFonts w:eastAsia="Times New Roman" w:cstheme="minorHAnsi"/>
          <w:sz w:val="28"/>
          <w:szCs w:val="28"/>
          <w:lang w:eastAsia="en-IN"/>
        </w:rPr>
      </w:pPr>
      <w:r w:rsidRPr="0034745E">
        <w:rPr>
          <w:rFonts w:eastAsia="Times New Roman" w:cstheme="minorHAnsi"/>
          <w:sz w:val="28"/>
          <w:szCs w:val="28"/>
          <w:lang w:eastAsia="en-IN"/>
        </w:rPr>
        <w:lastRenderedPageBreak/>
        <w:t>Whistleblowing can have positive or negative consequences, depending on the context and the outcome. Some benefits of whistleblowing are:</w:t>
      </w:r>
    </w:p>
    <w:p w:rsidR="0034745E" w:rsidRPr="0034745E" w:rsidRDefault="0034745E" w:rsidP="0034745E">
      <w:pPr>
        <w:numPr>
          <w:ilvl w:val="0"/>
          <w:numId w:val="3"/>
        </w:numPr>
        <w:shd w:val="clear" w:color="auto" w:fill="FFFFFF"/>
        <w:spacing w:beforeAutospacing="1" w:after="0" w:afterAutospacing="1" w:line="240" w:lineRule="auto"/>
        <w:ind w:left="0"/>
        <w:rPr>
          <w:rFonts w:eastAsia="Times New Roman" w:cstheme="minorHAnsi"/>
          <w:sz w:val="28"/>
          <w:szCs w:val="28"/>
          <w:lang w:eastAsia="en-IN"/>
        </w:rPr>
      </w:pPr>
      <w:r w:rsidRPr="0034745E">
        <w:rPr>
          <w:rFonts w:eastAsia="Times New Roman" w:cstheme="minorHAnsi"/>
          <w:sz w:val="28"/>
          <w:szCs w:val="28"/>
          <w:lang w:eastAsia="en-IN"/>
        </w:rPr>
        <w:t>It can expose and prevent corruption, fraud, waste, or harm to the public or the environment</w:t>
      </w:r>
      <w:hyperlink r:id="rId32" w:tgtFrame="_blank" w:history="1">
        <w:r w:rsidRPr="0034745E">
          <w:rPr>
            <w:rFonts w:eastAsia="Times New Roman" w:cstheme="minorHAnsi"/>
            <w:sz w:val="28"/>
            <w:szCs w:val="28"/>
            <w:u w:val="single"/>
            <w:vertAlign w:val="superscript"/>
            <w:lang w:eastAsia="en-IN"/>
          </w:rPr>
          <w:t>1</w:t>
        </w:r>
      </w:hyperlink>
      <w:hyperlink r:id="rId33" w:tgtFrame="_blank" w:history="1">
        <w:r w:rsidRPr="0034745E">
          <w:rPr>
            <w:rFonts w:eastAsia="Times New Roman" w:cstheme="minorHAnsi"/>
            <w:sz w:val="28"/>
            <w:szCs w:val="28"/>
            <w:u w:val="single"/>
            <w:vertAlign w:val="superscript"/>
            <w:lang w:eastAsia="en-IN"/>
          </w:rPr>
          <w:t>2</w:t>
        </w:r>
      </w:hyperlink>
      <w:r w:rsidRPr="0034745E">
        <w:rPr>
          <w:rFonts w:eastAsia="Times New Roman" w:cstheme="minorHAnsi"/>
          <w:sz w:val="28"/>
          <w:szCs w:val="28"/>
          <w:lang w:eastAsia="en-IN"/>
        </w:rPr>
        <w:t>.</w:t>
      </w:r>
    </w:p>
    <w:p w:rsidR="0034745E" w:rsidRPr="0034745E" w:rsidRDefault="0034745E" w:rsidP="0034745E">
      <w:pPr>
        <w:numPr>
          <w:ilvl w:val="0"/>
          <w:numId w:val="3"/>
        </w:numPr>
        <w:shd w:val="clear" w:color="auto" w:fill="FFFFFF"/>
        <w:spacing w:beforeAutospacing="1" w:after="0" w:afterAutospacing="1" w:line="240" w:lineRule="auto"/>
        <w:ind w:left="0"/>
        <w:rPr>
          <w:rFonts w:eastAsia="Times New Roman" w:cstheme="minorHAnsi"/>
          <w:sz w:val="28"/>
          <w:szCs w:val="28"/>
          <w:lang w:eastAsia="en-IN"/>
        </w:rPr>
      </w:pPr>
      <w:r w:rsidRPr="0034745E">
        <w:rPr>
          <w:rFonts w:eastAsia="Times New Roman" w:cstheme="minorHAnsi"/>
          <w:sz w:val="28"/>
          <w:szCs w:val="28"/>
          <w:lang w:eastAsia="en-IN"/>
        </w:rPr>
        <w:t>It can promote accountability, transparency, and integrity in organizations</w:t>
      </w:r>
      <w:hyperlink r:id="rId34" w:tgtFrame="_blank" w:history="1">
        <w:r w:rsidRPr="0034745E">
          <w:rPr>
            <w:rFonts w:eastAsia="Times New Roman" w:cstheme="minorHAnsi"/>
            <w:sz w:val="28"/>
            <w:szCs w:val="28"/>
            <w:u w:val="single"/>
            <w:vertAlign w:val="superscript"/>
            <w:lang w:eastAsia="en-IN"/>
          </w:rPr>
          <w:t>1</w:t>
        </w:r>
      </w:hyperlink>
      <w:hyperlink r:id="rId35" w:tgtFrame="_blank" w:history="1">
        <w:r w:rsidRPr="0034745E">
          <w:rPr>
            <w:rFonts w:eastAsia="Times New Roman" w:cstheme="minorHAnsi"/>
            <w:sz w:val="28"/>
            <w:szCs w:val="28"/>
            <w:u w:val="single"/>
            <w:vertAlign w:val="superscript"/>
            <w:lang w:eastAsia="en-IN"/>
          </w:rPr>
          <w:t>2</w:t>
        </w:r>
      </w:hyperlink>
      <w:r w:rsidRPr="0034745E">
        <w:rPr>
          <w:rFonts w:eastAsia="Times New Roman" w:cstheme="minorHAnsi"/>
          <w:sz w:val="28"/>
          <w:szCs w:val="28"/>
          <w:lang w:eastAsia="en-IN"/>
        </w:rPr>
        <w:t>.</w:t>
      </w:r>
    </w:p>
    <w:p w:rsidR="0034745E" w:rsidRPr="0034745E" w:rsidRDefault="0034745E" w:rsidP="0034745E">
      <w:pPr>
        <w:numPr>
          <w:ilvl w:val="0"/>
          <w:numId w:val="3"/>
        </w:numPr>
        <w:shd w:val="clear" w:color="auto" w:fill="FFFFFF"/>
        <w:spacing w:beforeAutospacing="1" w:after="0" w:afterAutospacing="1" w:line="240" w:lineRule="auto"/>
        <w:ind w:left="0"/>
        <w:rPr>
          <w:rFonts w:eastAsia="Times New Roman" w:cstheme="minorHAnsi"/>
          <w:sz w:val="28"/>
          <w:szCs w:val="28"/>
          <w:lang w:eastAsia="en-IN"/>
        </w:rPr>
      </w:pPr>
      <w:r w:rsidRPr="0034745E">
        <w:rPr>
          <w:rFonts w:eastAsia="Times New Roman" w:cstheme="minorHAnsi"/>
          <w:sz w:val="28"/>
          <w:szCs w:val="28"/>
          <w:lang w:eastAsia="en-IN"/>
        </w:rPr>
        <w:t xml:space="preserve">It can protect the rights and interests of </w:t>
      </w:r>
      <w:proofErr w:type="spellStart"/>
      <w:r w:rsidRPr="0034745E">
        <w:rPr>
          <w:rFonts w:eastAsia="Times New Roman" w:cstheme="minorHAnsi"/>
          <w:sz w:val="28"/>
          <w:szCs w:val="28"/>
          <w:lang w:eastAsia="en-IN"/>
        </w:rPr>
        <w:t>whistleblowers</w:t>
      </w:r>
      <w:proofErr w:type="spellEnd"/>
      <w:r w:rsidRPr="0034745E">
        <w:rPr>
          <w:rFonts w:eastAsia="Times New Roman" w:cstheme="minorHAnsi"/>
          <w:sz w:val="28"/>
          <w:szCs w:val="28"/>
          <w:lang w:eastAsia="en-IN"/>
        </w:rPr>
        <w:t xml:space="preserve"> and other stakeholders</w:t>
      </w:r>
      <w:hyperlink r:id="rId36" w:tgtFrame="_blank" w:history="1">
        <w:r w:rsidRPr="0034745E">
          <w:rPr>
            <w:rFonts w:eastAsia="Times New Roman" w:cstheme="minorHAnsi"/>
            <w:sz w:val="28"/>
            <w:szCs w:val="28"/>
            <w:u w:val="single"/>
            <w:vertAlign w:val="superscript"/>
            <w:lang w:eastAsia="en-IN"/>
          </w:rPr>
          <w:t>1</w:t>
        </w:r>
      </w:hyperlink>
      <w:hyperlink r:id="rId37" w:tgtFrame="_blank" w:history="1">
        <w:r w:rsidRPr="0034745E">
          <w:rPr>
            <w:rFonts w:eastAsia="Times New Roman" w:cstheme="minorHAnsi"/>
            <w:sz w:val="28"/>
            <w:szCs w:val="28"/>
            <w:u w:val="single"/>
            <w:vertAlign w:val="superscript"/>
            <w:lang w:eastAsia="en-IN"/>
          </w:rPr>
          <w:t>2</w:t>
        </w:r>
      </w:hyperlink>
      <w:r w:rsidRPr="0034745E">
        <w:rPr>
          <w:rFonts w:eastAsia="Times New Roman" w:cstheme="minorHAnsi"/>
          <w:sz w:val="28"/>
          <w:szCs w:val="28"/>
          <w:lang w:eastAsia="en-IN"/>
        </w:rPr>
        <w:t>.</w:t>
      </w:r>
    </w:p>
    <w:p w:rsidR="0034745E" w:rsidRPr="0034745E" w:rsidRDefault="0034745E" w:rsidP="0034745E">
      <w:pPr>
        <w:shd w:val="clear" w:color="auto" w:fill="FFFFFF"/>
        <w:spacing w:before="180" w:after="0" w:line="240" w:lineRule="auto"/>
        <w:rPr>
          <w:rFonts w:eastAsia="Times New Roman" w:cstheme="minorHAnsi"/>
          <w:sz w:val="28"/>
          <w:szCs w:val="28"/>
          <w:lang w:eastAsia="en-IN"/>
        </w:rPr>
      </w:pPr>
      <w:r w:rsidRPr="0034745E">
        <w:rPr>
          <w:rFonts w:eastAsia="Times New Roman" w:cstheme="minorHAnsi"/>
          <w:sz w:val="28"/>
          <w:szCs w:val="28"/>
          <w:lang w:eastAsia="en-IN"/>
        </w:rPr>
        <w:t>Some challenges of whistleblowing are:</w:t>
      </w:r>
    </w:p>
    <w:p w:rsidR="0034745E" w:rsidRPr="0034745E" w:rsidRDefault="0034745E" w:rsidP="0034745E">
      <w:pPr>
        <w:numPr>
          <w:ilvl w:val="0"/>
          <w:numId w:val="4"/>
        </w:numPr>
        <w:shd w:val="clear" w:color="auto" w:fill="FFFFFF"/>
        <w:spacing w:beforeAutospacing="1" w:after="0" w:afterAutospacing="1" w:line="240" w:lineRule="auto"/>
        <w:ind w:left="0"/>
        <w:rPr>
          <w:rFonts w:eastAsia="Times New Roman" w:cstheme="minorHAnsi"/>
          <w:sz w:val="28"/>
          <w:szCs w:val="28"/>
          <w:lang w:eastAsia="en-IN"/>
        </w:rPr>
      </w:pPr>
      <w:r w:rsidRPr="0034745E">
        <w:rPr>
          <w:rFonts w:eastAsia="Times New Roman" w:cstheme="minorHAnsi"/>
          <w:sz w:val="28"/>
          <w:szCs w:val="28"/>
          <w:lang w:eastAsia="en-IN"/>
        </w:rPr>
        <w:t>It can be difficult to obtain evidence or proof of wrongdoing</w:t>
      </w:r>
      <w:hyperlink r:id="rId38" w:tgtFrame="_blank" w:history="1">
        <w:r w:rsidRPr="0034745E">
          <w:rPr>
            <w:rFonts w:eastAsia="Times New Roman" w:cstheme="minorHAnsi"/>
            <w:sz w:val="28"/>
            <w:szCs w:val="28"/>
            <w:u w:val="single"/>
            <w:vertAlign w:val="superscript"/>
            <w:lang w:eastAsia="en-IN"/>
          </w:rPr>
          <w:t>1</w:t>
        </w:r>
      </w:hyperlink>
      <w:hyperlink r:id="rId39" w:tgtFrame="_blank" w:history="1">
        <w:r w:rsidRPr="0034745E">
          <w:rPr>
            <w:rFonts w:eastAsia="Times New Roman" w:cstheme="minorHAnsi"/>
            <w:sz w:val="28"/>
            <w:szCs w:val="28"/>
            <w:u w:val="single"/>
            <w:vertAlign w:val="superscript"/>
            <w:lang w:eastAsia="en-IN"/>
          </w:rPr>
          <w:t>2</w:t>
        </w:r>
      </w:hyperlink>
      <w:r w:rsidRPr="0034745E">
        <w:rPr>
          <w:rFonts w:eastAsia="Times New Roman" w:cstheme="minorHAnsi"/>
          <w:sz w:val="28"/>
          <w:szCs w:val="28"/>
          <w:lang w:eastAsia="en-IN"/>
        </w:rPr>
        <w:t>.</w:t>
      </w:r>
    </w:p>
    <w:p w:rsidR="0034745E" w:rsidRPr="0034745E" w:rsidRDefault="0034745E" w:rsidP="0034745E">
      <w:pPr>
        <w:numPr>
          <w:ilvl w:val="0"/>
          <w:numId w:val="4"/>
        </w:numPr>
        <w:shd w:val="clear" w:color="auto" w:fill="FFFFFF"/>
        <w:spacing w:beforeAutospacing="1" w:after="0" w:afterAutospacing="1" w:line="240" w:lineRule="auto"/>
        <w:ind w:left="0"/>
        <w:rPr>
          <w:rFonts w:eastAsia="Times New Roman" w:cstheme="minorHAnsi"/>
          <w:sz w:val="28"/>
          <w:szCs w:val="28"/>
          <w:lang w:eastAsia="en-IN"/>
        </w:rPr>
      </w:pPr>
      <w:r w:rsidRPr="0034745E">
        <w:rPr>
          <w:rFonts w:eastAsia="Times New Roman" w:cstheme="minorHAnsi"/>
          <w:sz w:val="28"/>
          <w:szCs w:val="28"/>
          <w:lang w:eastAsia="en-IN"/>
        </w:rPr>
        <w:t xml:space="preserve">It can be risky or dangerous for </w:t>
      </w:r>
      <w:proofErr w:type="spellStart"/>
      <w:r w:rsidRPr="0034745E">
        <w:rPr>
          <w:rFonts w:eastAsia="Times New Roman" w:cstheme="minorHAnsi"/>
          <w:sz w:val="28"/>
          <w:szCs w:val="28"/>
          <w:lang w:eastAsia="en-IN"/>
        </w:rPr>
        <w:t>whistleblowers</w:t>
      </w:r>
      <w:proofErr w:type="spellEnd"/>
      <w:r w:rsidRPr="0034745E">
        <w:rPr>
          <w:rFonts w:eastAsia="Times New Roman" w:cstheme="minorHAnsi"/>
          <w:sz w:val="28"/>
          <w:szCs w:val="28"/>
          <w:lang w:eastAsia="en-IN"/>
        </w:rPr>
        <w:t xml:space="preserve"> and their families or colleagues</w:t>
      </w:r>
      <w:hyperlink r:id="rId40" w:tgtFrame="_blank" w:history="1">
        <w:r w:rsidRPr="0034745E">
          <w:rPr>
            <w:rFonts w:eastAsia="Times New Roman" w:cstheme="minorHAnsi"/>
            <w:sz w:val="28"/>
            <w:szCs w:val="28"/>
            <w:u w:val="single"/>
            <w:vertAlign w:val="superscript"/>
            <w:lang w:eastAsia="en-IN"/>
          </w:rPr>
          <w:t>1</w:t>
        </w:r>
      </w:hyperlink>
      <w:hyperlink r:id="rId41" w:tgtFrame="_blank" w:history="1">
        <w:r w:rsidRPr="0034745E">
          <w:rPr>
            <w:rFonts w:eastAsia="Times New Roman" w:cstheme="minorHAnsi"/>
            <w:sz w:val="28"/>
            <w:szCs w:val="28"/>
            <w:u w:val="single"/>
            <w:vertAlign w:val="superscript"/>
            <w:lang w:eastAsia="en-IN"/>
          </w:rPr>
          <w:t>2</w:t>
        </w:r>
      </w:hyperlink>
      <w:r w:rsidRPr="0034745E">
        <w:rPr>
          <w:rFonts w:eastAsia="Times New Roman" w:cstheme="minorHAnsi"/>
          <w:sz w:val="28"/>
          <w:szCs w:val="28"/>
          <w:lang w:eastAsia="en-IN"/>
        </w:rPr>
        <w:t>.</w:t>
      </w:r>
    </w:p>
    <w:p w:rsidR="0034745E" w:rsidRPr="0034745E" w:rsidRDefault="0034745E" w:rsidP="0034745E">
      <w:pPr>
        <w:numPr>
          <w:ilvl w:val="0"/>
          <w:numId w:val="4"/>
        </w:numPr>
        <w:shd w:val="clear" w:color="auto" w:fill="FFFFFF"/>
        <w:spacing w:beforeAutospacing="1" w:after="0" w:afterAutospacing="1" w:line="240" w:lineRule="auto"/>
        <w:ind w:left="0"/>
        <w:rPr>
          <w:rFonts w:eastAsia="Times New Roman" w:cstheme="minorHAnsi"/>
          <w:sz w:val="28"/>
          <w:szCs w:val="28"/>
          <w:lang w:eastAsia="en-IN"/>
        </w:rPr>
      </w:pPr>
      <w:r w:rsidRPr="0034745E">
        <w:rPr>
          <w:rFonts w:eastAsia="Times New Roman" w:cstheme="minorHAnsi"/>
          <w:sz w:val="28"/>
          <w:szCs w:val="28"/>
          <w:lang w:eastAsia="en-IN"/>
        </w:rPr>
        <w:t>It can be costly or time-consuming to pursue legal action or protection</w:t>
      </w:r>
      <w:hyperlink r:id="rId42" w:tgtFrame="_blank" w:history="1">
        <w:r w:rsidRPr="0034745E">
          <w:rPr>
            <w:rFonts w:eastAsia="Times New Roman" w:cstheme="minorHAnsi"/>
            <w:sz w:val="28"/>
            <w:szCs w:val="28"/>
            <w:u w:val="single"/>
            <w:vertAlign w:val="superscript"/>
            <w:lang w:eastAsia="en-IN"/>
          </w:rPr>
          <w:t>1</w:t>
        </w:r>
      </w:hyperlink>
      <w:hyperlink r:id="rId43" w:tgtFrame="_blank" w:history="1">
        <w:r w:rsidRPr="0034745E">
          <w:rPr>
            <w:rFonts w:eastAsia="Times New Roman" w:cstheme="minorHAnsi"/>
            <w:sz w:val="28"/>
            <w:szCs w:val="28"/>
            <w:u w:val="single"/>
            <w:vertAlign w:val="superscript"/>
            <w:lang w:eastAsia="en-IN"/>
          </w:rPr>
          <w:t>2</w:t>
        </w:r>
      </w:hyperlink>
      <w:r w:rsidRPr="0034745E">
        <w:rPr>
          <w:rFonts w:eastAsia="Times New Roman" w:cstheme="minorHAnsi"/>
          <w:sz w:val="28"/>
          <w:szCs w:val="28"/>
          <w:lang w:eastAsia="en-IN"/>
        </w:rPr>
        <w:t>.</w:t>
      </w:r>
    </w:p>
    <w:p w:rsidR="00DA6A98" w:rsidRPr="00DA6A98" w:rsidRDefault="00DA6A98" w:rsidP="00DA6A98">
      <w:pPr>
        <w:spacing w:before="120" w:after="0" w:line="240" w:lineRule="auto"/>
        <w:rPr>
          <w:rFonts w:eastAsia="Times New Roman" w:cstheme="minorHAnsi"/>
          <w:spacing w:val="3"/>
          <w:sz w:val="28"/>
          <w:szCs w:val="28"/>
          <w:lang w:eastAsia="en-IN"/>
        </w:rPr>
      </w:pPr>
      <w:proofErr w:type="gramStart"/>
      <w:r w:rsidRPr="00DA6A98">
        <w:rPr>
          <w:rFonts w:eastAsia="Times New Roman" w:cstheme="minorHAnsi"/>
          <w:spacing w:val="3"/>
          <w:sz w:val="28"/>
          <w:szCs w:val="28"/>
          <w:lang w:eastAsia="en-IN"/>
        </w:rPr>
        <w:t>4.Explain</w:t>
      </w:r>
      <w:proofErr w:type="gramEnd"/>
      <w:r w:rsidRPr="00DA6A98">
        <w:rPr>
          <w:rFonts w:eastAsia="Times New Roman" w:cstheme="minorHAnsi"/>
          <w:spacing w:val="3"/>
          <w:sz w:val="28"/>
          <w:szCs w:val="28"/>
          <w:lang w:eastAsia="en-IN"/>
        </w:rPr>
        <w:t xml:space="preserve"> in brief about Tyco International.</w:t>
      </w:r>
    </w:p>
    <w:p w:rsidR="00DA6A98" w:rsidRPr="00DA6A98" w:rsidRDefault="00DA6A98" w:rsidP="00DA6A98">
      <w:pPr>
        <w:spacing w:after="0" w:line="240" w:lineRule="auto"/>
        <w:rPr>
          <w:rFonts w:eastAsia="Times New Roman" w:cstheme="minorHAnsi"/>
          <w:spacing w:val="3"/>
          <w:sz w:val="28"/>
          <w:szCs w:val="28"/>
          <w:lang w:eastAsia="en-IN"/>
        </w:rPr>
      </w:pPr>
      <w:r w:rsidRPr="00DA6A98">
        <w:rPr>
          <w:rFonts w:eastAsia="Times New Roman" w:cstheme="minorHAnsi"/>
          <w:spacing w:val="3"/>
          <w:sz w:val="28"/>
          <w:szCs w:val="28"/>
          <w:lang w:eastAsia="en-IN"/>
        </w:rPr>
        <w:pict>
          <v:rect id="_x0000_i1025" style="width:0;height:1.5pt" o:hralign="center" o:hrstd="t" o:hr="t" fillcolor="#a0a0a0" stroked="f"/>
        </w:pict>
      </w:r>
    </w:p>
    <w:p w:rsidR="009A4FE1" w:rsidRPr="0034745E" w:rsidRDefault="0034745E">
      <w:pPr>
        <w:rPr>
          <w:rFonts w:cstheme="minorHAnsi"/>
          <w:sz w:val="28"/>
          <w:szCs w:val="28"/>
        </w:rPr>
      </w:pPr>
      <w:r w:rsidRPr="0034745E">
        <w:rPr>
          <w:rFonts w:cstheme="minorHAnsi"/>
          <w:sz w:val="28"/>
          <w:szCs w:val="28"/>
        </w:rPr>
        <w:t>Tyco International was a multinational company that provided security, fire protection, and flow control products and services. The company was founded in 1960 and grew through acquisitions of various businesses in different sectors. Tyco International was involved in a major accounting scandal in 2002, when it was revealed that its former CEO and CFO had looted the company of more than $600 million through fraud, theft, and misuse of funds. </w:t>
      </w:r>
      <w:hyperlink r:id="rId44" w:tgtFrame="_blank" w:history="1">
        <w:r w:rsidRPr="0034745E">
          <w:rPr>
            <w:rStyle w:val="Hyperlink"/>
            <w:rFonts w:cstheme="minorHAnsi"/>
            <w:color w:val="auto"/>
            <w:sz w:val="28"/>
            <w:szCs w:val="28"/>
          </w:rPr>
          <w:t>The scandal led to the conviction and imprisonment of the executives and the breakup of the company into four independent entities in 2007</w:t>
        </w:r>
      </w:hyperlink>
    </w:p>
    <w:sectPr w:rsidR="009A4FE1" w:rsidRPr="00347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22233"/>
    <w:multiLevelType w:val="multilevel"/>
    <w:tmpl w:val="5684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47EB2"/>
    <w:multiLevelType w:val="multilevel"/>
    <w:tmpl w:val="8682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106E4D"/>
    <w:multiLevelType w:val="multilevel"/>
    <w:tmpl w:val="BFE6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C2456"/>
    <w:multiLevelType w:val="multilevel"/>
    <w:tmpl w:val="56B8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98"/>
    <w:rsid w:val="0034745E"/>
    <w:rsid w:val="00BE7A6E"/>
    <w:rsid w:val="00C04543"/>
    <w:rsid w:val="00DA6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6AFCA-10F8-4D6E-8C58-E6662DB3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74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474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6A98"/>
    <w:rPr>
      <w:color w:val="0000FF"/>
      <w:u w:val="single"/>
    </w:rPr>
  </w:style>
  <w:style w:type="character" w:styleId="Strong">
    <w:name w:val="Strong"/>
    <w:basedOn w:val="DefaultParagraphFont"/>
    <w:uiPriority w:val="22"/>
    <w:qFormat/>
    <w:rsid w:val="00DA6A98"/>
    <w:rPr>
      <w:b/>
      <w:bCs/>
    </w:rPr>
  </w:style>
  <w:style w:type="character" w:customStyle="1" w:styleId="Heading3Char">
    <w:name w:val="Heading 3 Char"/>
    <w:basedOn w:val="DefaultParagraphFont"/>
    <w:link w:val="Heading3"/>
    <w:uiPriority w:val="9"/>
    <w:rsid w:val="003474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4745E"/>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3474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4745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474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4745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98638">
      <w:bodyDiv w:val="1"/>
      <w:marLeft w:val="0"/>
      <w:marRight w:val="0"/>
      <w:marTop w:val="0"/>
      <w:marBottom w:val="0"/>
      <w:divBdr>
        <w:top w:val="none" w:sz="0" w:space="0" w:color="auto"/>
        <w:left w:val="none" w:sz="0" w:space="0" w:color="auto"/>
        <w:bottom w:val="none" w:sz="0" w:space="0" w:color="auto"/>
        <w:right w:val="none" w:sz="0" w:space="0" w:color="auto"/>
      </w:divBdr>
      <w:divsChild>
        <w:div w:id="1449008701">
          <w:marLeft w:val="0"/>
          <w:marRight w:val="0"/>
          <w:marTop w:val="0"/>
          <w:marBottom w:val="0"/>
          <w:divBdr>
            <w:top w:val="none" w:sz="0" w:space="0" w:color="auto"/>
            <w:left w:val="none" w:sz="0" w:space="0" w:color="auto"/>
            <w:bottom w:val="none" w:sz="0" w:space="0" w:color="auto"/>
            <w:right w:val="none" w:sz="0" w:space="0" w:color="auto"/>
          </w:divBdr>
          <w:divsChild>
            <w:div w:id="114712305">
              <w:marLeft w:val="0"/>
              <w:marRight w:val="0"/>
              <w:marTop w:val="0"/>
              <w:marBottom w:val="0"/>
              <w:divBdr>
                <w:top w:val="none" w:sz="0" w:space="0" w:color="auto"/>
                <w:left w:val="none" w:sz="0" w:space="0" w:color="auto"/>
                <w:bottom w:val="none" w:sz="0" w:space="0" w:color="auto"/>
                <w:right w:val="none" w:sz="0" w:space="0" w:color="auto"/>
              </w:divBdr>
            </w:div>
          </w:divsChild>
        </w:div>
        <w:div w:id="1604993276">
          <w:marLeft w:val="0"/>
          <w:marRight w:val="0"/>
          <w:marTop w:val="0"/>
          <w:marBottom w:val="0"/>
          <w:divBdr>
            <w:top w:val="none" w:sz="0" w:space="0" w:color="auto"/>
            <w:left w:val="none" w:sz="0" w:space="0" w:color="auto"/>
            <w:bottom w:val="none" w:sz="0" w:space="0" w:color="auto"/>
            <w:right w:val="none" w:sz="0" w:space="0" w:color="auto"/>
          </w:divBdr>
          <w:divsChild>
            <w:div w:id="4760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078">
      <w:bodyDiv w:val="1"/>
      <w:marLeft w:val="0"/>
      <w:marRight w:val="0"/>
      <w:marTop w:val="0"/>
      <w:marBottom w:val="0"/>
      <w:divBdr>
        <w:top w:val="none" w:sz="0" w:space="0" w:color="auto"/>
        <w:left w:val="none" w:sz="0" w:space="0" w:color="auto"/>
        <w:bottom w:val="none" w:sz="0" w:space="0" w:color="auto"/>
        <w:right w:val="none" w:sz="0" w:space="0" w:color="auto"/>
      </w:divBdr>
    </w:div>
    <w:div w:id="1385444732">
      <w:bodyDiv w:val="1"/>
      <w:marLeft w:val="0"/>
      <w:marRight w:val="0"/>
      <w:marTop w:val="0"/>
      <w:marBottom w:val="0"/>
      <w:divBdr>
        <w:top w:val="none" w:sz="0" w:space="0" w:color="auto"/>
        <w:left w:val="none" w:sz="0" w:space="0" w:color="auto"/>
        <w:bottom w:val="none" w:sz="0" w:space="0" w:color="auto"/>
        <w:right w:val="none" w:sz="0" w:space="0" w:color="auto"/>
      </w:divBdr>
      <w:divsChild>
        <w:div w:id="1070233684">
          <w:marLeft w:val="0"/>
          <w:marRight w:val="0"/>
          <w:marTop w:val="0"/>
          <w:marBottom w:val="0"/>
          <w:divBdr>
            <w:top w:val="none" w:sz="0" w:space="0" w:color="auto"/>
            <w:left w:val="none" w:sz="0" w:space="0" w:color="auto"/>
            <w:bottom w:val="none" w:sz="0" w:space="0" w:color="auto"/>
            <w:right w:val="none" w:sz="0" w:space="0" w:color="auto"/>
          </w:divBdr>
          <w:divsChild>
            <w:div w:id="1945767899">
              <w:marLeft w:val="0"/>
              <w:marRight w:val="0"/>
              <w:marTop w:val="0"/>
              <w:marBottom w:val="0"/>
              <w:divBdr>
                <w:top w:val="none" w:sz="0" w:space="0" w:color="auto"/>
                <w:left w:val="none" w:sz="0" w:space="0" w:color="auto"/>
                <w:bottom w:val="none" w:sz="0" w:space="0" w:color="auto"/>
                <w:right w:val="none" w:sz="0" w:space="0" w:color="auto"/>
              </w:divBdr>
              <w:divsChild>
                <w:div w:id="862326048">
                  <w:marLeft w:val="0"/>
                  <w:marRight w:val="0"/>
                  <w:marTop w:val="0"/>
                  <w:marBottom w:val="0"/>
                  <w:divBdr>
                    <w:top w:val="none" w:sz="0" w:space="0" w:color="auto"/>
                    <w:left w:val="none" w:sz="0" w:space="0" w:color="auto"/>
                    <w:bottom w:val="none" w:sz="0" w:space="0" w:color="auto"/>
                    <w:right w:val="none" w:sz="0" w:space="0" w:color="auto"/>
                  </w:divBdr>
                  <w:divsChild>
                    <w:div w:id="1105807189">
                      <w:marLeft w:val="0"/>
                      <w:marRight w:val="0"/>
                      <w:marTop w:val="0"/>
                      <w:marBottom w:val="0"/>
                      <w:divBdr>
                        <w:top w:val="none" w:sz="0" w:space="0" w:color="auto"/>
                        <w:left w:val="none" w:sz="0" w:space="0" w:color="auto"/>
                        <w:bottom w:val="none" w:sz="0" w:space="0" w:color="auto"/>
                        <w:right w:val="none" w:sz="0" w:space="0" w:color="auto"/>
                      </w:divBdr>
                      <w:divsChild>
                        <w:div w:id="1614288158">
                          <w:marLeft w:val="0"/>
                          <w:marRight w:val="0"/>
                          <w:marTop w:val="0"/>
                          <w:marBottom w:val="0"/>
                          <w:divBdr>
                            <w:top w:val="none" w:sz="0" w:space="0" w:color="auto"/>
                            <w:left w:val="none" w:sz="0" w:space="0" w:color="auto"/>
                            <w:bottom w:val="none" w:sz="0" w:space="0" w:color="auto"/>
                            <w:right w:val="none" w:sz="0" w:space="0" w:color="auto"/>
                          </w:divBdr>
                          <w:divsChild>
                            <w:div w:id="1893037177">
                              <w:marLeft w:val="0"/>
                              <w:marRight w:val="0"/>
                              <w:marTop w:val="0"/>
                              <w:marBottom w:val="0"/>
                              <w:divBdr>
                                <w:top w:val="none" w:sz="0" w:space="0" w:color="auto"/>
                                <w:left w:val="none" w:sz="0" w:space="0" w:color="auto"/>
                                <w:bottom w:val="none" w:sz="0" w:space="0" w:color="auto"/>
                                <w:right w:val="none" w:sz="0" w:space="0" w:color="auto"/>
                              </w:divBdr>
                              <w:divsChild>
                                <w:div w:id="270625045">
                                  <w:marLeft w:val="0"/>
                                  <w:marRight w:val="0"/>
                                  <w:marTop w:val="0"/>
                                  <w:marBottom w:val="0"/>
                                  <w:divBdr>
                                    <w:top w:val="none" w:sz="0" w:space="0" w:color="auto"/>
                                    <w:left w:val="none" w:sz="0" w:space="0" w:color="auto"/>
                                    <w:bottom w:val="none" w:sz="0" w:space="0" w:color="auto"/>
                                    <w:right w:val="none" w:sz="0" w:space="0" w:color="auto"/>
                                  </w:divBdr>
                                  <w:divsChild>
                                    <w:div w:id="371075652">
                                      <w:marLeft w:val="0"/>
                                      <w:marRight w:val="0"/>
                                      <w:marTop w:val="0"/>
                                      <w:marBottom w:val="0"/>
                                      <w:divBdr>
                                        <w:top w:val="none" w:sz="0" w:space="0" w:color="auto"/>
                                        <w:left w:val="none" w:sz="0" w:space="0" w:color="auto"/>
                                        <w:bottom w:val="none" w:sz="0" w:space="0" w:color="auto"/>
                                        <w:right w:val="none" w:sz="0" w:space="0" w:color="auto"/>
                                      </w:divBdr>
                                      <w:divsChild>
                                        <w:div w:id="6644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2454">
                              <w:marLeft w:val="0"/>
                              <w:marRight w:val="0"/>
                              <w:marTop w:val="0"/>
                              <w:marBottom w:val="0"/>
                              <w:divBdr>
                                <w:top w:val="none" w:sz="0" w:space="0" w:color="auto"/>
                                <w:left w:val="none" w:sz="0" w:space="0" w:color="auto"/>
                                <w:bottom w:val="none" w:sz="0" w:space="0" w:color="auto"/>
                                <w:right w:val="none" w:sz="0" w:space="0" w:color="auto"/>
                              </w:divBdr>
                              <w:divsChild>
                                <w:div w:id="1936281631">
                                  <w:marLeft w:val="0"/>
                                  <w:marRight w:val="0"/>
                                  <w:marTop w:val="0"/>
                                  <w:marBottom w:val="0"/>
                                  <w:divBdr>
                                    <w:top w:val="none" w:sz="0" w:space="0" w:color="auto"/>
                                    <w:left w:val="none" w:sz="0" w:space="0" w:color="auto"/>
                                    <w:bottom w:val="none" w:sz="0" w:space="0" w:color="auto"/>
                                    <w:right w:val="none" w:sz="0" w:space="0" w:color="auto"/>
                                  </w:divBdr>
                                </w:div>
                              </w:divsChild>
                            </w:div>
                            <w:div w:id="416942271">
                              <w:marLeft w:val="0"/>
                              <w:marRight w:val="0"/>
                              <w:marTop w:val="0"/>
                              <w:marBottom w:val="0"/>
                              <w:divBdr>
                                <w:top w:val="none" w:sz="0" w:space="0" w:color="auto"/>
                                <w:left w:val="none" w:sz="0" w:space="0" w:color="auto"/>
                                <w:bottom w:val="none" w:sz="0" w:space="0" w:color="auto"/>
                                <w:right w:val="none" w:sz="0" w:space="0" w:color="auto"/>
                              </w:divBdr>
                              <w:divsChild>
                                <w:div w:id="2105488095">
                                  <w:marLeft w:val="0"/>
                                  <w:marRight w:val="0"/>
                                  <w:marTop w:val="0"/>
                                  <w:marBottom w:val="0"/>
                                  <w:divBdr>
                                    <w:top w:val="none" w:sz="0" w:space="0" w:color="auto"/>
                                    <w:left w:val="none" w:sz="0" w:space="0" w:color="auto"/>
                                    <w:bottom w:val="none" w:sz="0" w:space="0" w:color="auto"/>
                                    <w:right w:val="none" w:sz="0" w:space="0" w:color="auto"/>
                                  </w:divBdr>
                                  <w:divsChild>
                                    <w:div w:id="1647855930">
                                      <w:marLeft w:val="0"/>
                                      <w:marRight w:val="0"/>
                                      <w:marTop w:val="0"/>
                                      <w:marBottom w:val="0"/>
                                      <w:divBdr>
                                        <w:top w:val="none" w:sz="0" w:space="0" w:color="auto"/>
                                        <w:left w:val="none" w:sz="0" w:space="0" w:color="auto"/>
                                        <w:bottom w:val="none" w:sz="0" w:space="0" w:color="auto"/>
                                        <w:right w:val="none" w:sz="0" w:space="0" w:color="auto"/>
                                      </w:divBdr>
                                    </w:div>
                                    <w:div w:id="814296154">
                                      <w:marLeft w:val="0"/>
                                      <w:marRight w:val="0"/>
                                      <w:marTop w:val="0"/>
                                      <w:marBottom w:val="0"/>
                                      <w:divBdr>
                                        <w:top w:val="none" w:sz="0" w:space="0" w:color="auto"/>
                                        <w:left w:val="none" w:sz="0" w:space="0" w:color="auto"/>
                                        <w:bottom w:val="none" w:sz="0" w:space="0" w:color="auto"/>
                                        <w:right w:val="none" w:sz="0" w:space="0" w:color="auto"/>
                                      </w:divBdr>
                                      <w:divsChild>
                                        <w:div w:id="1300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6728">
                                  <w:marLeft w:val="0"/>
                                  <w:marRight w:val="0"/>
                                  <w:marTop w:val="0"/>
                                  <w:marBottom w:val="0"/>
                                  <w:divBdr>
                                    <w:top w:val="none" w:sz="0" w:space="0" w:color="auto"/>
                                    <w:left w:val="none" w:sz="0" w:space="0" w:color="auto"/>
                                    <w:bottom w:val="none" w:sz="0" w:space="0" w:color="auto"/>
                                    <w:right w:val="none" w:sz="0" w:space="0" w:color="auto"/>
                                  </w:divBdr>
                                </w:div>
                              </w:divsChild>
                            </w:div>
                            <w:div w:id="399136736">
                              <w:marLeft w:val="0"/>
                              <w:marRight w:val="0"/>
                              <w:marTop w:val="0"/>
                              <w:marBottom w:val="0"/>
                              <w:divBdr>
                                <w:top w:val="none" w:sz="0" w:space="0" w:color="auto"/>
                                <w:left w:val="none" w:sz="0" w:space="0" w:color="auto"/>
                                <w:bottom w:val="none" w:sz="0" w:space="0" w:color="auto"/>
                                <w:right w:val="none" w:sz="0" w:space="0" w:color="auto"/>
                              </w:divBdr>
                            </w:div>
                          </w:divsChild>
                        </w:div>
                        <w:div w:id="5408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8272">
                  <w:marLeft w:val="0"/>
                  <w:marRight w:val="0"/>
                  <w:marTop w:val="0"/>
                  <w:marBottom w:val="0"/>
                  <w:divBdr>
                    <w:top w:val="none" w:sz="0" w:space="0" w:color="auto"/>
                    <w:left w:val="none" w:sz="0" w:space="0" w:color="auto"/>
                    <w:bottom w:val="none" w:sz="0" w:space="0" w:color="auto"/>
                    <w:right w:val="none" w:sz="0" w:space="0" w:color="auto"/>
                  </w:divBdr>
                </w:div>
                <w:div w:id="1739207029">
                  <w:marLeft w:val="0"/>
                  <w:marRight w:val="0"/>
                  <w:marTop w:val="0"/>
                  <w:marBottom w:val="0"/>
                  <w:divBdr>
                    <w:top w:val="none" w:sz="0" w:space="0" w:color="auto"/>
                    <w:left w:val="none" w:sz="0" w:space="0" w:color="auto"/>
                    <w:bottom w:val="none" w:sz="0" w:space="0" w:color="auto"/>
                    <w:right w:val="none" w:sz="0" w:space="0" w:color="auto"/>
                  </w:divBdr>
                  <w:divsChild>
                    <w:div w:id="1321423854">
                      <w:marLeft w:val="0"/>
                      <w:marRight w:val="0"/>
                      <w:marTop w:val="0"/>
                      <w:marBottom w:val="0"/>
                      <w:divBdr>
                        <w:top w:val="none" w:sz="0" w:space="0" w:color="auto"/>
                        <w:left w:val="none" w:sz="0" w:space="0" w:color="auto"/>
                        <w:bottom w:val="none" w:sz="0" w:space="0" w:color="auto"/>
                        <w:right w:val="none" w:sz="0" w:space="0" w:color="auto"/>
                      </w:divBdr>
                      <w:divsChild>
                        <w:div w:id="734939944">
                          <w:marLeft w:val="0"/>
                          <w:marRight w:val="0"/>
                          <w:marTop w:val="0"/>
                          <w:marBottom w:val="0"/>
                          <w:divBdr>
                            <w:top w:val="none" w:sz="0" w:space="0" w:color="auto"/>
                            <w:left w:val="none" w:sz="0" w:space="0" w:color="auto"/>
                            <w:bottom w:val="none" w:sz="0" w:space="0" w:color="auto"/>
                            <w:right w:val="none" w:sz="0" w:space="0" w:color="auto"/>
                          </w:divBdr>
                          <w:divsChild>
                            <w:div w:id="1050298748">
                              <w:marLeft w:val="0"/>
                              <w:marRight w:val="0"/>
                              <w:marTop w:val="0"/>
                              <w:marBottom w:val="0"/>
                              <w:divBdr>
                                <w:top w:val="none" w:sz="0" w:space="0" w:color="auto"/>
                                <w:left w:val="none" w:sz="0" w:space="0" w:color="auto"/>
                                <w:bottom w:val="none" w:sz="0" w:space="0" w:color="auto"/>
                                <w:right w:val="none" w:sz="0" w:space="0" w:color="auto"/>
                              </w:divBdr>
                              <w:divsChild>
                                <w:div w:id="10764621">
                                  <w:marLeft w:val="0"/>
                                  <w:marRight w:val="0"/>
                                  <w:marTop w:val="0"/>
                                  <w:marBottom w:val="0"/>
                                  <w:divBdr>
                                    <w:top w:val="none" w:sz="0" w:space="0" w:color="auto"/>
                                    <w:left w:val="none" w:sz="0" w:space="0" w:color="auto"/>
                                    <w:bottom w:val="none" w:sz="0" w:space="0" w:color="auto"/>
                                    <w:right w:val="none" w:sz="0" w:space="0" w:color="auto"/>
                                  </w:divBdr>
                                  <w:divsChild>
                                    <w:div w:id="2006785510">
                                      <w:marLeft w:val="0"/>
                                      <w:marRight w:val="0"/>
                                      <w:marTop w:val="0"/>
                                      <w:marBottom w:val="0"/>
                                      <w:divBdr>
                                        <w:top w:val="none" w:sz="0" w:space="0" w:color="auto"/>
                                        <w:left w:val="none" w:sz="0" w:space="0" w:color="auto"/>
                                        <w:bottom w:val="none" w:sz="0" w:space="0" w:color="auto"/>
                                        <w:right w:val="none" w:sz="0" w:space="0" w:color="auto"/>
                                      </w:divBdr>
                                    </w:div>
                                  </w:divsChild>
                                </w:div>
                                <w:div w:id="589389565">
                                  <w:marLeft w:val="0"/>
                                  <w:marRight w:val="0"/>
                                  <w:marTop w:val="0"/>
                                  <w:marBottom w:val="0"/>
                                  <w:divBdr>
                                    <w:top w:val="none" w:sz="0" w:space="0" w:color="auto"/>
                                    <w:left w:val="none" w:sz="0" w:space="0" w:color="auto"/>
                                    <w:bottom w:val="none" w:sz="0" w:space="0" w:color="auto"/>
                                    <w:right w:val="none" w:sz="0" w:space="0" w:color="auto"/>
                                  </w:divBdr>
                                  <w:divsChild>
                                    <w:div w:id="990865393">
                                      <w:marLeft w:val="0"/>
                                      <w:marRight w:val="0"/>
                                      <w:marTop w:val="0"/>
                                      <w:marBottom w:val="0"/>
                                      <w:divBdr>
                                        <w:top w:val="none" w:sz="0" w:space="0" w:color="auto"/>
                                        <w:left w:val="none" w:sz="0" w:space="0" w:color="auto"/>
                                        <w:bottom w:val="none" w:sz="0" w:space="0" w:color="auto"/>
                                        <w:right w:val="none" w:sz="0" w:space="0" w:color="auto"/>
                                      </w:divBdr>
                                    </w:div>
                                  </w:divsChild>
                                </w:div>
                                <w:div w:id="1561400480">
                                  <w:marLeft w:val="0"/>
                                  <w:marRight w:val="0"/>
                                  <w:marTop w:val="0"/>
                                  <w:marBottom w:val="0"/>
                                  <w:divBdr>
                                    <w:top w:val="none" w:sz="0" w:space="0" w:color="auto"/>
                                    <w:left w:val="none" w:sz="0" w:space="0" w:color="auto"/>
                                    <w:bottom w:val="none" w:sz="0" w:space="0" w:color="auto"/>
                                    <w:right w:val="none" w:sz="0" w:space="0" w:color="auto"/>
                                  </w:divBdr>
                                  <w:divsChild>
                                    <w:div w:id="1120227409">
                                      <w:marLeft w:val="0"/>
                                      <w:marRight w:val="0"/>
                                      <w:marTop w:val="0"/>
                                      <w:marBottom w:val="0"/>
                                      <w:divBdr>
                                        <w:top w:val="none" w:sz="0" w:space="0" w:color="auto"/>
                                        <w:left w:val="none" w:sz="0" w:space="0" w:color="auto"/>
                                        <w:bottom w:val="none" w:sz="0" w:space="0" w:color="auto"/>
                                        <w:right w:val="none" w:sz="0" w:space="0" w:color="auto"/>
                                      </w:divBdr>
                                    </w:div>
                                  </w:divsChild>
                                </w:div>
                                <w:div w:id="1004624698">
                                  <w:marLeft w:val="0"/>
                                  <w:marRight w:val="0"/>
                                  <w:marTop w:val="0"/>
                                  <w:marBottom w:val="0"/>
                                  <w:divBdr>
                                    <w:top w:val="none" w:sz="0" w:space="0" w:color="auto"/>
                                    <w:left w:val="none" w:sz="0" w:space="0" w:color="auto"/>
                                    <w:bottom w:val="none" w:sz="0" w:space="0" w:color="auto"/>
                                    <w:right w:val="none" w:sz="0" w:space="0" w:color="auto"/>
                                  </w:divBdr>
                                  <w:divsChild>
                                    <w:div w:id="1018431864">
                                      <w:marLeft w:val="0"/>
                                      <w:marRight w:val="0"/>
                                      <w:marTop w:val="0"/>
                                      <w:marBottom w:val="0"/>
                                      <w:divBdr>
                                        <w:top w:val="none" w:sz="0" w:space="0" w:color="auto"/>
                                        <w:left w:val="none" w:sz="0" w:space="0" w:color="auto"/>
                                        <w:bottom w:val="none" w:sz="0" w:space="0" w:color="auto"/>
                                        <w:right w:val="none" w:sz="0" w:space="0" w:color="auto"/>
                                      </w:divBdr>
                                    </w:div>
                                  </w:divsChild>
                                </w:div>
                                <w:div w:id="287392354">
                                  <w:marLeft w:val="0"/>
                                  <w:marRight w:val="0"/>
                                  <w:marTop w:val="0"/>
                                  <w:marBottom w:val="0"/>
                                  <w:divBdr>
                                    <w:top w:val="none" w:sz="0" w:space="0" w:color="auto"/>
                                    <w:left w:val="none" w:sz="0" w:space="0" w:color="auto"/>
                                    <w:bottom w:val="none" w:sz="0" w:space="0" w:color="auto"/>
                                    <w:right w:val="none" w:sz="0" w:space="0" w:color="auto"/>
                                  </w:divBdr>
                                  <w:divsChild>
                                    <w:div w:id="19388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685947">
              <w:marLeft w:val="0"/>
              <w:marRight w:val="0"/>
              <w:marTop w:val="0"/>
              <w:marBottom w:val="0"/>
              <w:divBdr>
                <w:top w:val="none" w:sz="0" w:space="0" w:color="auto"/>
                <w:left w:val="none" w:sz="0" w:space="0" w:color="auto"/>
                <w:bottom w:val="none" w:sz="0" w:space="0" w:color="auto"/>
                <w:right w:val="none" w:sz="0" w:space="0" w:color="auto"/>
              </w:divBdr>
              <w:divsChild>
                <w:div w:id="1858764630">
                  <w:marLeft w:val="0"/>
                  <w:marRight w:val="0"/>
                  <w:marTop w:val="0"/>
                  <w:marBottom w:val="0"/>
                  <w:divBdr>
                    <w:top w:val="none" w:sz="0" w:space="0" w:color="auto"/>
                    <w:left w:val="none" w:sz="0" w:space="0" w:color="auto"/>
                    <w:bottom w:val="none" w:sz="0" w:space="0" w:color="auto"/>
                    <w:right w:val="none" w:sz="0" w:space="0" w:color="auto"/>
                  </w:divBdr>
                  <w:divsChild>
                    <w:div w:id="1507473148">
                      <w:marLeft w:val="0"/>
                      <w:marRight w:val="0"/>
                      <w:marTop w:val="0"/>
                      <w:marBottom w:val="0"/>
                      <w:divBdr>
                        <w:top w:val="none" w:sz="0" w:space="0" w:color="auto"/>
                        <w:left w:val="none" w:sz="0" w:space="0" w:color="auto"/>
                        <w:bottom w:val="none" w:sz="0" w:space="0" w:color="auto"/>
                        <w:right w:val="none" w:sz="0" w:space="0" w:color="auto"/>
                      </w:divBdr>
                      <w:divsChild>
                        <w:div w:id="915824055">
                          <w:marLeft w:val="0"/>
                          <w:marRight w:val="0"/>
                          <w:marTop w:val="0"/>
                          <w:marBottom w:val="0"/>
                          <w:divBdr>
                            <w:top w:val="none" w:sz="0" w:space="0" w:color="auto"/>
                            <w:left w:val="none" w:sz="0" w:space="0" w:color="auto"/>
                            <w:bottom w:val="none" w:sz="0" w:space="0" w:color="auto"/>
                            <w:right w:val="none" w:sz="0" w:space="0" w:color="auto"/>
                          </w:divBdr>
                          <w:divsChild>
                            <w:div w:id="13898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71760">
                  <w:marLeft w:val="0"/>
                  <w:marRight w:val="0"/>
                  <w:marTop w:val="0"/>
                  <w:marBottom w:val="0"/>
                  <w:divBdr>
                    <w:top w:val="none" w:sz="0" w:space="0" w:color="auto"/>
                    <w:left w:val="none" w:sz="0" w:space="0" w:color="auto"/>
                    <w:bottom w:val="none" w:sz="0" w:space="0" w:color="auto"/>
                    <w:right w:val="none" w:sz="0" w:space="0" w:color="auto"/>
                  </w:divBdr>
                  <w:divsChild>
                    <w:div w:id="1494566464">
                      <w:marLeft w:val="0"/>
                      <w:marRight w:val="0"/>
                      <w:marTop w:val="0"/>
                      <w:marBottom w:val="0"/>
                      <w:divBdr>
                        <w:top w:val="none" w:sz="0" w:space="0" w:color="auto"/>
                        <w:left w:val="none" w:sz="0" w:space="0" w:color="auto"/>
                        <w:bottom w:val="none" w:sz="0" w:space="0" w:color="auto"/>
                        <w:right w:val="none" w:sz="0" w:space="0" w:color="auto"/>
                      </w:divBdr>
                      <w:divsChild>
                        <w:div w:id="1778672419">
                          <w:marLeft w:val="0"/>
                          <w:marRight w:val="0"/>
                          <w:marTop w:val="0"/>
                          <w:marBottom w:val="0"/>
                          <w:divBdr>
                            <w:top w:val="none" w:sz="0" w:space="0" w:color="auto"/>
                            <w:left w:val="none" w:sz="0" w:space="0" w:color="auto"/>
                            <w:bottom w:val="none" w:sz="0" w:space="0" w:color="auto"/>
                            <w:right w:val="none" w:sz="0" w:space="0" w:color="auto"/>
                          </w:divBdr>
                          <w:divsChild>
                            <w:div w:id="8262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50343">
          <w:marLeft w:val="0"/>
          <w:marRight w:val="0"/>
          <w:marTop w:val="0"/>
          <w:marBottom w:val="0"/>
          <w:divBdr>
            <w:top w:val="none" w:sz="0" w:space="0" w:color="auto"/>
            <w:left w:val="none" w:sz="0" w:space="0" w:color="auto"/>
            <w:bottom w:val="none" w:sz="0" w:space="0" w:color="auto"/>
            <w:right w:val="none" w:sz="0" w:space="0" w:color="auto"/>
          </w:divBdr>
          <w:divsChild>
            <w:div w:id="247468096">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tionalbanker.com/history-of-financial-crises/the-worldcom-scandal-2002/" TargetMode="External"/><Relationship Id="rId13" Type="http://schemas.openxmlformats.org/officeDocument/2006/relationships/hyperlink" Target="https://en.wikipedia.org/wiki/WorldCom_scandal" TargetMode="External"/><Relationship Id="rId18" Type="http://schemas.openxmlformats.org/officeDocument/2006/relationships/hyperlink" Target="https://www.investopedia.com/terms/w/worldcom.asp" TargetMode="External"/><Relationship Id="rId26" Type="http://schemas.openxmlformats.org/officeDocument/2006/relationships/hyperlink" Target="https://www.britannica.com/topic/whistleblower" TargetMode="External"/><Relationship Id="rId39" Type="http://schemas.openxmlformats.org/officeDocument/2006/relationships/hyperlink" Target="https://en.wikipedia.org/wiki/Whistleblower" TargetMode="External"/><Relationship Id="rId3" Type="http://schemas.openxmlformats.org/officeDocument/2006/relationships/settings" Target="settings.xml"/><Relationship Id="rId21" Type="http://schemas.openxmlformats.org/officeDocument/2006/relationships/hyperlink" Target="https://www.britannica.com/topic/whistleblower" TargetMode="External"/><Relationship Id="rId34" Type="http://schemas.openxmlformats.org/officeDocument/2006/relationships/hyperlink" Target="https://www.britannica.com/topic/whistleblower" TargetMode="External"/><Relationship Id="rId42" Type="http://schemas.openxmlformats.org/officeDocument/2006/relationships/hyperlink" Target="https://www.britannica.com/topic/whistleblower" TargetMode="External"/><Relationship Id="rId7" Type="http://schemas.openxmlformats.org/officeDocument/2006/relationships/hyperlink" Target="https://www.investopedia.com/terms/w/worldcom.asp" TargetMode="External"/><Relationship Id="rId12" Type="http://schemas.openxmlformats.org/officeDocument/2006/relationships/hyperlink" Target="https://www.investopedia.com/terms/w/worldcom.asp" TargetMode="External"/><Relationship Id="rId17" Type="http://schemas.openxmlformats.org/officeDocument/2006/relationships/hyperlink" Target="https://en.wikipedia.org/wiki/WorldCom_scandal" TargetMode="External"/><Relationship Id="rId25" Type="http://schemas.openxmlformats.org/officeDocument/2006/relationships/hyperlink" Target="https://en.wikipedia.org/wiki/Whistleblower" TargetMode="External"/><Relationship Id="rId33" Type="http://schemas.openxmlformats.org/officeDocument/2006/relationships/hyperlink" Target="https://en.wikipedia.org/wiki/Whistleblower" TargetMode="External"/><Relationship Id="rId38" Type="http://schemas.openxmlformats.org/officeDocument/2006/relationships/hyperlink" Target="https://www.britannica.com/topic/whistleblower"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vestopedia.com/terms/w/worldcom.asp" TargetMode="External"/><Relationship Id="rId20" Type="http://schemas.openxmlformats.org/officeDocument/2006/relationships/hyperlink" Target="https://www.britannica.com/topic/whistleblower" TargetMode="External"/><Relationship Id="rId29" Type="http://schemas.openxmlformats.org/officeDocument/2006/relationships/hyperlink" Target="https://www.britannica.com/topic/whistleblower" TargetMode="External"/><Relationship Id="rId41" Type="http://schemas.openxmlformats.org/officeDocument/2006/relationships/hyperlink" Target="https://en.wikipedia.org/wiki/Whistleblower" TargetMode="External"/><Relationship Id="rId1" Type="http://schemas.openxmlformats.org/officeDocument/2006/relationships/numbering" Target="numbering.xml"/><Relationship Id="rId6" Type="http://schemas.openxmlformats.org/officeDocument/2006/relationships/hyperlink" Target="https://en.wikipedia.org/wiki/WorldCom_scandal" TargetMode="External"/><Relationship Id="rId11" Type="http://schemas.openxmlformats.org/officeDocument/2006/relationships/hyperlink" Target="https://en.wikipedia.org/wiki/WorldCom_scandal" TargetMode="External"/><Relationship Id="rId24" Type="http://schemas.openxmlformats.org/officeDocument/2006/relationships/hyperlink" Target="https://www.britannica.com/topic/whistleblower" TargetMode="External"/><Relationship Id="rId32" Type="http://schemas.openxmlformats.org/officeDocument/2006/relationships/hyperlink" Target="https://www.britannica.com/topic/whistleblower" TargetMode="External"/><Relationship Id="rId37" Type="http://schemas.openxmlformats.org/officeDocument/2006/relationships/hyperlink" Target="https://en.wikipedia.org/wiki/Whistleblower" TargetMode="External"/><Relationship Id="rId40" Type="http://schemas.openxmlformats.org/officeDocument/2006/relationships/hyperlink" Target="https://www.britannica.com/topic/whistleblower" TargetMode="External"/><Relationship Id="rId45" Type="http://schemas.openxmlformats.org/officeDocument/2006/relationships/fontTable" Target="fontTable.xml"/><Relationship Id="rId5" Type="http://schemas.openxmlformats.org/officeDocument/2006/relationships/hyperlink" Target="https://en.wikipedia.org/wiki/WorldCom_scandal" TargetMode="External"/><Relationship Id="rId15" Type="http://schemas.openxmlformats.org/officeDocument/2006/relationships/hyperlink" Target="https://en.wikipedia.org/wiki/WorldCom_scandal" TargetMode="External"/><Relationship Id="rId23" Type="http://schemas.openxmlformats.org/officeDocument/2006/relationships/hyperlink" Target="https://www.britannica.com/topic/whistleblower" TargetMode="External"/><Relationship Id="rId28" Type="http://schemas.openxmlformats.org/officeDocument/2006/relationships/hyperlink" Target="https://en.wikipedia.org/wiki/Whistleblower" TargetMode="External"/><Relationship Id="rId36" Type="http://schemas.openxmlformats.org/officeDocument/2006/relationships/hyperlink" Target="https://www.britannica.com/topic/whistleblower" TargetMode="External"/><Relationship Id="rId10" Type="http://schemas.openxmlformats.org/officeDocument/2006/relationships/hyperlink" Target="https://internationalbanker.com/history-of-financial-crises/the-worldcom-scandal-2002/" TargetMode="External"/><Relationship Id="rId19" Type="http://schemas.openxmlformats.org/officeDocument/2006/relationships/hyperlink" Target="https://en.wikipedia.org/wiki/WorldCom_scandal" TargetMode="External"/><Relationship Id="rId31" Type="http://schemas.openxmlformats.org/officeDocument/2006/relationships/hyperlink" Target="https://legal-dictionary.thefreedictionary.com/Whistleblowing" TargetMode="External"/><Relationship Id="rId44" Type="http://schemas.openxmlformats.org/officeDocument/2006/relationships/hyperlink" Target="https://en.wikipedia.org/wiki/Tyco_International" TargetMode="External"/><Relationship Id="rId4" Type="http://schemas.openxmlformats.org/officeDocument/2006/relationships/webSettings" Target="webSettings.xml"/><Relationship Id="rId9" Type="http://schemas.openxmlformats.org/officeDocument/2006/relationships/hyperlink" Target="https://en.wikipedia.org/wiki/WorldCom_scandal" TargetMode="External"/><Relationship Id="rId14" Type="http://schemas.openxmlformats.org/officeDocument/2006/relationships/hyperlink" Target="https://www.investopedia.com/terms/w/worldcom.asp" TargetMode="External"/><Relationship Id="rId22" Type="http://schemas.openxmlformats.org/officeDocument/2006/relationships/hyperlink" Target="https://en.wikipedia.org/wiki/Whistleblower" TargetMode="External"/><Relationship Id="rId27" Type="http://schemas.openxmlformats.org/officeDocument/2006/relationships/hyperlink" Target="https://www.britannica.com/topic/whistleblower" TargetMode="External"/><Relationship Id="rId30" Type="http://schemas.openxmlformats.org/officeDocument/2006/relationships/hyperlink" Target="https://www.britannica.com/topic/whistleblower" TargetMode="External"/><Relationship Id="rId35" Type="http://schemas.openxmlformats.org/officeDocument/2006/relationships/hyperlink" Target="https://en.wikipedia.org/wiki/Whistleblower" TargetMode="External"/><Relationship Id="rId43" Type="http://schemas.openxmlformats.org/officeDocument/2006/relationships/hyperlink" Target="https://en.wikipedia.org/wiki/Whistlebl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2023-06-20T09:20:00Z</dcterms:created>
  <dcterms:modified xsi:type="dcterms:W3CDTF">2023-06-20T09:32:00Z</dcterms:modified>
</cp:coreProperties>
</file>