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2"/>
          <w:spacing w:val="3"/>
          <w:sz w:val="20"/>
          <w:szCs w:val="20"/>
          <w:lang w:eastAsia="en-IN"/>
        </w:rPr>
      </w:pPr>
    </w:p>
    <w:p w:rsidR="00C14B8D" w:rsidRDefault="00C14B8D" w:rsidP="00C14B8D">
      <w:pPr>
        <w:jc w:val="center"/>
        <w:rPr>
          <w:b/>
          <w:sz w:val="56"/>
          <w:szCs w:val="56"/>
        </w:rPr>
      </w:pPr>
      <w:proofErr w:type="gramStart"/>
      <w:r w:rsidRPr="00C01D3A">
        <w:rPr>
          <w:b/>
          <w:sz w:val="56"/>
          <w:szCs w:val="56"/>
        </w:rPr>
        <w:t>IT</w:t>
      </w:r>
      <w:proofErr w:type="gramEnd"/>
      <w:r w:rsidRPr="00C01D3A">
        <w:rPr>
          <w:b/>
          <w:sz w:val="56"/>
          <w:szCs w:val="56"/>
        </w:rPr>
        <w:t xml:space="preserve"> Infrastructure Management</w:t>
      </w:r>
    </w:p>
    <w:p w:rsidR="00C14B8D" w:rsidRPr="00F17C89" w:rsidRDefault="00F17C89" w:rsidP="00F17C89">
      <w:pPr>
        <w:tabs>
          <w:tab w:val="left" w:pos="2903"/>
          <w:tab w:val="center" w:pos="4513"/>
          <w:tab w:val="left" w:pos="7995"/>
        </w:tabs>
        <w:rPr>
          <w:rFonts w:cstheme="minorHAnsi"/>
          <w:b/>
          <w:color w:val="000000" w:themeColor="text1"/>
          <w:sz w:val="24"/>
          <w:szCs w:val="24"/>
        </w:rPr>
      </w:pPr>
      <w:r>
        <w:rPr>
          <w:b/>
          <w:sz w:val="56"/>
          <w:szCs w:val="56"/>
        </w:rPr>
        <w:tab/>
      </w:r>
      <w:r w:rsidR="00C14B8D">
        <w:rPr>
          <w:b/>
          <w:sz w:val="56"/>
          <w:szCs w:val="56"/>
        </w:rPr>
        <w:t>Week 4</w:t>
      </w:r>
      <w:r w:rsidR="00C14B8D">
        <w:rPr>
          <w:b/>
          <w:sz w:val="56"/>
          <w:szCs w:val="56"/>
        </w:rPr>
        <w:t xml:space="preserve"> </w:t>
      </w:r>
      <w:r w:rsidR="00C14B8D" w:rsidRPr="00C01D3A">
        <w:rPr>
          <w:b/>
          <w:sz w:val="56"/>
          <w:szCs w:val="56"/>
        </w:rPr>
        <w:t>Assignment</w:t>
      </w:r>
      <w:r>
        <w:rPr>
          <w:b/>
          <w:sz w:val="56"/>
          <w:szCs w:val="56"/>
        </w:rPr>
        <w:tab/>
      </w: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E8606B"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roofErr w:type="gramStart"/>
      <w:r w:rsidRPr="00C14B8D">
        <w:rPr>
          <w:rFonts w:eastAsia="Times New Roman" w:cstheme="minorHAnsi"/>
          <w:color w:val="000000" w:themeColor="text1"/>
          <w:spacing w:val="3"/>
          <w:sz w:val="24"/>
          <w:szCs w:val="24"/>
          <w:lang w:eastAsia="en-IN"/>
        </w:rPr>
        <w:t>1.Explain</w:t>
      </w:r>
      <w:proofErr w:type="gramEnd"/>
      <w:r w:rsidRPr="00C14B8D">
        <w:rPr>
          <w:rFonts w:eastAsia="Times New Roman" w:cstheme="minorHAnsi"/>
          <w:color w:val="000000" w:themeColor="text1"/>
          <w:spacing w:val="3"/>
          <w:sz w:val="24"/>
          <w:szCs w:val="24"/>
          <w:lang w:eastAsia="en-IN"/>
        </w:rPr>
        <w:t xml:space="preserve"> the primary activities in detail for financial management.</w:t>
      </w:r>
      <w:r w:rsidRPr="00C14B8D">
        <w:rPr>
          <w:rFonts w:eastAsia="Times New Roman" w:cstheme="minorHAnsi"/>
          <w:color w:val="000000" w:themeColor="text1"/>
          <w:spacing w:val="3"/>
          <w:sz w:val="24"/>
          <w:szCs w:val="24"/>
          <w:lang w:eastAsia="en-IN"/>
        </w:rPr>
        <w:br/>
      </w:r>
    </w:p>
    <w:p w:rsidR="00E8606B" w:rsidRPr="00F17C89" w:rsidRDefault="00E8606B" w:rsidP="00E8606B">
      <w:pPr>
        <w:pStyle w:val="NormalWeb"/>
        <w:spacing w:after="0" w:afterAutospacing="0"/>
        <w:rPr>
          <w:rFonts w:asciiTheme="minorHAnsi" w:hAnsiTheme="minorHAnsi" w:cstheme="minorHAnsi"/>
          <w:color w:val="000000" w:themeColor="text1"/>
        </w:rPr>
      </w:pPr>
      <w:r w:rsidRPr="00F17C89">
        <w:rPr>
          <w:rFonts w:asciiTheme="minorHAnsi" w:hAnsiTheme="minorHAnsi" w:cstheme="minorHAnsi"/>
          <w:color w:val="000000" w:themeColor="text1"/>
          <w:spacing w:val="3"/>
        </w:rPr>
        <w:t xml:space="preserve">Answer 1: </w:t>
      </w:r>
      <w:r w:rsidRPr="00F17C89">
        <w:rPr>
          <w:rFonts w:asciiTheme="minorHAnsi" w:hAnsiTheme="minorHAnsi" w:cstheme="minorHAnsi"/>
          <w:color w:val="000000" w:themeColor="text1"/>
        </w:rPr>
        <w:t>Financial management is the process of planning, organizing, directing and controlling the financial activities of an organization or an individual. It involves making decisions about how to raise, allocate and use funds to achieve the objectives of the entity. Some of the primary activities of financial management are:</w:t>
      </w:r>
    </w:p>
    <w:p w:rsidR="00E8606B" w:rsidRPr="00E8606B" w:rsidRDefault="00E8606B" w:rsidP="00E8606B">
      <w:pPr>
        <w:numPr>
          <w:ilvl w:val="0"/>
          <w:numId w:val="1"/>
        </w:numPr>
        <w:spacing w:beforeAutospacing="1" w:after="0" w:afterAutospacing="1" w:line="240" w:lineRule="auto"/>
        <w:ind w:left="0"/>
        <w:rPr>
          <w:rFonts w:eastAsia="Times New Roman" w:cstheme="minorHAnsi"/>
          <w:color w:val="000000" w:themeColor="text1"/>
          <w:sz w:val="24"/>
          <w:szCs w:val="24"/>
          <w:lang w:eastAsia="en-IN"/>
        </w:rPr>
      </w:pPr>
      <w:hyperlink r:id="rId5" w:tgtFrame="_blank" w:history="1">
        <w:r w:rsidRPr="00F17C89">
          <w:rPr>
            <w:rFonts w:eastAsia="Times New Roman" w:cstheme="minorHAnsi"/>
            <w:b/>
            <w:bCs/>
            <w:color w:val="000000" w:themeColor="text1"/>
            <w:sz w:val="24"/>
            <w:szCs w:val="24"/>
            <w:u w:val="single"/>
            <w:lang w:eastAsia="en-IN"/>
          </w:rPr>
          <w:t>Financial planning</w:t>
        </w:r>
        <w:r w:rsidRPr="00F17C89">
          <w:rPr>
            <w:rFonts w:eastAsia="Times New Roman" w:cstheme="minorHAnsi"/>
            <w:color w:val="000000" w:themeColor="text1"/>
            <w:sz w:val="24"/>
            <w:szCs w:val="24"/>
            <w:u w:val="single"/>
            <w:lang w:eastAsia="en-IN"/>
          </w:rPr>
          <w:t>: Preparing the financial plan, which projects revenues, expenditures and financing needs over a given period</w:t>
        </w:r>
      </w:hyperlink>
      <w:hyperlink r:id="rId6" w:tgtFrame="_blank" w:history="1">
        <w:r w:rsidRPr="00F17C89">
          <w:rPr>
            <w:rFonts w:eastAsia="Times New Roman" w:cstheme="minorHAnsi"/>
            <w:color w:val="000000" w:themeColor="text1"/>
            <w:sz w:val="24"/>
            <w:szCs w:val="24"/>
            <w:vertAlign w:val="superscript"/>
            <w:lang w:eastAsia="en-IN"/>
          </w:rPr>
          <w:t>1</w:t>
        </w:r>
      </w:hyperlink>
      <w:r w:rsidRPr="00E8606B">
        <w:rPr>
          <w:rFonts w:eastAsia="Times New Roman" w:cstheme="minorHAnsi"/>
          <w:color w:val="000000" w:themeColor="text1"/>
          <w:sz w:val="24"/>
          <w:szCs w:val="24"/>
          <w:lang w:eastAsia="en-IN"/>
        </w:rPr>
        <w:t>. Financial planning helps to determine the optimal capital structure, budgeting, forecasting and risk management of the entity.</w:t>
      </w:r>
    </w:p>
    <w:p w:rsidR="00E8606B" w:rsidRPr="00E8606B" w:rsidRDefault="00E8606B" w:rsidP="00E8606B">
      <w:pPr>
        <w:numPr>
          <w:ilvl w:val="0"/>
          <w:numId w:val="1"/>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Investment</w:t>
      </w:r>
      <w:r w:rsidRPr="00E8606B">
        <w:rPr>
          <w:rFonts w:eastAsia="Times New Roman" w:cstheme="minorHAnsi"/>
          <w:color w:val="000000" w:themeColor="text1"/>
          <w:sz w:val="24"/>
          <w:szCs w:val="24"/>
          <w:lang w:eastAsia="en-IN"/>
        </w:rPr>
        <w:t>: Investing the entity’s funds in projects and securities that provide high returns in relation to their risks</w:t>
      </w:r>
      <w:hyperlink r:id="rId7" w:tgtFrame="_blank" w:history="1">
        <w:r w:rsidRPr="00F17C89">
          <w:rPr>
            <w:rFonts w:eastAsia="Times New Roman" w:cstheme="minorHAnsi"/>
            <w:color w:val="000000" w:themeColor="text1"/>
            <w:sz w:val="24"/>
            <w:szCs w:val="24"/>
            <w:vertAlign w:val="superscript"/>
            <w:lang w:eastAsia="en-IN"/>
          </w:rPr>
          <w:t>1</w:t>
        </w:r>
      </w:hyperlink>
      <w:r w:rsidRPr="00E8606B">
        <w:rPr>
          <w:rFonts w:eastAsia="Times New Roman" w:cstheme="minorHAnsi"/>
          <w:color w:val="000000" w:themeColor="text1"/>
          <w:sz w:val="24"/>
          <w:szCs w:val="24"/>
          <w:lang w:eastAsia="en-IN"/>
        </w:rPr>
        <w:t>. Investment involves evaluating the profitability, feasibility and desirability of various investment opportunities and selecting the best ones that match the entity’s goals and risk appetite.</w:t>
      </w:r>
    </w:p>
    <w:p w:rsidR="00E8606B" w:rsidRPr="00E8606B" w:rsidRDefault="00E8606B" w:rsidP="00E8606B">
      <w:pPr>
        <w:numPr>
          <w:ilvl w:val="0"/>
          <w:numId w:val="1"/>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Financing</w:t>
      </w:r>
      <w:r w:rsidRPr="00E8606B">
        <w:rPr>
          <w:rFonts w:eastAsia="Times New Roman" w:cstheme="minorHAnsi"/>
          <w:color w:val="000000" w:themeColor="text1"/>
          <w:sz w:val="24"/>
          <w:szCs w:val="24"/>
          <w:lang w:eastAsia="en-IN"/>
        </w:rPr>
        <w:t>: Obtaining funds from various sources, such as equity, debt, retained earnings or external sources, to finance the entity’s operations and investments</w:t>
      </w:r>
      <w:hyperlink r:id="rId8" w:tgtFrame="_blank" w:history="1">
        <w:r w:rsidRPr="00F17C89">
          <w:rPr>
            <w:rFonts w:eastAsia="Times New Roman" w:cstheme="minorHAnsi"/>
            <w:color w:val="000000" w:themeColor="text1"/>
            <w:sz w:val="24"/>
            <w:szCs w:val="24"/>
            <w:vertAlign w:val="superscript"/>
            <w:lang w:eastAsia="en-IN"/>
          </w:rPr>
          <w:t>2</w:t>
        </w:r>
      </w:hyperlink>
      <w:r w:rsidRPr="00E8606B">
        <w:rPr>
          <w:rFonts w:eastAsia="Times New Roman" w:cstheme="minorHAnsi"/>
          <w:color w:val="000000" w:themeColor="text1"/>
          <w:sz w:val="24"/>
          <w:szCs w:val="24"/>
          <w:lang w:eastAsia="en-IN"/>
        </w:rPr>
        <w:t>. Financing involves choosing the optimal mix of financing sources that minimizes the cost of capital and maximizes the value of the entity.</w:t>
      </w:r>
    </w:p>
    <w:p w:rsidR="00E8606B" w:rsidRPr="00E8606B" w:rsidRDefault="00E8606B" w:rsidP="00E8606B">
      <w:pPr>
        <w:numPr>
          <w:ilvl w:val="0"/>
          <w:numId w:val="1"/>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Dividend</w:t>
      </w:r>
      <w:r w:rsidRPr="00E8606B">
        <w:rPr>
          <w:rFonts w:eastAsia="Times New Roman" w:cstheme="minorHAnsi"/>
          <w:color w:val="000000" w:themeColor="text1"/>
          <w:sz w:val="24"/>
          <w:szCs w:val="24"/>
          <w:lang w:eastAsia="en-IN"/>
        </w:rPr>
        <w:t>: Deciding how much of the entity’s earnings to distribute to the owners or shareholders as dividends and how much to reinvest in the business</w:t>
      </w:r>
      <w:hyperlink r:id="rId9" w:tgtFrame="_blank" w:history="1">
        <w:r w:rsidRPr="00F17C89">
          <w:rPr>
            <w:rFonts w:eastAsia="Times New Roman" w:cstheme="minorHAnsi"/>
            <w:color w:val="000000" w:themeColor="text1"/>
            <w:sz w:val="24"/>
            <w:szCs w:val="24"/>
            <w:vertAlign w:val="superscript"/>
            <w:lang w:eastAsia="en-IN"/>
          </w:rPr>
          <w:t>3</w:t>
        </w:r>
      </w:hyperlink>
      <w:r w:rsidRPr="00E8606B">
        <w:rPr>
          <w:rFonts w:eastAsia="Times New Roman" w:cstheme="minorHAnsi"/>
          <w:color w:val="000000" w:themeColor="text1"/>
          <w:sz w:val="24"/>
          <w:szCs w:val="24"/>
          <w:lang w:eastAsia="en-IN"/>
        </w:rPr>
        <w:t>. Dividend policy affects the entity’s cash flow, capital structure, share price and shareholder satisfaction.</w:t>
      </w:r>
    </w:p>
    <w:p w:rsidR="00E8606B" w:rsidRPr="00F17C89" w:rsidRDefault="00E8606B" w:rsidP="00E8606B">
      <w:pPr>
        <w:numPr>
          <w:ilvl w:val="0"/>
          <w:numId w:val="2"/>
        </w:numPr>
        <w:spacing w:before="100" w:beforeAutospacing="1" w:after="10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Working capital management</w:t>
      </w:r>
      <w:r w:rsidRPr="00E8606B">
        <w:rPr>
          <w:rFonts w:eastAsia="Times New Roman" w:cstheme="minorHAnsi"/>
          <w:color w:val="000000" w:themeColor="text1"/>
          <w:sz w:val="24"/>
          <w:szCs w:val="24"/>
          <w:lang w:eastAsia="en-IN"/>
        </w:rPr>
        <w:t>: Managing the short-term assets and liabilities of the entity, such as cash, inventory, accounts receivable, accounts payable and short-term debt</w:t>
      </w:r>
      <w:hyperlink r:id="rId10" w:tgtFrame="_blank" w:history="1">
        <w:r w:rsidRPr="00F17C89">
          <w:rPr>
            <w:rFonts w:eastAsia="Times New Roman" w:cstheme="minorHAnsi"/>
            <w:color w:val="000000" w:themeColor="text1"/>
            <w:sz w:val="24"/>
            <w:szCs w:val="24"/>
            <w:vertAlign w:val="superscript"/>
            <w:lang w:eastAsia="en-IN"/>
          </w:rPr>
          <w:t>4</w:t>
        </w:r>
      </w:hyperlink>
      <w:r w:rsidRPr="00E8606B">
        <w:rPr>
          <w:rFonts w:eastAsia="Times New Roman" w:cstheme="minorHAnsi"/>
          <w:color w:val="000000" w:themeColor="text1"/>
          <w:sz w:val="24"/>
          <w:szCs w:val="24"/>
          <w:lang w:eastAsia="en-IN"/>
        </w:rPr>
        <w:t>. Working capital management ensures that the entity has enough liquidity to meet its current obligations</w:t>
      </w:r>
      <w:r w:rsidRPr="00F17C89">
        <w:rPr>
          <w:rFonts w:eastAsia="Times New Roman" w:cstheme="minorHAnsi"/>
          <w:color w:val="000000" w:themeColor="text1"/>
          <w:sz w:val="24"/>
          <w:szCs w:val="24"/>
          <w:lang w:eastAsia="en-IN"/>
        </w:rPr>
        <w:t xml:space="preserve"> and operate efficiently.</w:t>
      </w:r>
    </w:p>
    <w:p w:rsidR="00E8606B" w:rsidRPr="00E8606B" w:rsidRDefault="00E8606B" w:rsidP="00A04FFA">
      <w:pPr>
        <w:spacing w:before="180" w:after="0" w:line="240" w:lineRule="auto"/>
        <w:rPr>
          <w:rFonts w:eastAsia="Times New Roman" w:cstheme="minorHAnsi"/>
          <w:color w:val="000000" w:themeColor="text1"/>
          <w:sz w:val="24"/>
          <w:szCs w:val="24"/>
          <w:lang w:eastAsia="en-IN"/>
        </w:rPr>
      </w:pPr>
      <w:r w:rsidRPr="00E8606B">
        <w:rPr>
          <w:rFonts w:eastAsia="Times New Roman" w:cstheme="minorHAnsi"/>
          <w:color w:val="000000" w:themeColor="text1"/>
          <w:sz w:val="24"/>
          <w:szCs w:val="24"/>
          <w:lang w:eastAsia="en-IN"/>
        </w:rPr>
        <w:t>These activities are interrelated and require coordination and communication among the financial manager and other stakeholders, such as managers, employees, investors, creditors, customers and regulators. The financial manager’s role is to balance the conflicting goals of profitability, liquidity, risk and growth and to create value for the entity.</w:t>
      </w:r>
    </w:p>
    <w:p w:rsidR="00E8606B" w:rsidRPr="00F17C89" w:rsidRDefault="00E8606B"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E8606B" w:rsidRPr="00F17C89" w:rsidRDefault="00E8606B"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E8606B" w:rsidRPr="00F17C89" w:rsidRDefault="00E8606B"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A04FFA" w:rsidRPr="00F17C89" w:rsidRDefault="00A04FFA"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A04FFA" w:rsidRPr="00F17C89" w:rsidRDefault="00A04FFA"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roofErr w:type="gramStart"/>
      <w:r w:rsidRPr="00C14B8D">
        <w:rPr>
          <w:rFonts w:eastAsia="Times New Roman" w:cstheme="minorHAnsi"/>
          <w:color w:val="000000" w:themeColor="text1"/>
          <w:spacing w:val="3"/>
          <w:sz w:val="24"/>
          <w:szCs w:val="24"/>
          <w:lang w:eastAsia="en-IN"/>
        </w:rPr>
        <w:t>2.Write</w:t>
      </w:r>
      <w:proofErr w:type="gramEnd"/>
      <w:r w:rsidRPr="00C14B8D">
        <w:rPr>
          <w:rFonts w:eastAsia="Times New Roman" w:cstheme="minorHAnsi"/>
          <w:color w:val="000000" w:themeColor="text1"/>
          <w:spacing w:val="3"/>
          <w:sz w:val="24"/>
          <w:szCs w:val="24"/>
          <w:lang w:eastAsia="en-IN"/>
        </w:rPr>
        <w:t xml:space="preserve"> long notes on </w:t>
      </w:r>
    </w:p>
    <w:p w:rsidR="00C14B8D" w:rsidRP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r w:rsidRPr="00C14B8D">
        <w:rPr>
          <w:rFonts w:eastAsia="Times New Roman" w:cstheme="minorHAnsi"/>
          <w:color w:val="000000" w:themeColor="text1"/>
          <w:spacing w:val="3"/>
          <w:sz w:val="24"/>
          <w:szCs w:val="24"/>
          <w:lang w:eastAsia="en-IN"/>
        </w:rPr>
        <w:t>a.</w:t>
      </w:r>
      <w:r w:rsidRPr="00C14B8D">
        <w:rPr>
          <w:rFonts w:eastAsia="Times New Roman" w:cstheme="minorHAnsi"/>
          <w:color w:val="000000" w:themeColor="text1"/>
          <w:spacing w:val="3"/>
          <w:sz w:val="24"/>
          <w:szCs w:val="24"/>
          <w:lang w:eastAsia="en-IN"/>
        </w:rPr>
        <w:tab/>
        <w:t xml:space="preserve">Implementation cost of Service </w:t>
      </w:r>
      <w:proofErr w:type="gramStart"/>
      <w:r w:rsidRPr="00C14B8D">
        <w:rPr>
          <w:rFonts w:eastAsia="Times New Roman" w:cstheme="minorHAnsi"/>
          <w:color w:val="000000" w:themeColor="text1"/>
          <w:spacing w:val="3"/>
          <w:sz w:val="24"/>
          <w:szCs w:val="24"/>
          <w:lang w:eastAsia="en-IN"/>
        </w:rPr>
        <w:t>Level  Management</w:t>
      </w:r>
      <w:proofErr w:type="gramEnd"/>
    </w:p>
    <w:p w:rsidR="00A04FFA" w:rsidRPr="00F17C89"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r w:rsidRPr="00C14B8D">
        <w:rPr>
          <w:rFonts w:eastAsia="Times New Roman" w:cstheme="minorHAnsi"/>
          <w:color w:val="000000" w:themeColor="text1"/>
          <w:spacing w:val="3"/>
          <w:sz w:val="24"/>
          <w:szCs w:val="24"/>
          <w:lang w:eastAsia="en-IN"/>
        </w:rPr>
        <w:t>b.</w:t>
      </w:r>
      <w:r w:rsidRPr="00C14B8D">
        <w:rPr>
          <w:rFonts w:eastAsia="Times New Roman" w:cstheme="minorHAnsi"/>
          <w:color w:val="000000" w:themeColor="text1"/>
          <w:spacing w:val="3"/>
          <w:sz w:val="24"/>
          <w:szCs w:val="24"/>
          <w:lang w:eastAsia="en-IN"/>
        </w:rPr>
        <w:tab/>
        <w:t>Relationships with other service delivery processes</w:t>
      </w:r>
      <w:r w:rsidRPr="00C14B8D">
        <w:rPr>
          <w:rFonts w:eastAsia="Times New Roman" w:cstheme="minorHAnsi"/>
          <w:color w:val="000000" w:themeColor="text1"/>
          <w:spacing w:val="3"/>
          <w:sz w:val="24"/>
          <w:szCs w:val="24"/>
          <w:lang w:eastAsia="en-IN"/>
        </w:rPr>
        <w:br/>
      </w:r>
    </w:p>
    <w:p w:rsidR="00A04FFA" w:rsidRPr="00F17C89" w:rsidRDefault="00013CE2" w:rsidP="00A04FFA">
      <w:pPr>
        <w:pStyle w:val="NormalWeb"/>
        <w:spacing w:after="0" w:afterAutospacing="0"/>
        <w:rPr>
          <w:rFonts w:asciiTheme="minorHAnsi" w:hAnsiTheme="minorHAnsi" w:cstheme="minorHAnsi"/>
          <w:color w:val="000000" w:themeColor="text1"/>
        </w:rPr>
      </w:pPr>
      <w:r w:rsidRPr="00F17C89">
        <w:rPr>
          <w:rFonts w:asciiTheme="minorHAnsi" w:hAnsiTheme="minorHAnsi" w:cstheme="minorHAnsi"/>
          <w:color w:val="000000" w:themeColor="text1"/>
          <w:spacing w:val="3"/>
        </w:rPr>
        <w:t>Answer 2</w:t>
      </w:r>
      <w:r w:rsidR="005233F3" w:rsidRPr="00F17C89">
        <w:rPr>
          <w:rFonts w:asciiTheme="minorHAnsi" w:hAnsiTheme="minorHAnsi" w:cstheme="minorHAnsi"/>
          <w:color w:val="000000" w:themeColor="text1"/>
          <w:spacing w:val="3"/>
        </w:rPr>
        <w:t>a</w:t>
      </w:r>
      <w:r w:rsidRPr="00F17C89">
        <w:rPr>
          <w:rFonts w:asciiTheme="minorHAnsi" w:hAnsiTheme="minorHAnsi" w:cstheme="minorHAnsi"/>
          <w:color w:val="000000" w:themeColor="text1"/>
          <w:spacing w:val="3"/>
        </w:rPr>
        <w:t xml:space="preserve">: </w:t>
      </w:r>
      <w:r w:rsidR="00A04FFA" w:rsidRPr="00F17C89">
        <w:rPr>
          <w:rFonts w:asciiTheme="minorHAnsi" w:hAnsiTheme="minorHAnsi" w:cstheme="minorHAnsi"/>
          <w:color w:val="000000" w:themeColor="text1"/>
        </w:rPr>
        <w:t>Service level management (SLM) is the process of defining, agreeing, monitoring and improving the quality of IT services delivered to customers. SLM involves establishing service level agreements (SLAs) that specify the expected level of service performance, availability, reliability and security, as well as the roles and responsibilities of both the service provider and the customer. SLM also involves measuring and reporting on service levels, as well as taking corrective actions when service levels are not met.</w:t>
      </w:r>
    </w:p>
    <w:p w:rsidR="00A04FFA" w:rsidRPr="00A04FFA" w:rsidRDefault="00A04FFA" w:rsidP="00A04FFA">
      <w:pPr>
        <w:spacing w:before="180" w:after="0" w:line="240" w:lineRule="auto"/>
        <w:rPr>
          <w:rFonts w:eastAsia="Times New Roman" w:cstheme="minorHAnsi"/>
          <w:color w:val="000000" w:themeColor="text1"/>
          <w:sz w:val="24"/>
          <w:szCs w:val="24"/>
          <w:lang w:eastAsia="en-IN"/>
        </w:rPr>
      </w:pPr>
      <w:r w:rsidRPr="00A04FFA">
        <w:rPr>
          <w:rFonts w:eastAsia="Times New Roman" w:cstheme="minorHAnsi"/>
          <w:color w:val="000000" w:themeColor="text1"/>
          <w:sz w:val="24"/>
          <w:szCs w:val="24"/>
          <w:lang w:eastAsia="en-IN"/>
        </w:rPr>
        <w:t>The implementation cost of service level management depends on various factors, such as the size and complexity of the organization, the scope and duration of the project, the number and type of services and SLAs involved, the tools and techniques used for SLM, and the level of customization and integration required. Therefore, it is difficult to provide a general estimate of the implementation cost of SLM without knowing the specific details of each project.</w:t>
      </w:r>
    </w:p>
    <w:p w:rsidR="00A04FFA" w:rsidRPr="00A04FFA" w:rsidRDefault="00A04FFA" w:rsidP="00A04FFA">
      <w:pPr>
        <w:spacing w:after="0" w:line="240" w:lineRule="auto"/>
        <w:rPr>
          <w:rFonts w:eastAsia="Times New Roman" w:cstheme="minorHAnsi"/>
          <w:color w:val="000000" w:themeColor="text1"/>
          <w:sz w:val="24"/>
          <w:szCs w:val="24"/>
          <w:lang w:eastAsia="en-IN"/>
        </w:rPr>
      </w:pPr>
      <w:r w:rsidRPr="00A04FFA">
        <w:rPr>
          <w:rFonts w:eastAsia="Times New Roman" w:cstheme="minorHAnsi"/>
          <w:color w:val="000000" w:themeColor="text1"/>
          <w:sz w:val="24"/>
          <w:szCs w:val="24"/>
          <w:lang w:eastAsia="en-IN"/>
        </w:rPr>
        <w:t>However, some sources suggest that the implementation cost of SLM can range from $35,000 to $200,000 or more, depending on the level of solution and the extent of consulting, integration and testing involved</w:t>
      </w:r>
      <w:hyperlink r:id="rId11" w:tgtFrame="_blank" w:history="1">
        <w:r w:rsidRPr="00F17C89">
          <w:rPr>
            <w:rFonts w:eastAsia="Times New Roman" w:cstheme="minorHAnsi"/>
            <w:color w:val="000000" w:themeColor="text1"/>
            <w:sz w:val="24"/>
            <w:szCs w:val="24"/>
            <w:vertAlign w:val="superscript"/>
            <w:lang w:eastAsia="en-IN"/>
          </w:rPr>
          <w:t>1</w:t>
        </w:r>
      </w:hyperlink>
      <w:r w:rsidRPr="00A04FFA">
        <w:rPr>
          <w:rFonts w:eastAsia="Times New Roman" w:cstheme="minorHAnsi"/>
          <w:color w:val="000000" w:themeColor="text1"/>
          <w:sz w:val="24"/>
          <w:szCs w:val="24"/>
          <w:lang w:eastAsia="en-IN"/>
        </w:rPr>
        <w:t>. For example, a basic out-of-the-box solution with minimal customization and integration can cost about $35,000</w:t>
      </w:r>
      <w:hyperlink r:id="rId12" w:tgtFrame="_blank" w:history="1">
        <w:r w:rsidRPr="00F17C89">
          <w:rPr>
            <w:rFonts w:eastAsia="Times New Roman" w:cstheme="minorHAnsi"/>
            <w:color w:val="000000" w:themeColor="text1"/>
            <w:sz w:val="24"/>
            <w:szCs w:val="24"/>
            <w:vertAlign w:val="superscript"/>
            <w:lang w:eastAsia="en-IN"/>
          </w:rPr>
          <w:t>1</w:t>
        </w:r>
      </w:hyperlink>
      <w:r w:rsidRPr="00A04FFA">
        <w:rPr>
          <w:rFonts w:eastAsia="Times New Roman" w:cstheme="minorHAnsi"/>
          <w:color w:val="000000" w:themeColor="text1"/>
          <w:sz w:val="24"/>
          <w:szCs w:val="24"/>
          <w:lang w:eastAsia="en-IN"/>
        </w:rPr>
        <w:t>, while a more advanced solution with extensive customization and integration can cost over $200,000</w:t>
      </w:r>
      <w:hyperlink r:id="rId13" w:tgtFrame="_blank" w:history="1">
        <w:r w:rsidRPr="00F17C89">
          <w:rPr>
            <w:rFonts w:eastAsia="Times New Roman" w:cstheme="minorHAnsi"/>
            <w:color w:val="000000" w:themeColor="text1"/>
            <w:sz w:val="24"/>
            <w:szCs w:val="24"/>
            <w:vertAlign w:val="superscript"/>
            <w:lang w:eastAsia="en-IN"/>
          </w:rPr>
          <w:t>2</w:t>
        </w:r>
      </w:hyperlink>
      <w:r w:rsidRPr="00A04FFA">
        <w:rPr>
          <w:rFonts w:eastAsia="Times New Roman" w:cstheme="minorHAnsi"/>
          <w:color w:val="000000" w:themeColor="text1"/>
          <w:sz w:val="24"/>
          <w:szCs w:val="24"/>
          <w:lang w:eastAsia="en-IN"/>
        </w:rPr>
        <w:t>. Of course, these are rough estimates and may vary depending on the actual project requirements and conditions.</w:t>
      </w:r>
    </w:p>
    <w:p w:rsidR="00A04FFA" w:rsidRPr="00A04FFA" w:rsidRDefault="00A04FFA" w:rsidP="00A04FFA">
      <w:pPr>
        <w:spacing w:before="180" w:after="0" w:line="240" w:lineRule="auto"/>
        <w:rPr>
          <w:rFonts w:eastAsia="Times New Roman" w:cstheme="minorHAnsi"/>
          <w:color w:val="000000" w:themeColor="text1"/>
          <w:sz w:val="24"/>
          <w:szCs w:val="24"/>
          <w:lang w:eastAsia="en-IN"/>
        </w:rPr>
      </w:pPr>
      <w:r w:rsidRPr="00A04FFA">
        <w:rPr>
          <w:rFonts w:eastAsia="Times New Roman" w:cstheme="minorHAnsi"/>
          <w:color w:val="000000" w:themeColor="text1"/>
          <w:sz w:val="24"/>
          <w:szCs w:val="24"/>
          <w:lang w:eastAsia="en-IN"/>
        </w:rPr>
        <w:t>Some of the benefits of implementing service level management strategies are:</w:t>
      </w:r>
    </w:p>
    <w:p w:rsidR="00A04FFA" w:rsidRPr="00A04FFA" w:rsidRDefault="00A04FFA" w:rsidP="00A04FFA">
      <w:pPr>
        <w:numPr>
          <w:ilvl w:val="0"/>
          <w:numId w:val="3"/>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Clear expectations</w:t>
      </w:r>
      <w:r w:rsidRPr="00A04FFA">
        <w:rPr>
          <w:rFonts w:eastAsia="Times New Roman" w:cstheme="minorHAnsi"/>
          <w:color w:val="000000" w:themeColor="text1"/>
          <w:sz w:val="24"/>
          <w:szCs w:val="24"/>
          <w:lang w:eastAsia="en-IN"/>
        </w:rPr>
        <w:t> between technology departments, business units and customers</w:t>
      </w:r>
      <w:hyperlink r:id="rId14" w:tgtFrame="_blank" w:history="1">
        <w:r w:rsidRPr="00F17C89">
          <w:rPr>
            <w:rFonts w:eastAsia="Times New Roman" w:cstheme="minorHAnsi"/>
            <w:color w:val="000000" w:themeColor="text1"/>
            <w:sz w:val="24"/>
            <w:szCs w:val="24"/>
            <w:vertAlign w:val="superscript"/>
            <w:lang w:eastAsia="en-IN"/>
          </w:rPr>
          <w:t>3</w:t>
        </w:r>
      </w:hyperlink>
    </w:p>
    <w:p w:rsidR="00A04FFA" w:rsidRPr="00A04FFA" w:rsidRDefault="00A04FFA" w:rsidP="00A04FFA">
      <w:pPr>
        <w:numPr>
          <w:ilvl w:val="0"/>
          <w:numId w:val="3"/>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Better measurements</w:t>
      </w:r>
      <w:r w:rsidRPr="00A04FFA">
        <w:rPr>
          <w:rFonts w:eastAsia="Times New Roman" w:cstheme="minorHAnsi"/>
          <w:color w:val="000000" w:themeColor="text1"/>
          <w:sz w:val="24"/>
          <w:szCs w:val="24"/>
          <w:lang w:eastAsia="en-IN"/>
        </w:rPr>
        <w:t> of service quality standards</w:t>
      </w:r>
      <w:hyperlink r:id="rId15" w:tgtFrame="_blank" w:history="1">
        <w:r w:rsidRPr="00F17C89">
          <w:rPr>
            <w:rFonts w:eastAsia="Times New Roman" w:cstheme="minorHAnsi"/>
            <w:color w:val="000000" w:themeColor="text1"/>
            <w:sz w:val="24"/>
            <w:szCs w:val="24"/>
            <w:vertAlign w:val="superscript"/>
            <w:lang w:eastAsia="en-IN"/>
          </w:rPr>
          <w:t>3</w:t>
        </w:r>
      </w:hyperlink>
    </w:p>
    <w:p w:rsidR="00A04FFA" w:rsidRPr="00A04FFA" w:rsidRDefault="00A04FFA" w:rsidP="00A04FFA">
      <w:pPr>
        <w:numPr>
          <w:ilvl w:val="0"/>
          <w:numId w:val="3"/>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Clarified roles</w:t>
      </w:r>
      <w:r w:rsidRPr="00A04FFA">
        <w:rPr>
          <w:rFonts w:eastAsia="Times New Roman" w:cstheme="minorHAnsi"/>
          <w:color w:val="000000" w:themeColor="text1"/>
          <w:sz w:val="24"/>
          <w:szCs w:val="24"/>
          <w:lang w:eastAsia="en-IN"/>
        </w:rPr>
        <w:t> for employees</w:t>
      </w:r>
      <w:hyperlink r:id="rId16" w:tgtFrame="_blank" w:history="1">
        <w:r w:rsidRPr="00F17C89">
          <w:rPr>
            <w:rFonts w:eastAsia="Times New Roman" w:cstheme="minorHAnsi"/>
            <w:color w:val="000000" w:themeColor="text1"/>
            <w:sz w:val="24"/>
            <w:szCs w:val="24"/>
            <w:vertAlign w:val="superscript"/>
            <w:lang w:eastAsia="en-IN"/>
          </w:rPr>
          <w:t>3</w:t>
        </w:r>
      </w:hyperlink>
    </w:p>
    <w:p w:rsidR="00A04FFA" w:rsidRPr="00A04FFA" w:rsidRDefault="00A04FFA" w:rsidP="00A04FFA">
      <w:pPr>
        <w:numPr>
          <w:ilvl w:val="0"/>
          <w:numId w:val="3"/>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Forecasting and executing costs</w:t>
      </w:r>
      <w:r w:rsidRPr="00A04FFA">
        <w:rPr>
          <w:rFonts w:eastAsia="Times New Roman" w:cstheme="minorHAnsi"/>
          <w:color w:val="000000" w:themeColor="text1"/>
          <w:sz w:val="24"/>
          <w:szCs w:val="24"/>
          <w:lang w:eastAsia="en-IN"/>
        </w:rPr>
        <w:t> within a budget</w:t>
      </w:r>
      <w:hyperlink r:id="rId17" w:tgtFrame="_blank" w:history="1">
        <w:r w:rsidRPr="00F17C89">
          <w:rPr>
            <w:rFonts w:eastAsia="Times New Roman" w:cstheme="minorHAnsi"/>
            <w:color w:val="000000" w:themeColor="text1"/>
            <w:sz w:val="24"/>
            <w:szCs w:val="24"/>
            <w:vertAlign w:val="superscript"/>
            <w:lang w:eastAsia="en-IN"/>
          </w:rPr>
          <w:t>3</w:t>
        </w:r>
      </w:hyperlink>
    </w:p>
    <w:p w:rsidR="00A04FFA" w:rsidRPr="00A04FFA" w:rsidRDefault="00A04FFA" w:rsidP="00A04FFA">
      <w:pPr>
        <w:numPr>
          <w:ilvl w:val="0"/>
          <w:numId w:val="3"/>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Improved customer satisfaction</w:t>
      </w:r>
      <w:r w:rsidRPr="00A04FFA">
        <w:rPr>
          <w:rFonts w:eastAsia="Times New Roman" w:cstheme="minorHAnsi"/>
          <w:color w:val="000000" w:themeColor="text1"/>
          <w:sz w:val="24"/>
          <w:szCs w:val="24"/>
          <w:lang w:eastAsia="en-IN"/>
        </w:rPr>
        <w:t> and loyalty</w:t>
      </w:r>
      <w:hyperlink r:id="rId18" w:tgtFrame="_blank" w:history="1">
        <w:r w:rsidRPr="00F17C89">
          <w:rPr>
            <w:rFonts w:eastAsia="Times New Roman" w:cstheme="minorHAnsi"/>
            <w:color w:val="000000" w:themeColor="text1"/>
            <w:sz w:val="24"/>
            <w:szCs w:val="24"/>
            <w:vertAlign w:val="superscript"/>
            <w:lang w:eastAsia="en-IN"/>
          </w:rPr>
          <w:t>4</w:t>
        </w:r>
      </w:hyperlink>
    </w:p>
    <w:p w:rsidR="00A04FFA" w:rsidRPr="00A04FFA" w:rsidRDefault="00A04FFA" w:rsidP="00A04FFA">
      <w:pPr>
        <w:numPr>
          <w:ilvl w:val="0"/>
          <w:numId w:val="3"/>
        </w:numPr>
        <w:spacing w:beforeAutospacing="1" w:after="0" w:afterAutospacing="1" w:line="240" w:lineRule="auto"/>
        <w:ind w:left="0"/>
        <w:rPr>
          <w:rFonts w:eastAsia="Times New Roman" w:cstheme="minorHAnsi"/>
          <w:color w:val="000000" w:themeColor="text1"/>
          <w:sz w:val="24"/>
          <w:szCs w:val="24"/>
          <w:lang w:eastAsia="en-IN"/>
        </w:rPr>
      </w:pPr>
      <w:hyperlink r:id="rId19" w:tgtFrame="_blank" w:history="1">
        <w:r w:rsidRPr="00F17C89">
          <w:rPr>
            <w:rFonts w:eastAsia="Times New Roman" w:cstheme="minorHAnsi"/>
            <w:b/>
            <w:bCs/>
            <w:color w:val="000000" w:themeColor="text1"/>
            <w:sz w:val="24"/>
            <w:szCs w:val="24"/>
            <w:u w:val="single"/>
            <w:lang w:eastAsia="en-IN"/>
          </w:rPr>
          <w:t>Enhanced communication</w:t>
        </w:r>
        <w:r w:rsidRPr="00F17C89">
          <w:rPr>
            <w:rFonts w:eastAsia="Times New Roman" w:cstheme="minorHAnsi"/>
            <w:color w:val="000000" w:themeColor="text1"/>
            <w:sz w:val="24"/>
            <w:szCs w:val="24"/>
            <w:u w:val="single"/>
            <w:lang w:eastAsia="en-IN"/>
          </w:rPr>
          <w:t> and collaboration</w:t>
        </w:r>
      </w:hyperlink>
      <w:hyperlink r:id="rId20" w:tgtFrame="_blank" w:history="1">
        <w:r w:rsidRPr="00F17C89">
          <w:rPr>
            <w:rFonts w:eastAsia="Times New Roman" w:cstheme="minorHAnsi"/>
            <w:color w:val="000000" w:themeColor="text1"/>
            <w:sz w:val="24"/>
            <w:szCs w:val="24"/>
            <w:vertAlign w:val="superscript"/>
            <w:lang w:eastAsia="en-IN"/>
          </w:rPr>
          <w:t>4</w:t>
        </w:r>
      </w:hyperlink>
    </w:p>
    <w:p w:rsidR="00A04FFA" w:rsidRPr="00A04FFA" w:rsidRDefault="00A04FFA" w:rsidP="00A04FFA">
      <w:pPr>
        <w:numPr>
          <w:ilvl w:val="0"/>
          <w:numId w:val="3"/>
        </w:numPr>
        <w:spacing w:beforeAutospacing="1" w:after="0" w:afterAutospacing="1" w:line="240" w:lineRule="auto"/>
        <w:ind w:left="0"/>
        <w:rPr>
          <w:rFonts w:eastAsia="Times New Roman" w:cstheme="minorHAnsi"/>
          <w:color w:val="000000" w:themeColor="text1"/>
          <w:sz w:val="24"/>
          <w:szCs w:val="24"/>
          <w:lang w:eastAsia="en-IN"/>
        </w:rPr>
      </w:pPr>
      <w:hyperlink r:id="rId21" w:tgtFrame="_blank" w:history="1">
        <w:r w:rsidRPr="00F17C89">
          <w:rPr>
            <w:rFonts w:eastAsia="Times New Roman" w:cstheme="minorHAnsi"/>
            <w:b/>
            <w:bCs/>
            <w:color w:val="000000" w:themeColor="text1"/>
            <w:sz w:val="24"/>
            <w:szCs w:val="24"/>
            <w:u w:val="single"/>
            <w:lang w:eastAsia="en-IN"/>
          </w:rPr>
          <w:t>Continual improvement</w:t>
        </w:r>
        <w:r w:rsidRPr="00F17C89">
          <w:rPr>
            <w:rFonts w:eastAsia="Times New Roman" w:cstheme="minorHAnsi"/>
            <w:color w:val="000000" w:themeColor="text1"/>
            <w:sz w:val="24"/>
            <w:szCs w:val="24"/>
            <w:u w:val="single"/>
            <w:lang w:eastAsia="en-IN"/>
          </w:rPr>
          <w:t> of service quality and value</w:t>
        </w:r>
      </w:hyperlink>
      <w:hyperlink r:id="rId22" w:tgtFrame="_blank" w:history="1">
        <w:r w:rsidRPr="00F17C89">
          <w:rPr>
            <w:rFonts w:eastAsia="Times New Roman" w:cstheme="minorHAnsi"/>
            <w:color w:val="000000" w:themeColor="text1"/>
            <w:sz w:val="24"/>
            <w:szCs w:val="24"/>
            <w:vertAlign w:val="superscript"/>
            <w:lang w:eastAsia="en-IN"/>
          </w:rPr>
          <w:t>4</w:t>
        </w:r>
      </w:hyperlink>
    </w:p>
    <w:p w:rsidR="005233F3" w:rsidRPr="00F17C89" w:rsidRDefault="005233F3" w:rsidP="005233F3">
      <w:pPr>
        <w:pStyle w:val="NormalWeb"/>
        <w:spacing w:after="0" w:afterAutospacing="0"/>
        <w:rPr>
          <w:rFonts w:asciiTheme="minorHAnsi" w:hAnsiTheme="minorHAnsi" w:cstheme="minorHAnsi"/>
          <w:color w:val="000000" w:themeColor="text1"/>
        </w:rPr>
      </w:pPr>
      <w:r w:rsidRPr="00F17C89">
        <w:rPr>
          <w:rFonts w:asciiTheme="minorHAnsi" w:hAnsiTheme="minorHAnsi" w:cstheme="minorHAnsi"/>
          <w:color w:val="000000" w:themeColor="text1"/>
          <w:spacing w:val="3"/>
        </w:rPr>
        <w:t xml:space="preserve">Answer2b: </w:t>
      </w:r>
      <w:r w:rsidRPr="00F17C89">
        <w:rPr>
          <w:rFonts w:asciiTheme="minorHAnsi" w:hAnsiTheme="minorHAnsi" w:cstheme="minorHAnsi"/>
          <w:color w:val="000000" w:themeColor="text1"/>
        </w:rPr>
        <w:t>Service delivery processes are the ITIL processes that ensure that IT services are delivered to customers in a consistent, efficient and effective manner. Service delivery processes include:</w:t>
      </w:r>
    </w:p>
    <w:p w:rsidR="005233F3" w:rsidRPr="005233F3" w:rsidRDefault="005233F3" w:rsidP="005233F3">
      <w:pPr>
        <w:numPr>
          <w:ilvl w:val="0"/>
          <w:numId w:val="4"/>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Service level management</w:t>
      </w:r>
      <w:r w:rsidRPr="005233F3">
        <w:rPr>
          <w:rFonts w:eastAsia="Times New Roman" w:cstheme="minorHAnsi"/>
          <w:color w:val="000000" w:themeColor="text1"/>
          <w:sz w:val="24"/>
          <w:szCs w:val="24"/>
          <w:lang w:eastAsia="en-IN"/>
        </w:rPr>
        <w:t>: The process of defining, agreeing, monitoring and improving the quality of IT services delivered to customers. </w:t>
      </w:r>
      <w:hyperlink r:id="rId23" w:tgtFrame="_blank" w:history="1">
        <w:r w:rsidRPr="00F17C89">
          <w:rPr>
            <w:rFonts w:eastAsia="Times New Roman" w:cstheme="minorHAnsi"/>
            <w:color w:val="000000" w:themeColor="text1"/>
            <w:sz w:val="24"/>
            <w:szCs w:val="24"/>
            <w:u w:val="single"/>
            <w:lang w:eastAsia="en-IN"/>
          </w:rPr>
          <w:t>Service level management involves establishing service level agreements (SLAs) that specify the expected level of service performance, availability, reliability and security, as well as the roles and responsibilities of both the service provider and the customer</w:t>
        </w:r>
      </w:hyperlink>
      <w:hyperlink r:id="rId24" w:tgtFrame="_blank" w:history="1">
        <w:r w:rsidRPr="00F17C89">
          <w:rPr>
            <w:rFonts w:eastAsia="Times New Roman" w:cstheme="minorHAnsi"/>
            <w:color w:val="000000" w:themeColor="text1"/>
            <w:sz w:val="24"/>
            <w:szCs w:val="24"/>
            <w:vertAlign w:val="superscript"/>
            <w:lang w:eastAsia="en-IN"/>
          </w:rPr>
          <w:t>1</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4"/>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Capacity management</w:t>
      </w:r>
      <w:r w:rsidRPr="005233F3">
        <w:rPr>
          <w:rFonts w:eastAsia="Times New Roman" w:cstheme="minorHAnsi"/>
          <w:color w:val="000000" w:themeColor="text1"/>
          <w:sz w:val="24"/>
          <w:szCs w:val="24"/>
          <w:lang w:eastAsia="en-IN"/>
        </w:rPr>
        <w:t>: The process of ensuring that IT resources are sufficient to meet the current and future demands of customers. </w:t>
      </w:r>
      <w:hyperlink r:id="rId25" w:tgtFrame="_blank" w:history="1">
        <w:r w:rsidRPr="00F17C89">
          <w:rPr>
            <w:rFonts w:eastAsia="Times New Roman" w:cstheme="minorHAnsi"/>
            <w:color w:val="000000" w:themeColor="text1"/>
            <w:sz w:val="24"/>
            <w:szCs w:val="24"/>
            <w:u w:val="single"/>
            <w:lang w:eastAsia="en-IN"/>
          </w:rPr>
          <w:t xml:space="preserve">Capacity management involves planning, </w:t>
        </w:r>
        <w:r w:rsidRPr="00F17C89">
          <w:rPr>
            <w:rFonts w:eastAsia="Times New Roman" w:cstheme="minorHAnsi"/>
            <w:color w:val="000000" w:themeColor="text1"/>
            <w:sz w:val="24"/>
            <w:szCs w:val="24"/>
            <w:u w:val="single"/>
            <w:lang w:eastAsia="en-IN"/>
          </w:rPr>
          <w:lastRenderedPageBreak/>
          <w:t>monitoring and optimizing the utilization of IT resources, such as servers, networks, storage and applications</w:t>
        </w:r>
      </w:hyperlink>
      <w:hyperlink r:id="rId26" w:tgtFrame="_blank" w:history="1">
        <w:r w:rsidRPr="00F17C89">
          <w:rPr>
            <w:rFonts w:eastAsia="Times New Roman" w:cstheme="minorHAnsi"/>
            <w:color w:val="000000" w:themeColor="text1"/>
            <w:sz w:val="24"/>
            <w:szCs w:val="24"/>
            <w:vertAlign w:val="superscript"/>
            <w:lang w:eastAsia="en-IN"/>
          </w:rPr>
          <w:t>1</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4"/>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Availability management</w:t>
      </w:r>
      <w:r w:rsidRPr="005233F3">
        <w:rPr>
          <w:rFonts w:eastAsia="Times New Roman" w:cstheme="minorHAnsi"/>
          <w:color w:val="000000" w:themeColor="text1"/>
          <w:sz w:val="24"/>
          <w:szCs w:val="24"/>
          <w:lang w:eastAsia="en-IN"/>
        </w:rPr>
        <w:t>: The process of ensuring that IT services are available to customers when and where they need them. Availability management involves designing, testing and maintaining IT services and components to minimize downtime and maximize reliability</w:t>
      </w:r>
      <w:hyperlink r:id="rId27" w:tgtFrame="_blank" w:history="1">
        <w:r w:rsidRPr="00F17C89">
          <w:rPr>
            <w:rFonts w:eastAsia="Times New Roman" w:cstheme="minorHAnsi"/>
            <w:color w:val="000000" w:themeColor="text1"/>
            <w:sz w:val="24"/>
            <w:szCs w:val="24"/>
            <w:vertAlign w:val="superscript"/>
            <w:lang w:eastAsia="en-IN"/>
          </w:rPr>
          <w:t>1</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4"/>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IT service continuity management</w:t>
      </w:r>
      <w:r w:rsidRPr="005233F3">
        <w:rPr>
          <w:rFonts w:eastAsia="Times New Roman" w:cstheme="minorHAnsi"/>
          <w:color w:val="000000" w:themeColor="text1"/>
          <w:sz w:val="24"/>
          <w:szCs w:val="24"/>
          <w:lang w:eastAsia="en-IN"/>
        </w:rPr>
        <w:t xml:space="preserve">: The process of ensuring that IT services can be restored or continued in the event of a major disruption or disaster. IT service continuity management involves identifying, </w:t>
      </w:r>
      <w:proofErr w:type="spellStart"/>
      <w:r w:rsidRPr="005233F3">
        <w:rPr>
          <w:rFonts w:eastAsia="Times New Roman" w:cstheme="minorHAnsi"/>
          <w:color w:val="000000" w:themeColor="text1"/>
          <w:sz w:val="24"/>
          <w:szCs w:val="24"/>
          <w:lang w:eastAsia="en-IN"/>
        </w:rPr>
        <w:t>analyzing</w:t>
      </w:r>
      <w:proofErr w:type="spellEnd"/>
      <w:r w:rsidRPr="005233F3">
        <w:rPr>
          <w:rFonts w:eastAsia="Times New Roman" w:cstheme="minorHAnsi"/>
          <w:color w:val="000000" w:themeColor="text1"/>
          <w:sz w:val="24"/>
          <w:szCs w:val="24"/>
          <w:lang w:eastAsia="en-IN"/>
        </w:rPr>
        <w:t xml:space="preserve"> and managing risks to IT services, as well as developing and testing recovery plans</w:t>
      </w:r>
      <w:hyperlink r:id="rId28" w:tgtFrame="_blank" w:history="1">
        <w:r w:rsidRPr="00F17C89">
          <w:rPr>
            <w:rFonts w:eastAsia="Times New Roman" w:cstheme="minorHAnsi"/>
            <w:color w:val="000000" w:themeColor="text1"/>
            <w:sz w:val="24"/>
            <w:szCs w:val="24"/>
            <w:vertAlign w:val="superscript"/>
            <w:lang w:eastAsia="en-IN"/>
          </w:rPr>
          <w:t>1</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4"/>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Information security management</w:t>
      </w:r>
      <w:r w:rsidRPr="005233F3">
        <w:rPr>
          <w:rFonts w:eastAsia="Times New Roman" w:cstheme="minorHAnsi"/>
          <w:color w:val="000000" w:themeColor="text1"/>
          <w:sz w:val="24"/>
          <w:szCs w:val="24"/>
          <w:lang w:eastAsia="en-IN"/>
        </w:rPr>
        <w:t>: The process of ensuring that IT services and data are protected from unauthorized access, use, disclosure, modification or destruction. Information security management involves defining, implementing and enforcing security policies, standards and procedures, as well as monitoring and responding to security incidents</w:t>
      </w:r>
      <w:hyperlink r:id="rId29" w:tgtFrame="_blank" w:history="1">
        <w:r w:rsidRPr="00F17C89">
          <w:rPr>
            <w:rFonts w:eastAsia="Times New Roman" w:cstheme="minorHAnsi"/>
            <w:color w:val="000000" w:themeColor="text1"/>
            <w:sz w:val="24"/>
            <w:szCs w:val="24"/>
            <w:vertAlign w:val="superscript"/>
            <w:lang w:eastAsia="en-IN"/>
          </w:rPr>
          <w:t>1</w:t>
        </w:r>
      </w:hyperlink>
      <w:r w:rsidRPr="005233F3">
        <w:rPr>
          <w:rFonts w:eastAsia="Times New Roman" w:cstheme="minorHAnsi"/>
          <w:color w:val="000000" w:themeColor="text1"/>
          <w:sz w:val="24"/>
          <w:szCs w:val="24"/>
          <w:lang w:eastAsia="en-IN"/>
        </w:rPr>
        <w:t>.</w:t>
      </w:r>
    </w:p>
    <w:p w:rsidR="005233F3" w:rsidRPr="005233F3" w:rsidRDefault="005233F3" w:rsidP="005233F3">
      <w:pPr>
        <w:spacing w:before="180" w:after="0" w:line="240" w:lineRule="auto"/>
        <w:rPr>
          <w:rFonts w:eastAsia="Times New Roman" w:cstheme="minorHAnsi"/>
          <w:color w:val="000000" w:themeColor="text1"/>
          <w:sz w:val="24"/>
          <w:szCs w:val="24"/>
          <w:lang w:eastAsia="en-IN"/>
        </w:rPr>
      </w:pPr>
      <w:r w:rsidRPr="005233F3">
        <w:rPr>
          <w:rFonts w:eastAsia="Times New Roman" w:cstheme="minorHAnsi"/>
          <w:color w:val="000000" w:themeColor="text1"/>
          <w:sz w:val="24"/>
          <w:szCs w:val="24"/>
          <w:lang w:eastAsia="en-IN"/>
        </w:rPr>
        <w:t>Service delivery processes are closely related to service support processes, which are the ITIL processes that provide the day-to-day operational support for IT services. Service support processes include:</w:t>
      </w:r>
    </w:p>
    <w:p w:rsidR="005233F3" w:rsidRPr="005233F3" w:rsidRDefault="005233F3" w:rsidP="005233F3">
      <w:pPr>
        <w:numPr>
          <w:ilvl w:val="0"/>
          <w:numId w:val="5"/>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Incident management</w:t>
      </w:r>
      <w:r w:rsidRPr="005233F3">
        <w:rPr>
          <w:rFonts w:eastAsia="Times New Roman" w:cstheme="minorHAnsi"/>
          <w:color w:val="000000" w:themeColor="text1"/>
          <w:sz w:val="24"/>
          <w:szCs w:val="24"/>
          <w:lang w:eastAsia="en-IN"/>
        </w:rPr>
        <w:t>: The process of restoring normal service operation as quickly as possible after an interruption or degradation of IT service quality. Incident management involves identifying, logging, categorizing, prioritizing, diagnosing, resolving and closing incidents</w:t>
      </w:r>
      <w:hyperlink r:id="rId30" w:tgtFrame="_blank" w:history="1">
        <w:r w:rsidRPr="00F17C89">
          <w:rPr>
            <w:rFonts w:eastAsia="Times New Roman" w:cstheme="minorHAnsi"/>
            <w:color w:val="000000" w:themeColor="text1"/>
            <w:sz w:val="24"/>
            <w:szCs w:val="24"/>
            <w:vertAlign w:val="superscript"/>
            <w:lang w:eastAsia="en-IN"/>
          </w:rPr>
          <w:t>2</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5"/>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Problem management</w:t>
      </w:r>
      <w:r w:rsidRPr="005233F3">
        <w:rPr>
          <w:rFonts w:eastAsia="Times New Roman" w:cstheme="minorHAnsi"/>
          <w:color w:val="000000" w:themeColor="text1"/>
          <w:sz w:val="24"/>
          <w:szCs w:val="24"/>
          <w:lang w:eastAsia="en-IN"/>
        </w:rPr>
        <w:t xml:space="preserve">: The process of preventing incidents from recurring or minimizing their impact by identifying and eliminating their root causes. Problem management involves </w:t>
      </w:r>
      <w:proofErr w:type="spellStart"/>
      <w:r w:rsidRPr="005233F3">
        <w:rPr>
          <w:rFonts w:eastAsia="Times New Roman" w:cstheme="minorHAnsi"/>
          <w:color w:val="000000" w:themeColor="text1"/>
          <w:sz w:val="24"/>
          <w:szCs w:val="24"/>
          <w:lang w:eastAsia="en-IN"/>
        </w:rPr>
        <w:t>analyzing</w:t>
      </w:r>
      <w:proofErr w:type="spellEnd"/>
      <w:r w:rsidRPr="005233F3">
        <w:rPr>
          <w:rFonts w:eastAsia="Times New Roman" w:cstheme="minorHAnsi"/>
          <w:color w:val="000000" w:themeColor="text1"/>
          <w:sz w:val="24"/>
          <w:szCs w:val="24"/>
          <w:lang w:eastAsia="en-IN"/>
        </w:rPr>
        <w:t xml:space="preserve"> incidents, finding solutions or workarounds, implementing changes and documenting knowledge</w:t>
      </w:r>
      <w:hyperlink r:id="rId31" w:tgtFrame="_blank" w:history="1">
        <w:r w:rsidRPr="00F17C89">
          <w:rPr>
            <w:rFonts w:eastAsia="Times New Roman" w:cstheme="minorHAnsi"/>
            <w:color w:val="000000" w:themeColor="text1"/>
            <w:sz w:val="24"/>
            <w:szCs w:val="24"/>
            <w:vertAlign w:val="superscript"/>
            <w:lang w:eastAsia="en-IN"/>
          </w:rPr>
          <w:t>2</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5"/>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Change management</w:t>
      </w:r>
      <w:r w:rsidRPr="005233F3">
        <w:rPr>
          <w:rFonts w:eastAsia="Times New Roman" w:cstheme="minorHAnsi"/>
          <w:color w:val="000000" w:themeColor="text1"/>
          <w:sz w:val="24"/>
          <w:szCs w:val="24"/>
          <w:lang w:eastAsia="en-IN"/>
        </w:rPr>
        <w:t>: The process of ensuring that changes to IT services or infrastructure are implemented in a controlled and coordinated manner. Change management involves assessing, authorizing, planning, testing, communicating and reviewing changes</w:t>
      </w:r>
      <w:hyperlink r:id="rId32" w:tgtFrame="_blank" w:history="1">
        <w:r w:rsidRPr="00F17C89">
          <w:rPr>
            <w:rFonts w:eastAsia="Times New Roman" w:cstheme="minorHAnsi"/>
            <w:color w:val="000000" w:themeColor="text1"/>
            <w:sz w:val="24"/>
            <w:szCs w:val="24"/>
            <w:vertAlign w:val="superscript"/>
            <w:lang w:eastAsia="en-IN"/>
          </w:rPr>
          <w:t>2</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5"/>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Release and deployment management</w:t>
      </w:r>
      <w:r w:rsidRPr="005233F3">
        <w:rPr>
          <w:rFonts w:eastAsia="Times New Roman" w:cstheme="minorHAnsi"/>
          <w:color w:val="000000" w:themeColor="text1"/>
          <w:sz w:val="24"/>
          <w:szCs w:val="24"/>
          <w:lang w:eastAsia="en-IN"/>
        </w:rPr>
        <w:t>: The process of building, testing and deploying new or changed IT services or components into the live environment. Release and deployment management involves defining, planning, scheduling, preparing, verifying and deploying releases</w:t>
      </w:r>
      <w:hyperlink r:id="rId33" w:tgtFrame="_blank" w:history="1">
        <w:r w:rsidRPr="00F17C89">
          <w:rPr>
            <w:rFonts w:eastAsia="Times New Roman" w:cstheme="minorHAnsi"/>
            <w:color w:val="000000" w:themeColor="text1"/>
            <w:sz w:val="24"/>
            <w:szCs w:val="24"/>
            <w:vertAlign w:val="superscript"/>
            <w:lang w:eastAsia="en-IN"/>
          </w:rPr>
          <w:t>2</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5"/>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Service asset and configuration management</w:t>
      </w:r>
      <w:r w:rsidRPr="005233F3">
        <w:rPr>
          <w:rFonts w:eastAsia="Times New Roman" w:cstheme="minorHAnsi"/>
          <w:color w:val="000000" w:themeColor="text1"/>
          <w:sz w:val="24"/>
          <w:szCs w:val="24"/>
          <w:lang w:eastAsia="en-IN"/>
        </w:rPr>
        <w:t>: The process of maintaining accurate and up-to-date information about the IT assets and configurations that support IT services. Service asset and configuration management involves identifying, recording, tracking, auditing and verifying assets and configurations</w:t>
      </w:r>
      <w:hyperlink r:id="rId34" w:tgtFrame="_blank" w:history="1">
        <w:r w:rsidRPr="00F17C89">
          <w:rPr>
            <w:rFonts w:eastAsia="Times New Roman" w:cstheme="minorHAnsi"/>
            <w:color w:val="000000" w:themeColor="text1"/>
            <w:sz w:val="24"/>
            <w:szCs w:val="24"/>
            <w:vertAlign w:val="superscript"/>
            <w:lang w:eastAsia="en-IN"/>
          </w:rPr>
          <w:t>2</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5"/>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Service desk</w:t>
      </w:r>
      <w:r w:rsidRPr="005233F3">
        <w:rPr>
          <w:rFonts w:eastAsia="Times New Roman" w:cstheme="minorHAnsi"/>
          <w:color w:val="000000" w:themeColor="text1"/>
          <w:sz w:val="24"/>
          <w:szCs w:val="24"/>
          <w:lang w:eastAsia="en-IN"/>
        </w:rPr>
        <w:t>: The function that provides a single point of contact for customers to report incidents, request services or seek information. Service desk involves handling customer inquiries, complaints and feedbacks, as well as providing technical support and guidance</w:t>
      </w:r>
      <w:hyperlink r:id="rId35" w:tgtFrame="_blank" w:history="1">
        <w:r w:rsidRPr="00F17C89">
          <w:rPr>
            <w:rFonts w:eastAsia="Times New Roman" w:cstheme="minorHAnsi"/>
            <w:color w:val="000000" w:themeColor="text1"/>
            <w:sz w:val="24"/>
            <w:szCs w:val="24"/>
            <w:vertAlign w:val="superscript"/>
            <w:lang w:eastAsia="en-IN"/>
          </w:rPr>
          <w:t>2</w:t>
        </w:r>
      </w:hyperlink>
      <w:r w:rsidRPr="005233F3">
        <w:rPr>
          <w:rFonts w:eastAsia="Times New Roman" w:cstheme="minorHAnsi"/>
          <w:color w:val="000000" w:themeColor="text1"/>
          <w:sz w:val="24"/>
          <w:szCs w:val="24"/>
          <w:lang w:eastAsia="en-IN"/>
        </w:rPr>
        <w:t>.</w:t>
      </w:r>
    </w:p>
    <w:p w:rsidR="005233F3" w:rsidRPr="005233F3" w:rsidRDefault="005233F3" w:rsidP="005233F3">
      <w:pPr>
        <w:spacing w:before="180" w:after="0" w:line="240" w:lineRule="auto"/>
        <w:rPr>
          <w:rFonts w:eastAsia="Times New Roman" w:cstheme="minorHAnsi"/>
          <w:color w:val="000000" w:themeColor="text1"/>
          <w:sz w:val="24"/>
          <w:szCs w:val="24"/>
          <w:lang w:eastAsia="en-IN"/>
        </w:rPr>
      </w:pPr>
      <w:r w:rsidRPr="005233F3">
        <w:rPr>
          <w:rFonts w:eastAsia="Times New Roman" w:cstheme="minorHAnsi"/>
          <w:color w:val="000000" w:themeColor="text1"/>
          <w:sz w:val="24"/>
          <w:szCs w:val="24"/>
          <w:lang w:eastAsia="en-IN"/>
        </w:rPr>
        <w:t>Service delivery processes and service support processes are interdependent and need to work together to ensure the quality and continuity of IT services. For example:</w:t>
      </w:r>
    </w:p>
    <w:p w:rsidR="005233F3" w:rsidRPr="005233F3" w:rsidRDefault="005233F3" w:rsidP="005233F3">
      <w:pPr>
        <w:numPr>
          <w:ilvl w:val="0"/>
          <w:numId w:val="6"/>
        </w:numPr>
        <w:spacing w:beforeAutospacing="1" w:after="0" w:afterAutospacing="1" w:line="240" w:lineRule="auto"/>
        <w:ind w:left="0"/>
        <w:rPr>
          <w:rFonts w:eastAsia="Times New Roman" w:cstheme="minorHAnsi"/>
          <w:color w:val="000000" w:themeColor="text1"/>
          <w:sz w:val="24"/>
          <w:szCs w:val="24"/>
          <w:lang w:eastAsia="en-IN"/>
        </w:rPr>
      </w:pPr>
      <w:r w:rsidRPr="005233F3">
        <w:rPr>
          <w:rFonts w:eastAsia="Times New Roman" w:cstheme="minorHAnsi"/>
          <w:color w:val="000000" w:themeColor="text1"/>
          <w:sz w:val="24"/>
          <w:szCs w:val="24"/>
          <w:lang w:eastAsia="en-IN"/>
        </w:rPr>
        <w:lastRenderedPageBreak/>
        <w:t>Service level management monitors the performance of IT services against SLAs and reports on service levels to customers and stakeholders. Service level management also works with capacity management, availability management, IT service continuity management and information security management to ensure that SLAs are realistic, achievable and aligned with business objectives</w:t>
      </w:r>
      <w:hyperlink r:id="rId36" w:tgtFrame="_blank" w:history="1">
        <w:r w:rsidRPr="00F17C89">
          <w:rPr>
            <w:rFonts w:eastAsia="Times New Roman" w:cstheme="minorHAnsi"/>
            <w:color w:val="000000" w:themeColor="text1"/>
            <w:sz w:val="24"/>
            <w:szCs w:val="24"/>
            <w:vertAlign w:val="superscript"/>
            <w:lang w:eastAsia="en-IN"/>
          </w:rPr>
          <w:t>1</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6"/>
        </w:numPr>
        <w:spacing w:beforeAutospacing="1" w:after="0" w:afterAutospacing="1" w:line="240" w:lineRule="auto"/>
        <w:ind w:left="0"/>
        <w:rPr>
          <w:rFonts w:eastAsia="Times New Roman" w:cstheme="minorHAnsi"/>
          <w:color w:val="000000" w:themeColor="text1"/>
          <w:sz w:val="24"/>
          <w:szCs w:val="24"/>
          <w:lang w:eastAsia="en-IN"/>
        </w:rPr>
      </w:pPr>
      <w:r w:rsidRPr="005233F3">
        <w:rPr>
          <w:rFonts w:eastAsia="Times New Roman" w:cstheme="minorHAnsi"/>
          <w:color w:val="000000" w:themeColor="text1"/>
          <w:sz w:val="24"/>
          <w:szCs w:val="24"/>
          <w:lang w:eastAsia="en-IN"/>
        </w:rPr>
        <w:t>Incident management relies on information from service asset and configuration management to diagnose incidents faster and more accurately. Incident management also works with problem management to identify recurring incidents or major incidents that require root cause analysis</w:t>
      </w:r>
      <w:hyperlink r:id="rId37" w:tgtFrame="_blank" w:history="1">
        <w:r w:rsidRPr="00F17C89">
          <w:rPr>
            <w:rFonts w:eastAsia="Times New Roman" w:cstheme="minorHAnsi"/>
            <w:color w:val="000000" w:themeColor="text1"/>
            <w:sz w:val="24"/>
            <w:szCs w:val="24"/>
            <w:vertAlign w:val="superscript"/>
            <w:lang w:eastAsia="en-IN"/>
          </w:rPr>
          <w:t>2</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6"/>
        </w:numPr>
        <w:spacing w:beforeAutospacing="1" w:after="0" w:afterAutospacing="1" w:line="240" w:lineRule="auto"/>
        <w:ind w:left="0"/>
        <w:rPr>
          <w:rFonts w:eastAsia="Times New Roman" w:cstheme="minorHAnsi"/>
          <w:color w:val="000000" w:themeColor="text1"/>
          <w:sz w:val="24"/>
          <w:szCs w:val="24"/>
          <w:lang w:eastAsia="en-IN"/>
        </w:rPr>
      </w:pPr>
      <w:r w:rsidRPr="005233F3">
        <w:rPr>
          <w:rFonts w:eastAsia="Times New Roman" w:cstheme="minorHAnsi"/>
          <w:color w:val="000000" w:themeColor="text1"/>
          <w:sz w:val="24"/>
          <w:szCs w:val="24"/>
          <w:lang w:eastAsia="en-IN"/>
        </w:rPr>
        <w:t>Change management coordinates with release and deployment management to ensure that changes are implemented in a timely and effective manner. Change management also works with service asset and configuration management to update the configuration records after a change is completed</w:t>
      </w:r>
      <w:hyperlink r:id="rId38" w:tgtFrame="_blank" w:history="1">
        <w:r w:rsidRPr="00F17C89">
          <w:rPr>
            <w:rFonts w:eastAsia="Times New Roman" w:cstheme="minorHAnsi"/>
            <w:color w:val="000000" w:themeColor="text1"/>
            <w:sz w:val="24"/>
            <w:szCs w:val="24"/>
            <w:vertAlign w:val="superscript"/>
            <w:lang w:eastAsia="en-IN"/>
          </w:rPr>
          <w:t>2</w:t>
        </w:r>
      </w:hyperlink>
      <w:r w:rsidRPr="005233F3">
        <w:rPr>
          <w:rFonts w:eastAsia="Times New Roman" w:cstheme="minorHAnsi"/>
          <w:color w:val="000000" w:themeColor="text1"/>
          <w:sz w:val="24"/>
          <w:szCs w:val="24"/>
          <w:lang w:eastAsia="en-IN"/>
        </w:rPr>
        <w:t>.</w:t>
      </w:r>
    </w:p>
    <w:p w:rsidR="00013CE2" w:rsidRPr="00F17C89" w:rsidRDefault="00013CE2"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013CE2" w:rsidRPr="00F17C89" w:rsidRDefault="00013CE2"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roofErr w:type="gramStart"/>
      <w:r w:rsidRPr="00C14B8D">
        <w:rPr>
          <w:rFonts w:eastAsia="Times New Roman" w:cstheme="minorHAnsi"/>
          <w:color w:val="000000" w:themeColor="text1"/>
          <w:spacing w:val="3"/>
          <w:sz w:val="24"/>
          <w:szCs w:val="24"/>
          <w:lang w:eastAsia="en-IN"/>
        </w:rPr>
        <w:t>3.What</w:t>
      </w:r>
      <w:proofErr w:type="gramEnd"/>
      <w:r w:rsidRPr="00C14B8D">
        <w:rPr>
          <w:rFonts w:eastAsia="Times New Roman" w:cstheme="minorHAnsi"/>
          <w:color w:val="000000" w:themeColor="text1"/>
          <w:spacing w:val="3"/>
          <w:sz w:val="24"/>
          <w:szCs w:val="24"/>
          <w:lang w:eastAsia="en-IN"/>
        </w:rPr>
        <w:t xml:space="preserve"> are the Major steps that are required to implement service level management?</w:t>
      </w:r>
    </w:p>
    <w:p w:rsidR="005233F3" w:rsidRPr="00F17C89" w:rsidRDefault="005233F3" w:rsidP="005233F3">
      <w:pPr>
        <w:pStyle w:val="NormalWeb"/>
        <w:spacing w:after="0" w:afterAutospacing="0"/>
        <w:rPr>
          <w:rFonts w:asciiTheme="minorHAnsi" w:hAnsiTheme="minorHAnsi" w:cstheme="minorHAnsi"/>
          <w:color w:val="000000" w:themeColor="text1"/>
        </w:rPr>
      </w:pPr>
      <w:r w:rsidRPr="00F17C89">
        <w:rPr>
          <w:rFonts w:asciiTheme="minorHAnsi" w:hAnsiTheme="minorHAnsi" w:cstheme="minorHAnsi"/>
          <w:color w:val="000000" w:themeColor="text1"/>
          <w:spacing w:val="3"/>
        </w:rPr>
        <w:t xml:space="preserve">Answer 3: </w:t>
      </w:r>
      <w:r w:rsidRPr="00F17C89">
        <w:rPr>
          <w:rFonts w:asciiTheme="minorHAnsi" w:hAnsiTheme="minorHAnsi" w:cstheme="minorHAnsi"/>
          <w:color w:val="000000" w:themeColor="text1"/>
        </w:rPr>
        <w:t>Service level management (SLM) is the process of defining, agreeing, monitoring and improving the quality of IT services delivered to customers. SLM involves establishing service level agreements (SLAs) that specify the expected level of service performance, availability, reliability and security, as well as the roles and responsibilities of both the service provider and the customer.</w:t>
      </w:r>
    </w:p>
    <w:p w:rsidR="005233F3" w:rsidRPr="005233F3" w:rsidRDefault="005233F3" w:rsidP="005233F3">
      <w:pPr>
        <w:spacing w:before="180" w:after="0" w:line="240" w:lineRule="auto"/>
        <w:rPr>
          <w:rFonts w:eastAsia="Times New Roman" w:cstheme="minorHAnsi"/>
          <w:color w:val="000000" w:themeColor="text1"/>
          <w:sz w:val="24"/>
          <w:szCs w:val="24"/>
          <w:lang w:eastAsia="en-IN"/>
        </w:rPr>
      </w:pPr>
      <w:r w:rsidRPr="005233F3">
        <w:rPr>
          <w:rFonts w:eastAsia="Times New Roman" w:cstheme="minorHAnsi"/>
          <w:color w:val="000000" w:themeColor="text1"/>
          <w:sz w:val="24"/>
          <w:szCs w:val="24"/>
          <w:lang w:eastAsia="en-IN"/>
        </w:rPr>
        <w:t>Some of the major steps that are required to implement service level management are:</w:t>
      </w:r>
    </w:p>
    <w:p w:rsidR="005233F3" w:rsidRPr="005233F3" w:rsidRDefault="005233F3" w:rsidP="005233F3">
      <w:pPr>
        <w:numPr>
          <w:ilvl w:val="0"/>
          <w:numId w:val="7"/>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Gather the data</w:t>
      </w:r>
      <w:r w:rsidRPr="005233F3">
        <w:rPr>
          <w:rFonts w:eastAsia="Times New Roman" w:cstheme="minorHAnsi"/>
          <w:color w:val="000000" w:themeColor="text1"/>
          <w:sz w:val="24"/>
          <w:szCs w:val="24"/>
          <w:lang w:eastAsia="en-IN"/>
        </w:rPr>
        <w:t>: Identify a SLM manager and form a team to spearhead the implementation. </w:t>
      </w:r>
      <w:hyperlink r:id="rId39" w:tgtFrame="_blank" w:history="1">
        <w:r w:rsidRPr="00F17C89">
          <w:rPr>
            <w:rFonts w:eastAsia="Times New Roman" w:cstheme="minorHAnsi"/>
            <w:color w:val="000000" w:themeColor="text1"/>
            <w:sz w:val="24"/>
            <w:szCs w:val="24"/>
            <w:u w:val="single"/>
            <w:lang w:eastAsia="en-IN"/>
          </w:rPr>
          <w:t xml:space="preserve">The team must perform several duties, such as assessing the current state of IT services, identifying the needs and expectations of customers, </w:t>
        </w:r>
        <w:proofErr w:type="spellStart"/>
        <w:r w:rsidRPr="00F17C89">
          <w:rPr>
            <w:rFonts w:eastAsia="Times New Roman" w:cstheme="minorHAnsi"/>
            <w:color w:val="000000" w:themeColor="text1"/>
            <w:sz w:val="24"/>
            <w:szCs w:val="24"/>
            <w:u w:val="single"/>
            <w:lang w:eastAsia="en-IN"/>
          </w:rPr>
          <w:t>analyzing</w:t>
        </w:r>
        <w:proofErr w:type="spellEnd"/>
        <w:r w:rsidRPr="00F17C89">
          <w:rPr>
            <w:rFonts w:eastAsia="Times New Roman" w:cstheme="minorHAnsi"/>
            <w:color w:val="000000" w:themeColor="text1"/>
            <w:sz w:val="24"/>
            <w:szCs w:val="24"/>
            <w:u w:val="single"/>
            <w:lang w:eastAsia="en-IN"/>
          </w:rPr>
          <w:t xml:space="preserve"> the technical goals and constraints, determining the availability budget, creating application profiles, defining availability and performance standards, and defining common terms</w:t>
        </w:r>
      </w:hyperlink>
      <w:hyperlink r:id="rId40" w:tgtFrame="_blank" w:history="1">
        <w:r w:rsidRPr="00F17C89">
          <w:rPr>
            <w:rFonts w:eastAsia="Times New Roman" w:cstheme="minorHAnsi"/>
            <w:color w:val="000000" w:themeColor="text1"/>
            <w:sz w:val="24"/>
            <w:szCs w:val="24"/>
            <w:vertAlign w:val="superscript"/>
            <w:lang w:eastAsia="en-IN"/>
          </w:rPr>
          <w:t>1</w:t>
        </w:r>
      </w:hyperlink>
      <w:hyperlink r:id="rId41" w:tgtFrame="_blank" w:history="1">
        <w:r w:rsidRPr="00F17C89">
          <w:rPr>
            <w:rFonts w:eastAsia="Times New Roman" w:cstheme="minorHAnsi"/>
            <w:color w:val="000000" w:themeColor="text1"/>
            <w:sz w:val="24"/>
            <w:szCs w:val="24"/>
            <w:vertAlign w:val="superscript"/>
            <w:lang w:eastAsia="en-IN"/>
          </w:rPr>
          <w:t>2</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7"/>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Plan</w:t>
      </w:r>
      <w:r w:rsidRPr="005233F3">
        <w:rPr>
          <w:rFonts w:eastAsia="Times New Roman" w:cstheme="minorHAnsi"/>
          <w:color w:val="000000" w:themeColor="text1"/>
          <w:sz w:val="24"/>
          <w:szCs w:val="24"/>
          <w:lang w:eastAsia="en-IN"/>
        </w:rPr>
        <w:t xml:space="preserve">: Once you have collected and </w:t>
      </w:r>
      <w:proofErr w:type="spellStart"/>
      <w:r w:rsidRPr="005233F3">
        <w:rPr>
          <w:rFonts w:eastAsia="Times New Roman" w:cstheme="minorHAnsi"/>
          <w:color w:val="000000" w:themeColor="text1"/>
          <w:sz w:val="24"/>
          <w:szCs w:val="24"/>
          <w:lang w:eastAsia="en-IN"/>
        </w:rPr>
        <w:t>analyzed</w:t>
      </w:r>
      <w:proofErr w:type="spellEnd"/>
      <w:r w:rsidRPr="005233F3">
        <w:rPr>
          <w:rFonts w:eastAsia="Times New Roman" w:cstheme="minorHAnsi"/>
          <w:color w:val="000000" w:themeColor="text1"/>
          <w:sz w:val="24"/>
          <w:szCs w:val="24"/>
          <w:lang w:eastAsia="en-IN"/>
        </w:rPr>
        <w:t xml:space="preserve"> the data, you can develop a plan that outlines how to implement SLM. </w:t>
      </w:r>
      <w:hyperlink r:id="rId42" w:tgtFrame="_blank" w:history="1">
        <w:r w:rsidRPr="00F17C89">
          <w:rPr>
            <w:rFonts w:eastAsia="Times New Roman" w:cstheme="minorHAnsi"/>
            <w:color w:val="000000" w:themeColor="text1"/>
            <w:sz w:val="24"/>
            <w:szCs w:val="24"/>
            <w:u w:val="single"/>
            <w:lang w:eastAsia="en-IN"/>
          </w:rPr>
          <w:t>The plan should include the scope, objectives, deliverables, roles, responsibilities, resources, timelines, risks and dependencies of the project</w:t>
        </w:r>
      </w:hyperlink>
      <w:hyperlink r:id="rId43" w:tgtFrame="_blank" w:history="1">
        <w:r w:rsidRPr="00F17C89">
          <w:rPr>
            <w:rFonts w:eastAsia="Times New Roman" w:cstheme="minorHAnsi"/>
            <w:color w:val="000000" w:themeColor="text1"/>
            <w:sz w:val="24"/>
            <w:szCs w:val="24"/>
            <w:vertAlign w:val="superscript"/>
            <w:lang w:eastAsia="en-IN"/>
          </w:rPr>
          <w:t>3</w:t>
        </w:r>
      </w:hyperlink>
      <w:hyperlink r:id="rId44" w:tgtFrame="_blank" w:history="1">
        <w:r w:rsidRPr="00F17C89">
          <w:rPr>
            <w:rFonts w:eastAsia="Times New Roman" w:cstheme="minorHAnsi"/>
            <w:color w:val="000000" w:themeColor="text1"/>
            <w:sz w:val="24"/>
            <w:szCs w:val="24"/>
            <w:vertAlign w:val="superscript"/>
            <w:lang w:eastAsia="en-IN"/>
          </w:rPr>
          <w:t>4</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7"/>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Prepare</w:t>
      </w:r>
      <w:r w:rsidRPr="005233F3">
        <w:rPr>
          <w:rFonts w:eastAsia="Times New Roman" w:cstheme="minorHAnsi"/>
          <w:color w:val="000000" w:themeColor="text1"/>
          <w:sz w:val="24"/>
          <w:szCs w:val="24"/>
          <w:lang w:eastAsia="en-IN"/>
        </w:rPr>
        <w:t xml:space="preserve">: Before implementing SLM, you need to prepare the necessary tools, techniques and documents that will support SLM. This may include selecting or developing SLM software or tools, designing SLA templates or formats, creating SLA </w:t>
      </w:r>
      <w:proofErr w:type="spellStart"/>
      <w:r w:rsidRPr="005233F3">
        <w:rPr>
          <w:rFonts w:eastAsia="Times New Roman" w:cstheme="minorHAnsi"/>
          <w:color w:val="000000" w:themeColor="text1"/>
          <w:sz w:val="24"/>
          <w:szCs w:val="24"/>
          <w:lang w:eastAsia="en-IN"/>
        </w:rPr>
        <w:t>catalogs</w:t>
      </w:r>
      <w:proofErr w:type="spellEnd"/>
      <w:r w:rsidRPr="005233F3">
        <w:rPr>
          <w:rFonts w:eastAsia="Times New Roman" w:cstheme="minorHAnsi"/>
          <w:color w:val="000000" w:themeColor="text1"/>
          <w:sz w:val="24"/>
          <w:szCs w:val="24"/>
          <w:lang w:eastAsia="en-IN"/>
        </w:rPr>
        <w:t xml:space="preserve"> or portfolios, developing service reports or dashboards, and training staff or stakeholders on SLM</w:t>
      </w:r>
      <w:hyperlink r:id="rId45" w:tgtFrame="_blank" w:history="1">
        <w:r w:rsidRPr="00F17C89">
          <w:rPr>
            <w:rFonts w:eastAsia="Times New Roman" w:cstheme="minorHAnsi"/>
            <w:color w:val="000000" w:themeColor="text1"/>
            <w:sz w:val="24"/>
            <w:szCs w:val="24"/>
            <w:vertAlign w:val="superscript"/>
            <w:lang w:eastAsia="en-IN"/>
          </w:rPr>
          <w:t>3</w:t>
        </w:r>
      </w:hyperlink>
      <w:hyperlink r:id="rId46" w:tgtFrame="_blank" w:history="1">
        <w:r w:rsidRPr="00F17C89">
          <w:rPr>
            <w:rFonts w:eastAsia="Times New Roman" w:cstheme="minorHAnsi"/>
            <w:color w:val="000000" w:themeColor="text1"/>
            <w:sz w:val="24"/>
            <w:szCs w:val="24"/>
            <w:vertAlign w:val="superscript"/>
            <w:lang w:eastAsia="en-IN"/>
          </w:rPr>
          <w:t>4</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7"/>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Implement</w:t>
      </w:r>
      <w:r w:rsidRPr="005233F3">
        <w:rPr>
          <w:rFonts w:eastAsia="Times New Roman" w:cstheme="minorHAnsi"/>
          <w:color w:val="000000" w:themeColor="text1"/>
          <w:sz w:val="24"/>
          <w:szCs w:val="24"/>
          <w:lang w:eastAsia="en-IN"/>
        </w:rPr>
        <w:t xml:space="preserve">: This is the step where you actually execute SLM according to your plan. This may involve negotiating SLAs with customers, documenting and signing SLAs, publishing SLAs in </w:t>
      </w:r>
      <w:proofErr w:type="spellStart"/>
      <w:r w:rsidRPr="005233F3">
        <w:rPr>
          <w:rFonts w:eastAsia="Times New Roman" w:cstheme="minorHAnsi"/>
          <w:color w:val="000000" w:themeColor="text1"/>
          <w:sz w:val="24"/>
          <w:szCs w:val="24"/>
          <w:lang w:eastAsia="en-IN"/>
        </w:rPr>
        <w:t>catalogs</w:t>
      </w:r>
      <w:proofErr w:type="spellEnd"/>
      <w:r w:rsidRPr="005233F3">
        <w:rPr>
          <w:rFonts w:eastAsia="Times New Roman" w:cstheme="minorHAnsi"/>
          <w:color w:val="000000" w:themeColor="text1"/>
          <w:sz w:val="24"/>
          <w:szCs w:val="24"/>
          <w:lang w:eastAsia="en-IN"/>
        </w:rPr>
        <w:t xml:space="preserve"> or portals, monitoring and measuring service levels, reporting on service levels to customers and stakeholders, and taking corrective actions when service levels are not met</w:t>
      </w:r>
      <w:hyperlink r:id="rId47" w:tgtFrame="_blank" w:history="1">
        <w:r w:rsidRPr="00F17C89">
          <w:rPr>
            <w:rFonts w:eastAsia="Times New Roman" w:cstheme="minorHAnsi"/>
            <w:color w:val="000000" w:themeColor="text1"/>
            <w:sz w:val="24"/>
            <w:szCs w:val="24"/>
            <w:vertAlign w:val="superscript"/>
            <w:lang w:eastAsia="en-IN"/>
          </w:rPr>
          <w:t>5</w:t>
        </w:r>
      </w:hyperlink>
      <w:hyperlink r:id="rId48" w:tgtFrame="_blank" w:history="1">
        <w:r w:rsidRPr="00F17C89">
          <w:rPr>
            <w:rFonts w:eastAsia="Times New Roman" w:cstheme="minorHAnsi"/>
            <w:color w:val="000000" w:themeColor="text1"/>
            <w:sz w:val="24"/>
            <w:szCs w:val="24"/>
            <w:vertAlign w:val="superscript"/>
            <w:lang w:eastAsia="en-IN"/>
          </w:rPr>
          <w:t>3</w:t>
        </w:r>
      </w:hyperlink>
      <w:hyperlink r:id="rId49" w:tgtFrame="_blank" w:history="1">
        <w:r w:rsidRPr="00F17C89">
          <w:rPr>
            <w:rFonts w:eastAsia="Times New Roman" w:cstheme="minorHAnsi"/>
            <w:color w:val="000000" w:themeColor="text1"/>
            <w:sz w:val="24"/>
            <w:szCs w:val="24"/>
            <w:vertAlign w:val="superscript"/>
            <w:lang w:eastAsia="en-IN"/>
          </w:rPr>
          <w:t>4</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7"/>
        </w:numPr>
        <w:spacing w:beforeAutospacing="1" w:after="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t>Operate</w:t>
      </w:r>
      <w:r w:rsidRPr="005233F3">
        <w:rPr>
          <w:rFonts w:eastAsia="Times New Roman" w:cstheme="minorHAnsi"/>
          <w:color w:val="000000" w:themeColor="text1"/>
          <w:sz w:val="24"/>
          <w:szCs w:val="24"/>
          <w:lang w:eastAsia="en-IN"/>
        </w:rPr>
        <w:t>: This is the step where you maintain and support SLM on an ongoing basis. This may involve reviewing SLAs periodically, updating SLAs when necessary, resolving disputes or conflicts over SLAs, managing changes to SLAs or services, communicating with customers and stakeholders regularly, and ensuring compliance with SLAs</w:t>
      </w:r>
      <w:hyperlink r:id="rId50" w:tgtFrame="_blank" w:history="1">
        <w:r w:rsidRPr="00F17C89">
          <w:rPr>
            <w:rFonts w:eastAsia="Times New Roman" w:cstheme="minorHAnsi"/>
            <w:color w:val="000000" w:themeColor="text1"/>
            <w:sz w:val="24"/>
            <w:szCs w:val="24"/>
            <w:vertAlign w:val="superscript"/>
            <w:lang w:eastAsia="en-IN"/>
          </w:rPr>
          <w:t>5</w:t>
        </w:r>
      </w:hyperlink>
      <w:hyperlink r:id="rId51" w:tgtFrame="_blank" w:history="1">
        <w:r w:rsidRPr="00F17C89">
          <w:rPr>
            <w:rFonts w:eastAsia="Times New Roman" w:cstheme="minorHAnsi"/>
            <w:color w:val="000000" w:themeColor="text1"/>
            <w:sz w:val="24"/>
            <w:szCs w:val="24"/>
            <w:vertAlign w:val="superscript"/>
            <w:lang w:eastAsia="en-IN"/>
          </w:rPr>
          <w:t>3</w:t>
        </w:r>
      </w:hyperlink>
      <w:hyperlink r:id="rId52" w:tgtFrame="_blank" w:history="1">
        <w:r w:rsidRPr="00F17C89">
          <w:rPr>
            <w:rFonts w:eastAsia="Times New Roman" w:cstheme="minorHAnsi"/>
            <w:color w:val="000000" w:themeColor="text1"/>
            <w:sz w:val="24"/>
            <w:szCs w:val="24"/>
            <w:vertAlign w:val="superscript"/>
            <w:lang w:eastAsia="en-IN"/>
          </w:rPr>
          <w:t>4</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7"/>
        </w:numPr>
        <w:spacing w:before="100" w:beforeAutospacing="1" w:after="100" w:afterAutospacing="1" w:line="240" w:lineRule="auto"/>
        <w:ind w:left="0"/>
        <w:rPr>
          <w:rFonts w:eastAsia="Times New Roman" w:cstheme="minorHAnsi"/>
          <w:color w:val="000000" w:themeColor="text1"/>
          <w:sz w:val="24"/>
          <w:szCs w:val="24"/>
          <w:lang w:eastAsia="en-IN"/>
        </w:rPr>
      </w:pPr>
      <w:r w:rsidRPr="00F17C89">
        <w:rPr>
          <w:rFonts w:eastAsia="Times New Roman" w:cstheme="minorHAnsi"/>
          <w:b/>
          <w:bCs/>
          <w:color w:val="000000" w:themeColor="text1"/>
          <w:sz w:val="24"/>
          <w:szCs w:val="24"/>
          <w:lang w:eastAsia="en-IN"/>
        </w:rPr>
        <w:lastRenderedPageBreak/>
        <w:t>Improve</w:t>
      </w:r>
      <w:r w:rsidRPr="005233F3">
        <w:rPr>
          <w:rFonts w:eastAsia="Times New Roman" w:cstheme="minorHAnsi"/>
          <w:color w:val="000000" w:themeColor="text1"/>
          <w:sz w:val="24"/>
          <w:szCs w:val="24"/>
          <w:lang w:eastAsia="en-IN"/>
        </w:rPr>
        <w:t>: This is the step where you continually improve SLM based on feedback, lessons learned and best practices. </w:t>
      </w:r>
      <w:hyperlink r:id="rId53" w:tgtFrame="_blank" w:history="1">
        <w:r w:rsidRPr="00F17C89">
          <w:rPr>
            <w:rFonts w:eastAsia="Times New Roman" w:cstheme="minorHAnsi"/>
            <w:color w:val="000000" w:themeColor="text1"/>
            <w:sz w:val="24"/>
            <w:szCs w:val="24"/>
            <w:u w:val="single"/>
            <w:lang w:eastAsia="en-IN"/>
          </w:rPr>
          <w:t>This may involve conducting customer satisfaction surveys, performing service reviews or audits, identifying improvement opportunities or gaps, implementing improvement actions or projects, and measuring and evaluating the results of improvement efforts</w:t>
        </w:r>
      </w:hyperlink>
    </w:p>
    <w:p w:rsidR="005233F3" w:rsidRPr="00F17C89" w:rsidRDefault="005233F3"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5233F3" w:rsidRPr="00F17C89" w:rsidRDefault="005233F3"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4B8D" w:rsidRPr="00C14B8D" w:rsidRDefault="00C14B8D" w:rsidP="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roofErr w:type="gramStart"/>
      <w:r w:rsidRPr="00C14B8D">
        <w:rPr>
          <w:rFonts w:eastAsia="Times New Roman" w:cstheme="minorHAnsi"/>
          <w:color w:val="000000" w:themeColor="text1"/>
          <w:spacing w:val="3"/>
          <w:sz w:val="24"/>
          <w:szCs w:val="24"/>
          <w:lang w:eastAsia="en-IN"/>
        </w:rPr>
        <w:t>4.What</w:t>
      </w:r>
      <w:proofErr w:type="gramEnd"/>
      <w:r w:rsidRPr="00C14B8D">
        <w:rPr>
          <w:rFonts w:eastAsia="Times New Roman" w:cstheme="minorHAnsi"/>
          <w:color w:val="000000" w:themeColor="text1"/>
          <w:spacing w:val="3"/>
          <w:sz w:val="24"/>
          <w:szCs w:val="24"/>
          <w:lang w:eastAsia="en-IN"/>
        </w:rPr>
        <w:t xml:space="preserve"> is linear approach and cyclical approach?</w:t>
      </w:r>
    </w:p>
    <w:p w:rsidR="00C14B8D" w:rsidRPr="00C14B8D" w:rsidRDefault="00C14B8D" w:rsidP="00C14B8D">
      <w:pPr>
        <w:spacing w:after="0" w:line="240" w:lineRule="auto"/>
        <w:rPr>
          <w:rFonts w:eastAsia="Times New Roman" w:cstheme="minorHAnsi"/>
          <w:color w:val="000000" w:themeColor="text1"/>
          <w:spacing w:val="3"/>
          <w:sz w:val="24"/>
          <w:szCs w:val="24"/>
          <w:lang w:eastAsia="en-IN"/>
        </w:rPr>
      </w:pPr>
      <w:r w:rsidRPr="00C14B8D">
        <w:rPr>
          <w:rFonts w:eastAsia="Times New Roman" w:cstheme="minorHAnsi"/>
          <w:color w:val="000000" w:themeColor="text1"/>
          <w:spacing w:val="3"/>
          <w:sz w:val="24"/>
          <w:szCs w:val="24"/>
          <w:lang w:eastAsia="en-IN"/>
        </w:rPr>
        <w:pict>
          <v:rect id="_x0000_i1025" style="width:0;height:1.5pt" o:hralign="center" o:hrstd="t" o:hr="t" fillcolor="#a0a0a0" stroked="f"/>
        </w:pict>
      </w:r>
    </w:p>
    <w:p w:rsidR="005233F3" w:rsidRPr="005233F3" w:rsidRDefault="005233F3" w:rsidP="005233F3">
      <w:pPr>
        <w:spacing w:before="100" w:beforeAutospacing="1" w:after="0" w:line="240" w:lineRule="auto"/>
        <w:rPr>
          <w:rFonts w:eastAsia="Times New Roman" w:cstheme="minorHAnsi"/>
          <w:color w:val="000000" w:themeColor="text1"/>
          <w:sz w:val="24"/>
          <w:szCs w:val="24"/>
          <w:lang w:eastAsia="en-IN"/>
        </w:rPr>
      </w:pPr>
      <w:r w:rsidRPr="005233F3">
        <w:rPr>
          <w:rFonts w:eastAsia="Times New Roman" w:cstheme="minorHAnsi"/>
          <w:color w:val="000000" w:themeColor="text1"/>
          <w:sz w:val="24"/>
          <w:szCs w:val="24"/>
          <w:lang w:eastAsia="en-IN"/>
        </w:rPr>
        <w:t>A linear approach and a cyclical approach are two different ways of organizing and presenting information or knowledge. They have different advantages and disadvantages depending on the context and purpose of the communication.</w:t>
      </w:r>
    </w:p>
    <w:p w:rsidR="005233F3" w:rsidRPr="005233F3" w:rsidRDefault="005233F3" w:rsidP="005233F3">
      <w:pPr>
        <w:spacing w:before="180" w:after="0" w:line="240" w:lineRule="auto"/>
        <w:rPr>
          <w:rFonts w:eastAsia="Times New Roman" w:cstheme="minorHAnsi"/>
          <w:color w:val="000000" w:themeColor="text1"/>
          <w:sz w:val="24"/>
          <w:szCs w:val="24"/>
          <w:lang w:eastAsia="en-IN"/>
        </w:rPr>
      </w:pPr>
      <w:r w:rsidRPr="005233F3">
        <w:rPr>
          <w:rFonts w:eastAsia="Times New Roman" w:cstheme="minorHAnsi"/>
          <w:color w:val="000000" w:themeColor="text1"/>
          <w:sz w:val="24"/>
          <w:szCs w:val="24"/>
          <w:lang w:eastAsia="en-IN"/>
        </w:rPr>
        <w:t>A linear approach is a way of presenting information or knowledge in a sequential and logical order, from one point to the next, without repetition or deviation. A linear approach is often used in scientific, mathematical, or analytical fields, where clarity, accuracy, and objectivity are important. A linear approach can also be useful for explaining a process, a procedure, or a cause-and-effect relationship. A linear approach can help the audience follow the argument or the reasoning of the speaker or the writer, and avoid confusion or misunderstanding.</w:t>
      </w:r>
    </w:p>
    <w:p w:rsidR="005233F3" w:rsidRPr="005233F3" w:rsidRDefault="005233F3" w:rsidP="005233F3">
      <w:pPr>
        <w:spacing w:before="180" w:after="0" w:line="240" w:lineRule="auto"/>
        <w:rPr>
          <w:rFonts w:eastAsia="Times New Roman" w:cstheme="minorHAnsi"/>
          <w:color w:val="000000" w:themeColor="text1"/>
          <w:sz w:val="24"/>
          <w:szCs w:val="24"/>
          <w:lang w:eastAsia="en-IN"/>
        </w:rPr>
      </w:pPr>
      <w:r w:rsidRPr="005233F3">
        <w:rPr>
          <w:rFonts w:eastAsia="Times New Roman" w:cstheme="minorHAnsi"/>
          <w:color w:val="000000" w:themeColor="text1"/>
          <w:sz w:val="24"/>
          <w:szCs w:val="24"/>
          <w:lang w:eastAsia="en-IN"/>
        </w:rPr>
        <w:t>Some examples of linear approaches are:</w:t>
      </w:r>
    </w:p>
    <w:p w:rsidR="005233F3" w:rsidRPr="005233F3" w:rsidRDefault="005233F3" w:rsidP="005233F3">
      <w:pPr>
        <w:numPr>
          <w:ilvl w:val="0"/>
          <w:numId w:val="8"/>
        </w:numPr>
        <w:spacing w:beforeAutospacing="1" w:after="0" w:afterAutospacing="1" w:line="240" w:lineRule="auto"/>
        <w:ind w:left="0"/>
        <w:rPr>
          <w:rFonts w:eastAsia="Times New Roman" w:cstheme="minorHAnsi"/>
          <w:color w:val="000000" w:themeColor="text1"/>
          <w:sz w:val="24"/>
          <w:szCs w:val="24"/>
          <w:lang w:eastAsia="en-IN"/>
        </w:rPr>
      </w:pPr>
      <w:r w:rsidRPr="005233F3">
        <w:rPr>
          <w:rFonts w:eastAsia="Times New Roman" w:cstheme="minorHAnsi"/>
          <w:color w:val="000000" w:themeColor="text1"/>
          <w:sz w:val="24"/>
          <w:szCs w:val="24"/>
          <w:lang w:eastAsia="en-IN"/>
        </w:rPr>
        <w:t>A linear model of curriculum development, which is a common practice in some educational systems. A linear model of curriculum development is a sequential process of devising objectives and plans, implementing them, evaluating them, and revising them if necessary</w:t>
      </w:r>
      <w:hyperlink r:id="rId54" w:tgtFrame="_blank" w:history="1">
        <w:r w:rsidRPr="00F17C89">
          <w:rPr>
            <w:rFonts w:eastAsia="Times New Roman" w:cstheme="minorHAnsi"/>
            <w:color w:val="000000" w:themeColor="text1"/>
            <w:sz w:val="24"/>
            <w:szCs w:val="24"/>
            <w:vertAlign w:val="superscript"/>
            <w:lang w:eastAsia="en-IN"/>
          </w:rPr>
          <w:t>1</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8"/>
        </w:numPr>
        <w:spacing w:beforeAutospacing="1" w:after="0" w:afterAutospacing="1" w:line="240" w:lineRule="auto"/>
        <w:ind w:left="0"/>
        <w:rPr>
          <w:rFonts w:eastAsia="Times New Roman" w:cstheme="minorHAnsi"/>
          <w:color w:val="000000" w:themeColor="text1"/>
          <w:sz w:val="24"/>
          <w:szCs w:val="24"/>
          <w:lang w:eastAsia="en-IN"/>
        </w:rPr>
      </w:pPr>
      <w:r w:rsidRPr="005233F3">
        <w:rPr>
          <w:rFonts w:eastAsia="Times New Roman" w:cstheme="minorHAnsi"/>
          <w:color w:val="000000" w:themeColor="text1"/>
          <w:sz w:val="24"/>
          <w:szCs w:val="24"/>
          <w:lang w:eastAsia="en-IN"/>
        </w:rPr>
        <w:t>A linear narrative structure, which is a common way of telling a story in literature or film. A linear narrative structure follows a chronological order of events, from the beginning to the end, without flashbacks or flash-forwards</w:t>
      </w:r>
      <w:hyperlink r:id="rId55" w:tgtFrame="_blank" w:history="1">
        <w:r w:rsidRPr="00F17C89">
          <w:rPr>
            <w:rFonts w:eastAsia="Times New Roman" w:cstheme="minorHAnsi"/>
            <w:color w:val="000000" w:themeColor="text1"/>
            <w:sz w:val="24"/>
            <w:szCs w:val="24"/>
            <w:vertAlign w:val="superscript"/>
            <w:lang w:eastAsia="en-IN"/>
          </w:rPr>
          <w:t>2</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8"/>
        </w:numPr>
        <w:spacing w:beforeAutospacing="1" w:after="0" w:afterAutospacing="1" w:line="240" w:lineRule="auto"/>
        <w:ind w:left="0"/>
        <w:rPr>
          <w:rFonts w:eastAsia="Times New Roman" w:cstheme="minorHAnsi"/>
          <w:color w:val="000000" w:themeColor="text1"/>
          <w:sz w:val="24"/>
          <w:szCs w:val="24"/>
          <w:lang w:eastAsia="en-IN"/>
        </w:rPr>
      </w:pPr>
      <w:r w:rsidRPr="005233F3">
        <w:rPr>
          <w:rFonts w:eastAsia="Times New Roman" w:cstheme="minorHAnsi"/>
          <w:color w:val="000000" w:themeColor="text1"/>
          <w:sz w:val="24"/>
          <w:szCs w:val="24"/>
          <w:lang w:eastAsia="en-IN"/>
        </w:rPr>
        <w:t>A linear equation, which is a common type of mathematical expression that represents a straight line on a graph. A linear equation has the form y = mx + b, where m is the slope and b is the y-intercept</w:t>
      </w:r>
      <w:hyperlink r:id="rId56" w:tgtFrame="_blank" w:history="1">
        <w:r w:rsidRPr="00F17C89">
          <w:rPr>
            <w:rFonts w:eastAsia="Times New Roman" w:cstheme="minorHAnsi"/>
            <w:color w:val="000000" w:themeColor="text1"/>
            <w:sz w:val="24"/>
            <w:szCs w:val="24"/>
            <w:vertAlign w:val="superscript"/>
            <w:lang w:eastAsia="en-IN"/>
          </w:rPr>
          <w:t>3</w:t>
        </w:r>
      </w:hyperlink>
      <w:r w:rsidRPr="005233F3">
        <w:rPr>
          <w:rFonts w:eastAsia="Times New Roman" w:cstheme="minorHAnsi"/>
          <w:color w:val="000000" w:themeColor="text1"/>
          <w:sz w:val="24"/>
          <w:szCs w:val="24"/>
          <w:lang w:eastAsia="en-IN"/>
        </w:rPr>
        <w:t>.</w:t>
      </w:r>
    </w:p>
    <w:p w:rsidR="005233F3" w:rsidRPr="005233F3" w:rsidRDefault="005233F3" w:rsidP="005233F3">
      <w:pPr>
        <w:spacing w:before="180" w:after="0" w:line="240" w:lineRule="auto"/>
        <w:rPr>
          <w:rFonts w:eastAsia="Times New Roman" w:cstheme="minorHAnsi"/>
          <w:color w:val="000000" w:themeColor="text1"/>
          <w:sz w:val="24"/>
          <w:szCs w:val="24"/>
          <w:lang w:eastAsia="en-IN"/>
        </w:rPr>
      </w:pPr>
      <w:r w:rsidRPr="005233F3">
        <w:rPr>
          <w:rFonts w:eastAsia="Times New Roman" w:cstheme="minorHAnsi"/>
          <w:color w:val="000000" w:themeColor="text1"/>
          <w:sz w:val="24"/>
          <w:szCs w:val="24"/>
          <w:lang w:eastAsia="en-IN"/>
        </w:rPr>
        <w:t>A cyclical approach is a way of presenting information or knowledge in a circular or repetitive manner, where the same points or themes are revisited or reinforced throughout. A cyclical approach is often used in artistic, spiritual, or cultural fields, where creativity, intuition, and diversity are important. A cyclical approach can also be useful for illustrating a pattern, a cycle, or a holistic perspective. A cyclical approach can help the audience appreciate the connections or the interrelationships among the different aspects of the topic, and stimulate their interest or curiosity.</w:t>
      </w:r>
    </w:p>
    <w:p w:rsidR="005233F3" w:rsidRPr="005233F3" w:rsidRDefault="005233F3" w:rsidP="005233F3">
      <w:pPr>
        <w:spacing w:before="180" w:after="0" w:line="240" w:lineRule="auto"/>
        <w:rPr>
          <w:rFonts w:eastAsia="Times New Roman" w:cstheme="minorHAnsi"/>
          <w:color w:val="000000" w:themeColor="text1"/>
          <w:sz w:val="24"/>
          <w:szCs w:val="24"/>
          <w:lang w:eastAsia="en-IN"/>
        </w:rPr>
      </w:pPr>
      <w:r w:rsidRPr="005233F3">
        <w:rPr>
          <w:rFonts w:eastAsia="Times New Roman" w:cstheme="minorHAnsi"/>
          <w:color w:val="000000" w:themeColor="text1"/>
          <w:sz w:val="24"/>
          <w:szCs w:val="24"/>
          <w:lang w:eastAsia="en-IN"/>
        </w:rPr>
        <w:t>Some examples of cyclical approaches are:</w:t>
      </w:r>
    </w:p>
    <w:p w:rsidR="005233F3" w:rsidRPr="005233F3" w:rsidRDefault="005233F3" w:rsidP="005233F3">
      <w:pPr>
        <w:numPr>
          <w:ilvl w:val="0"/>
          <w:numId w:val="9"/>
        </w:numPr>
        <w:spacing w:beforeAutospacing="1" w:after="0" w:afterAutospacing="1" w:line="240" w:lineRule="auto"/>
        <w:ind w:left="0"/>
        <w:rPr>
          <w:rFonts w:eastAsia="Times New Roman" w:cstheme="minorHAnsi"/>
          <w:color w:val="000000" w:themeColor="text1"/>
          <w:sz w:val="24"/>
          <w:szCs w:val="24"/>
          <w:lang w:eastAsia="en-IN"/>
        </w:rPr>
      </w:pPr>
      <w:r w:rsidRPr="005233F3">
        <w:rPr>
          <w:rFonts w:eastAsia="Times New Roman" w:cstheme="minorHAnsi"/>
          <w:color w:val="000000" w:themeColor="text1"/>
          <w:sz w:val="24"/>
          <w:szCs w:val="24"/>
          <w:lang w:eastAsia="en-IN"/>
        </w:rPr>
        <w:t>A cyclical model of curriculum development, which is an alternative practice in some educational systems. A cyclical model of curriculum development is an iterative process of exploring topics and themes from different angles and perspectives, integrating various disciplines and methods, and encouraging reflection and feedback</w:t>
      </w:r>
      <w:hyperlink r:id="rId57" w:tgtFrame="_blank" w:history="1">
        <w:r w:rsidRPr="00F17C89">
          <w:rPr>
            <w:rFonts w:eastAsia="Times New Roman" w:cstheme="minorHAnsi"/>
            <w:color w:val="000000" w:themeColor="text1"/>
            <w:sz w:val="24"/>
            <w:szCs w:val="24"/>
            <w:vertAlign w:val="superscript"/>
            <w:lang w:eastAsia="en-IN"/>
          </w:rPr>
          <w:t>4</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9"/>
        </w:numPr>
        <w:spacing w:beforeAutospacing="1" w:after="0" w:afterAutospacing="1" w:line="240" w:lineRule="auto"/>
        <w:ind w:left="0"/>
        <w:rPr>
          <w:rFonts w:eastAsia="Times New Roman" w:cstheme="minorHAnsi"/>
          <w:color w:val="000000" w:themeColor="text1"/>
          <w:sz w:val="24"/>
          <w:szCs w:val="24"/>
          <w:lang w:eastAsia="en-IN"/>
        </w:rPr>
      </w:pPr>
      <w:r w:rsidRPr="005233F3">
        <w:rPr>
          <w:rFonts w:eastAsia="Times New Roman" w:cstheme="minorHAnsi"/>
          <w:color w:val="000000" w:themeColor="text1"/>
          <w:sz w:val="24"/>
          <w:szCs w:val="24"/>
          <w:lang w:eastAsia="en-IN"/>
        </w:rPr>
        <w:lastRenderedPageBreak/>
        <w:t>A cyclical narrative structure, which is an unconventional way of telling a story in literature or film. </w:t>
      </w:r>
      <w:hyperlink r:id="rId58" w:tgtFrame="_blank" w:history="1">
        <w:r w:rsidRPr="00F17C89">
          <w:rPr>
            <w:rFonts w:eastAsia="Times New Roman" w:cstheme="minorHAnsi"/>
            <w:color w:val="000000" w:themeColor="text1"/>
            <w:sz w:val="24"/>
            <w:szCs w:val="24"/>
            <w:u w:val="single"/>
            <w:lang w:eastAsia="en-IN"/>
          </w:rPr>
          <w:t>A cyclical narrative structure does not follow a chronological order of events, but rather loops back to the beginning or jumps around in time, creating parallels or contrasts among different scenes</w:t>
        </w:r>
      </w:hyperlink>
      <w:hyperlink r:id="rId59" w:tgtFrame="_blank" w:history="1">
        <w:r w:rsidRPr="00F17C89">
          <w:rPr>
            <w:rFonts w:eastAsia="Times New Roman" w:cstheme="minorHAnsi"/>
            <w:color w:val="000000" w:themeColor="text1"/>
            <w:sz w:val="24"/>
            <w:szCs w:val="24"/>
            <w:vertAlign w:val="superscript"/>
            <w:lang w:eastAsia="en-IN"/>
          </w:rPr>
          <w:t>2</w:t>
        </w:r>
      </w:hyperlink>
      <w:r w:rsidRPr="005233F3">
        <w:rPr>
          <w:rFonts w:eastAsia="Times New Roman" w:cstheme="minorHAnsi"/>
          <w:color w:val="000000" w:themeColor="text1"/>
          <w:sz w:val="24"/>
          <w:szCs w:val="24"/>
          <w:lang w:eastAsia="en-IN"/>
        </w:rPr>
        <w:t>.</w:t>
      </w:r>
    </w:p>
    <w:p w:rsidR="005233F3" w:rsidRPr="005233F3" w:rsidRDefault="005233F3" w:rsidP="005233F3">
      <w:pPr>
        <w:numPr>
          <w:ilvl w:val="0"/>
          <w:numId w:val="9"/>
        </w:numPr>
        <w:spacing w:before="100" w:beforeAutospacing="1" w:after="100" w:afterAutospacing="1" w:line="240" w:lineRule="auto"/>
        <w:ind w:left="0"/>
        <w:rPr>
          <w:rFonts w:eastAsia="Times New Roman" w:cstheme="minorHAnsi"/>
          <w:color w:val="000000" w:themeColor="text1"/>
          <w:sz w:val="24"/>
          <w:szCs w:val="24"/>
          <w:lang w:eastAsia="en-IN"/>
        </w:rPr>
      </w:pPr>
      <w:r w:rsidRPr="005233F3">
        <w:rPr>
          <w:rFonts w:eastAsia="Times New Roman" w:cstheme="minorHAnsi"/>
          <w:color w:val="000000" w:themeColor="text1"/>
          <w:sz w:val="24"/>
          <w:szCs w:val="24"/>
          <w:lang w:eastAsia="en-IN"/>
        </w:rPr>
        <w:t>A cyclical process, which is a common type of natural phenomenon that repeats itself over time. A cyclical process has the form of a closed loop or a feedback system, where the output influences the input. Some examples of cyclical processes are the seasons, the water cycle, and the carbon cycle.</w:t>
      </w:r>
    </w:p>
    <w:p w:rsidR="009A4FE1" w:rsidRPr="00F17C89" w:rsidRDefault="00F17C89">
      <w:pPr>
        <w:rPr>
          <w:rFonts w:cstheme="minorHAnsi"/>
          <w:color w:val="000000" w:themeColor="text1"/>
          <w:sz w:val="24"/>
          <w:szCs w:val="24"/>
        </w:rPr>
      </w:pPr>
      <w:bookmarkStart w:id="0" w:name="_GoBack"/>
      <w:bookmarkEnd w:id="0"/>
    </w:p>
    <w:sectPr w:rsidR="009A4FE1" w:rsidRPr="00F17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25D3B"/>
    <w:multiLevelType w:val="multilevel"/>
    <w:tmpl w:val="E9C0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E552DA"/>
    <w:multiLevelType w:val="multilevel"/>
    <w:tmpl w:val="6374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FD5B8E"/>
    <w:multiLevelType w:val="multilevel"/>
    <w:tmpl w:val="5B5A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7A36E1"/>
    <w:multiLevelType w:val="multilevel"/>
    <w:tmpl w:val="156A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C65813"/>
    <w:multiLevelType w:val="multilevel"/>
    <w:tmpl w:val="541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9C507C"/>
    <w:multiLevelType w:val="multilevel"/>
    <w:tmpl w:val="D4C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875FEB"/>
    <w:multiLevelType w:val="multilevel"/>
    <w:tmpl w:val="EE72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134499"/>
    <w:multiLevelType w:val="multilevel"/>
    <w:tmpl w:val="D1B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6343FE"/>
    <w:multiLevelType w:val="multilevel"/>
    <w:tmpl w:val="7146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5"/>
  </w:num>
  <w:num w:numId="5">
    <w:abstractNumId w:val="8"/>
  </w:num>
  <w:num w:numId="6">
    <w:abstractNumId w:val="4"/>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8D"/>
    <w:rsid w:val="00013CE2"/>
    <w:rsid w:val="005233F3"/>
    <w:rsid w:val="00A04FFA"/>
    <w:rsid w:val="00BE7A6E"/>
    <w:rsid w:val="00C04543"/>
    <w:rsid w:val="00C14B8D"/>
    <w:rsid w:val="00E8606B"/>
    <w:rsid w:val="00F17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E43AD-F0F9-4B01-8887-74268564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4B8D"/>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E86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8606B"/>
    <w:rPr>
      <w:color w:val="0000FF"/>
      <w:u w:val="single"/>
    </w:rPr>
  </w:style>
  <w:style w:type="character" w:styleId="Strong">
    <w:name w:val="Strong"/>
    <w:basedOn w:val="DefaultParagraphFont"/>
    <w:uiPriority w:val="22"/>
    <w:qFormat/>
    <w:rsid w:val="00E86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6290">
      <w:bodyDiv w:val="1"/>
      <w:marLeft w:val="0"/>
      <w:marRight w:val="0"/>
      <w:marTop w:val="0"/>
      <w:marBottom w:val="0"/>
      <w:divBdr>
        <w:top w:val="none" w:sz="0" w:space="0" w:color="auto"/>
        <w:left w:val="none" w:sz="0" w:space="0" w:color="auto"/>
        <w:bottom w:val="none" w:sz="0" w:space="0" w:color="auto"/>
        <w:right w:val="none" w:sz="0" w:space="0" w:color="auto"/>
      </w:divBdr>
    </w:div>
    <w:div w:id="812992114">
      <w:bodyDiv w:val="1"/>
      <w:marLeft w:val="0"/>
      <w:marRight w:val="0"/>
      <w:marTop w:val="0"/>
      <w:marBottom w:val="0"/>
      <w:divBdr>
        <w:top w:val="none" w:sz="0" w:space="0" w:color="auto"/>
        <w:left w:val="none" w:sz="0" w:space="0" w:color="auto"/>
        <w:bottom w:val="none" w:sz="0" w:space="0" w:color="auto"/>
        <w:right w:val="none" w:sz="0" w:space="0" w:color="auto"/>
      </w:divBdr>
    </w:div>
    <w:div w:id="1058016308">
      <w:bodyDiv w:val="1"/>
      <w:marLeft w:val="0"/>
      <w:marRight w:val="0"/>
      <w:marTop w:val="0"/>
      <w:marBottom w:val="0"/>
      <w:divBdr>
        <w:top w:val="none" w:sz="0" w:space="0" w:color="auto"/>
        <w:left w:val="none" w:sz="0" w:space="0" w:color="auto"/>
        <w:bottom w:val="none" w:sz="0" w:space="0" w:color="auto"/>
        <w:right w:val="none" w:sz="0" w:space="0" w:color="auto"/>
      </w:divBdr>
    </w:div>
    <w:div w:id="1210260894">
      <w:bodyDiv w:val="1"/>
      <w:marLeft w:val="0"/>
      <w:marRight w:val="0"/>
      <w:marTop w:val="0"/>
      <w:marBottom w:val="0"/>
      <w:divBdr>
        <w:top w:val="none" w:sz="0" w:space="0" w:color="auto"/>
        <w:left w:val="none" w:sz="0" w:space="0" w:color="auto"/>
        <w:bottom w:val="none" w:sz="0" w:space="0" w:color="auto"/>
        <w:right w:val="none" w:sz="0" w:space="0" w:color="auto"/>
      </w:divBdr>
    </w:div>
    <w:div w:id="1540514566">
      <w:bodyDiv w:val="1"/>
      <w:marLeft w:val="0"/>
      <w:marRight w:val="0"/>
      <w:marTop w:val="0"/>
      <w:marBottom w:val="0"/>
      <w:divBdr>
        <w:top w:val="none" w:sz="0" w:space="0" w:color="auto"/>
        <w:left w:val="none" w:sz="0" w:space="0" w:color="auto"/>
        <w:bottom w:val="none" w:sz="0" w:space="0" w:color="auto"/>
        <w:right w:val="none" w:sz="0" w:space="0" w:color="auto"/>
      </w:divBdr>
      <w:divsChild>
        <w:div w:id="1931573395">
          <w:marLeft w:val="0"/>
          <w:marRight w:val="0"/>
          <w:marTop w:val="0"/>
          <w:marBottom w:val="0"/>
          <w:divBdr>
            <w:top w:val="none" w:sz="0" w:space="0" w:color="auto"/>
            <w:left w:val="none" w:sz="0" w:space="0" w:color="auto"/>
            <w:bottom w:val="none" w:sz="0" w:space="0" w:color="auto"/>
            <w:right w:val="none" w:sz="0" w:space="0" w:color="auto"/>
          </w:divBdr>
          <w:divsChild>
            <w:div w:id="1614677572">
              <w:marLeft w:val="0"/>
              <w:marRight w:val="0"/>
              <w:marTop w:val="0"/>
              <w:marBottom w:val="0"/>
              <w:divBdr>
                <w:top w:val="none" w:sz="0" w:space="0" w:color="auto"/>
                <w:left w:val="none" w:sz="0" w:space="0" w:color="auto"/>
                <w:bottom w:val="none" w:sz="0" w:space="0" w:color="auto"/>
                <w:right w:val="none" w:sz="0" w:space="0" w:color="auto"/>
              </w:divBdr>
            </w:div>
          </w:divsChild>
        </w:div>
        <w:div w:id="781875560">
          <w:marLeft w:val="0"/>
          <w:marRight w:val="0"/>
          <w:marTop w:val="0"/>
          <w:marBottom w:val="0"/>
          <w:divBdr>
            <w:top w:val="none" w:sz="0" w:space="0" w:color="auto"/>
            <w:left w:val="none" w:sz="0" w:space="0" w:color="auto"/>
            <w:bottom w:val="none" w:sz="0" w:space="0" w:color="auto"/>
            <w:right w:val="none" w:sz="0" w:space="0" w:color="auto"/>
          </w:divBdr>
          <w:divsChild>
            <w:div w:id="10656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0996">
      <w:bodyDiv w:val="1"/>
      <w:marLeft w:val="0"/>
      <w:marRight w:val="0"/>
      <w:marTop w:val="0"/>
      <w:marBottom w:val="0"/>
      <w:divBdr>
        <w:top w:val="none" w:sz="0" w:space="0" w:color="auto"/>
        <w:left w:val="none" w:sz="0" w:space="0" w:color="auto"/>
        <w:bottom w:val="none" w:sz="0" w:space="0" w:color="auto"/>
        <w:right w:val="none" w:sz="0" w:space="0" w:color="auto"/>
      </w:divBdr>
    </w:div>
    <w:div w:id="205855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mparehelpdesk.com/article/how-to-implement-service-level-management-at-low-cost/" TargetMode="External"/><Relationship Id="rId18" Type="http://schemas.openxmlformats.org/officeDocument/2006/relationships/hyperlink" Target="https://www.knowledgehut.com/blog/it-service-management/service-level-management" TargetMode="External"/><Relationship Id="rId26" Type="http://schemas.openxmlformats.org/officeDocument/2006/relationships/hyperlink" Target="https://www.ibm.com/topics/it-infrastructure-library" TargetMode="External"/><Relationship Id="rId39" Type="http://schemas.openxmlformats.org/officeDocument/2006/relationships/hyperlink" Target="https://www.fortra.com/solutions/automation/infrastructure/itil/itil-version-2/service-delivery/service-level-management" TargetMode="External"/><Relationship Id="rId21" Type="http://schemas.openxmlformats.org/officeDocument/2006/relationships/hyperlink" Target="https://www.knowledgehut.com/blog/it-service-management/service-level-management" TargetMode="External"/><Relationship Id="rId34" Type="http://schemas.openxmlformats.org/officeDocument/2006/relationships/hyperlink" Target="https://www.lucidchart.com/blog/itil-service-operations" TargetMode="External"/><Relationship Id="rId42" Type="http://schemas.openxmlformats.org/officeDocument/2006/relationships/hyperlink" Target="https://www.knowledgehut.com/blog/it-service-management/service-level-management" TargetMode="External"/><Relationship Id="rId47" Type="http://schemas.openxmlformats.org/officeDocument/2006/relationships/hyperlink" Target="https://www.indeed.com/career-advice/career-development/service-level-management" TargetMode="External"/><Relationship Id="rId50" Type="http://schemas.openxmlformats.org/officeDocument/2006/relationships/hyperlink" Target="https://www.indeed.com/career-advice/career-development/service-level-management" TargetMode="External"/><Relationship Id="rId55" Type="http://schemas.openxmlformats.org/officeDocument/2006/relationships/hyperlink" Target="http://www.francisbriers.com/blog/2010/8/16/3-cultural-learning-styles-linear-cyclical-and-holistic.html" TargetMode="External"/><Relationship Id="rId7" Type="http://schemas.openxmlformats.org/officeDocument/2006/relationships/hyperlink" Target="https://openstax.org/books/introduction-business/pages/16-1-the-role-of-finance-and-the-financial-manager" TargetMode="External"/><Relationship Id="rId2" Type="http://schemas.openxmlformats.org/officeDocument/2006/relationships/styles" Target="styles.xml"/><Relationship Id="rId16" Type="http://schemas.openxmlformats.org/officeDocument/2006/relationships/hyperlink" Target="https://www.indeed.com/career-advice/career-development/service-level-management" TargetMode="External"/><Relationship Id="rId20" Type="http://schemas.openxmlformats.org/officeDocument/2006/relationships/hyperlink" Target="https://www.knowledgehut.com/blog/it-service-management/service-level-management" TargetMode="External"/><Relationship Id="rId29" Type="http://schemas.openxmlformats.org/officeDocument/2006/relationships/hyperlink" Target="https://www.ibm.com/topics/it-infrastructure-library" TargetMode="External"/><Relationship Id="rId41" Type="http://schemas.openxmlformats.org/officeDocument/2006/relationships/hyperlink" Target="https://www.cisco.com/c/en/us/support/docs/availability/high-availability/15117-sla.html" TargetMode="External"/><Relationship Id="rId54" Type="http://schemas.openxmlformats.org/officeDocument/2006/relationships/hyperlink" Target="https://www.quora.com/What-are-the-differences-between-linear-model-and-cyclic-model-of-curriculum-development" TargetMode="External"/><Relationship Id="rId1" Type="http://schemas.openxmlformats.org/officeDocument/2006/relationships/numbering" Target="numbering.xml"/><Relationship Id="rId6" Type="http://schemas.openxmlformats.org/officeDocument/2006/relationships/hyperlink" Target="https://openstax.org/books/introduction-business/pages/16-1-the-role-of-finance-and-the-financial-manager" TargetMode="External"/><Relationship Id="rId11" Type="http://schemas.openxmlformats.org/officeDocument/2006/relationships/hyperlink" Target="https://www.scnsoft.com/blog/servicenow-implementation-levels" TargetMode="External"/><Relationship Id="rId24" Type="http://schemas.openxmlformats.org/officeDocument/2006/relationships/hyperlink" Target="https://www.ibm.com/topics/it-infrastructure-library" TargetMode="External"/><Relationship Id="rId32" Type="http://schemas.openxmlformats.org/officeDocument/2006/relationships/hyperlink" Target="https://www.lucidchart.com/blog/itil-service-operations" TargetMode="External"/><Relationship Id="rId37" Type="http://schemas.openxmlformats.org/officeDocument/2006/relationships/hyperlink" Target="https://www.lucidchart.com/blog/itil-service-operations" TargetMode="External"/><Relationship Id="rId40" Type="http://schemas.openxmlformats.org/officeDocument/2006/relationships/hyperlink" Target="https://www.fortra.com/solutions/automation/infrastructure/itil/itil-version-2/service-delivery/service-level-management" TargetMode="External"/><Relationship Id="rId45" Type="http://schemas.openxmlformats.org/officeDocument/2006/relationships/hyperlink" Target="https://www.knowledgehut.com/blog/it-service-management/service-level-management" TargetMode="External"/><Relationship Id="rId53" Type="http://schemas.openxmlformats.org/officeDocument/2006/relationships/hyperlink" Target="https://www.indeed.com/career-advice/career-development/service-level-management" TargetMode="External"/><Relationship Id="rId58" Type="http://schemas.openxmlformats.org/officeDocument/2006/relationships/hyperlink" Target="http://www.francisbriers.com/blog/2010/8/16/3-cultural-learning-styles-linear-cyclical-and-holistic.html" TargetMode="External"/><Relationship Id="rId5" Type="http://schemas.openxmlformats.org/officeDocument/2006/relationships/hyperlink" Target="https://openstax.org/books/introduction-business/pages/16-1-the-role-of-finance-and-the-financial-manager" TargetMode="External"/><Relationship Id="rId15" Type="http://schemas.openxmlformats.org/officeDocument/2006/relationships/hyperlink" Target="https://www.indeed.com/career-advice/career-development/service-level-management" TargetMode="External"/><Relationship Id="rId23" Type="http://schemas.openxmlformats.org/officeDocument/2006/relationships/hyperlink" Target="https://www.ibm.com/topics/it-infrastructure-library" TargetMode="External"/><Relationship Id="rId28" Type="http://schemas.openxmlformats.org/officeDocument/2006/relationships/hyperlink" Target="https://www.ibm.com/topics/it-infrastructure-library" TargetMode="External"/><Relationship Id="rId36" Type="http://schemas.openxmlformats.org/officeDocument/2006/relationships/hyperlink" Target="https://www.ibm.com/topics/it-infrastructure-library" TargetMode="External"/><Relationship Id="rId49" Type="http://schemas.openxmlformats.org/officeDocument/2006/relationships/hyperlink" Target="https://www.process.st/service-level-management/" TargetMode="External"/><Relationship Id="rId57" Type="http://schemas.openxmlformats.org/officeDocument/2006/relationships/hyperlink" Target="https://www.researchgate.net/publication/352092622_The_effect_of_linear_vesus_cyclical_approach_on_language_proficiency_of_Iranian_EFL_learners" TargetMode="External"/><Relationship Id="rId61" Type="http://schemas.openxmlformats.org/officeDocument/2006/relationships/theme" Target="theme/theme1.xml"/><Relationship Id="rId10" Type="http://schemas.openxmlformats.org/officeDocument/2006/relationships/hyperlink" Target="https://talentedge.com/articles/top-5-activities-financial-management/" TargetMode="External"/><Relationship Id="rId19" Type="http://schemas.openxmlformats.org/officeDocument/2006/relationships/hyperlink" Target="https://www.knowledgehut.com/blog/it-service-management/service-level-management" TargetMode="External"/><Relationship Id="rId31" Type="http://schemas.openxmlformats.org/officeDocument/2006/relationships/hyperlink" Target="https://www.lucidchart.com/blog/itil-service-operations" TargetMode="External"/><Relationship Id="rId44" Type="http://schemas.openxmlformats.org/officeDocument/2006/relationships/hyperlink" Target="https://www.process.st/service-level-management/" TargetMode="External"/><Relationship Id="rId52" Type="http://schemas.openxmlformats.org/officeDocument/2006/relationships/hyperlink" Target="https://www.process.st/service-level-management/"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ask/answers/050115/what-are-primary-activities-michael-porters-value-chain.asp" TargetMode="External"/><Relationship Id="rId14" Type="http://schemas.openxmlformats.org/officeDocument/2006/relationships/hyperlink" Target="https://www.indeed.com/career-advice/career-development/service-level-management" TargetMode="External"/><Relationship Id="rId22" Type="http://schemas.openxmlformats.org/officeDocument/2006/relationships/hyperlink" Target="https://www.knowledgehut.com/blog/it-service-management/service-level-management" TargetMode="External"/><Relationship Id="rId27" Type="http://schemas.openxmlformats.org/officeDocument/2006/relationships/hyperlink" Target="https://www.ibm.com/topics/it-infrastructure-library" TargetMode="External"/><Relationship Id="rId30" Type="http://schemas.openxmlformats.org/officeDocument/2006/relationships/hyperlink" Target="https://www.lucidchart.com/blog/itil-service-operations" TargetMode="External"/><Relationship Id="rId35" Type="http://schemas.openxmlformats.org/officeDocument/2006/relationships/hyperlink" Target="https://www.lucidchart.com/blog/itil-service-operations" TargetMode="External"/><Relationship Id="rId43" Type="http://schemas.openxmlformats.org/officeDocument/2006/relationships/hyperlink" Target="https://www.knowledgehut.com/blog/it-service-management/service-level-management" TargetMode="External"/><Relationship Id="rId48" Type="http://schemas.openxmlformats.org/officeDocument/2006/relationships/hyperlink" Target="https://www.knowledgehut.com/blog/it-service-management/service-level-management" TargetMode="External"/><Relationship Id="rId56" Type="http://schemas.openxmlformats.org/officeDocument/2006/relationships/hyperlink" Target="https://www.researchgate.net/publication/360877011_THE_EFFECT_OF_LINEAR_VERSUS_CYCLICAL_APPROACH_ON_LANGUAGE_PROFICIENCY_OF_IRANIAN_EFL_LEARNERS" TargetMode="External"/><Relationship Id="rId8" Type="http://schemas.openxmlformats.org/officeDocument/2006/relationships/hyperlink" Target="https://angolatransparency.blog/en/what-are-the-primary-activities-of-financial-manager/" TargetMode="External"/><Relationship Id="rId51" Type="http://schemas.openxmlformats.org/officeDocument/2006/relationships/hyperlink" Target="https://www.knowledgehut.com/blog/it-service-management/service-level-management" TargetMode="External"/><Relationship Id="rId3" Type="http://schemas.openxmlformats.org/officeDocument/2006/relationships/settings" Target="settings.xml"/><Relationship Id="rId12" Type="http://schemas.openxmlformats.org/officeDocument/2006/relationships/hyperlink" Target="https://www.scnsoft.com/blog/servicenow-implementation-levels" TargetMode="External"/><Relationship Id="rId17" Type="http://schemas.openxmlformats.org/officeDocument/2006/relationships/hyperlink" Target="https://www.indeed.com/career-advice/career-development/service-level-management" TargetMode="External"/><Relationship Id="rId25" Type="http://schemas.openxmlformats.org/officeDocument/2006/relationships/hyperlink" Target="https://www.ibm.com/topics/it-infrastructure-library" TargetMode="External"/><Relationship Id="rId33" Type="http://schemas.openxmlformats.org/officeDocument/2006/relationships/hyperlink" Target="https://www.lucidchart.com/blog/itil-service-operations" TargetMode="External"/><Relationship Id="rId38" Type="http://schemas.openxmlformats.org/officeDocument/2006/relationships/hyperlink" Target="https://www.lucidchart.com/blog/itil-service-operations" TargetMode="External"/><Relationship Id="rId46" Type="http://schemas.openxmlformats.org/officeDocument/2006/relationships/hyperlink" Target="https://www.process.st/service-level-management/" TargetMode="External"/><Relationship Id="rId59" Type="http://schemas.openxmlformats.org/officeDocument/2006/relationships/hyperlink" Target="http://www.francisbriers.com/blog/2010/8/16/3-cultural-learning-styles-linear-cyclical-and-holist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3112</Words>
  <Characters>17744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2023-06-15T09:22:00Z</dcterms:created>
  <dcterms:modified xsi:type="dcterms:W3CDTF">2023-06-15T10:22:00Z</dcterms:modified>
</cp:coreProperties>
</file>