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2253A7" w14:textId="77777777" w:rsidR="001C1654" w:rsidRPr="003929DF" w:rsidRDefault="001C1654" w:rsidP="001C1654">
      <w:pPr>
        <w:pStyle w:val="Heading1"/>
        <w:rPr>
          <w:rFonts w:ascii="Helvetica Neue" w:hAnsi="Helvetica Neue"/>
        </w:rPr>
      </w:pPr>
      <w:bookmarkStart w:id="0" w:name="_Toc218706255"/>
      <w:r w:rsidRPr="003929DF">
        <w:rPr>
          <w:rFonts w:ascii="Helvetica Neue" w:hAnsi="Helvetica Neue"/>
        </w:rPr>
        <w:t>Agent Development Frameworks</w:t>
      </w:r>
      <w:bookmarkEnd w:id="0"/>
    </w:p>
    <w:p w14:paraId="4CF01DFC" w14:textId="77777777" w:rsidR="001C1654" w:rsidRPr="003929DF" w:rsidRDefault="001C1654" w:rsidP="001C1654"/>
    <w:p w14:paraId="32BB312D" w14:textId="77777777" w:rsidR="001C1654" w:rsidRPr="003929DF" w:rsidRDefault="001C1654" w:rsidP="001C1654">
      <w:pPr>
        <w:pStyle w:val="Heading2"/>
        <w:rPr>
          <w:rFonts w:ascii="Helvetica Neue" w:hAnsi="Helvetica Neue"/>
        </w:rPr>
      </w:pPr>
      <w:bookmarkStart w:id="1" w:name="_Toc218706256"/>
      <w:r w:rsidRPr="003929DF">
        <w:rPr>
          <w:rFonts w:ascii="Helvetica Neue" w:hAnsi="Helvetica Neue"/>
        </w:rPr>
        <w:t>LangChain</w:t>
      </w:r>
      <w:bookmarkEnd w:id="1"/>
    </w:p>
    <w:p w14:paraId="525A6303" w14:textId="77777777" w:rsidR="001C1654" w:rsidRPr="003929DF" w:rsidRDefault="001C1654" w:rsidP="001C1654">
      <w:pPr>
        <w:pStyle w:val="NormalWeb"/>
        <w:shd w:val="clear" w:color="auto" w:fill="FFFFFF"/>
        <w:spacing w:before="0" w:beforeAutospacing="0" w:after="150" w:afterAutospacing="0"/>
        <w:rPr>
          <w:color w:val="2D2D2D"/>
        </w:rPr>
      </w:pPr>
      <w:r w:rsidRPr="003929DF">
        <w:rPr>
          <w:rStyle w:val="Strong"/>
          <w:rFonts w:eastAsiaTheme="majorEastAsia"/>
          <w:color w:val="2D2D2D"/>
        </w:rPr>
        <w:t>High-level Architecture</w:t>
      </w:r>
      <w:r w:rsidRPr="003929DF">
        <w:rPr>
          <w:color w:val="2D2D2D"/>
        </w:rPr>
        <w:t>:</w:t>
      </w:r>
    </w:p>
    <w:p w14:paraId="709557DB" w14:textId="77777777" w:rsidR="001C1654" w:rsidRPr="003929DF" w:rsidRDefault="001C1654" w:rsidP="001C1654">
      <w:pPr>
        <w:shd w:val="clear" w:color="auto" w:fill="FFFFFF"/>
        <w:rPr>
          <w:color w:val="2D2D2D"/>
        </w:rPr>
      </w:pPr>
      <w:r w:rsidRPr="003929DF">
        <w:rPr>
          <w:color w:val="2D2D2D"/>
        </w:rPr>
        <w:fldChar w:fldCharType="begin"/>
      </w:r>
      <w:r w:rsidRPr="003929DF">
        <w:rPr>
          <w:color w:val="2D2D2D"/>
        </w:rPr>
        <w:instrText xml:space="preserve"> INCLUDEPICTURE "https://vedcraft.com/wp-content/uploads/2025/01/langchain_stack.png" \* MERGEFORMATINET </w:instrText>
      </w:r>
      <w:r w:rsidRPr="003929DF">
        <w:rPr>
          <w:color w:val="2D2D2D"/>
        </w:rPr>
        <w:fldChar w:fldCharType="separate"/>
      </w:r>
      <w:r w:rsidRPr="003929DF">
        <w:rPr>
          <w:noProof/>
          <w:color w:val="2D2D2D"/>
        </w:rPr>
        <w:drawing>
          <wp:inline distT="0" distB="0" distL="0" distR="0" wp14:anchorId="176EEBD8" wp14:editId="155A7FA2">
            <wp:extent cx="5325955" cy="3578518"/>
            <wp:effectExtent l="0" t="0" r="0" b="0"/>
            <wp:docPr id="1972276572" name="Picture 11" descr="LangChain St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angChain Stack"/>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338547" cy="3586979"/>
                    </a:xfrm>
                    <a:prstGeom prst="rect">
                      <a:avLst/>
                    </a:prstGeom>
                    <a:noFill/>
                    <a:ln>
                      <a:noFill/>
                    </a:ln>
                  </pic:spPr>
                </pic:pic>
              </a:graphicData>
            </a:graphic>
          </wp:inline>
        </w:drawing>
      </w:r>
      <w:r w:rsidRPr="003929DF">
        <w:rPr>
          <w:color w:val="2D2D2D"/>
        </w:rPr>
        <w:fldChar w:fldCharType="end"/>
      </w:r>
      <w:r w:rsidRPr="003929DF">
        <w:rPr>
          <w:color w:val="2D2D2D"/>
        </w:rPr>
        <w:t>Source: </w:t>
      </w:r>
      <w:hyperlink r:id="rId6" w:history="1">
        <w:r w:rsidRPr="003929DF">
          <w:rPr>
            <w:rStyle w:val="Hyperlink"/>
            <w:rFonts w:eastAsiaTheme="majorEastAsia"/>
            <w:color w:val="6666FF"/>
            <w:u w:val="none"/>
          </w:rPr>
          <w:t>LangChain Documentation</w:t>
        </w:r>
      </w:hyperlink>
    </w:p>
    <w:p w14:paraId="2C5870BC" w14:textId="77777777" w:rsidR="001C1654" w:rsidRPr="003929DF" w:rsidRDefault="001C1654" w:rsidP="001C1654">
      <w:pPr>
        <w:pStyle w:val="NormalWeb"/>
        <w:shd w:val="clear" w:color="auto" w:fill="FFFFFF"/>
        <w:spacing w:before="0" w:beforeAutospacing="0" w:after="150" w:afterAutospacing="0"/>
        <w:rPr>
          <w:color w:val="2D2D2D"/>
        </w:rPr>
      </w:pPr>
      <w:r w:rsidRPr="003929DF">
        <w:rPr>
          <w:rStyle w:val="Strong"/>
          <w:rFonts w:eastAsiaTheme="majorEastAsia"/>
          <w:color w:val="2D2D2D"/>
        </w:rPr>
        <w:t>Key Features:</w:t>
      </w:r>
    </w:p>
    <w:p w14:paraId="57E99FA8" w14:textId="77777777" w:rsidR="001C1654" w:rsidRPr="003929DF" w:rsidRDefault="001C1654" w:rsidP="001C1654">
      <w:pPr>
        <w:numPr>
          <w:ilvl w:val="0"/>
          <w:numId w:val="1"/>
        </w:numPr>
        <w:shd w:val="clear" w:color="auto" w:fill="FFFFFF"/>
        <w:spacing w:before="100" w:beforeAutospacing="1" w:after="100" w:afterAutospacing="1"/>
        <w:rPr>
          <w:color w:val="2D2D2D"/>
        </w:rPr>
      </w:pPr>
      <w:hyperlink r:id="rId7" w:history="1">
        <w:r w:rsidRPr="003929DF">
          <w:rPr>
            <w:rStyle w:val="Hyperlink"/>
            <w:rFonts w:eastAsiaTheme="majorEastAsia"/>
            <w:color w:val="6666FF"/>
            <w:u w:val="none"/>
          </w:rPr>
          <w:t>LangChain</w:t>
        </w:r>
      </w:hyperlink>
      <w:r w:rsidRPr="003929DF">
        <w:rPr>
          <w:color w:val="2D2D2D"/>
        </w:rPr>
        <w:t> became a de facto standard for building AI Apps with </w:t>
      </w:r>
      <w:r w:rsidRPr="003929DF">
        <w:rPr>
          <w:rStyle w:val="Strong"/>
          <w:rFonts w:eastAsiaTheme="majorEastAsia"/>
          <w:color w:val="2D2D2D"/>
        </w:rPr>
        <w:t>1M+ builders </w:t>
      </w:r>
      <w:r w:rsidRPr="003929DF">
        <w:rPr>
          <w:color w:val="2D2D2D"/>
        </w:rPr>
        <w:t>with</w:t>
      </w:r>
      <w:r w:rsidRPr="003929DF">
        <w:rPr>
          <w:rStyle w:val="Strong"/>
          <w:rFonts w:eastAsiaTheme="majorEastAsia"/>
          <w:color w:val="2D2D2D"/>
        </w:rPr>
        <w:t> ~100K GitHub Stars.</w:t>
      </w:r>
    </w:p>
    <w:p w14:paraId="389ED52F" w14:textId="77777777" w:rsidR="001C1654" w:rsidRPr="003929DF" w:rsidRDefault="001C1654" w:rsidP="001C1654">
      <w:pPr>
        <w:numPr>
          <w:ilvl w:val="0"/>
          <w:numId w:val="1"/>
        </w:numPr>
        <w:shd w:val="clear" w:color="auto" w:fill="FFFFFF"/>
        <w:spacing w:before="100" w:beforeAutospacing="1" w:after="100" w:afterAutospacing="1"/>
        <w:rPr>
          <w:color w:val="2D2D2D"/>
        </w:rPr>
      </w:pPr>
      <w:r w:rsidRPr="003929DF">
        <w:rPr>
          <w:color w:val="2D2D2D"/>
        </w:rPr>
        <w:t>Comprehensive vendor integration, cloud-vendor support, third-party libraries integration, diverse vector databases, and many more.</w:t>
      </w:r>
    </w:p>
    <w:p w14:paraId="40654E28" w14:textId="77777777" w:rsidR="001C1654" w:rsidRPr="003929DF" w:rsidRDefault="001C1654" w:rsidP="001C1654">
      <w:pPr>
        <w:numPr>
          <w:ilvl w:val="0"/>
          <w:numId w:val="1"/>
        </w:numPr>
        <w:shd w:val="clear" w:color="auto" w:fill="FFFFFF"/>
        <w:spacing w:before="100" w:beforeAutospacing="1" w:after="100" w:afterAutospacing="1"/>
        <w:rPr>
          <w:color w:val="2D2D2D"/>
        </w:rPr>
      </w:pPr>
      <w:r w:rsidRPr="003929DF">
        <w:rPr>
          <w:color w:val="2D2D2D"/>
        </w:rPr>
        <w:t xml:space="preserve">Wider community knowledge and developer awareness make it the </w:t>
      </w:r>
      <w:proofErr w:type="gramStart"/>
      <w:r w:rsidRPr="003929DF">
        <w:rPr>
          <w:color w:val="2D2D2D"/>
        </w:rPr>
        <w:t>most commonly used</w:t>
      </w:r>
      <w:proofErr w:type="gramEnd"/>
      <w:r w:rsidRPr="003929DF">
        <w:rPr>
          <w:color w:val="2D2D2D"/>
        </w:rPr>
        <w:t xml:space="preserve"> framework.</w:t>
      </w:r>
    </w:p>
    <w:p w14:paraId="09742575" w14:textId="77777777" w:rsidR="001C1654" w:rsidRPr="003929DF" w:rsidRDefault="001C1654" w:rsidP="001C1654">
      <w:pPr>
        <w:pStyle w:val="NormalWeb"/>
        <w:shd w:val="clear" w:color="auto" w:fill="FFFFFF"/>
        <w:spacing w:before="0" w:beforeAutospacing="0" w:after="150" w:afterAutospacing="0"/>
        <w:rPr>
          <w:rStyle w:val="Strong"/>
          <w:rFonts w:eastAsiaTheme="majorEastAsia"/>
          <w:color w:val="2D2D2D"/>
        </w:rPr>
      </w:pPr>
      <w:r w:rsidRPr="003929DF">
        <w:rPr>
          <w:rStyle w:val="Strong"/>
          <w:rFonts w:eastAsiaTheme="majorEastAsia"/>
          <w:color w:val="2D2D2D"/>
        </w:rPr>
        <w:t>Suitable for (Pros):</w:t>
      </w:r>
    </w:p>
    <w:p w14:paraId="47CDB393" w14:textId="77777777" w:rsidR="001C1654" w:rsidRPr="003929DF" w:rsidRDefault="001C1654" w:rsidP="001C1654">
      <w:pPr>
        <w:numPr>
          <w:ilvl w:val="0"/>
          <w:numId w:val="2"/>
        </w:numPr>
        <w:shd w:val="clear" w:color="auto" w:fill="FFFFFF"/>
        <w:spacing w:before="100" w:beforeAutospacing="1" w:after="100" w:afterAutospacing="1"/>
        <w:rPr>
          <w:color w:val="2D2D2D"/>
        </w:rPr>
      </w:pPr>
      <w:r w:rsidRPr="003929DF">
        <w:rPr>
          <w:color w:val="2D2D2D"/>
        </w:rPr>
        <w:t>Most applicable for enterprise development with wider adoption as a standard and community-driven support.</w:t>
      </w:r>
    </w:p>
    <w:p w14:paraId="396EDF7A" w14:textId="77777777" w:rsidR="001C1654" w:rsidRPr="003929DF" w:rsidRDefault="001C1654" w:rsidP="001C1654">
      <w:pPr>
        <w:numPr>
          <w:ilvl w:val="0"/>
          <w:numId w:val="2"/>
        </w:numPr>
        <w:shd w:val="clear" w:color="auto" w:fill="FFFFFF"/>
        <w:spacing w:before="100" w:beforeAutospacing="1" w:after="100" w:afterAutospacing="1"/>
        <w:rPr>
          <w:color w:val="2D2D2D"/>
        </w:rPr>
      </w:pPr>
      <w:r w:rsidRPr="003929DF">
        <w:rPr>
          <w:color w:val="2D2D2D"/>
        </w:rPr>
        <w:t>Building the foundational building blocks of the enterprise applications for GenAI—LangChain is best suited for creating enterprise-specific frameworks.</w:t>
      </w:r>
    </w:p>
    <w:p w14:paraId="6D801353" w14:textId="77777777" w:rsidR="001C1654" w:rsidRPr="003929DF" w:rsidRDefault="001C1654" w:rsidP="001C1654">
      <w:pPr>
        <w:numPr>
          <w:ilvl w:val="0"/>
          <w:numId w:val="2"/>
        </w:numPr>
        <w:shd w:val="clear" w:color="auto" w:fill="FFFFFF"/>
        <w:spacing w:before="100" w:beforeAutospacing="1" w:after="100" w:afterAutospacing="1"/>
        <w:rPr>
          <w:color w:val="2D2D2D"/>
        </w:rPr>
      </w:pPr>
      <w:r w:rsidRPr="003929DF">
        <w:rPr>
          <w:color w:val="2D2D2D"/>
        </w:rPr>
        <w:lastRenderedPageBreak/>
        <w:t>It is best suitable where compatibility with third-party vendors is required with a forward-looking view of integration with different solutions or products considering the wider adoption of the LangChain framework.</w:t>
      </w:r>
    </w:p>
    <w:p w14:paraId="65724658" w14:textId="77777777" w:rsidR="001C1654" w:rsidRPr="003929DF" w:rsidRDefault="001C1654" w:rsidP="001C1654">
      <w:pPr>
        <w:numPr>
          <w:ilvl w:val="0"/>
          <w:numId w:val="2"/>
        </w:numPr>
        <w:shd w:val="clear" w:color="auto" w:fill="FFFFFF"/>
        <w:spacing w:before="100" w:beforeAutospacing="1" w:after="100" w:afterAutospacing="1"/>
        <w:rPr>
          <w:color w:val="2D2D2D"/>
        </w:rPr>
      </w:pPr>
      <w:r w:rsidRPr="003929DF">
        <w:rPr>
          <w:color w:val="2D2D2D"/>
          <w:sz w:val="26"/>
          <w:szCs w:val="26"/>
        </w:rPr>
        <w:t xml:space="preserve">LangChain has inspired developer community to </w:t>
      </w:r>
      <w:proofErr w:type="spellStart"/>
      <w:r w:rsidRPr="003929DF">
        <w:rPr>
          <w:color w:val="2D2D2D"/>
          <w:sz w:val="26"/>
          <w:szCs w:val="26"/>
        </w:rPr>
        <w:t>built</w:t>
      </w:r>
      <w:proofErr w:type="spellEnd"/>
      <w:r w:rsidRPr="003929DF">
        <w:rPr>
          <w:color w:val="2D2D2D"/>
          <w:sz w:val="26"/>
          <w:szCs w:val="26"/>
        </w:rPr>
        <w:t xml:space="preserve"> similar frameworks in other languages such as </w:t>
      </w:r>
      <w:hyperlink r:id="rId8" w:history="1">
        <w:r w:rsidRPr="003929DF">
          <w:rPr>
            <w:rStyle w:val="Hyperlink"/>
            <w:rFonts w:eastAsiaTheme="majorEastAsia"/>
            <w:color w:val="6666FF"/>
            <w:sz w:val="26"/>
            <w:szCs w:val="26"/>
          </w:rPr>
          <w:t>LangChain4J for Java</w:t>
        </w:r>
      </w:hyperlink>
      <w:r w:rsidRPr="003929DF">
        <w:rPr>
          <w:color w:val="2D2D2D"/>
          <w:sz w:val="26"/>
          <w:szCs w:val="26"/>
        </w:rPr>
        <w:t>, </w:t>
      </w:r>
      <w:proofErr w:type="spellStart"/>
      <w:r w:rsidRPr="003929DF">
        <w:rPr>
          <w:color w:val="2D2D2D"/>
          <w:sz w:val="26"/>
          <w:szCs w:val="26"/>
        </w:rPr>
        <w:fldChar w:fldCharType="begin"/>
      </w:r>
      <w:r w:rsidRPr="003929DF">
        <w:rPr>
          <w:color w:val="2D2D2D"/>
          <w:sz w:val="26"/>
          <w:szCs w:val="26"/>
        </w:rPr>
        <w:instrText>HYPERLINK "https://tmc.github.io/langchaingo/docs/"</w:instrText>
      </w:r>
      <w:r w:rsidRPr="003929DF">
        <w:rPr>
          <w:color w:val="2D2D2D"/>
          <w:sz w:val="26"/>
          <w:szCs w:val="26"/>
        </w:rPr>
      </w:r>
      <w:r w:rsidRPr="003929DF">
        <w:rPr>
          <w:color w:val="2D2D2D"/>
          <w:sz w:val="26"/>
          <w:szCs w:val="26"/>
        </w:rPr>
        <w:fldChar w:fldCharType="separate"/>
      </w:r>
      <w:r w:rsidRPr="003929DF">
        <w:rPr>
          <w:rStyle w:val="Hyperlink"/>
          <w:rFonts w:eastAsiaTheme="majorEastAsia"/>
          <w:color w:val="6666FF"/>
          <w:sz w:val="26"/>
          <w:szCs w:val="26"/>
        </w:rPr>
        <w:t>LangChainGo</w:t>
      </w:r>
      <w:proofErr w:type="spellEnd"/>
      <w:r w:rsidRPr="003929DF">
        <w:rPr>
          <w:rStyle w:val="Hyperlink"/>
          <w:rFonts w:eastAsiaTheme="majorEastAsia"/>
          <w:color w:val="6666FF"/>
          <w:sz w:val="26"/>
          <w:szCs w:val="26"/>
        </w:rPr>
        <w:t xml:space="preserve"> for Golang</w:t>
      </w:r>
      <w:r w:rsidRPr="003929DF">
        <w:rPr>
          <w:color w:val="2D2D2D"/>
          <w:sz w:val="26"/>
          <w:szCs w:val="26"/>
        </w:rPr>
        <w:fldChar w:fldCharType="end"/>
      </w:r>
      <w:r w:rsidRPr="003929DF">
        <w:rPr>
          <w:color w:val="2D2D2D"/>
          <w:sz w:val="26"/>
          <w:szCs w:val="26"/>
        </w:rPr>
        <w:t>, and </w:t>
      </w:r>
      <w:hyperlink r:id="rId9" w:history="1">
        <w:r w:rsidRPr="003929DF">
          <w:rPr>
            <w:rStyle w:val="Hyperlink"/>
            <w:rFonts w:eastAsiaTheme="majorEastAsia"/>
            <w:color w:val="6666FF"/>
            <w:sz w:val="26"/>
            <w:szCs w:val="26"/>
          </w:rPr>
          <w:t>LangChain for C#</w:t>
        </w:r>
      </w:hyperlink>
      <w:r w:rsidRPr="003929DF">
        <w:rPr>
          <w:color w:val="2D2D2D"/>
          <w:sz w:val="26"/>
          <w:szCs w:val="26"/>
        </w:rPr>
        <w:t>.</w:t>
      </w:r>
    </w:p>
    <w:p w14:paraId="6C018D16" w14:textId="77777777" w:rsidR="001C1654" w:rsidRPr="003929DF" w:rsidRDefault="001C1654" w:rsidP="001C1654">
      <w:pPr>
        <w:pStyle w:val="NormalWeb"/>
        <w:shd w:val="clear" w:color="auto" w:fill="FFFFFF"/>
        <w:spacing w:before="0" w:beforeAutospacing="0" w:after="150" w:afterAutospacing="0"/>
        <w:rPr>
          <w:color w:val="2D2D2D"/>
        </w:rPr>
      </w:pPr>
      <w:r w:rsidRPr="003929DF">
        <w:rPr>
          <w:rStyle w:val="Strong"/>
          <w:rFonts w:eastAsiaTheme="majorEastAsia"/>
          <w:color w:val="2D2D2D"/>
        </w:rPr>
        <w:t>Where other frameworks flare better (Cons):</w:t>
      </w:r>
    </w:p>
    <w:p w14:paraId="128E6D25" w14:textId="77777777" w:rsidR="001C1654" w:rsidRPr="003929DF" w:rsidRDefault="001C1654" w:rsidP="001C1654">
      <w:pPr>
        <w:numPr>
          <w:ilvl w:val="0"/>
          <w:numId w:val="3"/>
        </w:numPr>
        <w:shd w:val="clear" w:color="auto" w:fill="FFFFFF"/>
        <w:spacing w:before="100" w:beforeAutospacing="1" w:after="100" w:afterAutospacing="1"/>
        <w:rPr>
          <w:color w:val="2D2D2D"/>
        </w:rPr>
      </w:pPr>
      <w:r w:rsidRPr="003929DF">
        <w:rPr>
          <w:color w:val="2D2D2D"/>
        </w:rPr>
        <w:t>Complexity and increased learning cycle with too many integrations and code complexity. For simplicity and specific purposes, other frameworks can be considered as per the context.</w:t>
      </w:r>
    </w:p>
    <w:p w14:paraId="7CFDEA59" w14:textId="77777777" w:rsidR="001C1654" w:rsidRPr="003929DF" w:rsidRDefault="001C1654" w:rsidP="001C1654">
      <w:pPr>
        <w:numPr>
          <w:ilvl w:val="0"/>
          <w:numId w:val="3"/>
        </w:numPr>
        <w:shd w:val="clear" w:color="auto" w:fill="FFFFFF"/>
        <w:spacing w:before="100" w:beforeAutospacing="1" w:after="100" w:afterAutospacing="1"/>
        <w:rPr>
          <w:color w:val="2D2D2D"/>
        </w:rPr>
      </w:pPr>
      <w:r w:rsidRPr="003929DF">
        <w:rPr>
          <w:color w:val="2D2D2D"/>
        </w:rPr>
        <w:t>Continuous features/changes require developers to keep the code updated along with the possibility of breaking changes, incompatible libraries, etc.</w:t>
      </w:r>
    </w:p>
    <w:p w14:paraId="3414443B" w14:textId="77777777" w:rsidR="001C1654" w:rsidRPr="003929DF" w:rsidRDefault="001C1654" w:rsidP="001C1654">
      <w:pPr>
        <w:pStyle w:val="Heading2"/>
        <w:rPr>
          <w:rFonts w:ascii="Helvetica Neue" w:hAnsi="Helvetica Neue"/>
        </w:rPr>
      </w:pPr>
      <w:bookmarkStart w:id="2" w:name="_Toc218706257"/>
      <w:r w:rsidRPr="003929DF">
        <w:rPr>
          <w:rFonts w:ascii="Helvetica Neue" w:hAnsi="Helvetica Neue"/>
        </w:rPr>
        <w:t>LangGraph</w:t>
      </w:r>
      <w:bookmarkEnd w:id="2"/>
    </w:p>
    <w:p w14:paraId="088A547E" w14:textId="77777777" w:rsidR="001C1654" w:rsidRPr="003929DF" w:rsidRDefault="001C1654" w:rsidP="001C1654">
      <w:pPr>
        <w:pStyle w:val="NormalWeb"/>
        <w:shd w:val="clear" w:color="auto" w:fill="FFFFFF"/>
        <w:spacing w:before="0" w:beforeAutospacing="0" w:after="150" w:afterAutospacing="0"/>
        <w:rPr>
          <w:color w:val="2D2D2D"/>
        </w:rPr>
      </w:pPr>
      <w:r w:rsidRPr="003929DF">
        <w:rPr>
          <w:rStyle w:val="Strong"/>
          <w:rFonts w:eastAsiaTheme="majorEastAsia"/>
          <w:color w:val="2D2D2D"/>
        </w:rPr>
        <w:t>High-level Architecture</w:t>
      </w:r>
      <w:r w:rsidRPr="003929DF">
        <w:rPr>
          <w:color w:val="2D2D2D"/>
        </w:rPr>
        <w:t>:</w:t>
      </w:r>
    </w:p>
    <w:p w14:paraId="3DD81D12" w14:textId="77777777" w:rsidR="001C1654" w:rsidRPr="003929DF" w:rsidRDefault="001C1654" w:rsidP="001C1654">
      <w:pPr>
        <w:shd w:val="clear" w:color="auto" w:fill="FFFFFF"/>
        <w:rPr>
          <w:color w:val="2D2D2D"/>
        </w:rPr>
      </w:pPr>
      <w:r w:rsidRPr="003929DF">
        <w:rPr>
          <w:color w:val="2D2D2D"/>
        </w:rPr>
        <w:fldChar w:fldCharType="begin"/>
      </w:r>
      <w:r w:rsidRPr="003929DF">
        <w:rPr>
          <w:color w:val="2D2D2D"/>
        </w:rPr>
        <w:instrText xml:space="preserve"> INCLUDEPICTURE "https://vedcraft.com/wp-content/uploads/2025/01/lg_platform-1024x571.png" \* MERGEFORMATINET </w:instrText>
      </w:r>
      <w:r w:rsidRPr="003929DF">
        <w:rPr>
          <w:color w:val="2D2D2D"/>
        </w:rPr>
        <w:fldChar w:fldCharType="separate"/>
      </w:r>
      <w:r w:rsidRPr="003929DF">
        <w:rPr>
          <w:noProof/>
          <w:color w:val="2D2D2D"/>
        </w:rPr>
        <w:drawing>
          <wp:inline distT="0" distB="0" distL="0" distR="0" wp14:anchorId="4BDF2C3D" wp14:editId="4BB0F774">
            <wp:extent cx="4331890" cy="2415398"/>
            <wp:effectExtent l="0" t="0" r="0" b="4445"/>
            <wp:docPr id="1145412887" name="Picture 10" descr="LangGraph Platform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LangGraph Platform Architectur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331890" cy="2415398"/>
                    </a:xfrm>
                    <a:prstGeom prst="rect">
                      <a:avLst/>
                    </a:prstGeom>
                    <a:noFill/>
                    <a:ln>
                      <a:noFill/>
                    </a:ln>
                  </pic:spPr>
                </pic:pic>
              </a:graphicData>
            </a:graphic>
          </wp:inline>
        </w:drawing>
      </w:r>
      <w:r w:rsidRPr="003929DF">
        <w:rPr>
          <w:color w:val="2D2D2D"/>
        </w:rPr>
        <w:fldChar w:fldCharType="end"/>
      </w:r>
    </w:p>
    <w:p w14:paraId="26E01754" w14:textId="77777777" w:rsidR="001C1654" w:rsidRPr="003929DF" w:rsidRDefault="001C1654" w:rsidP="001C1654">
      <w:pPr>
        <w:shd w:val="clear" w:color="auto" w:fill="FFFFFF"/>
        <w:rPr>
          <w:color w:val="2D2D2D"/>
        </w:rPr>
      </w:pPr>
      <w:r w:rsidRPr="003929DF">
        <w:rPr>
          <w:color w:val="2D2D2D"/>
        </w:rPr>
        <w:t>Source: </w:t>
      </w:r>
      <w:hyperlink r:id="rId11" w:anchor="overview" w:history="1">
        <w:r w:rsidRPr="003929DF">
          <w:rPr>
            <w:rStyle w:val="Hyperlink"/>
            <w:rFonts w:eastAsiaTheme="majorEastAsia"/>
            <w:color w:val="6666FF"/>
            <w:u w:val="none"/>
          </w:rPr>
          <w:t>LangGraph Platform Architecture</w:t>
        </w:r>
      </w:hyperlink>
    </w:p>
    <w:p w14:paraId="7DEBB88B" w14:textId="77777777" w:rsidR="001C1654" w:rsidRPr="003929DF" w:rsidRDefault="001C1654" w:rsidP="001C1654">
      <w:pPr>
        <w:pStyle w:val="NormalWeb"/>
        <w:shd w:val="clear" w:color="auto" w:fill="FFFFFF"/>
        <w:spacing w:before="0" w:beforeAutospacing="0" w:after="150" w:afterAutospacing="0"/>
        <w:rPr>
          <w:color w:val="2D2D2D"/>
        </w:rPr>
      </w:pPr>
      <w:r w:rsidRPr="003929DF">
        <w:rPr>
          <w:rStyle w:val="Strong"/>
          <w:rFonts w:eastAsiaTheme="majorEastAsia"/>
          <w:color w:val="2D2D2D"/>
        </w:rPr>
        <w:t>Key Features:</w:t>
      </w:r>
    </w:p>
    <w:p w14:paraId="5713B431" w14:textId="77777777" w:rsidR="001C1654" w:rsidRPr="003929DF" w:rsidRDefault="001C1654" w:rsidP="001C1654">
      <w:pPr>
        <w:numPr>
          <w:ilvl w:val="0"/>
          <w:numId w:val="4"/>
        </w:numPr>
        <w:shd w:val="clear" w:color="auto" w:fill="FFFFFF"/>
        <w:spacing w:before="100" w:beforeAutospacing="1" w:after="100" w:afterAutospacing="1"/>
        <w:rPr>
          <w:color w:val="2D2D2D"/>
        </w:rPr>
      </w:pPr>
      <w:hyperlink r:id="rId12" w:history="1">
        <w:r w:rsidRPr="003929DF">
          <w:rPr>
            <w:rStyle w:val="Hyperlink"/>
            <w:rFonts w:eastAsiaTheme="majorEastAsia"/>
            <w:color w:val="6666FF"/>
            <w:u w:val="none"/>
          </w:rPr>
          <w:t>LangGraph framework</w:t>
        </w:r>
      </w:hyperlink>
      <w:r w:rsidRPr="003929DF">
        <w:rPr>
          <w:color w:val="2D2D2D"/>
        </w:rPr>
        <w:t> is an open-source framework provided by the LangChain team supporting </w:t>
      </w:r>
      <w:hyperlink r:id="rId13" w:history="1">
        <w:r w:rsidRPr="003929DF">
          <w:rPr>
            <w:rStyle w:val="Hyperlink"/>
            <w:rFonts w:eastAsiaTheme="majorEastAsia"/>
            <w:color w:val="6666FF"/>
            <w:u w:val="none"/>
          </w:rPr>
          <w:t>agentic architecture</w:t>
        </w:r>
      </w:hyperlink>
      <w:r w:rsidRPr="003929DF">
        <w:rPr>
          <w:color w:val="2D2D2D"/>
        </w:rPr>
        <w:t>. LangGraph Platform is a commercial solution for deploying agentic applications to production.</w:t>
      </w:r>
    </w:p>
    <w:p w14:paraId="29F493D8" w14:textId="77777777" w:rsidR="001C1654" w:rsidRPr="003929DF" w:rsidRDefault="001C1654" w:rsidP="001C1654">
      <w:pPr>
        <w:numPr>
          <w:ilvl w:val="0"/>
          <w:numId w:val="4"/>
        </w:numPr>
        <w:shd w:val="clear" w:color="auto" w:fill="FFFFFF"/>
        <w:spacing w:before="100" w:beforeAutospacing="1" w:after="100" w:afterAutospacing="1"/>
        <w:rPr>
          <w:color w:val="2D2D2D"/>
        </w:rPr>
      </w:pPr>
      <w:r w:rsidRPr="003929DF">
        <w:rPr>
          <w:color w:val="2D2D2D"/>
        </w:rPr>
        <w:t xml:space="preserve">Stateful design, graph-based workflow, multi-agent capabilities, native integration with LangChain, enhanced observability with </w:t>
      </w:r>
      <w:proofErr w:type="spellStart"/>
      <w:r w:rsidRPr="003929DF">
        <w:rPr>
          <w:color w:val="2D2D2D"/>
        </w:rPr>
        <w:t>LangSmith</w:t>
      </w:r>
      <w:proofErr w:type="spellEnd"/>
      <w:r w:rsidRPr="003929DF">
        <w:rPr>
          <w:color w:val="2D2D2D"/>
        </w:rPr>
        <w:t>, IDE support, and wider community support are key features of the platform.</w:t>
      </w:r>
    </w:p>
    <w:p w14:paraId="26D8895B" w14:textId="77777777" w:rsidR="001C1654" w:rsidRPr="003929DF" w:rsidRDefault="001C1654" w:rsidP="001C1654">
      <w:pPr>
        <w:pStyle w:val="NormalWeb"/>
        <w:shd w:val="clear" w:color="auto" w:fill="FFFFFF"/>
        <w:spacing w:before="0" w:beforeAutospacing="0" w:after="150" w:afterAutospacing="0"/>
        <w:rPr>
          <w:rStyle w:val="Strong"/>
          <w:rFonts w:eastAsiaTheme="majorEastAsia"/>
          <w:color w:val="2D2D2D"/>
        </w:rPr>
      </w:pPr>
      <w:r w:rsidRPr="003929DF">
        <w:rPr>
          <w:rStyle w:val="Strong"/>
          <w:rFonts w:eastAsiaTheme="majorEastAsia"/>
          <w:color w:val="2D2D2D"/>
        </w:rPr>
        <w:t>Suitable for (Pros):</w:t>
      </w:r>
    </w:p>
    <w:p w14:paraId="5C1A3143" w14:textId="77777777" w:rsidR="001C1654" w:rsidRPr="003929DF" w:rsidRDefault="001C1654" w:rsidP="001C1654">
      <w:pPr>
        <w:numPr>
          <w:ilvl w:val="0"/>
          <w:numId w:val="5"/>
        </w:numPr>
        <w:shd w:val="clear" w:color="auto" w:fill="FFFFFF"/>
        <w:spacing w:before="100" w:beforeAutospacing="1" w:after="100" w:afterAutospacing="1"/>
        <w:rPr>
          <w:color w:val="2D2D2D"/>
        </w:rPr>
      </w:pPr>
      <w:r w:rsidRPr="003929DF">
        <w:rPr>
          <w:rFonts w:cstheme="minorBidi"/>
          <w:color w:val="2D2D2D"/>
          <w:kern w:val="2"/>
          <w14:ligatures w14:val="standardContextual"/>
        </w:rPr>
        <w:lastRenderedPageBreak/>
        <w:t>Most applicable for enterprise multi-agent framework development with wider adoption as a standard and community-driven support</w:t>
      </w:r>
      <w:r w:rsidRPr="003929DF">
        <w:rPr>
          <w:color w:val="2D2D2D"/>
        </w:rPr>
        <w:t>.</w:t>
      </w:r>
    </w:p>
    <w:p w14:paraId="73E0C2EF" w14:textId="77777777" w:rsidR="001C1654" w:rsidRPr="003929DF" w:rsidRDefault="001C1654" w:rsidP="001C1654">
      <w:pPr>
        <w:numPr>
          <w:ilvl w:val="0"/>
          <w:numId w:val="5"/>
        </w:numPr>
        <w:shd w:val="clear" w:color="auto" w:fill="FFFFFF"/>
        <w:spacing w:before="100" w:beforeAutospacing="1" w:after="100" w:afterAutospacing="1"/>
        <w:rPr>
          <w:color w:val="2D2D2D"/>
        </w:rPr>
      </w:pPr>
      <w:r w:rsidRPr="003929DF">
        <w:rPr>
          <w:color w:val="2D2D2D"/>
        </w:rPr>
        <w:t>A wide variety of compatibility is required with a forward-looking view of integration with different solutions or products.</w:t>
      </w:r>
    </w:p>
    <w:p w14:paraId="10A344BC" w14:textId="77777777" w:rsidR="001C1654" w:rsidRPr="003929DF" w:rsidRDefault="001C1654" w:rsidP="001C1654">
      <w:pPr>
        <w:numPr>
          <w:ilvl w:val="0"/>
          <w:numId w:val="5"/>
        </w:numPr>
        <w:shd w:val="clear" w:color="auto" w:fill="FFFFFF"/>
        <w:spacing w:before="100" w:beforeAutospacing="1" w:after="100" w:afterAutospacing="1"/>
        <w:rPr>
          <w:color w:val="2D2D2D"/>
        </w:rPr>
      </w:pPr>
      <w:r w:rsidRPr="003929DF">
        <w:rPr>
          <w:color w:val="2D2D2D"/>
        </w:rPr>
        <w:t>Best suitable within the ecosystem of LangChain combination avoiding many frameworks in the enterprise.</w:t>
      </w:r>
    </w:p>
    <w:p w14:paraId="6290A827" w14:textId="77777777" w:rsidR="001C1654" w:rsidRPr="003929DF" w:rsidRDefault="001C1654" w:rsidP="001C1654">
      <w:pPr>
        <w:pStyle w:val="NormalWeb"/>
        <w:shd w:val="clear" w:color="auto" w:fill="FFFFFF"/>
        <w:spacing w:before="0" w:beforeAutospacing="0" w:after="150" w:afterAutospacing="0"/>
        <w:rPr>
          <w:color w:val="2D2D2D"/>
        </w:rPr>
      </w:pPr>
      <w:r w:rsidRPr="003929DF">
        <w:rPr>
          <w:rStyle w:val="Strong"/>
          <w:rFonts w:eastAsiaTheme="majorEastAsia"/>
          <w:color w:val="2D2D2D"/>
        </w:rPr>
        <w:t>Where other frameworks flare better (Cons):</w:t>
      </w:r>
    </w:p>
    <w:p w14:paraId="628FC16C" w14:textId="77777777" w:rsidR="001C1654" w:rsidRPr="003929DF" w:rsidRDefault="001C1654" w:rsidP="001C1654">
      <w:pPr>
        <w:numPr>
          <w:ilvl w:val="0"/>
          <w:numId w:val="6"/>
        </w:numPr>
        <w:shd w:val="clear" w:color="auto" w:fill="FFFFFF"/>
        <w:spacing w:before="100" w:beforeAutospacing="1" w:after="100" w:afterAutospacing="1"/>
        <w:rPr>
          <w:color w:val="2D2D2D"/>
        </w:rPr>
      </w:pPr>
      <w:r w:rsidRPr="003929DF">
        <w:rPr>
          <w:color w:val="2D2D2D"/>
        </w:rPr>
        <w:t>Enterprise-required features such as security, visual development, enhanced observability, etc. are supported in the commercial version.</w:t>
      </w:r>
    </w:p>
    <w:p w14:paraId="3FFC4398" w14:textId="77777777" w:rsidR="001C1654" w:rsidRPr="003929DF" w:rsidRDefault="001C1654" w:rsidP="001C1654">
      <w:pPr>
        <w:numPr>
          <w:ilvl w:val="0"/>
          <w:numId w:val="6"/>
        </w:numPr>
        <w:shd w:val="clear" w:color="auto" w:fill="FFFFFF"/>
        <w:spacing w:before="100" w:beforeAutospacing="1" w:after="100" w:afterAutospacing="1"/>
        <w:rPr>
          <w:color w:val="2D2D2D"/>
        </w:rPr>
      </w:pPr>
      <w:r w:rsidRPr="003929DF">
        <w:rPr>
          <w:color w:val="2D2D2D"/>
        </w:rPr>
        <w:t>Like LangChain, the developers have identified handling dependencies and the framework’s complexity as major obstacles.</w:t>
      </w:r>
    </w:p>
    <w:p w14:paraId="4BBA059F" w14:textId="77777777" w:rsidR="001C1654" w:rsidRPr="003929DF" w:rsidRDefault="001C1654" w:rsidP="001C1654">
      <w:pPr>
        <w:pStyle w:val="Heading2"/>
        <w:rPr>
          <w:rFonts w:ascii="Helvetica Neue" w:hAnsi="Helvetica Neue"/>
        </w:rPr>
      </w:pPr>
      <w:bookmarkStart w:id="3" w:name="_Toc218706258"/>
      <w:r w:rsidRPr="003929DF">
        <w:rPr>
          <w:rFonts w:ascii="Helvetica Neue" w:hAnsi="Helvetica Neue"/>
        </w:rPr>
        <w:t>Google ADK</w:t>
      </w:r>
      <w:bookmarkEnd w:id="3"/>
    </w:p>
    <w:p w14:paraId="3A7671B7" w14:textId="77777777" w:rsidR="001C1654" w:rsidRPr="003929DF" w:rsidRDefault="001C1654" w:rsidP="001C1654">
      <w:pPr>
        <w:shd w:val="clear" w:color="auto" w:fill="FFFFFF"/>
        <w:spacing w:before="100" w:beforeAutospacing="1" w:after="100" w:afterAutospacing="1"/>
        <w:rPr>
          <w:color w:val="2D2D2D"/>
        </w:rPr>
      </w:pPr>
      <w:r w:rsidRPr="003929DF">
        <w:rPr>
          <w:color w:val="2D2D2D"/>
        </w:rPr>
        <w:t>Agent Development Kit (ADK) is a flexible and modular framework for </w:t>
      </w:r>
      <w:r w:rsidRPr="003929DF">
        <w:rPr>
          <w:b/>
          <w:bCs/>
          <w:color w:val="2D2D2D"/>
        </w:rPr>
        <w:t>developing and deploying AI agents</w:t>
      </w:r>
      <w:r w:rsidRPr="003929DF">
        <w:rPr>
          <w:color w:val="2D2D2D"/>
        </w:rPr>
        <w:t>. While optimized for Gemini and the Google ecosystem, ADK is </w:t>
      </w:r>
      <w:r w:rsidRPr="003929DF">
        <w:rPr>
          <w:b/>
          <w:bCs/>
          <w:color w:val="2D2D2D"/>
        </w:rPr>
        <w:t>model-agnostic</w:t>
      </w:r>
      <w:r w:rsidRPr="003929DF">
        <w:rPr>
          <w:color w:val="2D2D2D"/>
        </w:rPr>
        <w:t>, </w:t>
      </w:r>
      <w:r w:rsidRPr="003929DF">
        <w:rPr>
          <w:b/>
          <w:bCs/>
          <w:color w:val="2D2D2D"/>
        </w:rPr>
        <w:t>deployment-agnostic</w:t>
      </w:r>
      <w:r w:rsidRPr="003929DF">
        <w:rPr>
          <w:color w:val="2D2D2D"/>
        </w:rPr>
        <w:t>, and is built for </w:t>
      </w:r>
      <w:r w:rsidRPr="003929DF">
        <w:rPr>
          <w:b/>
          <w:bCs/>
          <w:color w:val="2D2D2D"/>
        </w:rPr>
        <w:t>compatibility with other frameworks</w:t>
      </w:r>
      <w:r w:rsidRPr="003929DF">
        <w:rPr>
          <w:color w:val="2D2D2D"/>
        </w:rPr>
        <w:t>. ADK was designed to make agent development feel more like software development, to make it easier for developers to create, deploy, and orchestrate agentic architectures that range from simple tasks to complex workflows.</w:t>
      </w:r>
    </w:p>
    <w:p w14:paraId="6CF541DC" w14:textId="77777777" w:rsidR="001C1654" w:rsidRPr="003929DF" w:rsidRDefault="001C1654" w:rsidP="001C1654">
      <w:pPr>
        <w:pStyle w:val="NormalWeb"/>
        <w:shd w:val="clear" w:color="auto" w:fill="FFFFFF"/>
        <w:spacing w:before="0" w:beforeAutospacing="0" w:after="150" w:afterAutospacing="0"/>
        <w:rPr>
          <w:rStyle w:val="Strong"/>
          <w:rFonts w:eastAsiaTheme="majorEastAsia"/>
          <w:color w:val="2D2D2D"/>
        </w:rPr>
      </w:pPr>
      <w:r w:rsidRPr="003929DF">
        <w:rPr>
          <w:rStyle w:val="Strong"/>
          <w:rFonts w:eastAsiaTheme="majorEastAsia"/>
          <w:color w:val="2D2D2D"/>
        </w:rPr>
        <w:t>High-level Architecture:</w:t>
      </w:r>
    </w:p>
    <w:p w14:paraId="17EC8099" w14:textId="77777777" w:rsidR="001C1654" w:rsidRPr="003929DF" w:rsidRDefault="001C1654" w:rsidP="001C1654">
      <w:pPr>
        <w:pStyle w:val="NormalWeb"/>
        <w:shd w:val="clear" w:color="auto" w:fill="FFFFFF"/>
        <w:spacing w:before="0" w:beforeAutospacing="0" w:after="150" w:afterAutospacing="0"/>
        <w:rPr>
          <w:rStyle w:val="Strong"/>
          <w:rFonts w:eastAsiaTheme="majorEastAsia"/>
          <w:color w:val="2D2D2D"/>
        </w:rPr>
      </w:pPr>
    </w:p>
    <w:p w14:paraId="670E21CE" w14:textId="77777777" w:rsidR="001C1654" w:rsidRPr="003929DF" w:rsidRDefault="001C1654" w:rsidP="001C1654">
      <w:pPr>
        <w:pStyle w:val="NormalWeb"/>
        <w:shd w:val="clear" w:color="auto" w:fill="FFFFFF"/>
        <w:spacing w:before="0" w:beforeAutospacing="0" w:after="150" w:afterAutospacing="0"/>
      </w:pPr>
      <w:r w:rsidRPr="003929DF">
        <w:lastRenderedPageBreak/>
        <w:fldChar w:fldCharType="begin"/>
      </w:r>
      <w:r w:rsidRPr="003929DF">
        <w:instrText xml:space="preserve"> INCLUDEPICTURE "https://google.github.io/adk-docs/assets/adk-components.png" \* MERGEFORMATINET </w:instrText>
      </w:r>
      <w:r w:rsidRPr="003929DF">
        <w:fldChar w:fldCharType="separate"/>
      </w:r>
      <w:r w:rsidRPr="003929DF">
        <w:rPr>
          <w:noProof/>
        </w:rPr>
        <w:drawing>
          <wp:inline distT="0" distB="0" distL="0" distR="0" wp14:anchorId="5F11E811" wp14:editId="4D00C697">
            <wp:extent cx="5943600" cy="4665980"/>
            <wp:effectExtent l="0" t="0" r="0" b="0"/>
            <wp:docPr id="599846993"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846993" name="Picture 12" descr="A screenshot of a computer&#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4665980"/>
                    </a:xfrm>
                    <a:prstGeom prst="rect">
                      <a:avLst/>
                    </a:prstGeom>
                    <a:noFill/>
                    <a:ln>
                      <a:noFill/>
                    </a:ln>
                  </pic:spPr>
                </pic:pic>
              </a:graphicData>
            </a:graphic>
          </wp:inline>
        </w:drawing>
      </w:r>
      <w:r w:rsidRPr="003929DF">
        <w:fldChar w:fldCharType="end"/>
      </w:r>
    </w:p>
    <w:p w14:paraId="2433CCD4" w14:textId="77777777" w:rsidR="001C1654" w:rsidRPr="003929DF" w:rsidRDefault="001C1654" w:rsidP="001C1654">
      <w:pPr>
        <w:pStyle w:val="NormalWeb"/>
        <w:shd w:val="clear" w:color="auto" w:fill="FFFFFF"/>
        <w:spacing w:before="0" w:beforeAutospacing="0" w:after="150" w:afterAutospacing="0"/>
        <w:rPr>
          <w:color w:val="2D2D2D"/>
        </w:rPr>
      </w:pPr>
      <w:r w:rsidRPr="003929DF">
        <w:t xml:space="preserve">Source: </w:t>
      </w:r>
      <w:hyperlink r:id="rId15" w:history="1">
        <w:r w:rsidRPr="003929DF">
          <w:rPr>
            <w:rStyle w:val="Hyperlink"/>
          </w:rPr>
          <w:t>https://google.github.io/adk-docs/get-started/about/</w:t>
        </w:r>
      </w:hyperlink>
      <w:r w:rsidRPr="003929DF">
        <w:t xml:space="preserve"> </w:t>
      </w:r>
    </w:p>
    <w:p w14:paraId="7245B78E" w14:textId="77777777" w:rsidR="001C1654" w:rsidRPr="003929DF" w:rsidRDefault="001C1654" w:rsidP="001C1654">
      <w:pPr>
        <w:pStyle w:val="NormalWeb"/>
        <w:shd w:val="clear" w:color="auto" w:fill="FFFFFF"/>
        <w:spacing w:before="0" w:beforeAutospacing="0" w:after="150" w:afterAutospacing="0"/>
        <w:rPr>
          <w:rStyle w:val="Strong"/>
          <w:rFonts w:eastAsiaTheme="majorEastAsia"/>
          <w:color w:val="2D2D2D"/>
        </w:rPr>
      </w:pPr>
      <w:r w:rsidRPr="003929DF">
        <w:rPr>
          <w:rStyle w:val="Strong"/>
          <w:rFonts w:eastAsiaTheme="majorEastAsia"/>
          <w:color w:val="2D2D2D"/>
        </w:rPr>
        <w:t>Key Features:</w:t>
      </w:r>
    </w:p>
    <w:p w14:paraId="779FBAEB" w14:textId="77777777" w:rsidR="001C1654" w:rsidRPr="003929DF" w:rsidRDefault="001C1654" w:rsidP="001C1654">
      <w:pPr>
        <w:numPr>
          <w:ilvl w:val="0"/>
          <w:numId w:val="5"/>
        </w:numPr>
        <w:shd w:val="clear" w:color="auto" w:fill="FFFFFF"/>
        <w:spacing w:before="100" w:beforeAutospacing="1" w:after="100" w:afterAutospacing="1"/>
        <w:rPr>
          <w:color w:val="2D2D2D"/>
        </w:rPr>
      </w:pPr>
      <w:r w:rsidRPr="003929DF">
        <w:rPr>
          <w:color w:val="2D2D2D"/>
        </w:rPr>
        <w:t>Native framework for building and orchestrating agentic workflows on Google Cloud</w:t>
      </w:r>
    </w:p>
    <w:p w14:paraId="45D2BEA2" w14:textId="77777777" w:rsidR="001C1654" w:rsidRPr="003929DF" w:rsidRDefault="001C1654" w:rsidP="001C1654">
      <w:pPr>
        <w:numPr>
          <w:ilvl w:val="0"/>
          <w:numId w:val="5"/>
        </w:numPr>
        <w:shd w:val="clear" w:color="auto" w:fill="FFFFFF"/>
        <w:spacing w:before="100" w:beforeAutospacing="1" w:after="100" w:afterAutospacing="1"/>
        <w:rPr>
          <w:color w:val="2D2D2D"/>
        </w:rPr>
      </w:pPr>
      <w:r w:rsidRPr="003929DF">
        <w:rPr>
          <w:color w:val="2D2D2D"/>
        </w:rPr>
        <w:t>Tight integration with Vertex AI and Gemini models</w:t>
      </w:r>
    </w:p>
    <w:p w14:paraId="40E83108" w14:textId="77777777" w:rsidR="001C1654" w:rsidRPr="003929DF" w:rsidRDefault="001C1654" w:rsidP="001C1654">
      <w:pPr>
        <w:numPr>
          <w:ilvl w:val="0"/>
          <w:numId w:val="5"/>
        </w:numPr>
        <w:shd w:val="clear" w:color="auto" w:fill="FFFFFF"/>
        <w:spacing w:before="100" w:beforeAutospacing="1" w:after="100" w:afterAutospacing="1"/>
        <w:rPr>
          <w:color w:val="2D2D2D"/>
        </w:rPr>
      </w:pPr>
      <w:r w:rsidRPr="003929DF">
        <w:rPr>
          <w:color w:val="2D2D2D"/>
        </w:rPr>
        <w:t>Built-in support for multi-agent coordination and task decomposition</w:t>
      </w:r>
    </w:p>
    <w:p w14:paraId="26ADD421" w14:textId="77777777" w:rsidR="001C1654" w:rsidRPr="003929DF" w:rsidRDefault="001C1654" w:rsidP="001C1654">
      <w:pPr>
        <w:numPr>
          <w:ilvl w:val="0"/>
          <w:numId w:val="5"/>
        </w:numPr>
        <w:shd w:val="clear" w:color="auto" w:fill="FFFFFF"/>
        <w:spacing w:before="100" w:beforeAutospacing="1" w:after="100" w:afterAutospacing="1"/>
        <w:rPr>
          <w:color w:val="2D2D2D"/>
        </w:rPr>
      </w:pPr>
      <w:r w:rsidRPr="003929DF">
        <w:rPr>
          <w:color w:val="2D2D2D"/>
        </w:rPr>
        <w:t>First-class tool invocation and function calling</w:t>
      </w:r>
    </w:p>
    <w:p w14:paraId="75AFAFC1" w14:textId="77777777" w:rsidR="001C1654" w:rsidRPr="003929DF" w:rsidRDefault="001C1654" w:rsidP="001C1654">
      <w:pPr>
        <w:numPr>
          <w:ilvl w:val="0"/>
          <w:numId w:val="5"/>
        </w:numPr>
        <w:shd w:val="clear" w:color="auto" w:fill="FFFFFF"/>
        <w:spacing w:before="100" w:beforeAutospacing="1" w:after="100" w:afterAutospacing="1"/>
        <w:rPr>
          <w:color w:val="2D2D2D"/>
        </w:rPr>
      </w:pPr>
      <w:r w:rsidRPr="003929DF">
        <w:rPr>
          <w:color w:val="2D2D2D"/>
        </w:rPr>
        <w:t>Enterprise-grade security, policy enforcement, and IAM integration</w:t>
      </w:r>
    </w:p>
    <w:p w14:paraId="6FF68109" w14:textId="77777777" w:rsidR="001C1654" w:rsidRPr="003929DF" w:rsidRDefault="001C1654" w:rsidP="001C1654">
      <w:pPr>
        <w:numPr>
          <w:ilvl w:val="0"/>
          <w:numId w:val="5"/>
        </w:numPr>
        <w:shd w:val="clear" w:color="auto" w:fill="FFFFFF"/>
        <w:spacing w:before="100" w:beforeAutospacing="1" w:after="100" w:afterAutospacing="1"/>
        <w:rPr>
          <w:color w:val="2D2D2D"/>
        </w:rPr>
      </w:pPr>
      <w:r w:rsidRPr="003929DF">
        <w:rPr>
          <w:color w:val="2D2D2D"/>
        </w:rPr>
        <w:t>Observability hooks aligned with Google Cloud logging and monitoring</w:t>
      </w:r>
    </w:p>
    <w:p w14:paraId="5EC1351F" w14:textId="77777777" w:rsidR="001C1654" w:rsidRPr="003929DF" w:rsidRDefault="001C1654" w:rsidP="001C1654">
      <w:pPr>
        <w:numPr>
          <w:ilvl w:val="0"/>
          <w:numId w:val="5"/>
        </w:numPr>
        <w:shd w:val="clear" w:color="auto" w:fill="FFFFFF"/>
        <w:spacing w:before="100" w:beforeAutospacing="1" w:after="100" w:afterAutospacing="1"/>
        <w:rPr>
          <w:color w:val="2D2D2D"/>
        </w:rPr>
      </w:pPr>
      <w:r w:rsidRPr="003929DF">
        <w:rPr>
          <w:color w:val="2D2D2D"/>
        </w:rPr>
        <w:t>Managed deployment and scaling using GCP infrastructure</w:t>
      </w:r>
    </w:p>
    <w:p w14:paraId="351FD408" w14:textId="77777777" w:rsidR="001C1654" w:rsidRPr="003929DF" w:rsidRDefault="001C1654" w:rsidP="001C1654">
      <w:pPr>
        <w:pStyle w:val="NormalWeb"/>
        <w:shd w:val="clear" w:color="auto" w:fill="FFFFFF"/>
        <w:spacing w:before="0" w:beforeAutospacing="0" w:after="150" w:afterAutospacing="0"/>
        <w:rPr>
          <w:rStyle w:val="Strong"/>
          <w:rFonts w:eastAsiaTheme="majorEastAsia"/>
          <w:color w:val="2D2D2D"/>
        </w:rPr>
      </w:pPr>
      <w:r w:rsidRPr="003929DF">
        <w:rPr>
          <w:rStyle w:val="Strong"/>
          <w:rFonts w:eastAsiaTheme="majorEastAsia"/>
          <w:color w:val="2D2D2D"/>
        </w:rPr>
        <w:t>Suitable for (Pros):</w:t>
      </w:r>
    </w:p>
    <w:p w14:paraId="211614B8" w14:textId="77777777" w:rsidR="001C1654" w:rsidRPr="003929DF" w:rsidRDefault="001C1654" w:rsidP="001C1654">
      <w:pPr>
        <w:numPr>
          <w:ilvl w:val="0"/>
          <w:numId w:val="5"/>
        </w:numPr>
        <w:shd w:val="clear" w:color="auto" w:fill="FFFFFF"/>
        <w:spacing w:before="100" w:beforeAutospacing="1" w:after="100" w:afterAutospacing="1"/>
        <w:rPr>
          <w:color w:val="2D2D2D"/>
        </w:rPr>
      </w:pPr>
      <w:r w:rsidRPr="003929DF">
        <w:rPr>
          <w:color w:val="2D2D2D"/>
        </w:rPr>
        <w:t xml:space="preserve">When you are looking for a framework across multiple languages as ADK supports </w:t>
      </w:r>
      <w:r w:rsidRPr="003929DF">
        <w:rPr>
          <w:b/>
          <w:bCs/>
          <w:color w:val="2D2D2D"/>
        </w:rPr>
        <w:t>Golang, Java, Python, TypeScript</w:t>
      </w:r>
    </w:p>
    <w:p w14:paraId="67259A34" w14:textId="77777777" w:rsidR="001C1654" w:rsidRPr="003929DF" w:rsidRDefault="001C1654" w:rsidP="001C1654">
      <w:pPr>
        <w:numPr>
          <w:ilvl w:val="0"/>
          <w:numId w:val="5"/>
        </w:numPr>
        <w:shd w:val="clear" w:color="auto" w:fill="FFFFFF"/>
        <w:spacing w:before="100" w:beforeAutospacing="1" w:after="100" w:afterAutospacing="1"/>
        <w:rPr>
          <w:color w:val="2D2D2D"/>
        </w:rPr>
      </w:pPr>
      <w:r w:rsidRPr="003929DF">
        <w:rPr>
          <w:color w:val="2D2D2D"/>
        </w:rPr>
        <w:t>Organizations standardized on Google Cloud and Vertex AI</w:t>
      </w:r>
    </w:p>
    <w:p w14:paraId="2899A20C" w14:textId="77777777" w:rsidR="001C1654" w:rsidRPr="003929DF" w:rsidRDefault="001C1654" w:rsidP="001C1654">
      <w:pPr>
        <w:numPr>
          <w:ilvl w:val="0"/>
          <w:numId w:val="5"/>
        </w:numPr>
        <w:shd w:val="clear" w:color="auto" w:fill="FFFFFF"/>
        <w:spacing w:before="100" w:beforeAutospacing="1" w:after="100" w:afterAutospacing="1"/>
        <w:rPr>
          <w:color w:val="2D2D2D"/>
        </w:rPr>
      </w:pPr>
      <w:r w:rsidRPr="003929DF">
        <w:rPr>
          <w:color w:val="2D2D2D"/>
        </w:rPr>
        <w:t>Enterprise use cases requiring governed and secure agent deployments</w:t>
      </w:r>
    </w:p>
    <w:p w14:paraId="28EA6214" w14:textId="77777777" w:rsidR="001C1654" w:rsidRPr="003929DF" w:rsidRDefault="001C1654" w:rsidP="001C1654">
      <w:pPr>
        <w:numPr>
          <w:ilvl w:val="0"/>
          <w:numId w:val="5"/>
        </w:numPr>
        <w:shd w:val="clear" w:color="auto" w:fill="FFFFFF"/>
        <w:spacing w:before="100" w:beforeAutospacing="1" w:after="100" w:afterAutospacing="1"/>
        <w:rPr>
          <w:color w:val="2D2D2D"/>
        </w:rPr>
      </w:pPr>
      <w:r w:rsidRPr="003929DF">
        <w:rPr>
          <w:color w:val="2D2D2D"/>
        </w:rPr>
        <w:lastRenderedPageBreak/>
        <w:t>Large-scale, production-grade multi-agent systems</w:t>
      </w:r>
    </w:p>
    <w:p w14:paraId="42C16A30" w14:textId="77777777" w:rsidR="001C1654" w:rsidRPr="003929DF" w:rsidRDefault="001C1654" w:rsidP="001C1654">
      <w:pPr>
        <w:numPr>
          <w:ilvl w:val="0"/>
          <w:numId w:val="5"/>
        </w:numPr>
        <w:shd w:val="clear" w:color="auto" w:fill="FFFFFF"/>
        <w:spacing w:before="100" w:beforeAutospacing="1" w:after="100" w:afterAutospacing="1"/>
        <w:rPr>
          <w:color w:val="2D2D2D"/>
        </w:rPr>
      </w:pPr>
      <w:r w:rsidRPr="003929DF">
        <w:rPr>
          <w:color w:val="2D2D2D"/>
        </w:rPr>
        <w:t>Regulated industries needing strong compliance and auditability</w:t>
      </w:r>
    </w:p>
    <w:p w14:paraId="111393E0" w14:textId="77777777" w:rsidR="001C1654" w:rsidRPr="003929DF" w:rsidRDefault="001C1654" w:rsidP="001C1654">
      <w:pPr>
        <w:numPr>
          <w:ilvl w:val="0"/>
          <w:numId w:val="5"/>
        </w:numPr>
        <w:shd w:val="clear" w:color="auto" w:fill="FFFFFF"/>
        <w:spacing w:before="100" w:beforeAutospacing="1" w:after="100" w:afterAutospacing="1"/>
        <w:rPr>
          <w:color w:val="2D2D2D"/>
        </w:rPr>
      </w:pPr>
      <w:r w:rsidRPr="003929DF">
        <w:rPr>
          <w:color w:val="2D2D2D"/>
        </w:rPr>
        <w:t>Teams prioritizing managed services over custom infrastructure</w:t>
      </w:r>
    </w:p>
    <w:p w14:paraId="371CA316" w14:textId="77777777" w:rsidR="001C1654" w:rsidRPr="003929DF" w:rsidRDefault="001C1654" w:rsidP="001C1654">
      <w:pPr>
        <w:numPr>
          <w:ilvl w:val="0"/>
          <w:numId w:val="5"/>
        </w:numPr>
        <w:shd w:val="clear" w:color="auto" w:fill="FFFFFF"/>
        <w:spacing w:before="100" w:beforeAutospacing="1" w:after="100" w:afterAutospacing="1"/>
        <w:rPr>
          <w:color w:val="2D2D2D"/>
        </w:rPr>
      </w:pPr>
      <w:r w:rsidRPr="003929DF">
        <w:rPr>
          <w:color w:val="2D2D2D"/>
        </w:rPr>
        <w:t>Scenarios benefiting from tight coupling with Gemini model capabilities</w:t>
      </w:r>
    </w:p>
    <w:p w14:paraId="60A94AFF" w14:textId="77777777" w:rsidR="001C1654" w:rsidRPr="003929DF" w:rsidRDefault="001C1654" w:rsidP="001C1654">
      <w:pPr>
        <w:pStyle w:val="NormalWeb"/>
        <w:shd w:val="clear" w:color="auto" w:fill="FFFFFF"/>
        <w:spacing w:before="0" w:beforeAutospacing="0" w:after="150" w:afterAutospacing="0"/>
        <w:rPr>
          <w:rStyle w:val="Strong"/>
          <w:rFonts w:eastAsiaTheme="majorEastAsia"/>
          <w:color w:val="2D2D2D"/>
        </w:rPr>
      </w:pPr>
      <w:r w:rsidRPr="003929DF">
        <w:rPr>
          <w:rStyle w:val="Strong"/>
          <w:rFonts w:eastAsiaTheme="majorEastAsia"/>
          <w:color w:val="2D2D2D"/>
        </w:rPr>
        <w:t>Where other frameworks flare better (Cons):</w:t>
      </w:r>
    </w:p>
    <w:p w14:paraId="59AF07D4" w14:textId="77777777" w:rsidR="001C1654" w:rsidRPr="003929DF" w:rsidRDefault="001C1654" w:rsidP="001C1654">
      <w:pPr>
        <w:numPr>
          <w:ilvl w:val="0"/>
          <w:numId w:val="5"/>
        </w:numPr>
        <w:shd w:val="clear" w:color="auto" w:fill="FFFFFF"/>
        <w:spacing w:before="100" w:beforeAutospacing="1" w:after="100" w:afterAutospacing="1"/>
        <w:rPr>
          <w:color w:val="2D2D2D"/>
        </w:rPr>
      </w:pPr>
      <w:r w:rsidRPr="003929DF">
        <w:t xml:space="preserve"> </w:t>
      </w:r>
      <w:r w:rsidRPr="003929DF">
        <w:rPr>
          <w:color w:val="2D2D2D"/>
        </w:rPr>
        <w:t>Limited flexibility for multi-cloud or on-prem deployments</w:t>
      </w:r>
    </w:p>
    <w:p w14:paraId="2ACC3F23" w14:textId="77777777" w:rsidR="001C1654" w:rsidRPr="003929DF" w:rsidRDefault="001C1654" w:rsidP="001C1654">
      <w:pPr>
        <w:numPr>
          <w:ilvl w:val="0"/>
          <w:numId w:val="5"/>
        </w:numPr>
        <w:shd w:val="clear" w:color="auto" w:fill="FFFFFF"/>
        <w:spacing w:before="100" w:beforeAutospacing="1" w:after="100" w:afterAutospacing="1"/>
        <w:rPr>
          <w:color w:val="2D2D2D"/>
        </w:rPr>
      </w:pPr>
      <w:r w:rsidRPr="003929DF">
        <w:rPr>
          <w:color w:val="2D2D2D"/>
        </w:rPr>
        <w:t>Strong dependency on Google Cloud services and ecosystem</w:t>
      </w:r>
    </w:p>
    <w:p w14:paraId="789EE380" w14:textId="77777777" w:rsidR="001C1654" w:rsidRPr="003929DF" w:rsidRDefault="001C1654" w:rsidP="001C1654">
      <w:pPr>
        <w:numPr>
          <w:ilvl w:val="0"/>
          <w:numId w:val="5"/>
        </w:numPr>
        <w:shd w:val="clear" w:color="auto" w:fill="FFFFFF"/>
        <w:spacing w:before="100" w:beforeAutospacing="1" w:after="100" w:afterAutospacing="1"/>
        <w:rPr>
          <w:color w:val="2D2D2D"/>
        </w:rPr>
      </w:pPr>
      <w:r w:rsidRPr="003929DF">
        <w:rPr>
          <w:color w:val="2D2D2D"/>
        </w:rPr>
        <w:t>Less suitable for rapid experimentation or research-heavy workflows</w:t>
      </w:r>
    </w:p>
    <w:p w14:paraId="028A91C7" w14:textId="77777777" w:rsidR="001C1654" w:rsidRPr="003929DF" w:rsidRDefault="001C1654" w:rsidP="001C1654">
      <w:pPr>
        <w:numPr>
          <w:ilvl w:val="0"/>
          <w:numId w:val="5"/>
        </w:numPr>
        <w:shd w:val="clear" w:color="auto" w:fill="FFFFFF"/>
        <w:spacing w:before="100" w:beforeAutospacing="1" w:after="100" w:afterAutospacing="1"/>
        <w:rPr>
          <w:color w:val="2D2D2D"/>
        </w:rPr>
      </w:pPr>
      <w:r w:rsidRPr="003929DF">
        <w:rPr>
          <w:color w:val="2D2D2D"/>
        </w:rPr>
        <w:t xml:space="preserve">Reduced control over low-level agent state compared to graph-based </w:t>
      </w:r>
      <w:proofErr w:type="spellStart"/>
      <w:r w:rsidRPr="003929DF">
        <w:rPr>
          <w:color w:val="2D2D2D"/>
        </w:rPr>
        <w:t>rameworks</w:t>
      </w:r>
      <w:proofErr w:type="spellEnd"/>
    </w:p>
    <w:p w14:paraId="19071E8A" w14:textId="77777777" w:rsidR="001C1654" w:rsidRPr="003929DF" w:rsidRDefault="001C1654" w:rsidP="001C1654">
      <w:pPr>
        <w:numPr>
          <w:ilvl w:val="0"/>
          <w:numId w:val="5"/>
        </w:numPr>
        <w:shd w:val="clear" w:color="auto" w:fill="FFFFFF"/>
        <w:spacing w:before="100" w:beforeAutospacing="1" w:after="100" w:afterAutospacing="1"/>
        <w:rPr>
          <w:color w:val="2D2D2D"/>
        </w:rPr>
      </w:pPr>
      <w:r w:rsidRPr="003929DF">
        <w:rPr>
          <w:color w:val="2D2D2D"/>
        </w:rPr>
        <w:t xml:space="preserve">Smaller open-source ecosystem compared to LangGraph, CrewAI, or </w:t>
      </w:r>
      <w:proofErr w:type="spellStart"/>
      <w:r w:rsidRPr="003929DF">
        <w:rPr>
          <w:color w:val="2D2D2D"/>
        </w:rPr>
        <w:t>AutoGen</w:t>
      </w:r>
      <w:proofErr w:type="spellEnd"/>
    </w:p>
    <w:p w14:paraId="412B6429" w14:textId="77777777" w:rsidR="001C1654" w:rsidRPr="003929DF" w:rsidRDefault="001C1654" w:rsidP="001C1654">
      <w:pPr>
        <w:numPr>
          <w:ilvl w:val="0"/>
          <w:numId w:val="5"/>
        </w:numPr>
        <w:shd w:val="clear" w:color="auto" w:fill="FFFFFF"/>
        <w:spacing w:before="100" w:beforeAutospacing="1" w:after="100" w:afterAutospacing="1"/>
        <w:rPr>
          <w:color w:val="2D2D2D"/>
        </w:rPr>
      </w:pPr>
      <w:r w:rsidRPr="003929DF">
        <w:rPr>
          <w:color w:val="2D2D2D"/>
        </w:rPr>
        <w:t>Slower iteration for teams seeking lightweight, model-agnostic frameworks</w:t>
      </w:r>
    </w:p>
    <w:p w14:paraId="38AE4313" w14:textId="77777777" w:rsidR="001C1654" w:rsidRPr="003929DF" w:rsidRDefault="001C1654" w:rsidP="001C1654">
      <w:pPr>
        <w:pStyle w:val="NormalWeb"/>
        <w:shd w:val="clear" w:color="auto" w:fill="FFFFFF"/>
        <w:spacing w:before="0" w:beforeAutospacing="0" w:after="150" w:afterAutospacing="0"/>
        <w:rPr>
          <w:rStyle w:val="Strong"/>
          <w:rFonts w:eastAsiaTheme="majorEastAsia"/>
          <w:b w:val="0"/>
          <w:bCs w:val="0"/>
          <w:color w:val="2D2D2D"/>
        </w:rPr>
      </w:pPr>
    </w:p>
    <w:p w14:paraId="10500300" w14:textId="77777777" w:rsidR="001C1654" w:rsidRPr="003929DF" w:rsidRDefault="001C1654" w:rsidP="001C1654">
      <w:pPr>
        <w:pStyle w:val="Heading2"/>
        <w:rPr>
          <w:rFonts w:ascii="Helvetica Neue" w:hAnsi="Helvetica Neue"/>
        </w:rPr>
      </w:pPr>
      <w:bookmarkStart w:id="4" w:name="_Toc218706259"/>
      <w:r w:rsidRPr="003929DF">
        <w:rPr>
          <w:rFonts w:ascii="Helvetica Neue" w:hAnsi="Helvetica Neue"/>
        </w:rPr>
        <w:t>AWS Strands Agents</w:t>
      </w:r>
      <w:bookmarkEnd w:id="4"/>
    </w:p>
    <w:p w14:paraId="688FDB55" w14:textId="77777777" w:rsidR="001C1654" w:rsidRPr="003929DF" w:rsidRDefault="001C1654" w:rsidP="001C1654">
      <w:pPr>
        <w:pStyle w:val="NormalWeb"/>
        <w:shd w:val="clear" w:color="auto" w:fill="FFFFFF"/>
        <w:spacing w:before="0" w:beforeAutospacing="0" w:after="150" w:afterAutospacing="0"/>
        <w:rPr>
          <w:rStyle w:val="Strong"/>
          <w:rFonts w:eastAsiaTheme="majorEastAsia"/>
          <w:color w:val="2D2D2D"/>
        </w:rPr>
      </w:pPr>
      <w:r w:rsidRPr="003929DF">
        <w:rPr>
          <w:rStyle w:val="Strong"/>
          <w:rFonts w:eastAsiaTheme="majorEastAsia"/>
          <w:color w:val="2D2D2D"/>
        </w:rPr>
        <w:t>High-level Architecture:</w:t>
      </w:r>
    </w:p>
    <w:p w14:paraId="71DE3EE4" w14:textId="77777777" w:rsidR="001C1654" w:rsidRPr="003929DF" w:rsidRDefault="001C1654" w:rsidP="001C1654">
      <w:r w:rsidRPr="003929DF">
        <w:fldChar w:fldCharType="begin"/>
      </w:r>
      <w:r w:rsidRPr="003929DF">
        <w:instrText xml:space="preserve"> INCLUDEPICTURE "https://d2908q01vomqb2.cloudfront.net/ca3512f4dfa95a03169c5a670a4c91a19b3077b4/2025/05/16/agentic-loop.png" \* MERGEFORMATINET </w:instrText>
      </w:r>
      <w:r w:rsidRPr="003929DF">
        <w:fldChar w:fldCharType="separate"/>
      </w:r>
      <w:r w:rsidRPr="003929DF">
        <w:rPr>
          <w:noProof/>
        </w:rPr>
        <w:drawing>
          <wp:inline distT="0" distB="0" distL="0" distR="0" wp14:anchorId="31CF76B5" wp14:editId="7F09CE26">
            <wp:extent cx="5943600" cy="2949575"/>
            <wp:effectExtent l="0" t="0" r="0" b="0"/>
            <wp:docPr id="740979933" name="Picture 13" descr="Strands agentic lo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Strands agentic loop"/>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2949575"/>
                    </a:xfrm>
                    <a:prstGeom prst="rect">
                      <a:avLst/>
                    </a:prstGeom>
                    <a:noFill/>
                    <a:ln>
                      <a:noFill/>
                    </a:ln>
                  </pic:spPr>
                </pic:pic>
              </a:graphicData>
            </a:graphic>
          </wp:inline>
        </w:drawing>
      </w:r>
      <w:r w:rsidRPr="003929DF">
        <w:fldChar w:fldCharType="end"/>
      </w:r>
    </w:p>
    <w:p w14:paraId="761FAA0F" w14:textId="77777777" w:rsidR="001C1654" w:rsidRPr="003929DF" w:rsidRDefault="001C1654" w:rsidP="001C1654">
      <w:r w:rsidRPr="003929DF">
        <w:t xml:space="preserve">Reference: </w:t>
      </w:r>
      <w:hyperlink r:id="rId17" w:history="1">
        <w:r w:rsidRPr="003929DF">
          <w:rPr>
            <w:rStyle w:val="Hyperlink"/>
          </w:rPr>
          <w:t>https://strandsagents.com/</w:t>
        </w:r>
      </w:hyperlink>
      <w:r w:rsidRPr="003929DF">
        <w:t xml:space="preserve"> </w:t>
      </w:r>
    </w:p>
    <w:p w14:paraId="37CBFD9B" w14:textId="77777777" w:rsidR="001C1654" w:rsidRPr="003929DF" w:rsidRDefault="001C1654" w:rsidP="001C1654">
      <w:r w:rsidRPr="003929DF">
        <w:t xml:space="preserve">Blog: </w:t>
      </w:r>
      <w:hyperlink r:id="rId18" w:history="1">
        <w:r w:rsidRPr="003929DF">
          <w:rPr>
            <w:rStyle w:val="Hyperlink"/>
          </w:rPr>
          <w:t>https://aws.amazon.com/blogs/opensource/introducing-strands-agents-an-open-source-ai-agents-sdk/</w:t>
        </w:r>
      </w:hyperlink>
      <w:r w:rsidRPr="003929DF">
        <w:t xml:space="preserve"> </w:t>
      </w:r>
    </w:p>
    <w:p w14:paraId="27CCFC66" w14:textId="77777777" w:rsidR="001C1654" w:rsidRPr="003929DF" w:rsidRDefault="001C1654" w:rsidP="001C1654">
      <w:pPr>
        <w:pStyle w:val="NormalWeb"/>
        <w:shd w:val="clear" w:color="auto" w:fill="FFFFFF"/>
        <w:spacing w:before="0" w:beforeAutospacing="0" w:after="150" w:afterAutospacing="0"/>
        <w:rPr>
          <w:rStyle w:val="Strong"/>
          <w:rFonts w:eastAsiaTheme="majorEastAsia"/>
          <w:color w:val="2D2D2D"/>
        </w:rPr>
      </w:pPr>
      <w:r w:rsidRPr="003929DF">
        <w:rPr>
          <w:rStyle w:val="Strong"/>
          <w:rFonts w:eastAsiaTheme="majorEastAsia"/>
          <w:color w:val="2D2D2D"/>
        </w:rPr>
        <w:t>Key Features:</w:t>
      </w:r>
    </w:p>
    <w:p w14:paraId="7DFBADC4" w14:textId="77777777" w:rsidR="001C1654" w:rsidRPr="003929DF" w:rsidRDefault="001C1654" w:rsidP="001C1654">
      <w:pPr>
        <w:pStyle w:val="NormalWeb"/>
        <w:numPr>
          <w:ilvl w:val="0"/>
          <w:numId w:val="32"/>
        </w:numPr>
        <w:rPr>
          <w:rStyle w:val="ms-1"/>
          <w:rFonts w:eastAsiaTheme="majorEastAsia"/>
        </w:rPr>
      </w:pPr>
      <w:r w:rsidRPr="003929DF">
        <w:rPr>
          <w:rFonts w:cstheme="minorBidi"/>
          <w:b/>
          <w:bCs/>
          <w:color w:val="2D2D2D"/>
          <w:kern w:val="2"/>
          <w14:ligatures w14:val="standardContextual"/>
        </w:rPr>
        <w:t>Model-driven, autonomous agent loop</w:t>
      </w:r>
      <w:r w:rsidRPr="003929DF">
        <w:rPr>
          <w:rFonts w:cstheme="minorBidi"/>
          <w:color w:val="2D2D2D"/>
          <w:kern w:val="2"/>
          <w14:ligatures w14:val="standardContextual"/>
        </w:rPr>
        <w:t xml:space="preserve"> that leverages a foundation model for planning, reasoning, tool selection, and execution.</w:t>
      </w:r>
      <w:r w:rsidRPr="003929DF">
        <w:t xml:space="preserve"> </w:t>
      </w:r>
      <w:hyperlink r:id="rId19" w:tgtFrame="_blank" w:history="1">
        <w:r w:rsidRPr="003929DF">
          <w:rPr>
            <w:rStyle w:val="max-w-15ch"/>
            <w:rFonts w:eastAsiaTheme="majorEastAsia"/>
            <w:color w:val="0000FF"/>
            <w:u w:val="single"/>
          </w:rPr>
          <w:t>AWS Documentation</w:t>
        </w:r>
      </w:hyperlink>
    </w:p>
    <w:p w14:paraId="3B463ACE" w14:textId="77777777" w:rsidR="001C1654" w:rsidRPr="003929DF" w:rsidRDefault="001C1654" w:rsidP="001C1654">
      <w:pPr>
        <w:pStyle w:val="NormalWeb"/>
        <w:numPr>
          <w:ilvl w:val="0"/>
          <w:numId w:val="32"/>
        </w:numPr>
      </w:pPr>
      <w:r w:rsidRPr="003929DF">
        <w:rPr>
          <w:rFonts w:cstheme="minorBidi"/>
          <w:color w:val="2D2D2D"/>
          <w:kern w:val="2"/>
          <w14:ligatures w14:val="standardContextual"/>
        </w:rPr>
        <w:t>Lightweight, code-first SDK</w:t>
      </w:r>
      <w:r w:rsidRPr="003929DF">
        <w:rPr>
          <w:rFonts w:cstheme="minorBidi"/>
          <w:b/>
          <w:bCs/>
          <w:color w:val="2D2D2D"/>
          <w:kern w:val="2"/>
          <w14:ligatures w14:val="standardContextual"/>
        </w:rPr>
        <w:t xml:space="preserve"> with simple Python/TypeScript APIs for agent creation and execution.</w:t>
      </w:r>
      <w:r w:rsidRPr="003929DF">
        <w:t xml:space="preserve"> </w:t>
      </w:r>
      <w:hyperlink r:id="rId20" w:tgtFrame="_blank" w:history="1">
        <w:r w:rsidRPr="003929DF">
          <w:rPr>
            <w:rStyle w:val="max-w-15ch"/>
            <w:rFonts w:eastAsiaTheme="majorEastAsia"/>
            <w:color w:val="0000FF"/>
            <w:u w:val="single"/>
          </w:rPr>
          <w:t>Strands Agents</w:t>
        </w:r>
      </w:hyperlink>
    </w:p>
    <w:p w14:paraId="104ABB65" w14:textId="77777777" w:rsidR="001C1654" w:rsidRPr="003929DF" w:rsidRDefault="001C1654" w:rsidP="001C1654">
      <w:pPr>
        <w:pStyle w:val="NormalWeb"/>
        <w:numPr>
          <w:ilvl w:val="0"/>
          <w:numId w:val="32"/>
        </w:numPr>
      </w:pPr>
      <w:r w:rsidRPr="003929DF">
        <w:rPr>
          <w:rStyle w:val="Strong"/>
          <w:rFonts w:eastAsiaTheme="majorEastAsia"/>
        </w:rPr>
        <w:lastRenderedPageBreak/>
        <w:t>Model and provider agnostic</w:t>
      </w:r>
      <w:r w:rsidRPr="003929DF">
        <w:t xml:space="preserve"> — supports Amazon Bedrock, OpenAI, Anthropic, Llama, and other providers via flexible interfaces. </w:t>
      </w:r>
      <w:hyperlink r:id="rId21" w:tgtFrame="_blank" w:history="1">
        <w:r w:rsidRPr="003929DF">
          <w:rPr>
            <w:rStyle w:val="max-w-15ch"/>
            <w:rFonts w:eastAsiaTheme="majorEastAsia"/>
            <w:color w:val="0000FF"/>
            <w:u w:val="single"/>
          </w:rPr>
          <w:t>Amazon Web Services, Inc.</w:t>
        </w:r>
      </w:hyperlink>
    </w:p>
    <w:p w14:paraId="1E03BAE8" w14:textId="77777777" w:rsidR="001C1654" w:rsidRPr="003929DF" w:rsidRDefault="001C1654" w:rsidP="001C1654">
      <w:pPr>
        <w:pStyle w:val="NormalWeb"/>
        <w:numPr>
          <w:ilvl w:val="0"/>
          <w:numId w:val="32"/>
        </w:numPr>
      </w:pPr>
      <w:r w:rsidRPr="003929DF">
        <w:rPr>
          <w:rStyle w:val="Strong"/>
          <w:rFonts w:eastAsiaTheme="majorEastAsia"/>
        </w:rPr>
        <w:t>Native AWS ecosystem integration</w:t>
      </w:r>
      <w:r w:rsidRPr="003929DF">
        <w:t xml:space="preserve"> (e.g., AWS Lambda, Step Functions, EC2/EKS) for seamless workflows and deployment. </w:t>
      </w:r>
      <w:hyperlink r:id="rId22" w:tgtFrame="_blank" w:history="1">
        <w:r w:rsidRPr="003929DF">
          <w:rPr>
            <w:rStyle w:val="max-w-15ch"/>
            <w:rFonts w:eastAsiaTheme="majorEastAsia"/>
            <w:color w:val="0000FF"/>
            <w:u w:val="single"/>
          </w:rPr>
          <w:t>AWS Documentation</w:t>
        </w:r>
      </w:hyperlink>
    </w:p>
    <w:p w14:paraId="10260604" w14:textId="77777777" w:rsidR="001C1654" w:rsidRPr="003929DF" w:rsidRDefault="001C1654" w:rsidP="001C1654">
      <w:pPr>
        <w:pStyle w:val="NormalWeb"/>
        <w:numPr>
          <w:ilvl w:val="0"/>
          <w:numId w:val="32"/>
        </w:numPr>
      </w:pPr>
      <w:r w:rsidRPr="003929DF">
        <w:rPr>
          <w:rStyle w:val="Strong"/>
          <w:rFonts w:eastAsiaTheme="majorEastAsia"/>
        </w:rPr>
        <w:t>Tooling support via Model Context Protocol (MCP)</w:t>
      </w:r>
      <w:r w:rsidRPr="003929DF">
        <w:t xml:space="preserve"> enabling standardized connection to external tools and resources. </w:t>
      </w:r>
      <w:hyperlink r:id="rId23" w:tgtFrame="_blank" w:history="1">
        <w:r w:rsidRPr="003929DF">
          <w:rPr>
            <w:rStyle w:val="max-w-15ch"/>
            <w:rFonts w:eastAsiaTheme="majorEastAsia"/>
            <w:color w:val="0000FF"/>
            <w:u w:val="single"/>
          </w:rPr>
          <w:t>AWS Documentation</w:t>
        </w:r>
      </w:hyperlink>
    </w:p>
    <w:p w14:paraId="1DC16F9E" w14:textId="77777777" w:rsidR="001C1654" w:rsidRPr="003929DF" w:rsidRDefault="001C1654" w:rsidP="001C1654">
      <w:pPr>
        <w:pStyle w:val="NormalWeb"/>
        <w:numPr>
          <w:ilvl w:val="0"/>
          <w:numId w:val="32"/>
        </w:numPr>
      </w:pPr>
      <w:r w:rsidRPr="003929DF">
        <w:rPr>
          <w:rStyle w:val="Strong"/>
          <w:rFonts w:eastAsiaTheme="majorEastAsia"/>
        </w:rPr>
        <w:t>Multi-agent coordination primitives</w:t>
      </w:r>
      <w:r w:rsidRPr="003929DF">
        <w:t xml:space="preserve"> including agents-as-tools, swarms, graphs, and meta-agents for complex workflows. </w:t>
      </w:r>
      <w:hyperlink r:id="rId24" w:tgtFrame="_blank" w:history="1">
        <w:r w:rsidRPr="003929DF">
          <w:rPr>
            <w:rStyle w:val="max-w-15ch"/>
            <w:rFonts w:eastAsiaTheme="majorEastAsia"/>
            <w:color w:val="0000FF"/>
            <w:u w:val="single"/>
          </w:rPr>
          <w:t>Amazon Web Services, Inc.</w:t>
        </w:r>
      </w:hyperlink>
    </w:p>
    <w:p w14:paraId="20E3C1AA" w14:textId="77777777" w:rsidR="001C1654" w:rsidRPr="003929DF" w:rsidRDefault="001C1654" w:rsidP="001C1654">
      <w:pPr>
        <w:pStyle w:val="NormalWeb"/>
        <w:numPr>
          <w:ilvl w:val="0"/>
          <w:numId w:val="32"/>
        </w:numPr>
        <w:rPr>
          <w:rStyle w:val="ms-1"/>
        </w:rPr>
      </w:pPr>
      <w:r w:rsidRPr="003929DF">
        <w:rPr>
          <w:rStyle w:val="Strong"/>
          <w:rFonts w:eastAsiaTheme="majorEastAsia"/>
        </w:rPr>
        <w:t>Production-ready observability</w:t>
      </w:r>
      <w:r w:rsidRPr="003929DF">
        <w:t xml:space="preserve"> with </w:t>
      </w:r>
      <w:proofErr w:type="spellStart"/>
      <w:r w:rsidRPr="003929DF">
        <w:t>OpenTelemetry</w:t>
      </w:r>
      <w:proofErr w:type="spellEnd"/>
      <w:r w:rsidRPr="003929DF">
        <w:t xml:space="preserve"> support for tracing, logging, and metrics. </w:t>
      </w:r>
      <w:hyperlink r:id="rId25" w:tgtFrame="_blank" w:history="1">
        <w:r w:rsidRPr="003929DF">
          <w:rPr>
            <w:rStyle w:val="max-w-15ch"/>
            <w:rFonts w:eastAsiaTheme="majorEastAsia"/>
            <w:color w:val="0000FF"/>
            <w:u w:val="single"/>
          </w:rPr>
          <w:t>Amazon Web Services, Inc.</w:t>
        </w:r>
      </w:hyperlink>
    </w:p>
    <w:p w14:paraId="5C895240" w14:textId="77777777" w:rsidR="001C1654" w:rsidRPr="003929DF" w:rsidRDefault="001C1654" w:rsidP="001C1654">
      <w:pPr>
        <w:pStyle w:val="NormalWeb"/>
        <w:numPr>
          <w:ilvl w:val="0"/>
          <w:numId w:val="32"/>
        </w:numPr>
      </w:pPr>
      <w:r w:rsidRPr="003929DF">
        <w:rPr>
          <w:rStyle w:val="Strong"/>
          <w:rFonts w:eastAsiaTheme="majorEastAsia"/>
        </w:rPr>
        <w:t>Flexible deployment targets</w:t>
      </w:r>
      <w:r w:rsidRPr="003929DF">
        <w:t xml:space="preserve"> from local development to cloud production environments. </w:t>
      </w:r>
      <w:hyperlink r:id="rId26" w:tgtFrame="_blank" w:history="1">
        <w:r w:rsidRPr="003929DF">
          <w:rPr>
            <w:rStyle w:val="max-w-15ch"/>
            <w:rFonts w:eastAsiaTheme="majorEastAsia"/>
            <w:color w:val="0000FF"/>
            <w:u w:val="single"/>
          </w:rPr>
          <w:t>Strands Agents</w:t>
        </w:r>
      </w:hyperlink>
    </w:p>
    <w:p w14:paraId="1B2543A2" w14:textId="77777777" w:rsidR="001C1654" w:rsidRPr="003929DF" w:rsidRDefault="001C1654" w:rsidP="001C1654">
      <w:pPr>
        <w:pStyle w:val="NormalWeb"/>
        <w:shd w:val="clear" w:color="auto" w:fill="FFFFFF"/>
        <w:spacing w:before="0" w:beforeAutospacing="0" w:after="150" w:afterAutospacing="0"/>
        <w:rPr>
          <w:rStyle w:val="Strong"/>
          <w:rFonts w:eastAsiaTheme="majorEastAsia"/>
          <w:color w:val="2D2D2D"/>
        </w:rPr>
      </w:pPr>
      <w:r w:rsidRPr="003929DF">
        <w:rPr>
          <w:rStyle w:val="Strong"/>
          <w:rFonts w:eastAsiaTheme="majorEastAsia"/>
          <w:color w:val="2D2D2D"/>
        </w:rPr>
        <w:t>Suitable for (Pros):</w:t>
      </w:r>
    </w:p>
    <w:p w14:paraId="7FA06448" w14:textId="77777777" w:rsidR="001C1654" w:rsidRPr="003929DF" w:rsidRDefault="001C1654" w:rsidP="001C1654">
      <w:pPr>
        <w:pStyle w:val="NormalWeb"/>
        <w:numPr>
          <w:ilvl w:val="0"/>
          <w:numId w:val="33"/>
        </w:numPr>
      </w:pPr>
      <w:r w:rsidRPr="003929DF">
        <w:t xml:space="preserve">Ideal for </w:t>
      </w:r>
      <w:r w:rsidRPr="003929DF">
        <w:rPr>
          <w:rStyle w:val="Strong"/>
          <w:rFonts w:eastAsiaTheme="majorEastAsia"/>
        </w:rPr>
        <w:t>AWS-centric development teams</w:t>
      </w:r>
      <w:r w:rsidRPr="003929DF">
        <w:t xml:space="preserve"> seeking deep integration with cloud services and infrastructure. </w:t>
      </w:r>
      <w:hyperlink r:id="rId27" w:tgtFrame="_blank" w:history="1">
        <w:r w:rsidRPr="003929DF">
          <w:rPr>
            <w:rStyle w:val="max-w-15ch"/>
            <w:rFonts w:eastAsiaTheme="majorEastAsia"/>
            <w:color w:val="0000FF"/>
            <w:u w:val="single"/>
          </w:rPr>
          <w:t>AWS Documentation</w:t>
        </w:r>
      </w:hyperlink>
    </w:p>
    <w:p w14:paraId="47341478" w14:textId="77777777" w:rsidR="001C1654" w:rsidRPr="003929DF" w:rsidRDefault="001C1654" w:rsidP="001C1654">
      <w:pPr>
        <w:pStyle w:val="NormalWeb"/>
        <w:numPr>
          <w:ilvl w:val="0"/>
          <w:numId w:val="33"/>
        </w:numPr>
      </w:pPr>
      <w:r w:rsidRPr="003929DF">
        <w:t xml:space="preserve">Excellent choice for </w:t>
      </w:r>
      <w:r w:rsidRPr="003929DF">
        <w:rPr>
          <w:rStyle w:val="Strong"/>
          <w:rFonts w:eastAsiaTheme="majorEastAsia"/>
        </w:rPr>
        <w:t>enterprise use cases</w:t>
      </w:r>
      <w:r w:rsidRPr="003929DF">
        <w:t xml:space="preserve"> requiring security, compliance, and controlled deployment patterns. </w:t>
      </w:r>
      <w:hyperlink r:id="rId28" w:tgtFrame="_blank" w:history="1">
        <w:r w:rsidRPr="003929DF">
          <w:rPr>
            <w:rStyle w:val="max-w-15ch"/>
            <w:rFonts w:eastAsiaTheme="majorEastAsia"/>
            <w:color w:val="0000FF"/>
            <w:u w:val="single"/>
          </w:rPr>
          <w:t>AWS Documentation</w:t>
        </w:r>
      </w:hyperlink>
    </w:p>
    <w:p w14:paraId="3402123E" w14:textId="77777777" w:rsidR="001C1654" w:rsidRPr="003929DF" w:rsidRDefault="001C1654" w:rsidP="001C1654">
      <w:pPr>
        <w:pStyle w:val="NormalWeb"/>
        <w:numPr>
          <w:ilvl w:val="0"/>
          <w:numId w:val="33"/>
        </w:numPr>
      </w:pPr>
      <w:r w:rsidRPr="003929DF">
        <w:t xml:space="preserve">Strong option for </w:t>
      </w:r>
      <w:r w:rsidRPr="003929DF">
        <w:rPr>
          <w:rStyle w:val="Strong"/>
          <w:rFonts w:eastAsiaTheme="majorEastAsia"/>
        </w:rPr>
        <w:t>autonomous agent workflows</w:t>
      </w:r>
      <w:r w:rsidRPr="003929DF">
        <w:t xml:space="preserve"> that need flexible model selection across providers. </w:t>
      </w:r>
      <w:hyperlink r:id="rId29" w:tgtFrame="_blank" w:history="1">
        <w:r w:rsidRPr="003929DF">
          <w:rPr>
            <w:rStyle w:val="max-w-15ch"/>
            <w:rFonts w:eastAsiaTheme="majorEastAsia"/>
            <w:color w:val="0000FF"/>
            <w:u w:val="single"/>
          </w:rPr>
          <w:t>AWS Documentation</w:t>
        </w:r>
      </w:hyperlink>
    </w:p>
    <w:p w14:paraId="4E829569" w14:textId="77777777" w:rsidR="001C1654" w:rsidRPr="003929DF" w:rsidRDefault="001C1654" w:rsidP="001C1654">
      <w:pPr>
        <w:pStyle w:val="NormalWeb"/>
        <w:numPr>
          <w:ilvl w:val="0"/>
          <w:numId w:val="33"/>
        </w:numPr>
      </w:pPr>
      <w:r w:rsidRPr="003929DF">
        <w:t xml:space="preserve">Simplifies </w:t>
      </w:r>
      <w:r w:rsidRPr="003929DF">
        <w:rPr>
          <w:rStyle w:val="Strong"/>
          <w:rFonts w:eastAsiaTheme="majorEastAsia"/>
        </w:rPr>
        <w:t>production readiness</w:t>
      </w:r>
      <w:r w:rsidRPr="003929DF">
        <w:t xml:space="preserve"> with observability and telemetry built into the SDK. </w:t>
      </w:r>
      <w:hyperlink r:id="rId30" w:tgtFrame="_blank" w:history="1">
        <w:r w:rsidRPr="003929DF">
          <w:rPr>
            <w:rStyle w:val="max-w-15ch"/>
            <w:rFonts w:eastAsiaTheme="majorEastAsia"/>
            <w:color w:val="0000FF"/>
            <w:u w:val="single"/>
          </w:rPr>
          <w:t>Amazon Web Services, Inc.</w:t>
        </w:r>
      </w:hyperlink>
    </w:p>
    <w:p w14:paraId="02AAC287" w14:textId="77777777" w:rsidR="001C1654" w:rsidRPr="003929DF" w:rsidRDefault="001C1654" w:rsidP="001C1654">
      <w:pPr>
        <w:pStyle w:val="NormalWeb"/>
        <w:numPr>
          <w:ilvl w:val="0"/>
          <w:numId w:val="33"/>
        </w:numPr>
      </w:pPr>
      <w:r w:rsidRPr="003929DF">
        <w:t xml:space="preserve">Supports </w:t>
      </w:r>
      <w:r w:rsidRPr="003929DF">
        <w:rPr>
          <w:rStyle w:val="Strong"/>
          <w:rFonts w:eastAsiaTheme="majorEastAsia"/>
        </w:rPr>
        <w:t>multi-modal interactions</w:t>
      </w:r>
      <w:r w:rsidRPr="003929DF">
        <w:t xml:space="preserve"> and collaboration between agents for complex problem solving. </w:t>
      </w:r>
      <w:hyperlink r:id="rId31" w:tgtFrame="_blank" w:history="1">
        <w:r w:rsidRPr="003929DF">
          <w:rPr>
            <w:rStyle w:val="max-w-15ch"/>
            <w:rFonts w:eastAsiaTheme="majorEastAsia"/>
            <w:color w:val="0000FF"/>
            <w:u w:val="single"/>
          </w:rPr>
          <w:t>AWS Documentation</w:t>
        </w:r>
      </w:hyperlink>
    </w:p>
    <w:p w14:paraId="6BF55F4D" w14:textId="77777777" w:rsidR="001C1654" w:rsidRPr="003929DF" w:rsidRDefault="001C1654" w:rsidP="001C1654">
      <w:pPr>
        <w:pStyle w:val="NormalWeb"/>
        <w:numPr>
          <w:ilvl w:val="0"/>
          <w:numId w:val="33"/>
        </w:numPr>
      </w:pPr>
      <w:r w:rsidRPr="003929DF">
        <w:t xml:space="preserve">Offers </w:t>
      </w:r>
      <w:r w:rsidRPr="003929DF">
        <w:rPr>
          <w:rStyle w:val="Strong"/>
          <w:rFonts w:eastAsiaTheme="majorEastAsia"/>
        </w:rPr>
        <w:t>scalable deployment paths</w:t>
      </w:r>
      <w:r w:rsidRPr="003929DF">
        <w:t xml:space="preserve"> (Lambda, Fargate, EC2/EKS, containerized environments). </w:t>
      </w:r>
      <w:hyperlink r:id="rId32" w:tgtFrame="_blank" w:history="1">
        <w:r w:rsidRPr="003929DF">
          <w:rPr>
            <w:rStyle w:val="max-w-15ch"/>
            <w:rFonts w:eastAsiaTheme="majorEastAsia"/>
            <w:color w:val="0000FF"/>
            <w:u w:val="single"/>
          </w:rPr>
          <w:t>Strands Agents</w:t>
        </w:r>
      </w:hyperlink>
    </w:p>
    <w:p w14:paraId="3F55F7E6" w14:textId="77777777" w:rsidR="001C1654" w:rsidRPr="003929DF" w:rsidRDefault="001C1654" w:rsidP="001C1654">
      <w:pPr>
        <w:pStyle w:val="NormalWeb"/>
        <w:shd w:val="clear" w:color="auto" w:fill="FFFFFF"/>
        <w:spacing w:before="0" w:beforeAutospacing="0" w:after="150" w:afterAutospacing="0"/>
        <w:rPr>
          <w:rStyle w:val="Strong"/>
          <w:rFonts w:eastAsiaTheme="majorEastAsia"/>
          <w:color w:val="2D2D2D"/>
        </w:rPr>
      </w:pPr>
      <w:r w:rsidRPr="003929DF">
        <w:rPr>
          <w:rStyle w:val="Strong"/>
          <w:rFonts w:eastAsiaTheme="majorEastAsia"/>
          <w:color w:val="2D2D2D"/>
        </w:rPr>
        <w:t>Where other frameworks flare better (Cons):</w:t>
      </w:r>
    </w:p>
    <w:p w14:paraId="601404C0" w14:textId="77777777" w:rsidR="001C1654" w:rsidRPr="003929DF" w:rsidRDefault="001C1654" w:rsidP="001C1654">
      <w:pPr>
        <w:pStyle w:val="NormalWeb"/>
        <w:numPr>
          <w:ilvl w:val="0"/>
          <w:numId w:val="34"/>
        </w:numPr>
      </w:pPr>
      <w:r w:rsidRPr="003929DF">
        <w:rPr>
          <w:rStyle w:val="Strong"/>
          <w:rFonts w:eastAsiaTheme="majorEastAsia"/>
        </w:rPr>
        <w:t>AWS ecosystem focus</w:t>
      </w:r>
      <w:r w:rsidRPr="003929DF">
        <w:t xml:space="preserve"> can feel restrictive if you want a truly cloud-agnostic or hybrid environment; other frameworks like LangGraph or </w:t>
      </w:r>
      <w:proofErr w:type="spellStart"/>
      <w:r w:rsidRPr="003929DF">
        <w:t>AutoGen</w:t>
      </w:r>
      <w:proofErr w:type="spellEnd"/>
      <w:r w:rsidRPr="003929DF">
        <w:t xml:space="preserve"> may be more neutral. </w:t>
      </w:r>
      <w:hyperlink r:id="rId33" w:tgtFrame="_blank" w:history="1">
        <w:r w:rsidRPr="003929DF">
          <w:rPr>
            <w:rStyle w:val="max-w-15ch"/>
            <w:rFonts w:eastAsiaTheme="majorEastAsia"/>
            <w:color w:val="0000FF"/>
            <w:u w:val="single"/>
          </w:rPr>
          <w:t>AWS Documentation</w:t>
        </w:r>
      </w:hyperlink>
    </w:p>
    <w:p w14:paraId="7B071D8D" w14:textId="77777777" w:rsidR="001C1654" w:rsidRPr="003929DF" w:rsidRDefault="001C1654" w:rsidP="001C1654">
      <w:pPr>
        <w:pStyle w:val="NormalWeb"/>
        <w:numPr>
          <w:ilvl w:val="0"/>
          <w:numId w:val="34"/>
        </w:numPr>
      </w:pPr>
      <w:r w:rsidRPr="003929DF">
        <w:rPr>
          <w:rStyle w:val="Strong"/>
          <w:rFonts w:eastAsiaTheme="majorEastAsia"/>
        </w:rPr>
        <w:t>Model-first autonomous loop</w:t>
      </w:r>
      <w:r w:rsidRPr="003929DF">
        <w:t xml:space="preserve"> may introduce non-determinism that complicates debugging and reproducibility compared to frameworks with explicit orchestration logic. </w:t>
      </w:r>
      <w:hyperlink r:id="rId34" w:tgtFrame="_blank" w:history="1">
        <w:r w:rsidRPr="003929DF">
          <w:rPr>
            <w:rStyle w:val="max-w-15ch"/>
            <w:rFonts w:eastAsiaTheme="majorEastAsia"/>
            <w:color w:val="0000FF"/>
            <w:u w:val="single"/>
          </w:rPr>
          <w:t>Medium</w:t>
        </w:r>
      </w:hyperlink>
    </w:p>
    <w:p w14:paraId="5B05A853" w14:textId="77777777" w:rsidR="001C1654" w:rsidRPr="003929DF" w:rsidRDefault="001C1654" w:rsidP="001C1654">
      <w:pPr>
        <w:pStyle w:val="NormalWeb"/>
        <w:numPr>
          <w:ilvl w:val="0"/>
          <w:numId w:val="34"/>
        </w:numPr>
      </w:pPr>
      <w:r w:rsidRPr="003929DF">
        <w:rPr>
          <w:rStyle w:val="Strong"/>
          <w:rFonts w:eastAsiaTheme="majorEastAsia"/>
        </w:rPr>
        <w:t>Newer ecosystem</w:t>
      </w:r>
      <w:r w:rsidRPr="003929DF">
        <w:t xml:space="preserve"> with a smaller community and tooling ecosystem compared to mature open frameworks like LangChain or CrewAI. </w:t>
      </w:r>
      <w:hyperlink r:id="rId35" w:tgtFrame="_blank" w:history="1">
        <w:r w:rsidRPr="003929DF">
          <w:rPr>
            <w:rStyle w:val="max-w-15ch"/>
            <w:rFonts w:eastAsiaTheme="majorEastAsia"/>
            <w:color w:val="0000FF"/>
            <w:u w:val="single"/>
          </w:rPr>
          <w:t>Medium</w:t>
        </w:r>
      </w:hyperlink>
    </w:p>
    <w:p w14:paraId="03176CF8" w14:textId="77777777" w:rsidR="001C1654" w:rsidRPr="003929DF" w:rsidRDefault="001C1654" w:rsidP="001C1654">
      <w:pPr>
        <w:pStyle w:val="NormalWeb"/>
        <w:numPr>
          <w:ilvl w:val="0"/>
          <w:numId w:val="34"/>
        </w:numPr>
      </w:pPr>
      <w:r w:rsidRPr="003929DF">
        <w:t xml:space="preserve">Potential for </w:t>
      </w:r>
      <w:r w:rsidRPr="003929DF">
        <w:rPr>
          <w:rStyle w:val="Strong"/>
          <w:rFonts w:eastAsiaTheme="majorEastAsia"/>
        </w:rPr>
        <w:t>higher development costs and complexity</w:t>
      </w:r>
      <w:r w:rsidRPr="003929DF">
        <w:t xml:space="preserve"> early on due to model-driven reasoning and reliance on LLM loops. </w:t>
      </w:r>
      <w:hyperlink r:id="rId36" w:tgtFrame="_blank" w:history="1">
        <w:proofErr w:type="spellStart"/>
        <w:r w:rsidRPr="003929DF">
          <w:rPr>
            <w:rStyle w:val="max-w-15ch"/>
            <w:rFonts w:eastAsiaTheme="majorEastAsia"/>
            <w:color w:val="0000FF"/>
            <w:u w:val="single"/>
          </w:rPr>
          <w:t>SelectHub</w:t>
        </w:r>
        <w:proofErr w:type="spellEnd"/>
      </w:hyperlink>
    </w:p>
    <w:p w14:paraId="34BC2064" w14:textId="77777777" w:rsidR="001C1654" w:rsidRPr="003929DF" w:rsidRDefault="001C1654" w:rsidP="001C1654">
      <w:pPr>
        <w:pStyle w:val="NormalWeb"/>
        <w:numPr>
          <w:ilvl w:val="0"/>
          <w:numId w:val="34"/>
        </w:numPr>
      </w:pPr>
      <w:r w:rsidRPr="003929DF">
        <w:t xml:space="preserve">Some teams might prefer frameworks with </w:t>
      </w:r>
      <w:r w:rsidRPr="003929DF">
        <w:rPr>
          <w:rStyle w:val="Strong"/>
          <w:rFonts w:eastAsiaTheme="majorEastAsia"/>
        </w:rPr>
        <w:t>more explicit workflow orchestration</w:t>
      </w:r>
      <w:r w:rsidRPr="003929DF">
        <w:t xml:space="preserve"> or specialized tools like </w:t>
      </w:r>
      <w:proofErr w:type="spellStart"/>
      <w:r w:rsidRPr="003929DF">
        <w:t>LangGraph’s</w:t>
      </w:r>
      <w:proofErr w:type="spellEnd"/>
      <w:r w:rsidRPr="003929DF">
        <w:t xml:space="preserve"> graph execution patterns</w:t>
      </w:r>
    </w:p>
    <w:p w14:paraId="30335BF2" w14:textId="77777777" w:rsidR="001C1654" w:rsidRPr="003929DF" w:rsidRDefault="001C1654" w:rsidP="001C1654">
      <w:pPr>
        <w:pStyle w:val="NormalWeb"/>
        <w:shd w:val="clear" w:color="auto" w:fill="FFFFFF"/>
        <w:spacing w:before="0" w:beforeAutospacing="0" w:after="150" w:afterAutospacing="0"/>
        <w:rPr>
          <w:color w:val="2D2D2D"/>
        </w:rPr>
      </w:pPr>
    </w:p>
    <w:p w14:paraId="3D5B258F" w14:textId="77777777" w:rsidR="001C1654" w:rsidRPr="003929DF" w:rsidRDefault="001C1654" w:rsidP="001C1654">
      <w:pPr>
        <w:pStyle w:val="Heading2"/>
        <w:rPr>
          <w:rFonts w:ascii="Helvetica Neue" w:hAnsi="Helvetica Neue"/>
        </w:rPr>
      </w:pPr>
      <w:bookmarkStart w:id="5" w:name="_Toc218706260"/>
      <w:r w:rsidRPr="003929DF">
        <w:rPr>
          <w:rFonts w:ascii="Helvetica Neue" w:hAnsi="Helvetica Neue"/>
        </w:rPr>
        <w:t>Microsoft Agent Framework</w:t>
      </w:r>
      <w:bookmarkEnd w:id="5"/>
    </w:p>
    <w:p w14:paraId="6CBCC633" w14:textId="77777777" w:rsidR="001C1654" w:rsidRPr="003929DF" w:rsidRDefault="001C1654" w:rsidP="001C1654">
      <w:pPr>
        <w:pStyle w:val="NormalWeb"/>
        <w:shd w:val="clear" w:color="auto" w:fill="FFFFFF"/>
        <w:rPr>
          <w:rFonts w:cs="Segoe UI"/>
          <w:color w:val="161616"/>
        </w:rPr>
      </w:pPr>
      <w:hyperlink r:id="rId37" w:history="1">
        <w:r w:rsidRPr="003929DF">
          <w:rPr>
            <w:rStyle w:val="Hyperlink"/>
            <w:rFonts w:eastAsiaTheme="majorEastAsia" w:cs="Segoe UI"/>
            <w:color w:val="0065B3"/>
            <w:u w:val="none"/>
          </w:rPr>
          <w:t>Microsoft Agent Framework</w:t>
        </w:r>
      </w:hyperlink>
      <w:r w:rsidRPr="003929DF">
        <w:rPr>
          <w:rFonts w:cs="Segoe UI"/>
          <w:color w:val="161616"/>
        </w:rPr>
        <w:t> is an open-source development kit for building </w:t>
      </w:r>
      <w:r w:rsidRPr="003929DF">
        <w:rPr>
          <w:rStyle w:val="Strong"/>
          <w:rFonts w:eastAsiaTheme="majorEastAsia" w:cs="Segoe UI"/>
          <w:color w:val="161616"/>
        </w:rPr>
        <w:t>AI agents</w:t>
      </w:r>
      <w:r w:rsidRPr="003929DF">
        <w:rPr>
          <w:rFonts w:cs="Segoe UI"/>
          <w:color w:val="161616"/>
        </w:rPr>
        <w:t> and </w:t>
      </w:r>
      <w:r w:rsidRPr="003929DF">
        <w:rPr>
          <w:rStyle w:val="Strong"/>
          <w:rFonts w:eastAsiaTheme="majorEastAsia" w:cs="Segoe UI"/>
          <w:color w:val="161616"/>
        </w:rPr>
        <w:t>multi-agent workflows</w:t>
      </w:r>
      <w:r w:rsidRPr="003929DF">
        <w:rPr>
          <w:rFonts w:cs="Segoe UI"/>
          <w:color w:val="161616"/>
        </w:rPr>
        <w:t> for .NET and Python. It brings together and extends ideas from </w:t>
      </w:r>
      <w:hyperlink r:id="rId38" w:history="1">
        <w:r w:rsidRPr="003929DF">
          <w:rPr>
            <w:rStyle w:val="Hyperlink"/>
            <w:rFonts w:eastAsiaTheme="majorEastAsia" w:cs="Segoe UI"/>
            <w:color w:val="0065B3"/>
            <w:u w:val="none"/>
          </w:rPr>
          <w:t>Semantic Kernel</w:t>
        </w:r>
      </w:hyperlink>
      <w:r w:rsidRPr="003929DF">
        <w:rPr>
          <w:rFonts w:cs="Segoe UI"/>
          <w:color w:val="161616"/>
        </w:rPr>
        <w:t> and </w:t>
      </w:r>
      <w:proofErr w:type="spellStart"/>
      <w:r w:rsidRPr="003929DF">
        <w:rPr>
          <w:rFonts w:cs="Segoe UI"/>
          <w:color w:val="161616"/>
        </w:rPr>
        <w:fldChar w:fldCharType="begin"/>
      </w:r>
      <w:r w:rsidRPr="003929DF">
        <w:rPr>
          <w:rFonts w:cs="Segoe UI"/>
          <w:color w:val="161616"/>
        </w:rPr>
        <w:instrText>HYPERLINK "https://github.com/microsoft/autogen"</w:instrText>
      </w:r>
      <w:r w:rsidRPr="003929DF">
        <w:rPr>
          <w:rFonts w:cs="Segoe UI"/>
          <w:color w:val="161616"/>
        </w:rPr>
      </w:r>
      <w:r w:rsidRPr="003929DF">
        <w:rPr>
          <w:rFonts w:cs="Segoe UI"/>
          <w:color w:val="161616"/>
        </w:rPr>
        <w:fldChar w:fldCharType="separate"/>
      </w:r>
      <w:r w:rsidRPr="003929DF">
        <w:rPr>
          <w:rStyle w:val="Hyperlink"/>
          <w:rFonts w:eastAsiaTheme="majorEastAsia" w:cs="Segoe UI"/>
          <w:color w:val="0065B3"/>
          <w:u w:val="none"/>
        </w:rPr>
        <w:t>AutoGen</w:t>
      </w:r>
      <w:proofErr w:type="spellEnd"/>
      <w:r w:rsidRPr="003929DF">
        <w:rPr>
          <w:rFonts w:cs="Segoe UI"/>
          <w:color w:val="161616"/>
        </w:rPr>
        <w:fldChar w:fldCharType="end"/>
      </w:r>
      <w:r w:rsidRPr="003929DF">
        <w:rPr>
          <w:rFonts w:cs="Segoe UI"/>
          <w:color w:val="161616"/>
        </w:rPr>
        <w:t> projects, combining their strengths while adding new capabilities. Built by the same teams, it is the unified foundation for building AI agents going forward.</w:t>
      </w:r>
    </w:p>
    <w:p w14:paraId="210C77E8" w14:textId="77777777" w:rsidR="001C1654" w:rsidRPr="003929DF" w:rsidRDefault="001C1654" w:rsidP="001C1654">
      <w:pPr>
        <w:pStyle w:val="NormalWeb"/>
        <w:shd w:val="clear" w:color="auto" w:fill="FFFFFF"/>
        <w:rPr>
          <w:rFonts w:cs="Segoe UI"/>
          <w:color w:val="161616"/>
        </w:rPr>
      </w:pPr>
      <w:r w:rsidRPr="003929DF">
        <w:rPr>
          <w:rFonts w:cs="Segoe UI"/>
          <w:noProof/>
          <w:color w:val="161616"/>
        </w:rPr>
        <w:drawing>
          <wp:inline distT="0" distB="0" distL="0" distR="0" wp14:anchorId="36368430" wp14:editId="1FC5825B">
            <wp:extent cx="5943600" cy="2457450"/>
            <wp:effectExtent l="0" t="0" r="0" b="6350"/>
            <wp:docPr id="26052397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523973" name="Picture 1" descr="A screenshot of a computer&#10;&#10;AI-generated content may be incorrect."/>
                    <pic:cNvPicPr/>
                  </pic:nvPicPr>
                  <pic:blipFill>
                    <a:blip r:embed="rId39"/>
                    <a:stretch>
                      <a:fillRect/>
                    </a:stretch>
                  </pic:blipFill>
                  <pic:spPr>
                    <a:xfrm>
                      <a:off x="0" y="0"/>
                      <a:ext cx="5943600" cy="2457450"/>
                    </a:xfrm>
                    <a:prstGeom prst="rect">
                      <a:avLst/>
                    </a:prstGeom>
                  </pic:spPr>
                </pic:pic>
              </a:graphicData>
            </a:graphic>
          </wp:inline>
        </w:drawing>
      </w:r>
    </w:p>
    <w:p w14:paraId="7660CFFA" w14:textId="77777777" w:rsidR="001C1654" w:rsidRPr="003929DF" w:rsidRDefault="001C1654" w:rsidP="001C1654">
      <w:pPr>
        <w:pStyle w:val="NormalWeb"/>
        <w:shd w:val="clear" w:color="auto" w:fill="FFFFFF"/>
        <w:rPr>
          <w:rFonts w:cs="Segoe UI"/>
          <w:color w:val="161616"/>
        </w:rPr>
      </w:pPr>
      <w:r w:rsidRPr="003929DF">
        <w:rPr>
          <w:rFonts w:cs="Segoe UI"/>
          <w:color w:val="161616"/>
        </w:rPr>
        <w:t xml:space="preserve">Source: </w:t>
      </w:r>
      <w:hyperlink r:id="rId40" w:history="1">
        <w:r w:rsidRPr="003929DF">
          <w:rPr>
            <w:rStyle w:val="Hyperlink"/>
            <w:rFonts w:cs="Segoe UI"/>
          </w:rPr>
          <w:t>https://aka.ms/AgentFrameWork</w:t>
        </w:r>
      </w:hyperlink>
      <w:r w:rsidRPr="003929DF">
        <w:rPr>
          <w:rFonts w:cs="Segoe UI"/>
          <w:color w:val="161616"/>
        </w:rPr>
        <w:t xml:space="preserve"> </w:t>
      </w:r>
    </w:p>
    <w:p w14:paraId="7B179BB5" w14:textId="77777777" w:rsidR="001C1654" w:rsidRPr="003929DF" w:rsidRDefault="001C1654" w:rsidP="001C1654">
      <w:pPr>
        <w:pStyle w:val="NormalWeb"/>
        <w:shd w:val="clear" w:color="auto" w:fill="FFFFFF"/>
        <w:spacing w:before="0" w:beforeAutospacing="0" w:after="150" w:afterAutospacing="0"/>
        <w:rPr>
          <w:rStyle w:val="Strong"/>
          <w:rFonts w:eastAsiaTheme="majorEastAsia"/>
          <w:color w:val="2D2D2D"/>
        </w:rPr>
      </w:pPr>
      <w:r w:rsidRPr="003929DF">
        <w:rPr>
          <w:rStyle w:val="Strong"/>
          <w:rFonts w:eastAsiaTheme="majorEastAsia"/>
          <w:noProof/>
          <w:color w:val="2D2D2D"/>
        </w:rPr>
        <w:drawing>
          <wp:inline distT="0" distB="0" distL="0" distR="0" wp14:anchorId="3485B805" wp14:editId="08F1794D">
            <wp:extent cx="5943600" cy="3039745"/>
            <wp:effectExtent l="0" t="0" r="0" b="0"/>
            <wp:docPr id="166205231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052315" name="Picture 1" descr="A screenshot of a computer&#10;&#10;AI-generated content may be incorrect."/>
                    <pic:cNvPicPr/>
                  </pic:nvPicPr>
                  <pic:blipFill>
                    <a:blip r:embed="rId41"/>
                    <a:stretch>
                      <a:fillRect/>
                    </a:stretch>
                  </pic:blipFill>
                  <pic:spPr>
                    <a:xfrm>
                      <a:off x="0" y="0"/>
                      <a:ext cx="5943600" cy="3039745"/>
                    </a:xfrm>
                    <a:prstGeom prst="rect">
                      <a:avLst/>
                    </a:prstGeom>
                  </pic:spPr>
                </pic:pic>
              </a:graphicData>
            </a:graphic>
          </wp:inline>
        </w:drawing>
      </w:r>
    </w:p>
    <w:p w14:paraId="53BD728D" w14:textId="77777777" w:rsidR="001C1654" w:rsidRPr="003929DF" w:rsidRDefault="001C1654" w:rsidP="001C1654">
      <w:pPr>
        <w:pStyle w:val="NormalWeb"/>
        <w:shd w:val="clear" w:color="auto" w:fill="FFFFFF"/>
        <w:spacing w:before="0" w:beforeAutospacing="0" w:after="150" w:afterAutospacing="0"/>
        <w:rPr>
          <w:rStyle w:val="Strong"/>
          <w:rFonts w:eastAsiaTheme="majorEastAsia"/>
          <w:b w:val="0"/>
          <w:bCs w:val="0"/>
          <w:color w:val="2D2D2D"/>
        </w:rPr>
      </w:pPr>
      <w:r w:rsidRPr="003929DF">
        <w:rPr>
          <w:rStyle w:val="Strong"/>
          <w:rFonts w:eastAsiaTheme="majorEastAsia"/>
          <w:b w:val="0"/>
          <w:bCs w:val="0"/>
          <w:color w:val="2D2D2D"/>
        </w:rPr>
        <w:t xml:space="preserve">Source: </w:t>
      </w:r>
      <w:hyperlink r:id="rId42" w:history="1">
        <w:r w:rsidRPr="003929DF">
          <w:rPr>
            <w:rStyle w:val="Hyperlink"/>
            <w:rFonts w:eastAsiaTheme="majorEastAsia"/>
          </w:rPr>
          <w:t>https://www.youtube.com/watch?v=JlzteydCK_Q</w:t>
        </w:r>
      </w:hyperlink>
      <w:r w:rsidRPr="003929DF">
        <w:rPr>
          <w:rStyle w:val="Strong"/>
          <w:rFonts w:eastAsiaTheme="majorEastAsia"/>
          <w:b w:val="0"/>
          <w:bCs w:val="0"/>
          <w:color w:val="2D2D2D"/>
        </w:rPr>
        <w:t xml:space="preserve"> </w:t>
      </w:r>
    </w:p>
    <w:p w14:paraId="25E0788C" w14:textId="77777777" w:rsidR="001C1654" w:rsidRPr="003929DF" w:rsidRDefault="001C1654" w:rsidP="001C1654">
      <w:pPr>
        <w:pStyle w:val="NormalWeb"/>
        <w:shd w:val="clear" w:color="auto" w:fill="FFFFFF"/>
        <w:spacing w:before="0" w:beforeAutospacing="0" w:after="150" w:afterAutospacing="0"/>
        <w:rPr>
          <w:rStyle w:val="Strong"/>
          <w:rFonts w:eastAsiaTheme="majorEastAsia"/>
          <w:color w:val="2D2D2D"/>
        </w:rPr>
      </w:pPr>
      <w:r w:rsidRPr="003929DF">
        <w:rPr>
          <w:rStyle w:val="Strong"/>
          <w:rFonts w:eastAsiaTheme="majorEastAsia"/>
          <w:color w:val="2D2D2D"/>
        </w:rPr>
        <w:lastRenderedPageBreak/>
        <w:t>High-level Architecture:</w:t>
      </w:r>
    </w:p>
    <w:p w14:paraId="2F7D46DC" w14:textId="77777777" w:rsidR="001C1654" w:rsidRPr="003929DF" w:rsidRDefault="001C1654" w:rsidP="001C1654">
      <w:pPr>
        <w:pStyle w:val="NormalWeb"/>
        <w:shd w:val="clear" w:color="auto" w:fill="FFFFFF"/>
        <w:spacing w:before="0" w:beforeAutospacing="0" w:after="150" w:afterAutospacing="0"/>
        <w:rPr>
          <w:rStyle w:val="Strong"/>
          <w:rFonts w:eastAsiaTheme="majorEastAsia"/>
          <w:color w:val="2D2D2D"/>
        </w:rPr>
      </w:pPr>
      <w:r w:rsidRPr="003929DF">
        <w:fldChar w:fldCharType="begin"/>
      </w:r>
      <w:r w:rsidRPr="003929DF">
        <w:instrText xml:space="preserve"> INCLUDEPICTURE "https://media.licdn.com/dms/image/v2/D5622AQHl0copQ5uAZg/feedshare-shrink_800/B56Zmngw2zJ0Ag-/0/1759452010051?e=2147483647&amp;v=beta&amp;t=O1CPNnza0e0WLeCY7TOW-J1Ax-fagLjYNDTziHbfg70" \* MERGEFORMATINET </w:instrText>
      </w:r>
      <w:r w:rsidRPr="003929DF">
        <w:fldChar w:fldCharType="separate"/>
      </w:r>
      <w:r w:rsidRPr="003929DF">
        <w:rPr>
          <w:noProof/>
        </w:rPr>
        <w:drawing>
          <wp:inline distT="0" distB="0" distL="0" distR="0" wp14:anchorId="32C73E83" wp14:editId="20B602A1">
            <wp:extent cx="5943600" cy="3961130"/>
            <wp:effectExtent l="0" t="0" r="0" b="1270"/>
            <wp:docPr id="302297867" name="Picture 14" descr="Microsoft releases Agent Framework and Fabric Data Agents | Sachin Saraf  posted on the topic | Linked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Microsoft releases Agent Framework and Fabric Data Agents | Sachin Saraf  posted on the topic | LinkedIn"/>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943600" cy="3961130"/>
                    </a:xfrm>
                    <a:prstGeom prst="rect">
                      <a:avLst/>
                    </a:prstGeom>
                    <a:noFill/>
                    <a:ln>
                      <a:noFill/>
                    </a:ln>
                  </pic:spPr>
                </pic:pic>
              </a:graphicData>
            </a:graphic>
          </wp:inline>
        </w:drawing>
      </w:r>
      <w:r w:rsidRPr="003929DF">
        <w:fldChar w:fldCharType="end"/>
      </w:r>
    </w:p>
    <w:p w14:paraId="74144202" w14:textId="77777777" w:rsidR="001C1654" w:rsidRPr="003929DF" w:rsidRDefault="001C1654" w:rsidP="001C1654">
      <w:pPr>
        <w:pStyle w:val="NormalWeb"/>
        <w:shd w:val="clear" w:color="auto" w:fill="FFFFFF"/>
        <w:spacing w:before="0" w:beforeAutospacing="0" w:after="150" w:afterAutospacing="0"/>
        <w:rPr>
          <w:color w:val="2D2D2D"/>
        </w:rPr>
      </w:pPr>
      <w:r w:rsidRPr="003929DF">
        <w:rPr>
          <w:rStyle w:val="Strong"/>
          <w:rFonts w:eastAsiaTheme="majorEastAsia"/>
          <w:color w:val="2D2D2D"/>
        </w:rPr>
        <w:t xml:space="preserve">Doc: </w:t>
      </w:r>
      <w:hyperlink r:id="rId44" w:history="1">
        <w:r w:rsidRPr="003929DF">
          <w:rPr>
            <w:rStyle w:val="Hyperlink"/>
            <w:rFonts w:eastAsiaTheme="majorEastAsia"/>
          </w:rPr>
          <w:t>https://learn.microsoft.com/en-us/agent-framework/</w:t>
        </w:r>
      </w:hyperlink>
      <w:r w:rsidRPr="003929DF">
        <w:rPr>
          <w:rStyle w:val="Strong"/>
          <w:rFonts w:eastAsiaTheme="majorEastAsia"/>
          <w:color w:val="2D2D2D"/>
        </w:rPr>
        <w:t xml:space="preserve"> </w:t>
      </w:r>
    </w:p>
    <w:p w14:paraId="483529A2" w14:textId="77777777" w:rsidR="001C1654" w:rsidRPr="003929DF" w:rsidRDefault="001C1654" w:rsidP="001C1654">
      <w:pPr>
        <w:pStyle w:val="NormalWeb"/>
        <w:shd w:val="clear" w:color="auto" w:fill="FFFFFF"/>
        <w:spacing w:before="0" w:beforeAutospacing="0" w:after="150" w:afterAutospacing="0"/>
        <w:rPr>
          <w:rStyle w:val="Strong"/>
          <w:rFonts w:eastAsiaTheme="majorEastAsia"/>
          <w:color w:val="2D2D2D"/>
        </w:rPr>
      </w:pPr>
      <w:r w:rsidRPr="003929DF">
        <w:rPr>
          <w:rStyle w:val="Strong"/>
          <w:rFonts w:eastAsiaTheme="majorEastAsia"/>
          <w:color w:val="2D2D2D"/>
        </w:rPr>
        <w:t>Key Features:</w:t>
      </w:r>
    </w:p>
    <w:p w14:paraId="3A8AFCB3" w14:textId="77777777" w:rsidR="001C1654" w:rsidRPr="003929DF" w:rsidRDefault="001C1654" w:rsidP="001C1654">
      <w:pPr>
        <w:pStyle w:val="NormalWeb"/>
        <w:numPr>
          <w:ilvl w:val="0"/>
          <w:numId w:val="35"/>
        </w:numPr>
        <w:rPr>
          <w:rStyle w:val="ms-1"/>
        </w:rPr>
      </w:pPr>
      <w:r w:rsidRPr="003929DF">
        <w:rPr>
          <w:rStyle w:val="Strong"/>
          <w:rFonts w:eastAsiaTheme="majorEastAsia"/>
        </w:rPr>
        <w:t>Unified open-source framework</w:t>
      </w:r>
      <w:r w:rsidRPr="003929DF">
        <w:t xml:space="preserve"> for building, orchestrating, and deploying AI agents and multi-agent workflows in </w:t>
      </w:r>
      <w:r w:rsidRPr="003929DF">
        <w:rPr>
          <w:rStyle w:val="Strong"/>
          <w:rFonts w:eastAsiaTheme="majorEastAsia"/>
        </w:rPr>
        <w:t>.NET and Python</w:t>
      </w:r>
      <w:r w:rsidRPr="003929DF">
        <w:t xml:space="preserve"> environments. </w:t>
      </w:r>
      <w:hyperlink r:id="rId45" w:tgtFrame="_blank" w:history="1">
        <w:r w:rsidRPr="003929DF">
          <w:rPr>
            <w:rStyle w:val="max-w-15ch"/>
            <w:rFonts w:eastAsiaTheme="majorEastAsia"/>
            <w:color w:val="0000FF"/>
            <w:u w:val="single"/>
          </w:rPr>
          <w:t>Microsoft Learn</w:t>
        </w:r>
      </w:hyperlink>
    </w:p>
    <w:p w14:paraId="010D387F" w14:textId="77777777" w:rsidR="001C1654" w:rsidRPr="003929DF" w:rsidRDefault="001C1654" w:rsidP="001C1654">
      <w:pPr>
        <w:pStyle w:val="NormalWeb"/>
        <w:numPr>
          <w:ilvl w:val="0"/>
          <w:numId w:val="35"/>
        </w:numPr>
        <w:rPr>
          <w:rStyle w:val="ms-1"/>
        </w:rPr>
      </w:pPr>
      <w:r w:rsidRPr="003929DF">
        <w:rPr>
          <w:rStyle w:val="Strong"/>
          <w:rFonts w:eastAsiaTheme="majorEastAsia"/>
        </w:rPr>
        <w:t xml:space="preserve">Combines strengths of Semantic Kernel and </w:t>
      </w:r>
      <w:proofErr w:type="spellStart"/>
      <w:r w:rsidRPr="003929DF">
        <w:rPr>
          <w:rStyle w:val="Strong"/>
          <w:rFonts w:eastAsiaTheme="majorEastAsia"/>
        </w:rPr>
        <w:t>AutoGen</w:t>
      </w:r>
      <w:proofErr w:type="spellEnd"/>
      <w:r w:rsidRPr="003929DF">
        <w:t xml:space="preserve">, offering enterprise grade features (thread-based state management, type safety, telemetry, model/embedding support) with intuitive multi-agent patterns. </w:t>
      </w:r>
      <w:hyperlink r:id="rId46" w:tgtFrame="_blank" w:history="1">
        <w:r w:rsidRPr="003929DF">
          <w:rPr>
            <w:rStyle w:val="max-w-15ch"/>
            <w:rFonts w:eastAsiaTheme="majorEastAsia"/>
            <w:color w:val="0000FF"/>
            <w:u w:val="single"/>
          </w:rPr>
          <w:t>Microsoft Learn</w:t>
        </w:r>
      </w:hyperlink>
    </w:p>
    <w:p w14:paraId="733D0EF7" w14:textId="77777777" w:rsidR="001C1654" w:rsidRPr="003929DF" w:rsidRDefault="001C1654" w:rsidP="001C1654">
      <w:pPr>
        <w:pStyle w:val="NormalWeb"/>
        <w:numPr>
          <w:ilvl w:val="0"/>
          <w:numId w:val="35"/>
        </w:numPr>
        <w:rPr>
          <w:rStyle w:val="ms-1"/>
        </w:rPr>
      </w:pPr>
      <w:r w:rsidRPr="003929DF">
        <w:rPr>
          <w:rStyle w:val="Strong"/>
          <w:rFonts w:eastAsiaTheme="majorEastAsia"/>
        </w:rPr>
        <w:t>AI agents</w:t>
      </w:r>
      <w:r w:rsidRPr="003929DF">
        <w:t xml:space="preserve"> that process user inputs with LLMs, call tools and MCP servers, and generate responses; supports providers such as Azure OpenAI and OpenAI. </w:t>
      </w:r>
      <w:hyperlink r:id="rId47" w:tgtFrame="_blank" w:history="1">
        <w:r w:rsidRPr="003929DF">
          <w:rPr>
            <w:rStyle w:val="max-w-15ch"/>
            <w:rFonts w:eastAsiaTheme="majorEastAsia"/>
            <w:color w:val="0000FF"/>
            <w:u w:val="single"/>
          </w:rPr>
          <w:t>Microsoft Learn</w:t>
        </w:r>
      </w:hyperlink>
    </w:p>
    <w:p w14:paraId="087407BB" w14:textId="77777777" w:rsidR="001C1654" w:rsidRPr="003929DF" w:rsidRDefault="001C1654" w:rsidP="001C1654">
      <w:pPr>
        <w:pStyle w:val="NormalWeb"/>
        <w:numPr>
          <w:ilvl w:val="0"/>
          <w:numId w:val="35"/>
        </w:numPr>
        <w:rPr>
          <w:rStyle w:val="ms-1"/>
        </w:rPr>
      </w:pPr>
      <w:r w:rsidRPr="003929DF">
        <w:rPr>
          <w:rStyle w:val="Strong"/>
          <w:rFonts w:eastAsiaTheme="majorEastAsia"/>
        </w:rPr>
        <w:t>Graph-based workflow orchestration</w:t>
      </w:r>
      <w:r w:rsidRPr="003929DF">
        <w:t xml:space="preserve"> enabling complex, multi-step processes with nesting, conditional routing, parallel execution, and human-in-the-loop integration. </w:t>
      </w:r>
      <w:hyperlink r:id="rId48" w:tgtFrame="_blank" w:history="1">
        <w:r w:rsidRPr="003929DF">
          <w:rPr>
            <w:rStyle w:val="max-w-15ch"/>
            <w:rFonts w:eastAsiaTheme="majorEastAsia"/>
            <w:color w:val="0000FF"/>
            <w:u w:val="single"/>
          </w:rPr>
          <w:t>Microsoft Learn</w:t>
        </w:r>
      </w:hyperlink>
    </w:p>
    <w:p w14:paraId="66594276" w14:textId="77777777" w:rsidR="001C1654" w:rsidRPr="003929DF" w:rsidRDefault="001C1654" w:rsidP="001C1654">
      <w:pPr>
        <w:pStyle w:val="NormalWeb"/>
        <w:numPr>
          <w:ilvl w:val="0"/>
          <w:numId w:val="35"/>
        </w:numPr>
        <w:rPr>
          <w:rStyle w:val="ms-1"/>
        </w:rPr>
      </w:pPr>
      <w:r w:rsidRPr="003929DF">
        <w:rPr>
          <w:rStyle w:val="Strong"/>
          <w:rFonts w:eastAsiaTheme="majorEastAsia"/>
        </w:rPr>
        <w:t>Foundational building blocks</w:t>
      </w:r>
      <w:r w:rsidRPr="003929DF">
        <w:t xml:space="preserve"> such as model clients, context providers (memory), middleware, and agent threads for state and action management. </w:t>
      </w:r>
      <w:hyperlink r:id="rId49" w:tgtFrame="_blank" w:history="1">
        <w:r w:rsidRPr="003929DF">
          <w:rPr>
            <w:rStyle w:val="max-w-15ch"/>
            <w:rFonts w:eastAsiaTheme="majorEastAsia"/>
            <w:color w:val="0000FF"/>
            <w:u w:val="single"/>
          </w:rPr>
          <w:t>Microsoft Learn</w:t>
        </w:r>
      </w:hyperlink>
    </w:p>
    <w:p w14:paraId="0957852F" w14:textId="77777777" w:rsidR="001C1654" w:rsidRPr="003929DF" w:rsidRDefault="001C1654" w:rsidP="001C1654">
      <w:pPr>
        <w:pStyle w:val="NormalWeb"/>
        <w:numPr>
          <w:ilvl w:val="0"/>
          <w:numId w:val="35"/>
        </w:numPr>
        <w:rPr>
          <w:rStyle w:val="ms-1"/>
        </w:rPr>
      </w:pPr>
      <w:r w:rsidRPr="003929DF">
        <w:rPr>
          <w:rStyle w:val="Strong"/>
          <w:rFonts w:eastAsiaTheme="majorEastAsia"/>
        </w:rPr>
        <w:t>Strong developer infrastructure</w:t>
      </w:r>
      <w:r w:rsidRPr="003929DF">
        <w:t xml:space="preserve"> with tooling, samples, migration guides (from </w:t>
      </w:r>
      <w:proofErr w:type="spellStart"/>
      <w:r w:rsidRPr="003929DF">
        <w:t>AutoGen</w:t>
      </w:r>
      <w:proofErr w:type="spellEnd"/>
      <w:r w:rsidRPr="003929DF">
        <w:t xml:space="preserve"> / Semantic Kernel), and community contributions. </w:t>
      </w:r>
      <w:hyperlink r:id="rId50" w:tgtFrame="_blank" w:history="1">
        <w:r w:rsidRPr="003929DF">
          <w:rPr>
            <w:rStyle w:val="max-w-15ch"/>
            <w:rFonts w:eastAsiaTheme="majorEastAsia"/>
            <w:color w:val="0000FF"/>
            <w:u w:val="single"/>
          </w:rPr>
          <w:t>GitHub</w:t>
        </w:r>
      </w:hyperlink>
    </w:p>
    <w:p w14:paraId="7D9D0728" w14:textId="77777777" w:rsidR="001C1654" w:rsidRPr="003929DF" w:rsidRDefault="001C1654" w:rsidP="001C1654">
      <w:pPr>
        <w:pStyle w:val="NormalWeb"/>
        <w:numPr>
          <w:ilvl w:val="0"/>
          <w:numId w:val="35"/>
        </w:numPr>
      </w:pPr>
      <w:r w:rsidRPr="003929DF">
        <w:rPr>
          <w:rStyle w:val="Strong"/>
          <w:rFonts w:eastAsiaTheme="majorEastAsia"/>
        </w:rPr>
        <w:lastRenderedPageBreak/>
        <w:t>Preview status with open feedback and GitHub ecosystem participation</w:t>
      </w:r>
      <w:r w:rsidRPr="003929DF">
        <w:t xml:space="preserve"> for ongoing improvements. </w:t>
      </w:r>
      <w:hyperlink r:id="rId51" w:tgtFrame="_blank" w:history="1">
        <w:r w:rsidRPr="003929DF">
          <w:rPr>
            <w:rStyle w:val="max-w-15ch"/>
            <w:rFonts w:eastAsiaTheme="majorEastAsia"/>
            <w:color w:val="0000FF"/>
            <w:u w:val="single"/>
          </w:rPr>
          <w:t>Microsoft Learn</w:t>
        </w:r>
      </w:hyperlink>
    </w:p>
    <w:p w14:paraId="0C287462" w14:textId="77777777" w:rsidR="001C1654" w:rsidRPr="003929DF" w:rsidRDefault="001C1654" w:rsidP="001C1654">
      <w:pPr>
        <w:pStyle w:val="NormalWeb"/>
        <w:shd w:val="clear" w:color="auto" w:fill="FFFFFF"/>
        <w:spacing w:before="0" w:beforeAutospacing="0" w:after="150" w:afterAutospacing="0"/>
        <w:rPr>
          <w:rStyle w:val="Strong"/>
          <w:rFonts w:eastAsiaTheme="majorEastAsia"/>
          <w:color w:val="2D2D2D"/>
        </w:rPr>
      </w:pPr>
      <w:r w:rsidRPr="003929DF">
        <w:rPr>
          <w:rStyle w:val="Strong"/>
          <w:rFonts w:eastAsiaTheme="majorEastAsia"/>
          <w:color w:val="2D2D2D"/>
        </w:rPr>
        <w:t>Suitable for (Pros):</w:t>
      </w:r>
    </w:p>
    <w:p w14:paraId="070587D5" w14:textId="77777777" w:rsidR="001C1654" w:rsidRPr="003929DF" w:rsidRDefault="001C1654" w:rsidP="001C1654">
      <w:pPr>
        <w:pStyle w:val="NormalWeb"/>
        <w:numPr>
          <w:ilvl w:val="0"/>
          <w:numId w:val="36"/>
        </w:numPr>
        <w:rPr>
          <w:rStyle w:val="ms-1"/>
        </w:rPr>
      </w:pPr>
      <w:r w:rsidRPr="003929DF">
        <w:t xml:space="preserve">Teams building </w:t>
      </w:r>
      <w:r w:rsidRPr="003929DF">
        <w:rPr>
          <w:rStyle w:val="Strong"/>
          <w:rFonts w:eastAsiaTheme="majorEastAsia"/>
        </w:rPr>
        <w:t>enterprise-grade AI agent systems</w:t>
      </w:r>
      <w:r w:rsidRPr="003929DF">
        <w:t xml:space="preserve"> that need robust state management, telemetry, and type safety. </w:t>
      </w:r>
      <w:hyperlink r:id="rId52" w:tgtFrame="_blank" w:history="1">
        <w:r w:rsidRPr="003929DF">
          <w:rPr>
            <w:rStyle w:val="max-w-15ch"/>
            <w:rFonts w:eastAsiaTheme="majorEastAsia"/>
            <w:color w:val="0000FF"/>
            <w:u w:val="single"/>
          </w:rPr>
          <w:t>Microsoft Learn</w:t>
        </w:r>
      </w:hyperlink>
    </w:p>
    <w:p w14:paraId="7A389AA4" w14:textId="77777777" w:rsidR="001C1654" w:rsidRPr="003929DF" w:rsidRDefault="001C1654" w:rsidP="001C1654">
      <w:pPr>
        <w:pStyle w:val="NormalWeb"/>
        <w:numPr>
          <w:ilvl w:val="0"/>
          <w:numId w:val="36"/>
        </w:numPr>
        <w:rPr>
          <w:rStyle w:val="ms-1"/>
        </w:rPr>
      </w:pPr>
      <w:r w:rsidRPr="003929DF">
        <w:t xml:space="preserve">Organizations standardizing on </w:t>
      </w:r>
      <w:r w:rsidRPr="003929DF">
        <w:rPr>
          <w:rStyle w:val="Strong"/>
          <w:rFonts w:eastAsiaTheme="majorEastAsia"/>
        </w:rPr>
        <w:t>.NET or Python</w:t>
      </w:r>
      <w:r w:rsidRPr="003929DF">
        <w:t xml:space="preserve"> stacks with seamless integration into Azure and Microsoft developer tooling. </w:t>
      </w:r>
      <w:hyperlink r:id="rId53" w:tgtFrame="_blank" w:history="1">
        <w:r w:rsidRPr="003929DF">
          <w:rPr>
            <w:rStyle w:val="max-w-15ch"/>
            <w:rFonts w:eastAsiaTheme="majorEastAsia"/>
            <w:color w:val="0000FF"/>
            <w:u w:val="single"/>
          </w:rPr>
          <w:t>GitHub</w:t>
        </w:r>
      </w:hyperlink>
    </w:p>
    <w:p w14:paraId="6891827B" w14:textId="77777777" w:rsidR="001C1654" w:rsidRPr="003929DF" w:rsidRDefault="001C1654" w:rsidP="001C1654">
      <w:pPr>
        <w:pStyle w:val="NormalWeb"/>
        <w:numPr>
          <w:ilvl w:val="0"/>
          <w:numId w:val="36"/>
        </w:numPr>
        <w:rPr>
          <w:rStyle w:val="ms-1"/>
        </w:rPr>
      </w:pPr>
      <w:r w:rsidRPr="003929DF">
        <w:t xml:space="preserve">Projects requiring </w:t>
      </w:r>
      <w:r w:rsidRPr="003929DF">
        <w:rPr>
          <w:rStyle w:val="Strong"/>
          <w:rFonts w:eastAsiaTheme="majorEastAsia"/>
        </w:rPr>
        <w:t>explicit workflow orchestration</w:t>
      </w:r>
      <w:r w:rsidRPr="003929DF">
        <w:t xml:space="preserve"> with clear execution control and coordinator components. </w:t>
      </w:r>
      <w:hyperlink r:id="rId54" w:tgtFrame="_blank" w:history="1">
        <w:r w:rsidRPr="003929DF">
          <w:rPr>
            <w:rStyle w:val="max-w-15ch"/>
            <w:rFonts w:eastAsiaTheme="majorEastAsia"/>
            <w:color w:val="0000FF"/>
            <w:u w:val="single"/>
          </w:rPr>
          <w:t>Microsoft Learn</w:t>
        </w:r>
      </w:hyperlink>
    </w:p>
    <w:p w14:paraId="3147A118" w14:textId="77777777" w:rsidR="001C1654" w:rsidRPr="003929DF" w:rsidRDefault="001C1654" w:rsidP="001C1654">
      <w:pPr>
        <w:pStyle w:val="NormalWeb"/>
        <w:numPr>
          <w:ilvl w:val="0"/>
          <w:numId w:val="36"/>
        </w:numPr>
        <w:rPr>
          <w:rStyle w:val="ms-1"/>
        </w:rPr>
      </w:pPr>
      <w:r w:rsidRPr="003929DF">
        <w:t xml:space="preserve">Use cases where </w:t>
      </w:r>
      <w:r w:rsidRPr="003929DF">
        <w:rPr>
          <w:rStyle w:val="Strong"/>
          <w:rFonts w:eastAsiaTheme="majorEastAsia"/>
        </w:rPr>
        <w:t>modularity, reuse, and composability</w:t>
      </w:r>
      <w:r w:rsidRPr="003929DF">
        <w:t xml:space="preserve"> matter—thanks to graph-based workflows, strong typing, and nested execution. </w:t>
      </w:r>
      <w:hyperlink r:id="rId55" w:tgtFrame="_blank" w:history="1">
        <w:r w:rsidRPr="003929DF">
          <w:rPr>
            <w:rStyle w:val="max-w-15ch"/>
            <w:rFonts w:eastAsiaTheme="majorEastAsia"/>
            <w:color w:val="0000FF"/>
            <w:u w:val="single"/>
          </w:rPr>
          <w:t>Microsoft Learn</w:t>
        </w:r>
      </w:hyperlink>
    </w:p>
    <w:p w14:paraId="23FBEB97" w14:textId="77777777" w:rsidR="001C1654" w:rsidRPr="003929DF" w:rsidRDefault="001C1654" w:rsidP="001C1654">
      <w:pPr>
        <w:pStyle w:val="NormalWeb"/>
        <w:numPr>
          <w:ilvl w:val="0"/>
          <w:numId w:val="36"/>
        </w:numPr>
        <w:rPr>
          <w:rStyle w:val="ms-1"/>
        </w:rPr>
      </w:pPr>
      <w:r w:rsidRPr="003929DF">
        <w:t xml:space="preserve">Scenarios involving </w:t>
      </w:r>
      <w:r w:rsidRPr="003929DF">
        <w:rPr>
          <w:rStyle w:val="Strong"/>
          <w:rFonts w:eastAsiaTheme="majorEastAsia"/>
        </w:rPr>
        <w:t>long-running processes or human-in-the-loop interactions</w:t>
      </w:r>
      <w:r w:rsidRPr="003929DF">
        <w:t xml:space="preserve">, supported by checkpoints and flexible flow management. </w:t>
      </w:r>
      <w:hyperlink r:id="rId56" w:tgtFrame="_blank" w:history="1">
        <w:r w:rsidRPr="003929DF">
          <w:rPr>
            <w:rStyle w:val="max-w-15ch"/>
            <w:rFonts w:eastAsiaTheme="majorEastAsia"/>
            <w:color w:val="0000FF"/>
            <w:u w:val="single"/>
          </w:rPr>
          <w:t>Microsoft Learn</w:t>
        </w:r>
      </w:hyperlink>
    </w:p>
    <w:p w14:paraId="1289B97A" w14:textId="77777777" w:rsidR="001C1654" w:rsidRPr="003929DF" w:rsidRDefault="001C1654" w:rsidP="001C1654">
      <w:pPr>
        <w:pStyle w:val="NormalWeb"/>
        <w:numPr>
          <w:ilvl w:val="0"/>
          <w:numId w:val="36"/>
        </w:numPr>
      </w:pPr>
      <w:r w:rsidRPr="003929DF">
        <w:t xml:space="preserve">Developers who want a </w:t>
      </w:r>
      <w:r w:rsidRPr="003929DF">
        <w:rPr>
          <w:rStyle w:val="Strong"/>
          <w:rFonts w:eastAsiaTheme="majorEastAsia"/>
        </w:rPr>
        <w:t>single unified framework</w:t>
      </w:r>
      <w:r w:rsidRPr="003929DF">
        <w:t xml:space="preserve"> instead of piecing together multiple agent libraries. </w:t>
      </w:r>
      <w:hyperlink r:id="rId57" w:tgtFrame="_blank" w:history="1">
        <w:r w:rsidRPr="003929DF">
          <w:rPr>
            <w:rStyle w:val="max-w-15ch"/>
            <w:rFonts w:eastAsiaTheme="majorEastAsia"/>
            <w:color w:val="0000FF"/>
            <w:u w:val="single"/>
          </w:rPr>
          <w:t>Microsoft Learn</w:t>
        </w:r>
      </w:hyperlink>
    </w:p>
    <w:p w14:paraId="489D4AF2" w14:textId="77777777" w:rsidR="001C1654" w:rsidRPr="003929DF" w:rsidRDefault="001C1654" w:rsidP="001C1654">
      <w:pPr>
        <w:pStyle w:val="NormalWeb"/>
        <w:shd w:val="clear" w:color="auto" w:fill="FFFFFF"/>
        <w:spacing w:before="0" w:beforeAutospacing="0" w:after="150" w:afterAutospacing="0"/>
        <w:rPr>
          <w:color w:val="2D2D2D"/>
        </w:rPr>
      </w:pPr>
      <w:r w:rsidRPr="003929DF">
        <w:rPr>
          <w:rStyle w:val="Strong"/>
          <w:rFonts w:eastAsiaTheme="majorEastAsia"/>
          <w:color w:val="2D2D2D"/>
        </w:rPr>
        <w:t>Where other frameworks flare better (Cons):</w:t>
      </w:r>
    </w:p>
    <w:p w14:paraId="555106A5" w14:textId="77777777" w:rsidR="001C1654" w:rsidRPr="003929DF" w:rsidRDefault="001C1654" w:rsidP="001C1654">
      <w:pPr>
        <w:pStyle w:val="NormalWeb"/>
        <w:numPr>
          <w:ilvl w:val="0"/>
          <w:numId w:val="37"/>
        </w:numPr>
        <w:rPr>
          <w:rStyle w:val="ms-1"/>
        </w:rPr>
      </w:pPr>
      <w:r w:rsidRPr="003929DF">
        <w:rPr>
          <w:rStyle w:val="Strong"/>
          <w:rFonts w:eastAsiaTheme="majorEastAsia"/>
        </w:rPr>
        <w:t>Less cloud-agnostic:</w:t>
      </w:r>
      <w:r w:rsidRPr="003929DF">
        <w:t xml:space="preserve"> Tighter coupling with Microsoft ecosystems may be suboptimal compared to more neutral or multi-cloud frameworks (e.g., LangGraph, CrewAI) for heterogeneous deployments. </w:t>
      </w:r>
      <w:hyperlink r:id="rId58" w:tgtFrame="_blank" w:history="1">
        <w:r w:rsidRPr="003929DF">
          <w:rPr>
            <w:rStyle w:val="max-w-15ch"/>
            <w:rFonts w:eastAsiaTheme="majorEastAsia"/>
            <w:color w:val="0000FF"/>
            <w:u w:val="single"/>
          </w:rPr>
          <w:t>GitHub</w:t>
        </w:r>
      </w:hyperlink>
    </w:p>
    <w:p w14:paraId="2078D4E4" w14:textId="77777777" w:rsidR="001C1654" w:rsidRPr="003929DF" w:rsidRDefault="001C1654" w:rsidP="001C1654">
      <w:pPr>
        <w:pStyle w:val="NormalWeb"/>
        <w:numPr>
          <w:ilvl w:val="0"/>
          <w:numId w:val="37"/>
        </w:numPr>
        <w:rPr>
          <w:rStyle w:val="ms-1"/>
        </w:rPr>
      </w:pPr>
      <w:r w:rsidRPr="003929DF">
        <w:rPr>
          <w:rStyle w:val="Strong"/>
          <w:rFonts w:eastAsiaTheme="majorEastAsia"/>
        </w:rPr>
        <w:t>Still in preview:</w:t>
      </w:r>
      <w:r w:rsidRPr="003929DF">
        <w:t xml:space="preserve"> Production-critical applications may prefer more mature frameworks with wider community adoption and stability. </w:t>
      </w:r>
      <w:hyperlink r:id="rId59" w:tgtFrame="_blank" w:history="1">
        <w:r w:rsidRPr="003929DF">
          <w:rPr>
            <w:rStyle w:val="max-w-15ch"/>
            <w:rFonts w:eastAsiaTheme="majorEastAsia"/>
            <w:color w:val="0000FF"/>
            <w:u w:val="single"/>
          </w:rPr>
          <w:t>Microsoft Learn</w:t>
        </w:r>
      </w:hyperlink>
    </w:p>
    <w:p w14:paraId="568BE659" w14:textId="77777777" w:rsidR="001C1654" w:rsidRPr="003929DF" w:rsidRDefault="001C1654" w:rsidP="001C1654">
      <w:pPr>
        <w:pStyle w:val="NormalWeb"/>
        <w:numPr>
          <w:ilvl w:val="0"/>
          <w:numId w:val="37"/>
        </w:numPr>
        <w:rPr>
          <w:rStyle w:val="ms-1"/>
        </w:rPr>
      </w:pPr>
      <w:r w:rsidRPr="003929DF">
        <w:rPr>
          <w:rStyle w:val="Strong"/>
          <w:rFonts w:eastAsiaTheme="majorEastAsia"/>
        </w:rPr>
        <w:t>Complexity for simple tasks:</w:t>
      </w:r>
      <w:r w:rsidRPr="003929DF">
        <w:t xml:space="preserve"> High-level orchestration and strong typing may be overkill for lightweight or quick proof-of-concept agents compared to simpler SDKs. </w:t>
      </w:r>
      <w:hyperlink r:id="rId60" w:tgtFrame="_blank" w:history="1">
        <w:r w:rsidRPr="003929DF">
          <w:rPr>
            <w:rStyle w:val="max-w-15ch"/>
            <w:rFonts w:eastAsiaTheme="majorEastAsia"/>
            <w:color w:val="0000FF"/>
            <w:u w:val="single"/>
          </w:rPr>
          <w:t>Microsoft Learn</w:t>
        </w:r>
      </w:hyperlink>
    </w:p>
    <w:p w14:paraId="5010D506" w14:textId="77777777" w:rsidR="001C1654" w:rsidRPr="003929DF" w:rsidRDefault="001C1654" w:rsidP="001C1654">
      <w:pPr>
        <w:pStyle w:val="NormalWeb"/>
        <w:numPr>
          <w:ilvl w:val="0"/>
          <w:numId w:val="37"/>
        </w:numPr>
        <w:rPr>
          <w:rStyle w:val="ms-1"/>
        </w:rPr>
      </w:pPr>
      <w:r w:rsidRPr="003929DF">
        <w:rPr>
          <w:rStyle w:val="Strong"/>
          <w:rFonts w:eastAsiaTheme="majorEastAsia"/>
        </w:rPr>
        <w:t>Smaller ecosystem:</w:t>
      </w:r>
      <w:r w:rsidRPr="003929DF">
        <w:t xml:space="preserve"> Emerging community and tooling base relative to long-standing open frameworks like LangChain or standalone agent SDKs with larger contributor networks. </w:t>
      </w:r>
      <w:hyperlink r:id="rId61" w:tgtFrame="_blank" w:history="1">
        <w:r w:rsidRPr="003929DF">
          <w:rPr>
            <w:rStyle w:val="max-w-15ch"/>
            <w:rFonts w:eastAsiaTheme="majorEastAsia"/>
            <w:color w:val="0000FF"/>
            <w:u w:val="single"/>
          </w:rPr>
          <w:t>GitHub</w:t>
        </w:r>
      </w:hyperlink>
    </w:p>
    <w:p w14:paraId="30C92837" w14:textId="77777777" w:rsidR="001C1654" w:rsidRPr="003929DF" w:rsidRDefault="001C1654" w:rsidP="001C1654">
      <w:pPr>
        <w:pStyle w:val="NormalWeb"/>
        <w:numPr>
          <w:ilvl w:val="0"/>
          <w:numId w:val="37"/>
        </w:numPr>
      </w:pPr>
      <w:r w:rsidRPr="003929DF">
        <w:rPr>
          <w:rStyle w:val="Strong"/>
          <w:rFonts w:eastAsiaTheme="majorEastAsia"/>
        </w:rPr>
        <w:t>Azure influence:</w:t>
      </w:r>
      <w:r w:rsidRPr="003929DF">
        <w:t xml:space="preserve"> While supporting multiple providers, developers seeking </w:t>
      </w:r>
      <w:r w:rsidRPr="003929DF">
        <w:rPr>
          <w:rStyle w:val="Strong"/>
          <w:rFonts w:eastAsiaTheme="majorEastAsia"/>
        </w:rPr>
        <w:t>full control over model and runtime choices outside Azure/Azure AI</w:t>
      </w:r>
      <w:r w:rsidRPr="003929DF">
        <w:t xml:space="preserve"> may find constraints or extra integration work. </w:t>
      </w:r>
      <w:hyperlink r:id="rId62" w:tgtFrame="_blank" w:history="1">
        <w:r w:rsidRPr="003929DF">
          <w:rPr>
            <w:rStyle w:val="max-w-15ch"/>
            <w:rFonts w:eastAsiaTheme="majorEastAsia"/>
            <w:color w:val="0000FF"/>
            <w:u w:val="single"/>
          </w:rPr>
          <w:t>Microsoft Learn</w:t>
        </w:r>
      </w:hyperlink>
    </w:p>
    <w:p w14:paraId="30188213" w14:textId="77777777" w:rsidR="001C1654" w:rsidRPr="003929DF" w:rsidRDefault="001C1654" w:rsidP="001C1654">
      <w:pPr>
        <w:pStyle w:val="Heading2"/>
        <w:rPr>
          <w:rFonts w:ascii="Helvetica Neue" w:hAnsi="Helvetica Neue"/>
        </w:rPr>
      </w:pPr>
      <w:bookmarkStart w:id="6" w:name="_Toc218706261"/>
      <w:proofErr w:type="spellStart"/>
      <w:r w:rsidRPr="003929DF">
        <w:rPr>
          <w:rFonts w:ascii="Helvetica Neue" w:hAnsi="Helvetica Neue"/>
        </w:rPr>
        <w:t>Autogen</w:t>
      </w:r>
      <w:bookmarkEnd w:id="6"/>
      <w:proofErr w:type="spellEnd"/>
    </w:p>
    <w:p w14:paraId="3742E04E" w14:textId="77777777" w:rsidR="001C1654" w:rsidRPr="003929DF" w:rsidRDefault="001C1654" w:rsidP="001C1654">
      <w:pPr>
        <w:pStyle w:val="NormalWeb"/>
        <w:shd w:val="clear" w:color="auto" w:fill="FFFFFF"/>
        <w:spacing w:before="0" w:beforeAutospacing="0" w:after="150" w:afterAutospacing="0"/>
        <w:rPr>
          <w:color w:val="2D2D2D"/>
        </w:rPr>
      </w:pPr>
      <w:r w:rsidRPr="003929DF">
        <w:rPr>
          <w:rStyle w:val="Strong"/>
          <w:rFonts w:eastAsiaTheme="majorEastAsia"/>
          <w:color w:val="2D2D2D"/>
        </w:rPr>
        <w:t>High-level Architecture:</w:t>
      </w:r>
    </w:p>
    <w:p w14:paraId="1BA3DC2A" w14:textId="77777777" w:rsidR="001C1654" w:rsidRPr="003929DF" w:rsidRDefault="001C1654" w:rsidP="001C1654">
      <w:pPr>
        <w:shd w:val="clear" w:color="auto" w:fill="FFFFFF"/>
        <w:rPr>
          <w:color w:val="2D2D2D"/>
        </w:rPr>
      </w:pPr>
      <w:r w:rsidRPr="003929DF">
        <w:rPr>
          <w:color w:val="2D2D2D"/>
        </w:rPr>
        <w:lastRenderedPageBreak/>
        <w:fldChar w:fldCharType="begin"/>
      </w:r>
      <w:r w:rsidRPr="003929DF">
        <w:rPr>
          <w:color w:val="2D2D2D"/>
        </w:rPr>
        <w:instrText xml:space="preserve"> INCLUDEPICTURE "https://vedcraft.com/wp-content/uploads/2025/01/autogen.png" \* MERGEFORMATINET </w:instrText>
      </w:r>
      <w:r w:rsidRPr="003929DF">
        <w:rPr>
          <w:color w:val="2D2D2D"/>
        </w:rPr>
        <w:fldChar w:fldCharType="separate"/>
      </w:r>
      <w:r w:rsidRPr="003929DF">
        <w:rPr>
          <w:noProof/>
          <w:color w:val="2D2D2D"/>
        </w:rPr>
        <w:drawing>
          <wp:inline distT="0" distB="0" distL="0" distR="0" wp14:anchorId="018FA891" wp14:editId="7F42807D">
            <wp:extent cx="5943600" cy="3940810"/>
            <wp:effectExtent l="0" t="0" r="0" b="0"/>
            <wp:docPr id="346942893" name="Picture 9" descr="Autogen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utogen Architecture"/>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943600" cy="3940810"/>
                    </a:xfrm>
                    <a:prstGeom prst="rect">
                      <a:avLst/>
                    </a:prstGeom>
                    <a:noFill/>
                    <a:ln>
                      <a:noFill/>
                    </a:ln>
                  </pic:spPr>
                </pic:pic>
              </a:graphicData>
            </a:graphic>
          </wp:inline>
        </w:drawing>
      </w:r>
      <w:r w:rsidRPr="003929DF">
        <w:rPr>
          <w:color w:val="2D2D2D"/>
        </w:rPr>
        <w:fldChar w:fldCharType="end"/>
      </w:r>
      <w:r w:rsidRPr="003929DF">
        <w:rPr>
          <w:color w:val="2D2D2D"/>
        </w:rPr>
        <w:t>Source: </w:t>
      </w:r>
      <w:proofErr w:type="spellStart"/>
      <w:r w:rsidRPr="003929DF">
        <w:rPr>
          <w:color w:val="2D2D2D"/>
        </w:rPr>
        <w:fldChar w:fldCharType="begin"/>
      </w:r>
      <w:r w:rsidRPr="003929DF">
        <w:rPr>
          <w:color w:val="2D2D2D"/>
        </w:rPr>
        <w:instrText>HYPERLINK "https://www.microsoft.com/en-us/research/project/autogen/"</w:instrText>
      </w:r>
      <w:r w:rsidRPr="003929DF">
        <w:rPr>
          <w:color w:val="2D2D2D"/>
        </w:rPr>
      </w:r>
      <w:r w:rsidRPr="003929DF">
        <w:rPr>
          <w:color w:val="2D2D2D"/>
        </w:rPr>
        <w:fldChar w:fldCharType="separate"/>
      </w:r>
      <w:r w:rsidRPr="003929DF">
        <w:rPr>
          <w:rStyle w:val="Hyperlink"/>
          <w:rFonts w:eastAsiaTheme="majorEastAsia"/>
          <w:color w:val="6666FF"/>
          <w:u w:val="none"/>
        </w:rPr>
        <w:t>Autogen</w:t>
      </w:r>
      <w:proofErr w:type="spellEnd"/>
      <w:r w:rsidRPr="003929DF">
        <w:rPr>
          <w:rStyle w:val="Hyperlink"/>
          <w:rFonts w:eastAsiaTheme="majorEastAsia"/>
          <w:color w:val="6666FF"/>
          <w:u w:val="none"/>
        </w:rPr>
        <w:t xml:space="preserve"> (0.4)</w:t>
      </w:r>
      <w:r w:rsidRPr="003929DF">
        <w:rPr>
          <w:color w:val="2D2D2D"/>
        </w:rPr>
        <w:fldChar w:fldCharType="end"/>
      </w:r>
    </w:p>
    <w:p w14:paraId="78420A33" w14:textId="77777777" w:rsidR="001C1654" w:rsidRPr="003929DF" w:rsidRDefault="001C1654" w:rsidP="001C1654">
      <w:pPr>
        <w:pStyle w:val="NormalWeb"/>
        <w:shd w:val="clear" w:color="auto" w:fill="FFFFFF"/>
        <w:spacing w:before="0" w:beforeAutospacing="0" w:after="150" w:afterAutospacing="0"/>
        <w:rPr>
          <w:color w:val="2D2D2D"/>
        </w:rPr>
      </w:pPr>
      <w:r w:rsidRPr="003929DF">
        <w:rPr>
          <w:rStyle w:val="Strong"/>
          <w:rFonts w:eastAsiaTheme="majorEastAsia"/>
          <w:color w:val="2D2D2D"/>
        </w:rPr>
        <w:t>Key Features:</w:t>
      </w:r>
    </w:p>
    <w:p w14:paraId="188E49A8" w14:textId="77777777" w:rsidR="001C1654" w:rsidRPr="003929DF" w:rsidRDefault="001C1654" w:rsidP="001C1654">
      <w:pPr>
        <w:numPr>
          <w:ilvl w:val="0"/>
          <w:numId w:val="7"/>
        </w:numPr>
        <w:shd w:val="clear" w:color="auto" w:fill="FFFFFF"/>
        <w:spacing w:before="100" w:beforeAutospacing="1" w:after="100" w:afterAutospacing="1"/>
        <w:rPr>
          <w:color w:val="2D2D2D"/>
        </w:rPr>
      </w:pPr>
      <w:hyperlink r:id="rId64" w:history="1">
        <w:proofErr w:type="spellStart"/>
        <w:r w:rsidRPr="003929DF">
          <w:rPr>
            <w:rStyle w:val="Hyperlink"/>
            <w:rFonts w:eastAsiaTheme="majorEastAsia"/>
            <w:color w:val="6666FF"/>
            <w:u w:val="none"/>
          </w:rPr>
          <w:t>Autogen</w:t>
        </w:r>
        <w:proofErr w:type="spellEnd"/>
      </w:hyperlink>
      <w:r w:rsidRPr="003929DF">
        <w:rPr>
          <w:color w:val="2D2D2D"/>
        </w:rPr>
        <w:t> is a programming framework, developed by Microsoft, for building Agentic AI agents and applications. It provides a multi-agent conversation framework as a high-level abstraction.</w:t>
      </w:r>
    </w:p>
    <w:p w14:paraId="25AC6090" w14:textId="77777777" w:rsidR="001C1654" w:rsidRPr="003929DF" w:rsidRDefault="001C1654" w:rsidP="001C1654">
      <w:pPr>
        <w:numPr>
          <w:ilvl w:val="0"/>
          <w:numId w:val="7"/>
        </w:numPr>
        <w:shd w:val="clear" w:color="auto" w:fill="FFFFFF"/>
        <w:spacing w:before="100" w:beforeAutospacing="1" w:after="100" w:afterAutospacing="1"/>
        <w:rPr>
          <w:color w:val="2D2D2D"/>
        </w:rPr>
      </w:pPr>
      <w:r w:rsidRPr="003929DF">
        <w:rPr>
          <w:color w:val="2D2D2D"/>
        </w:rPr>
        <w:t xml:space="preserve">Asynchronous messaging, modular and extensible, observability and debugging, scalable and distributed, built-in and community extensions, cross-language support, and full-type support are key features of the </w:t>
      </w:r>
      <w:proofErr w:type="spellStart"/>
      <w:r w:rsidRPr="003929DF">
        <w:rPr>
          <w:color w:val="2D2D2D"/>
        </w:rPr>
        <w:t>Autogen</w:t>
      </w:r>
      <w:proofErr w:type="spellEnd"/>
      <w:r w:rsidRPr="003929DF">
        <w:rPr>
          <w:color w:val="2D2D2D"/>
        </w:rPr>
        <w:t xml:space="preserve"> framework.</w:t>
      </w:r>
    </w:p>
    <w:p w14:paraId="6101466F" w14:textId="77777777" w:rsidR="001C1654" w:rsidRPr="003929DF" w:rsidRDefault="001C1654" w:rsidP="001C1654">
      <w:pPr>
        <w:numPr>
          <w:ilvl w:val="0"/>
          <w:numId w:val="7"/>
        </w:numPr>
        <w:shd w:val="clear" w:color="auto" w:fill="FFFFFF"/>
        <w:spacing w:before="100" w:beforeAutospacing="1" w:after="100" w:afterAutospacing="1"/>
        <w:rPr>
          <w:color w:val="2D2D2D"/>
        </w:rPr>
      </w:pPr>
      <w:proofErr w:type="spellStart"/>
      <w:r w:rsidRPr="003929DF">
        <w:rPr>
          <w:color w:val="2D2D2D"/>
        </w:rPr>
        <w:t>AutoGen</w:t>
      </w:r>
      <w:proofErr w:type="spellEnd"/>
      <w:r w:rsidRPr="003929DF">
        <w:rPr>
          <w:color w:val="2D2D2D"/>
        </w:rPr>
        <w:t xml:space="preserve"> supports enhanced LLM inference APIs, which can be used to improve inference performance and reduce cost.</w:t>
      </w:r>
    </w:p>
    <w:p w14:paraId="08F7ED2A" w14:textId="77777777" w:rsidR="001C1654" w:rsidRPr="003929DF" w:rsidRDefault="001C1654" w:rsidP="001C1654">
      <w:pPr>
        <w:pStyle w:val="NormalWeb"/>
        <w:shd w:val="clear" w:color="auto" w:fill="FFFFFF"/>
        <w:spacing w:before="0" w:beforeAutospacing="0" w:after="150" w:afterAutospacing="0"/>
        <w:rPr>
          <w:color w:val="2D2D2D"/>
        </w:rPr>
      </w:pPr>
      <w:r w:rsidRPr="003929DF">
        <w:rPr>
          <w:rStyle w:val="Strong"/>
          <w:rFonts w:eastAsiaTheme="majorEastAsia"/>
          <w:color w:val="2D2D2D"/>
        </w:rPr>
        <w:t>Suitable for (Pros)</w:t>
      </w:r>
      <w:r w:rsidRPr="003929DF">
        <w:rPr>
          <w:color w:val="2D2D2D"/>
        </w:rPr>
        <w:t>:</w:t>
      </w:r>
    </w:p>
    <w:p w14:paraId="2A5219C2" w14:textId="77777777" w:rsidR="001C1654" w:rsidRPr="003929DF" w:rsidRDefault="001C1654" w:rsidP="001C1654">
      <w:pPr>
        <w:shd w:val="clear" w:color="auto" w:fill="0B57D0"/>
        <w:rPr>
          <w:color w:val="FFFFFF"/>
        </w:rPr>
      </w:pPr>
      <w:r w:rsidRPr="003929DF">
        <w:rPr>
          <w:color w:val="FFFFFF"/>
        </w:rPr>
        <w:t>Software</w:t>
      </w:r>
    </w:p>
    <w:p w14:paraId="2AB2F57B" w14:textId="77777777" w:rsidR="001C1654" w:rsidRPr="003929DF" w:rsidRDefault="001C1654" w:rsidP="001C1654">
      <w:pPr>
        <w:numPr>
          <w:ilvl w:val="0"/>
          <w:numId w:val="8"/>
        </w:numPr>
        <w:shd w:val="clear" w:color="auto" w:fill="FFFFFF"/>
        <w:spacing w:before="100" w:beforeAutospacing="1" w:after="100" w:afterAutospacing="1"/>
        <w:rPr>
          <w:color w:val="2D2D2D"/>
        </w:rPr>
      </w:pPr>
      <w:r w:rsidRPr="003929DF">
        <w:rPr>
          <w:color w:val="2D2D2D"/>
        </w:rPr>
        <w:t xml:space="preserve">When alignment with open-source and Microsoft ecosystems is prevalent, </w:t>
      </w:r>
      <w:proofErr w:type="spellStart"/>
      <w:r w:rsidRPr="003929DF">
        <w:rPr>
          <w:color w:val="2D2D2D"/>
        </w:rPr>
        <w:t>Autogen</w:t>
      </w:r>
      <w:proofErr w:type="spellEnd"/>
      <w:r w:rsidRPr="003929DF">
        <w:rPr>
          <w:color w:val="2D2D2D"/>
        </w:rPr>
        <w:t xml:space="preserve"> is a suitable solution for building agentic applications and AI agents.</w:t>
      </w:r>
    </w:p>
    <w:p w14:paraId="2E802688" w14:textId="77777777" w:rsidR="001C1654" w:rsidRPr="003929DF" w:rsidRDefault="001C1654" w:rsidP="001C1654">
      <w:pPr>
        <w:numPr>
          <w:ilvl w:val="0"/>
          <w:numId w:val="8"/>
        </w:numPr>
        <w:shd w:val="clear" w:color="auto" w:fill="FFFFFF"/>
        <w:spacing w:before="100" w:beforeAutospacing="1" w:after="100" w:afterAutospacing="1"/>
        <w:rPr>
          <w:color w:val="2D2D2D"/>
        </w:rPr>
      </w:pPr>
      <w:proofErr w:type="spellStart"/>
      <w:r w:rsidRPr="003929DF">
        <w:rPr>
          <w:color w:val="2D2D2D"/>
        </w:rPr>
        <w:t>AutoGen</w:t>
      </w:r>
      <w:proofErr w:type="spellEnd"/>
      <w:r w:rsidRPr="003929DF">
        <w:rPr>
          <w:color w:val="2D2D2D"/>
        </w:rPr>
        <w:t xml:space="preserve"> offers an evolving ecosystem to support a wide range of applications from various domains and complexities. It also has an </w:t>
      </w:r>
      <w:proofErr w:type="spellStart"/>
      <w:r w:rsidRPr="003929DF">
        <w:rPr>
          <w:color w:val="2D2D2D"/>
        </w:rPr>
        <w:fldChar w:fldCharType="begin"/>
      </w:r>
      <w:r w:rsidRPr="003929DF">
        <w:rPr>
          <w:color w:val="2D2D2D"/>
        </w:rPr>
        <w:instrText>HYPERLINK "https://www.microsoft.com/en-us/research/blog/introducing-autogen-studio-a-low-code-interface-for-building-multi-agent-workflows/"</w:instrText>
      </w:r>
      <w:r w:rsidRPr="003929DF">
        <w:rPr>
          <w:color w:val="2D2D2D"/>
        </w:rPr>
      </w:r>
      <w:r w:rsidRPr="003929DF">
        <w:rPr>
          <w:color w:val="2D2D2D"/>
        </w:rPr>
        <w:fldChar w:fldCharType="separate"/>
      </w:r>
      <w:r w:rsidRPr="003929DF">
        <w:rPr>
          <w:rStyle w:val="Hyperlink"/>
          <w:rFonts w:eastAsiaTheme="majorEastAsia"/>
          <w:color w:val="6666FF"/>
          <w:u w:val="none"/>
        </w:rPr>
        <w:t>Autogen</w:t>
      </w:r>
      <w:proofErr w:type="spellEnd"/>
      <w:r w:rsidRPr="003929DF">
        <w:rPr>
          <w:rStyle w:val="Hyperlink"/>
          <w:rFonts w:eastAsiaTheme="majorEastAsia"/>
          <w:color w:val="6666FF"/>
          <w:u w:val="none"/>
        </w:rPr>
        <w:t xml:space="preserve"> studio UI application</w:t>
      </w:r>
      <w:r w:rsidRPr="003929DF">
        <w:rPr>
          <w:color w:val="2D2D2D"/>
        </w:rPr>
        <w:fldChar w:fldCharType="end"/>
      </w:r>
      <w:r w:rsidRPr="003929DF">
        <w:rPr>
          <w:color w:val="2D2D2D"/>
        </w:rPr>
        <w:t> for prototyping and managing agents without writing code.</w:t>
      </w:r>
    </w:p>
    <w:p w14:paraId="055307C0" w14:textId="77777777" w:rsidR="001C1654" w:rsidRPr="003929DF" w:rsidRDefault="001C1654" w:rsidP="001C1654">
      <w:pPr>
        <w:pStyle w:val="NormalWeb"/>
        <w:shd w:val="clear" w:color="auto" w:fill="FFFFFF"/>
        <w:spacing w:before="0" w:beforeAutospacing="0" w:after="150" w:afterAutospacing="0"/>
        <w:rPr>
          <w:color w:val="2D2D2D"/>
        </w:rPr>
      </w:pPr>
      <w:r w:rsidRPr="003929DF">
        <w:rPr>
          <w:rStyle w:val="Strong"/>
          <w:rFonts w:eastAsiaTheme="majorEastAsia"/>
          <w:color w:val="2D2D2D"/>
        </w:rPr>
        <w:t>Where other frameworks flare better (Cons):</w:t>
      </w:r>
    </w:p>
    <w:p w14:paraId="5D5D0A25" w14:textId="77777777" w:rsidR="001C1654" w:rsidRPr="003929DF" w:rsidRDefault="001C1654" w:rsidP="001C1654">
      <w:pPr>
        <w:numPr>
          <w:ilvl w:val="0"/>
          <w:numId w:val="9"/>
        </w:numPr>
        <w:shd w:val="clear" w:color="auto" w:fill="FFFFFF"/>
        <w:spacing w:before="100" w:beforeAutospacing="1" w:after="100" w:afterAutospacing="1"/>
        <w:rPr>
          <w:color w:val="2D2D2D"/>
        </w:rPr>
      </w:pPr>
      <w:proofErr w:type="spellStart"/>
      <w:r w:rsidRPr="003929DF">
        <w:rPr>
          <w:color w:val="2D2D2D"/>
        </w:rPr>
        <w:lastRenderedPageBreak/>
        <w:t>Autogen</w:t>
      </w:r>
      <w:proofErr w:type="spellEnd"/>
      <w:r w:rsidRPr="003929DF">
        <w:rPr>
          <w:color w:val="2D2D2D"/>
        </w:rPr>
        <w:t xml:space="preserve"> continues to be experimental (not completely production-ready) and not production-ready. If you are researching complex agent interactions, prototyping new multi-agent systems, or want to experiment with advanced AI agent designs.</w:t>
      </w:r>
    </w:p>
    <w:p w14:paraId="555B0C86" w14:textId="77777777" w:rsidR="001C1654" w:rsidRPr="003929DF" w:rsidRDefault="001C1654" w:rsidP="001C1654">
      <w:pPr>
        <w:numPr>
          <w:ilvl w:val="0"/>
          <w:numId w:val="9"/>
        </w:numPr>
        <w:shd w:val="clear" w:color="auto" w:fill="FFFFFF"/>
        <w:spacing w:before="100" w:beforeAutospacing="1" w:after="100" w:afterAutospacing="1"/>
        <w:rPr>
          <w:color w:val="2D2D2D"/>
        </w:rPr>
      </w:pPr>
      <w:r w:rsidRPr="003929DF">
        <w:rPr>
          <w:color w:val="2D2D2D"/>
        </w:rPr>
        <w:t xml:space="preserve">While </w:t>
      </w:r>
      <w:proofErr w:type="spellStart"/>
      <w:r w:rsidRPr="003929DF">
        <w:rPr>
          <w:color w:val="2D2D2D"/>
        </w:rPr>
        <w:t>Autogen</w:t>
      </w:r>
      <w:proofErr w:type="spellEnd"/>
      <w:r w:rsidRPr="003929DF">
        <w:rPr>
          <w:color w:val="2D2D2D"/>
        </w:rPr>
        <w:t xml:space="preserve"> is an open-source solution, dependency on Microsoft solutions can be a consideration based on the organizational context. </w:t>
      </w:r>
      <w:proofErr w:type="spellStart"/>
      <w:r w:rsidRPr="003929DF">
        <w:rPr>
          <w:color w:val="2D2D2D"/>
        </w:rPr>
        <w:fldChar w:fldCharType="begin"/>
      </w:r>
      <w:r w:rsidRPr="003929DF">
        <w:rPr>
          <w:color w:val="2D2D2D"/>
        </w:rPr>
        <w:instrText>HYPERLINK "https://www.microsoft.com/en-us/research/articles/magentic-one-a-generalist-multi-agent-system-for-solving-complex-tasks/"</w:instrText>
      </w:r>
      <w:r w:rsidRPr="003929DF">
        <w:rPr>
          <w:color w:val="2D2D2D"/>
        </w:rPr>
      </w:r>
      <w:r w:rsidRPr="003929DF">
        <w:rPr>
          <w:color w:val="2D2D2D"/>
        </w:rPr>
        <w:fldChar w:fldCharType="separate"/>
      </w:r>
      <w:r w:rsidRPr="003929DF">
        <w:rPr>
          <w:rStyle w:val="Hyperlink"/>
          <w:rFonts w:eastAsiaTheme="majorEastAsia"/>
          <w:color w:val="6666FF"/>
          <w:u w:val="none"/>
        </w:rPr>
        <w:t>Magentic</w:t>
      </w:r>
      <w:proofErr w:type="spellEnd"/>
      <w:r w:rsidRPr="003929DF">
        <w:rPr>
          <w:rStyle w:val="Hyperlink"/>
          <w:rFonts w:eastAsiaTheme="majorEastAsia"/>
          <w:color w:val="6666FF"/>
          <w:u w:val="none"/>
        </w:rPr>
        <w:t>-One</w:t>
      </w:r>
      <w:r w:rsidRPr="003929DF">
        <w:rPr>
          <w:color w:val="2D2D2D"/>
        </w:rPr>
        <w:fldChar w:fldCharType="end"/>
      </w:r>
      <w:r w:rsidRPr="003929DF">
        <w:rPr>
          <w:color w:val="2D2D2D"/>
        </w:rPr>
        <w:t xml:space="preserve"> is a commercial solution, built on top of </w:t>
      </w:r>
      <w:proofErr w:type="spellStart"/>
      <w:r w:rsidRPr="003929DF">
        <w:rPr>
          <w:color w:val="2D2D2D"/>
        </w:rPr>
        <w:t>Autogen</w:t>
      </w:r>
      <w:proofErr w:type="spellEnd"/>
      <w:r w:rsidRPr="003929DF">
        <w:rPr>
          <w:color w:val="2D2D2D"/>
        </w:rPr>
        <w:t>, offering advanced capabilities such as a high-performing generalist agentic system for enterprises.</w:t>
      </w:r>
    </w:p>
    <w:p w14:paraId="20FC5DC7" w14:textId="77777777" w:rsidR="001C1654" w:rsidRPr="003929DF" w:rsidRDefault="001C1654" w:rsidP="001C1654">
      <w:pPr>
        <w:numPr>
          <w:ilvl w:val="0"/>
          <w:numId w:val="9"/>
        </w:numPr>
        <w:shd w:val="clear" w:color="auto" w:fill="FFFFFF"/>
        <w:spacing w:before="100" w:beforeAutospacing="1" w:after="100" w:afterAutospacing="1"/>
        <w:rPr>
          <w:color w:val="2D2D2D"/>
        </w:rPr>
      </w:pPr>
      <w:r w:rsidRPr="003929DF">
        <w:rPr>
          <w:color w:val="2D2D2D"/>
        </w:rPr>
        <w:t xml:space="preserve">The complexity of setting up </w:t>
      </w:r>
      <w:proofErr w:type="spellStart"/>
      <w:r w:rsidRPr="003929DF">
        <w:rPr>
          <w:color w:val="2D2D2D"/>
        </w:rPr>
        <w:t>Autogen</w:t>
      </w:r>
      <w:proofErr w:type="spellEnd"/>
      <w:r w:rsidRPr="003929DF">
        <w:rPr>
          <w:color w:val="2D2D2D"/>
        </w:rPr>
        <w:t>, particularly within an enterprise has been observed as a key concern.</w:t>
      </w:r>
    </w:p>
    <w:p w14:paraId="0CA660C1" w14:textId="77777777" w:rsidR="001C1654" w:rsidRPr="003929DF" w:rsidRDefault="001C1654" w:rsidP="001C1654">
      <w:pPr>
        <w:pStyle w:val="Heading2"/>
        <w:rPr>
          <w:rFonts w:ascii="Helvetica Neue" w:hAnsi="Helvetica Neue"/>
        </w:rPr>
      </w:pPr>
      <w:bookmarkStart w:id="7" w:name="_Toc218706262"/>
      <w:r w:rsidRPr="003929DF">
        <w:rPr>
          <w:rFonts w:ascii="Helvetica Neue" w:hAnsi="Helvetica Neue"/>
        </w:rPr>
        <w:t>Semantic Kernel</w:t>
      </w:r>
      <w:bookmarkEnd w:id="7"/>
    </w:p>
    <w:p w14:paraId="65DA8E33" w14:textId="77777777" w:rsidR="001C1654" w:rsidRPr="003929DF" w:rsidRDefault="001C1654" w:rsidP="001C1654">
      <w:pPr>
        <w:pStyle w:val="NormalWeb"/>
        <w:shd w:val="clear" w:color="auto" w:fill="FFFFFF"/>
        <w:spacing w:before="0" w:beforeAutospacing="0" w:after="150" w:afterAutospacing="0"/>
        <w:rPr>
          <w:color w:val="2D2D2D"/>
        </w:rPr>
      </w:pPr>
      <w:r w:rsidRPr="003929DF">
        <w:rPr>
          <w:rStyle w:val="Strong"/>
          <w:rFonts w:eastAsiaTheme="majorEastAsia"/>
          <w:color w:val="2D2D2D"/>
        </w:rPr>
        <w:t>High-level Architecture:</w:t>
      </w:r>
    </w:p>
    <w:p w14:paraId="0C8E1C50" w14:textId="77777777" w:rsidR="001C1654" w:rsidRPr="003929DF" w:rsidRDefault="001C1654" w:rsidP="001C1654">
      <w:pPr>
        <w:shd w:val="clear" w:color="auto" w:fill="FFFFFF"/>
        <w:rPr>
          <w:color w:val="2D2D2D"/>
        </w:rPr>
      </w:pPr>
      <w:r w:rsidRPr="003929DF">
        <w:rPr>
          <w:color w:val="2D2D2D"/>
        </w:rPr>
        <w:fldChar w:fldCharType="begin"/>
      </w:r>
      <w:r w:rsidRPr="003929DF">
        <w:rPr>
          <w:color w:val="2D2D2D"/>
        </w:rPr>
        <w:instrText xml:space="preserve"> INCLUDEPICTURE "https://vedcraft.com/wp-content/uploads/2025/01/sematic-kernel-v1-1024x482.png" \* MERGEFORMATINET </w:instrText>
      </w:r>
      <w:r w:rsidRPr="003929DF">
        <w:rPr>
          <w:color w:val="2D2D2D"/>
        </w:rPr>
        <w:fldChar w:fldCharType="separate"/>
      </w:r>
      <w:r w:rsidRPr="003929DF">
        <w:rPr>
          <w:noProof/>
          <w:color w:val="2D2D2D"/>
        </w:rPr>
        <w:drawing>
          <wp:inline distT="0" distB="0" distL="0" distR="0" wp14:anchorId="354835FF" wp14:editId="2E4C3CF2">
            <wp:extent cx="5943600" cy="2796540"/>
            <wp:effectExtent l="0" t="0" r="0" b="0"/>
            <wp:docPr id="2001789227" name="Picture 8" descr="Semantic Ker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Semantic Kernel"/>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943600" cy="2796540"/>
                    </a:xfrm>
                    <a:prstGeom prst="rect">
                      <a:avLst/>
                    </a:prstGeom>
                    <a:noFill/>
                    <a:ln>
                      <a:noFill/>
                    </a:ln>
                  </pic:spPr>
                </pic:pic>
              </a:graphicData>
            </a:graphic>
          </wp:inline>
        </w:drawing>
      </w:r>
      <w:r w:rsidRPr="003929DF">
        <w:rPr>
          <w:color w:val="2D2D2D"/>
        </w:rPr>
        <w:fldChar w:fldCharType="end"/>
      </w:r>
      <w:r w:rsidRPr="003929DF">
        <w:rPr>
          <w:color w:val="2D2D2D"/>
        </w:rPr>
        <w:t>Source: </w:t>
      </w:r>
      <w:hyperlink r:id="rId66" w:history="1">
        <w:r w:rsidRPr="003929DF">
          <w:rPr>
            <w:rStyle w:val="Hyperlink"/>
            <w:rFonts w:eastAsiaTheme="majorEastAsia"/>
            <w:color w:val="6666FF"/>
            <w:u w:val="none"/>
          </w:rPr>
          <w:t>Semantic Kernel Docs</w:t>
        </w:r>
      </w:hyperlink>
    </w:p>
    <w:p w14:paraId="42E0DE1D" w14:textId="77777777" w:rsidR="001C1654" w:rsidRPr="003929DF" w:rsidRDefault="001C1654" w:rsidP="001C1654">
      <w:pPr>
        <w:pStyle w:val="NormalWeb"/>
        <w:shd w:val="clear" w:color="auto" w:fill="FFFFFF"/>
        <w:spacing w:before="0" w:beforeAutospacing="0" w:after="150" w:afterAutospacing="0"/>
        <w:rPr>
          <w:color w:val="2D2D2D"/>
        </w:rPr>
      </w:pPr>
      <w:r w:rsidRPr="003929DF">
        <w:rPr>
          <w:rStyle w:val="Strong"/>
          <w:rFonts w:eastAsiaTheme="majorEastAsia"/>
          <w:color w:val="2D2D2D"/>
        </w:rPr>
        <w:t>Key Features:</w:t>
      </w:r>
    </w:p>
    <w:p w14:paraId="47B5C917" w14:textId="77777777" w:rsidR="001C1654" w:rsidRPr="003929DF" w:rsidRDefault="001C1654" w:rsidP="001C1654">
      <w:pPr>
        <w:numPr>
          <w:ilvl w:val="0"/>
          <w:numId w:val="10"/>
        </w:numPr>
        <w:shd w:val="clear" w:color="auto" w:fill="FFFFFF"/>
        <w:spacing w:before="100" w:beforeAutospacing="1" w:after="100" w:afterAutospacing="1"/>
        <w:rPr>
          <w:color w:val="2D2D2D"/>
        </w:rPr>
      </w:pPr>
      <w:hyperlink r:id="rId67" w:history="1">
        <w:r w:rsidRPr="003929DF">
          <w:rPr>
            <w:rStyle w:val="Hyperlink"/>
            <w:rFonts w:eastAsiaTheme="majorEastAsia"/>
            <w:color w:val="6666FF"/>
            <w:u w:val="none"/>
          </w:rPr>
          <w:t>Semantic Kernel </w:t>
        </w:r>
      </w:hyperlink>
      <w:r w:rsidRPr="003929DF">
        <w:rPr>
          <w:color w:val="2D2D2D"/>
        </w:rPr>
        <w:t>(by Microsoft) is designed for creating stable, enterprise-ready applications with strong integration capabilities.</w:t>
      </w:r>
    </w:p>
    <w:p w14:paraId="23F046EE" w14:textId="77777777" w:rsidR="001C1654" w:rsidRPr="003929DF" w:rsidRDefault="001C1654" w:rsidP="001C1654">
      <w:pPr>
        <w:numPr>
          <w:ilvl w:val="0"/>
          <w:numId w:val="10"/>
        </w:numPr>
        <w:shd w:val="clear" w:color="auto" w:fill="FFFFFF"/>
        <w:spacing w:before="100" w:beforeAutospacing="1" w:after="100" w:afterAutospacing="1"/>
        <w:rPr>
          <w:color w:val="2D2D2D"/>
        </w:rPr>
      </w:pPr>
      <w:r w:rsidRPr="003929DF">
        <w:rPr>
          <w:color w:val="2D2D2D"/>
        </w:rPr>
        <w:t>As per Microsoft – Semantic Kernel is a production-ready SDK that integrates large language models (LLMs) and data stores into applications, enabling the creation of product-scale GenAI solutions. Semantic Kernel supports multiple programming languages: C#, Python, and Java. Semantic Kernel has an Agent and Process Frameworks in preview, enabling customers to build single-agent and multi-agent solutions.</w:t>
      </w:r>
    </w:p>
    <w:p w14:paraId="53DDEE8D" w14:textId="77777777" w:rsidR="001C1654" w:rsidRPr="003929DF" w:rsidRDefault="001C1654" w:rsidP="001C1654">
      <w:pPr>
        <w:numPr>
          <w:ilvl w:val="0"/>
          <w:numId w:val="10"/>
        </w:numPr>
        <w:shd w:val="clear" w:color="auto" w:fill="FFFFFF"/>
        <w:spacing w:before="100" w:beforeAutospacing="1" w:after="100" w:afterAutospacing="1"/>
        <w:rPr>
          <w:color w:val="2D2D2D"/>
        </w:rPr>
      </w:pPr>
      <w:r w:rsidRPr="003929DF">
        <w:rPr>
          <w:color w:val="2D2D2D"/>
        </w:rPr>
        <w:t>It has inbuilt core frameworks as Agent Framework and Process Framework. </w:t>
      </w:r>
      <w:r w:rsidRPr="003929DF">
        <w:rPr>
          <w:rStyle w:val="Emphasis"/>
          <w:rFonts w:eastAsiaTheme="majorEastAsia"/>
          <w:color w:val="2D2D2D"/>
        </w:rPr>
        <w:t>The</w:t>
      </w:r>
      <w:r w:rsidRPr="003929DF">
        <w:rPr>
          <w:color w:val="2D2D2D"/>
        </w:rPr>
        <w:t> </w:t>
      </w:r>
      <w:r w:rsidRPr="003929DF">
        <w:rPr>
          <w:rStyle w:val="Emphasis"/>
          <w:rFonts w:eastAsiaTheme="majorEastAsia"/>
          <w:color w:val="2D2D2D"/>
        </w:rPr>
        <w:t>Semantic Kernel Agent Framework</w:t>
      </w:r>
      <w:r w:rsidRPr="003929DF">
        <w:rPr>
          <w:color w:val="2D2D2D"/>
        </w:rPr>
        <w:t> provides a platform within the Semantic Kernel ecosystem that allows for the creation of AI </w:t>
      </w:r>
      <w:r w:rsidRPr="003929DF">
        <w:rPr>
          <w:rStyle w:val="Strong"/>
          <w:rFonts w:eastAsiaTheme="majorEastAsia"/>
          <w:color w:val="2D2D2D"/>
        </w:rPr>
        <w:t>agents</w:t>
      </w:r>
      <w:r w:rsidRPr="003929DF">
        <w:rPr>
          <w:color w:val="2D2D2D"/>
        </w:rPr>
        <w:t> and the ability to incorporate </w:t>
      </w:r>
      <w:r w:rsidRPr="003929DF">
        <w:rPr>
          <w:rStyle w:val="Strong"/>
          <w:rFonts w:eastAsiaTheme="majorEastAsia"/>
          <w:color w:val="2D2D2D"/>
        </w:rPr>
        <w:t>agentic patterns</w:t>
      </w:r>
      <w:r w:rsidRPr="003929DF">
        <w:rPr>
          <w:color w:val="2D2D2D"/>
        </w:rPr>
        <w:t> into any application. </w:t>
      </w:r>
      <w:r w:rsidRPr="003929DF">
        <w:rPr>
          <w:rStyle w:val="Emphasis"/>
          <w:rFonts w:eastAsiaTheme="majorEastAsia"/>
          <w:color w:val="2D2D2D"/>
        </w:rPr>
        <w:t>The</w:t>
      </w:r>
      <w:r w:rsidRPr="003929DF">
        <w:rPr>
          <w:color w:val="2D2D2D"/>
        </w:rPr>
        <w:t> </w:t>
      </w:r>
      <w:r w:rsidRPr="003929DF">
        <w:rPr>
          <w:rStyle w:val="Emphasis"/>
          <w:rFonts w:eastAsiaTheme="majorEastAsia"/>
          <w:color w:val="2D2D2D"/>
        </w:rPr>
        <w:t xml:space="preserve">Semantic </w:t>
      </w:r>
      <w:r w:rsidRPr="003929DF">
        <w:rPr>
          <w:rStyle w:val="Emphasis"/>
          <w:rFonts w:eastAsiaTheme="majorEastAsia"/>
          <w:color w:val="2D2D2D"/>
        </w:rPr>
        <w:lastRenderedPageBreak/>
        <w:t>Kernel Process Framework</w:t>
      </w:r>
      <w:r w:rsidRPr="003929DF">
        <w:rPr>
          <w:color w:val="2D2D2D"/>
        </w:rPr>
        <w:t> provides an approach to optimize AI integration with your business processes.</w:t>
      </w:r>
    </w:p>
    <w:p w14:paraId="04158C1D" w14:textId="77777777" w:rsidR="001C1654" w:rsidRPr="003929DF" w:rsidRDefault="001C1654" w:rsidP="001C1654">
      <w:pPr>
        <w:pStyle w:val="NormalWeb"/>
        <w:shd w:val="clear" w:color="auto" w:fill="FFFFFF"/>
        <w:spacing w:before="0" w:beforeAutospacing="0" w:after="150" w:afterAutospacing="0"/>
        <w:rPr>
          <w:color w:val="2D2D2D"/>
        </w:rPr>
      </w:pPr>
      <w:r w:rsidRPr="003929DF">
        <w:rPr>
          <w:rStyle w:val="Strong"/>
          <w:rFonts w:eastAsiaTheme="majorEastAsia"/>
          <w:color w:val="2D2D2D"/>
        </w:rPr>
        <w:t>Suitable for (Pros):</w:t>
      </w:r>
    </w:p>
    <w:p w14:paraId="49ACF5CC" w14:textId="77777777" w:rsidR="001C1654" w:rsidRPr="003929DF" w:rsidRDefault="001C1654" w:rsidP="001C1654">
      <w:pPr>
        <w:shd w:val="clear" w:color="auto" w:fill="0B57D0"/>
        <w:rPr>
          <w:color w:val="FFFFFF"/>
        </w:rPr>
      </w:pPr>
      <w:r w:rsidRPr="003929DF">
        <w:rPr>
          <w:color w:val="FFFFFF"/>
        </w:rPr>
        <w:t>Mobile Apps &amp; Add-Ons</w:t>
      </w:r>
    </w:p>
    <w:p w14:paraId="0B5E74F8" w14:textId="77777777" w:rsidR="001C1654" w:rsidRPr="003929DF" w:rsidRDefault="001C1654" w:rsidP="001C1654">
      <w:pPr>
        <w:numPr>
          <w:ilvl w:val="0"/>
          <w:numId w:val="11"/>
        </w:numPr>
        <w:shd w:val="clear" w:color="auto" w:fill="FFFFFF"/>
        <w:spacing w:before="100" w:beforeAutospacing="1" w:after="100" w:afterAutospacing="1"/>
        <w:rPr>
          <w:color w:val="2D2D2D"/>
        </w:rPr>
      </w:pPr>
      <w:r w:rsidRPr="003929DF">
        <w:rPr>
          <w:color w:val="2D2D2D"/>
        </w:rPr>
        <w:t>If you need to build a reliable AI agent for a production environment with strong enterprise-level support and integration with existing systems.</w:t>
      </w:r>
    </w:p>
    <w:p w14:paraId="41BA0A1D" w14:textId="77777777" w:rsidR="001C1654" w:rsidRPr="003929DF" w:rsidRDefault="001C1654" w:rsidP="001C1654">
      <w:pPr>
        <w:numPr>
          <w:ilvl w:val="0"/>
          <w:numId w:val="11"/>
        </w:numPr>
        <w:shd w:val="clear" w:color="auto" w:fill="FFFFFF"/>
        <w:spacing w:before="100" w:beforeAutospacing="1" w:after="100" w:afterAutospacing="1"/>
        <w:rPr>
          <w:color w:val="2D2D2D"/>
        </w:rPr>
      </w:pPr>
      <w:r w:rsidRPr="003929DF">
        <w:rPr>
          <w:color w:val="2D2D2D"/>
        </w:rPr>
        <w:t>When SDKs are needed in multiple languages as Semantic Kernel supports Python, C#, .Net, and Java.</w:t>
      </w:r>
    </w:p>
    <w:p w14:paraId="1922C0F8" w14:textId="77777777" w:rsidR="001C1654" w:rsidRPr="003929DF" w:rsidRDefault="001C1654" w:rsidP="001C1654">
      <w:pPr>
        <w:numPr>
          <w:ilvl w:val="0"/>
          <w:numId w:val="11"/>
        </w:numPr>
        <w:shd w:val="clear" w:color="auto" w:fill="FFFFFF"/>
        <w:spacing w:before="100" w:beforeAutospacing="1" w:after="100" w:afterAutospacing="1"/>
        <w:rPr>
          <w:color w:val="2D2D2D"/>
        </w:rPr>
      </w:pPr>
      <w:r w:rsidRPr="003929DF">
        <w:rPr>
          <w:color w:val="2D2D2D"/>
        </w:rPr>
        <w:t>Developer training support with enterprise support is available, particularly in the Microsoft Azure environment. Check out the course on using Semantic Kernel with Azure by </w:t>
      </w:r>
      <w:hyperlink r:id="rId68" w:history="1">
        <w:r w:rsidRPr="003929DF">
          <w:rPr>
            <w:rStyle w:val="Hyperlink"/>
            <w:rFonts w:eastAsiaTheme="majorEastAsia"/>
            <w:color w:val="6666FF"/>
            <w:u w:val="none"/>
          </w:rPr>
          <w:t>clicking here</w:t>
        </w:r>
      </w:hyperlink>
      <w:r w:rsidRPr="003929DF">
        <w:rPr>
          <w:color w:val="2D2D2D"/>
        </w:rPr>
        <w:t>.</w:t>
      </w:r>
    </w:p>
    <w:p w14:paraId="6551BA0A" w14:textId="77777777" w:rsidR="001C1654" w:rsidRPr="003929DF" w:rsidRDefault="001C1654" w:rsidP="001C1654">
      <w:pPr>
        <w:pStyle w:val="NormalWeb"/>
        <w:shd w:val="clear" w:color="auto" w:fill="FFFFFF"/>
        <w:spacing w:before="0" w:beforeAutospacing="0" w:after="150" w:afterAutospacing="0"/>
        <w:rPr>
          <w:color w:val="2D2D2D"/>
        </w:rPr>
      </w:pPr>
      <w:r w:rsidRPr="003929DF">
        <w:rPr>
          <w:rStyle w:val="Strong"/>
          <w:rFonts w:eastAsiaTheme="majorEastAsia"/>
          <w:color w:val="2D2D2D"/>
        </w:rPr>
        <w:t>Where other frameworks flare better (Cons):</w:t>
      </w:r>
    </w:p>
    <w:p w14:paraId="0B5B0A92" w14:textId="77777777" w:rsidR="001C1654" w:rsidRPr="003929DF" w:rsidRDefault="001C1654" w:rsidP="001C1654">
      <w:pPr>
        <w:numPr>
          <w:ilvl w:val="0"/>
          <w:numId w:val="12"/>
        </w:numPr>
        <w:shd w:val="clear" w:color="auto" w:fill="FFFFFF"/>
        <w:spacing w:before="100" w:beforeAutospacing="1" w:after="100" w:afterAutospacing="1"/>
        <w:rPr>
          <w:color w:val="2D2D2D"/>
        </w:rPr>
      </w:pPr>
      <w:r w:rsidRPr="003929DF">
        <w:rPr>
          <w:color w:val="2D2D2D"/>
        </w:rPr>
        <w:t>Semantic Kernel falls into the category of SDK whereas the competitive frameworks provide higher-level abstractions and user interfaces for simpler agents.</w:t>
      </w:r>
    </w:p>
    <w:p w14:paraId="3EB13CF6" w14:textId="77777777" w:rsidR="001C1654" w:rsidRPr="003929DF" w:rsidRDefault="001C1654" w:rsidP="001C1654">
      <w:pPr>
        <w:numPr>
          <w:ilvl w:val="0"/>
          <w:numId w:val="12"/>
        </w:numPr>
        <w:shd w:val="clear" w:color="auto" w:fill="FFFFFF"/>
        <w:spacing w:before="100" w:beforeAutospacing="1" w:after="100" w:afterAutospacing="1"/>
        <w:rPr>
          <w:color w:val="2D2D2D"/>
        </w:rPr>
      </w:pPr>
      <w:r w:rsidRPr="003929DF">
        <w:rPr>
          <w:color w:val="2D2D2D"/>
        </w:rPr>
        <w:t>Agent framework is still evolving (Agents are currently not available for Java).</w:t>
      </w:r>
    </w:p>
    <w:p w14:paraId="307C6C81" w14:textId="77777777" w:rsidR="001C1654" w:rsidRPr="003929DF" w:rsidRDefault="001C1654" w:rsidP="001C1654">
      <w:pPr>
        <w:numPr>
          <w:ilvl w:val="0"/>
          <w:numId w:val="12"/>
        </w:numPr>
        <w:shd w:val="clear" w:color="auto" w:fill="FFFFFF"/>
        <w:spacing w:before="100" w:beforeAutospacing="1" w:after="100" w:afterAutospacing="1"/>
        <w:rPr>
          <w:color w:val="2D2D2D"/>
        </w:rPr>
      </w:pPr>
      <w:r w:rsidRPr="003929DF">
        <w:rPr>
          <w:color w:val="2D2D2D"/>
        </w:rPr>
        <w:t>When vendor dependency on Microsoft needs to be avoided, other options can be considered as per the context.</w:t>
      </w:r>
    </w:p>
    <w:p w14:paraId="305B611D" w14:textId="77777777" w:rsidR="001C1654" w:rsidRPr="003929DF" w:rsidRDefault="001C1654" w:rsidP="001C1654">
      <w:pPr>
        <w:pStyle w:val="Heading2"/>
        <w:rPr>
          <w:rFonts w:ascii="Helvetica Neue" w:hAnsi="Helvetica Neue"/>
        </w:rPr>
      </w:pPr>
      <w:bookmarkStart w:id="8" w:name="_Toc218706263"/>
      <w:proofErr w:type="spellStart"/>
      <w:r w:rsidRPr="003929DF">
        <w:rPr>
          <w:rFonts w:ascii="Helvetica Neue" w:hAnsi="Helvetica Neue"/>
        </w:rPr>
        <w:t>LlamaIndex</w:t>
      </w:r>
      <w:bookmarkEnd w:id="8"/>
      <w:proofErr w:type="spellEnd"/>
    </w:p>
    <w:p w14:paraId="3CA95D9E" w14:textId="77777777" w:rsidR="001C1654" w:rsidRPr="003929DF" w:rsidRDefault="001C1654" w:rsidP="001C1654">
      <w:pPr>
        <w:pStyle w:val="NormalWeb"/>
        <w:shd w:val="clear" w:color="auto" w:fill="FFFFFF"/>
        <w:spacing w:before="0" w:beforeAutospacing="0" w:after="150" w:afterAutospacing="0"/>
        <w:rPr>
          <w:color w:val="2D2D2D"/>
        </w:rPr>
      </w:pPr>
      <w:r w:rsidRPr="003929DF">
        <w:rPr>
          <w:rStyle w:val="Strong"/>
          <w:rFonts w:eastAsiaTheme="majorEastAsia"/>
          <w:color w:val="2D2D2D"/>
        </w:rPr>
        <w:t>High-level Architecture:</w:t>
      </w:r>
    </w:p>
    <w:p w14:paraId="48794632" w14:textId="77777777" w:rsidR="001C1654" w:rsidRPr="003929DF" w:rsidRDefault="001C1654" w:rsidP="001C1654">
      <w:pPr>
        <w:shd w:val="clear" w:color="auto" w:fill="FFFFFF"/>
        <w:rPr>
          <w:color w:val="2D2D2D"/>
        </w:rPr>
      </w:pPr>
      <w:r w:rsidRPr="003929DF">
        <w:rPr>
          <w:color w:val="2D2D2D"/>
        </w:rPr>
        <w:lastRenderedPageBreak/>
        <w:fldChar w:fldCharType="begin"/>
      </w:r>
      <w:r w:rsidRPr="003929DF">
        <w:rPr>
          <w:color w:val="2D2D2D"/>
        </w:rPr>
        <w:instrText xml:space="preserve"> INCLUDEPICTURE "https://vedcraft.com/wp-content/uploads/2025/01/LlamaIndex-Arch.png" \* MERGEFORMATINET </w:instrText>
      </w:r>
      <w:r w:rsidRPr="003929DF">
        <w:rPr>
          <w:color w:val="2D2D2D"/>
        </w:rPr>
        <w:fldChar w:fldCharType="separate"/>
      </w:r>
      <w:r w:rsidRPr="003929DF">
        <w:rPr>
          <w:noProof/>
          <w:color w:val="2D2D2D"/>
        </w:rPr>
        <w:drawing>
          <wp:inline distT="0" distB="0" distL="0" distR="0" wp14:anchorId="3DCAEA6E" wp14:editId="2C90419F">
            <wp:extent cx="5943600" cy="4328795"/>
            <wp:effectExtent l="0" t="0" r="0" b="1905"/>
            <wp:docPr id="24295301"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95301" name="Picture 7" descr="A screenshot of a computer&#10;&#10;AI-generated content may be incorrect."/>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5943600" cy="4328795"/>
                    </a:xfrm>
                    <a:prstGeom prst="rect">
                      <a:avLst/>
                    </a:prstGeom>
                    <a:noFill/>
                    <a:ln>
                      <a:noFill/>
                    </a:ln>
                  </pic:spPr>
                </pic:pic>
              </a:graphicData>
            </a:graphic>
          </wp:inline>
        </w:drawing>
      </w:r>
      <w:r w:rsidRPr="003929DF">
        <w:rPr>
          <w:color w:val="2D2D2D"/>
        </w:rPr>
        <w:fldChar w:fldCharType="end"/>
      </w:r>
      <w:r w:rsidRPr="003929DF">
        <w:rPr>
          <w:color w:val="2D2D2D"/>
        </w:rPr>
        <w:t>Source: </w:t>
      </w:r>
      <w:proofErr w:type="spellStart"/>
      <w:r w:rsidRPr="003929DF">
        <w:rPr>
          <w:color w:val="2D2D2D"/>
        </w:rPr>
        <w:fldChar w:fldCharType="begin"/>
      </w:r>
      <w:r w:rsidRPr="003929DF">
        <w:rPr>
          <w:color w:val="2D2D2D"/>
        </w:rPr>
        <w:instrText>HYPERLINK "https://www.llamaindex.ai/framework"</w:instrText>
      </w:r>
      <w:r w:rsidRPr="003929DF">
        <w:rPr>
          <w:color w:val="2D2D2D"/>
        </w:rPr>
      </w:r>
      <w:r w:rsidRPr="003929DF">
        <w:rPr>
          <w:color w:val="2D2D2D"/>
        </w:rPr>
        <w:fldChar w:fldCharType="separate"/>
      </w:r>
      <w:r w:rsidRPr="003929DF">
        <w:rPr>
          <w:rStyle w:val="Hyperlink"/>
          <w:rFonts w:eastAsiaTheme="majorEastAsia"/>
          <w:color w:val="6666FF"/>
          <w:u w:val="none"/>
        </w:rPr>
        <w:t>LlamaIndex</w:t>
      </w:r>
      <w:proofErr w:type="spellEnd"/>
      <w:r w:rsidRPr="003929DF">
        <w:rPr>
          <w:rStyle w:val="Hyperlink"/>
          <w:rFonts w:eastAsiaTheme="majorEastAsia"/>
          <w:color w:val="6666FF"/>
          <w:u w:val="none"/>
        </w:rPr>
        <w:t xml:space="preserve"> Framework</w:t>
      </w:r>
      <w:r w:rsidRPr="003929DF">
        <w:rPr>
          <w:color w:val="2D2D2D"/>
        </w:rPr>
        <w:fldChar w:fldCharType="end"/>
      </w:r>
    </w:p>
    <w:p w14:paraId="6F86D729" w14:textId="77777777" w:rsidR="001C1654" w:rsidRPr="003929DF" w:rsidRDefault="001C1654" w:rsidP="001C1654">
      <w:pPr>
        <w:pStyle w:val="NormalWeb"/>
        <w:shd w:val="clear" w:color="auto" w:fill="FFFFFF"/>
        <w:spacing w:before="0" w:beforeAutospacing="0" w:after="150" w:afterAutospacing="0"/>
        <w:rPr>
          <w:color w:val="2D2D2D"/>
        </w:rPr>
      </w:pPr>
      <w:r w:rsidRPr="003929DF">
        <w:rPr>
          <w:rStyle w:val="Strong"/>
          <w:rFonts w:eastAsiaTheme="majorEastAsia"/>
          <w:color w:val="2D2D2D"/>
        </w:rPr>
        <w:t>Key Features:</w:t>
      </w:r>
    </w:p>
    <w:p w14:paraId="22F9286C" w14:textId="77777777" w:rsidR="001C1654" w:rsidRPr="003929DF" w:rsidRDefault="001C1654" w:rsidP="001C1654">
      <w:pPr>
        <w:numPr>
          <w:ilvl w:val="0"/>
          <w:numId w:val="13"/>
        </w:numPr>
        <w:shd w:val="clear" w:color="auto" w:fill="FFFFFF"/>
        <w:spacing w:before="100" w:beforeAutospacing="1" w:after="100" w:afterAutospacing="1"/>
        <w:rPr>
          <w:color w:val="2D2D2D"/>
        </w:rPr>
      </w:pPr>
      <w:hyperlink r:id="rId70" w:history="1">
        <w:proofErr w:type="spellStart"/>
        <w:r w:rsidRPr="003929DF">
          <w:rPr>
            <w:rStyle w:val="Hyperlink"/>
            <w:rFonts w:eastAsiaTheme="majorEastAsia"/>
            <w:color w:val="6666FF"/>
            <w:u w:val="none"/>
          </w:rPr>
          <w:t>LlamaIndex</w:t>
        </w:r>
        <w:proofErr w:type="spellEnd"/>
      </w:hyperlink>
      <w:r w:rsidRPr="003929DF">
        <w:rPr>
          <w:color w:val="2D2D2D"/>
        </w:rPr>
        <w:t> started with data framework capabilities for LLM applications and has evolved to cover AI agents, document parsing &amp; indexing, workflow, connectors-based integration, modularity &amp; extensibility, and many more capabilities.</w:t>
      </w:r>
    </w:p>
    <w:p w14:paraId="4B9079B2" w14:textId="77777777" w:rsidR="001C1654" w:rsidRPr="003929DF" w:rsidRDefault="001C1654" w:rsidP="001C1654">
      <w:pPr>
        <w:numPr>
          <w:ilvl w:val="0"/>
          <w:numId w:val="13"/>
        </w:numPr>
        <w:shd w:val="clear" w:color="auto" w:fill="FFFFFF"/>
        <w:spacing w:before="100" w:beforeAutospacing="1" w:after="100" w:afterAutospacing="1"/>
        <w:rPr>
          <w:color w:val="2D2D2D"/>
        </w:rPr>
      </w:pPr>
      <w:r w:rsidRPr="003929DF">
        <w:rPr>
          <w:color w:val="2D2D2D"/>
        </w:rPr>
        <w:t>It offers a SaaS capability as </w:t>
      </w:r>
      <w:proofErr w:type="spellStart"/>
      <w:r w:rsidRPr="003929DF">
        <w:rPr>
          <w:color w:val="2D2D2D"/>
        </w:rPr>
        <w:fldChar w:fldCharType="begin"/>
      </w:r>
      <w:r w:rsidRPr="003929DF">
        <w:rPr>
          <w:color w:val="2D2D2D"/>
        </w:rPr>
        <w:instrText>HYPERLINK "https://cloud.llamaindex.ai/"</w:instrText>
      </w:r>
      <w:r w:rsidRPr="003929DF">
        <w:rPr>
          <w:color w:val="2D2D2D"/>
        </w:rPr>
      </w:r>
      <w:r w:rsidRPr="003929DF">
        <w:rPr>
          <w:color w:val="2D2D2D"/>
        </w:rPr>
        <w:fldChar w:fldCharType="separate"/>
      </w:r>
      <w:r w:rsidRPr="003929DF">
        <w:rPr>
          <w:rStyle w:val="Hyperlink"/>
          <w:rFonts w:eastAsiaTheme="majorEastAsia"/>
          <w:color w:val="6666FF"/>
          <w:u w:val="none"/>
        </w:rPr>
        <w:t>LlamaCloud</w:t>
      </w:r>
      <w:proofErr w:type="spellEnd"/>
      <w:r w:rsidRPr="003929DF">
        <w:rPr>
          <w:color w:val="2D2D2D"/>
        </w:rPr>
        <w:fldChar w:fldCharType="end"/>
      </w:r>
      <w:r w:rsidRPr="003929DF">
        <w:rPr>
          <w:color w:val="2D2D2D"/>
        </w:rPr>
        <w:t> as a knowledge management hub for AI Agents. </w:t>
      </w:r>
      <w:proofErr w:type="spellStart"/>
      <w:r w:rsidRPr="003929DF">
        <w:rPr>
          <w:color w:val="2D2D2D"/>
        </w:rPr>
        <w:fldChar w:fldCharType="begin"/>
      </w:r>
      <w:r w:rsidRPr="003929DF">
        <w:rPr>
          <w:color w:val="2D2D2D"/>
        </w:rPr>
        <w:instrText>HYPERLINK "https://www.llamaindex.ai/llamaparse"</w:instrText>
      </w:r>
      <w:r w:rsidRPr="003929DF">
        <w:rPr>
          <w:color w:val="2D2D2D"/>
        </w:rPr>
      </w:r>
      <w:r w:rsidRPr="003929DF">
        <w:rPr>
          <w:color w:val="2D2D2D"/>
        </w:rPr>
        <w:fldChar w:fldCharType="separate"/>
      </w:r>
      <w:r w:rsidRPr="003929DF">
        <w:rPr>
          <w:rStyle w:val="Hyperlink"/>
          <w:rFonts w:eastAsiaTheme="majorEastAsia"/>
          <w:color w:val="6666FF"/>
          <w:u w:val="none"/>
        </w:rPr>
        <w:t>LlamaParse</w:t>
      </w:r>
      <w:proofErr w:type="spellEnd"/>
      <w:r w:rsidRPr="003929DF">
        <w:rPr>
          <w:color w:val="2D2D2D"/>
        </w:rPr>
        <w:fldChar w:fldCharType="end"/>
      </w:r>
      <w:r w:rsidRPr="003929DF">
        <w:rPr>
          <w:color w:val="2D2D2D"/>
        </w:rPr>
        <w:t> is a differentiated offering for transforming instructed data into LLM-optimized formats.</w:t>
      </w:r>
    </w:p>
    <w:p w14:paraId="00997FEE" w14:textId="77777777" w:rsidR="001C1654" w:rsidRPr="003929DF" w:rsidRDefault="001C1654" w:rsidP="001C1654">
      <w:pPr>
        <w:numPr>
          <w:ilvl w:val="0"/>
          <w:numId w:val="13"/>
        </w:numPr>
        <w:shd w:val="clear" w:color="auto" w:fill="FFFFFF"/>
        <w:spacing w:before="100" w:beforeAutospacing="1" w:after="100" w:afterAutospacing="1"/>
        <w:rPr>
          <w:color w:val="2D2D2D"/>
        </w:rPr>
      </w:pPr>
      <w:hyperlink r:id="rId71" w:history="1">
        <w:r w:rsidRPr="003929DF">
          <w:rPr>
            <w:rStyle w:val="Hyperlink"/>
            <w:rFonts w:eastAsiaTheme="majorEastAsia"/>
            <w:color w:val="6666FF"/>
            <w:u w:val="none"/>
          </w:rPr>
          <w:t>LlamaHub</w:t>
        </w:r>
      </w:hyperlink>
      <w:r w:rsidRPr="003929DF">
        <w:rPr>
          <w:color w:val="2D2D2D"/>
        </w:rPr>
        <w:t> is a great initiative as a centralized place to explore Agents, LLMs, Vector Stores, Data Loaders, etc.</w:t>
      </w:r>
    </w:p>
    <w:p w14:paraId="1BCD6DE8" w14:textId="77777777" w:rsidR="001C1654" w:rsidRPr="003929DF" w:rsidRDefault="001C1654" w:rsidP="001C1654">
      <w:pPr>
        <w:pStyle w:val="NormalWeb"/>
        <w:shd w:val="clear" w:color="auto" w:fill="FFFFFF"/>
        <w:spacing w:before="0" w:beforeAutospacing="0" w:after="150" w:afterAutospacing="0"/>
        <w:rPr>
          <w:color w:val="2D2D2D"/>
        </w:rPr>
      </w:pPr>
      <w:r w:rsidRPr="003929DF">
        <w:rPr>
          <w:rStyle w:val="Strong"/>
          <w:rFonts w:eastAsiaTheme="majorEastAsia"/>
          <w:color w:val="2D2D2D"/>
        </w:rPr>
        <w:t>Suitable for (Pros):</w:t>
      </w:r>
    </w:p>
    <w:p w14:paraId="32FE29B6" w14:textId="77777777" w:rsidR="001C1654" w:rsidRPr="003929DF" w:rsidRDefault="001C1654" w:rsidP="001C1654">
      <w:pPr>
        <w:shd w:val="clear" w:color="auto" w:fill="0B57D0"/>
        <w:rPr>
          <w:color w:val="FFFFFF"/>
        </w:rPr>
      </w:pPr>
      <w:r w:rsidRPr="003929DF">
        <w:rPr>
          <w:color w:val="FFFFFF"/>
        </w:rPr>
        <w:t>Development Tools</w:t>
      </w:r>
    </w:p>
    <w:p w14:paraId="5B92F495" w14:textId="77777777" w:rsidR="001C1654" w:rsidRPr="003929DF" w:rsidRDefault="001C1654" w:rsidP="001C1654">
      <w:pPr>
        <w:numPr>
          <w:ilvl w:val="0"/>
          <w:numId w:val="14"/>
        </w:numPr>
        <w:shd w:val="clear" w:color="auto" w:fill="FFFFFF"/>
        <w:spacing w:before="100" w:beforeAutospacing="1" w:after="100" w:afterAutospacing="1"/>
        <w:rPr>
          <w:color w:val="2D2D2D"/>
        </w:rPr>
      </w:pPr>
      <w:r w:rsidRPr="003929DF">
        <w:rPr>
          <w:color w:val="2D2D2D"/>
        </w:rPr>
        <w:t xml:space="preserve">As an alternative to LangChain, </w:t>
      </w:r>
      <w:proofErr w:type="spellStart"/>
      <w:r w:rsidRPr="003929DF">
        <w:rPr>
          <w:color w:val="2D2D2D"/>
        </w:rPr>
        <w:t>LlamaIndex</w:t>
      </w:r>
      <w:proofErr w:type="spellEnd"/>
      <w:r w:rsidRPr="003929DF">
        <w:rPr>
          <w:color w:val="2D2D2D"/>
        </w:rPr>
        <w:t xml:space="preserve"> has evolved as a compelling alternative, particularly for data-intensive LLM applications.</w:t>
      </w:r>
    </w:p>
    <w:p w14:paraId="2FBDE8EF" w14:textId="77777777" w:rsidR="001C1654" w:rsidRPr="003929DF" w:rsidRDefault="001C1654" w:rsidP="001C1654">
      <w:pPr>
        <w:numPr>
          <w:ilvl w:val="0"/>
          <w:numId w:val="14"/>
        </w:numPr>
        <w:shd w:val="clear" w:color="auto" w:fill="FFFFFF"/>
        <w:spacing w:before="100" w:beforeAutospacing="1" w:after="100" w:afterAutospacing="1"/>
        <w:rPr>
          <w:color w:val="2D2D2D"/>
        </w:rPr>
      </w:pPr>
      <w:r w:rsidRPr="003929DF">
        <w:rPr>
          <w:color w:val="2D2D2D"/>
        </w:rPr>
        <w:t xml:space="preserve">The ability to parse and index complex documents efficiently with </w:t>
      </w:r>
      <w:proofErr w:type="spellStart"/>
      <w:r w:rsidRPr="003929DF">
        <w:rPr>
          <w:color w:val="2D2D2D"/>
        </w:rPr>
        <w:t>LlamaCloud</w:t>
      </w:r>
      <w:proofErr w:type="spellEnd"/>
      <w:r w:rsidRPr="003929DF">
        <w:rPr>
          <w:color w:val="2D2D2D"/>
        </w:rPr>
        <w:t xml:space="preserve"> makes it a compelling option for enterprises seeking quicker time-to-market.</w:t>
      </w:r>
    </w:p>
    <w:p w14:paraId="239DF12B" w14:textId="77777777" w:rsidR="001C1654" w:rsidRPr="003929DF" w:rsidRDefault="001C1654" w:rsidP="001C1654">
      <w:pPr>
        <w:numPr>
          <w:ilvl w:val="0"/>
          <w:numId w:val="14"/>
        </w:numPr>
        <w:shd w:val="clear" w:color="auto" w:fill="FFFFFF"/>
        <w:spacing w:before="100" w:beforeAutospacing="1" w:after="100" w:afterAutospacing="1"/>
        <w:rPr>
          <w:color w:val="2D2D2D"/>
        </w:rPr>
      </w:pPr>
      <w:r w:rsidRPr="003929DF">
        <w:rPr>
          <w:color w:val="2D2D2D"/>
        </w:rPr>
        <w:lastRenderedPageBreak/>
        <w:t>Building knowledge-intensive AI systems like chatbots and question-answering systems.</w:t>
      </w:r>
    </w:p>
    <w:p w14:paraId="7D39B803" w14:textId="77777777" w:rsidR="001C1654" w:rsidRPr="003929DF" w:rsidRDefault="001C1654" w:rsidP="001C1654">
      <w:pPr>
        <w:pStyle w:val="NormalWeb"/>
        <w:shd w:val="clear" w:color="auto" w:fill="FFFFFF"/>
        <w:spacing w:before="0" w:beforeAutospacing="0" w:after="150" w:afterAutospacing="0"/>
        <w:rPr>
          <w:color w:val="2D2D2D"/>
        </w:rPr>
      </w:pPr>
      <w:r w:rsidRPr="003929DF">
        <w:rPr>
          <w:rStyle w:val="Strong"/>
          <w:rFonts w:eastAsiaTheme="majorEastAsia"/>
          <w:color w:val="2D2D2D"/>
        </w:rPr>
        <w:t>Where other frameworks flare better (Cons):</w:t>
      </w:r>
    </w:p>
    <w:p w14:paraId="2A55508A" w14:textId="77777777" w:rsidR="001C1654" w:rsidRPr="003929DF" w:rsidRDefault="001C1654" w:rsidP="001C1654">
      <w:pPr>
        <w:numPr>
          <w:ilvl w:val="0"/>
          <w:numId w:val="15"/>
        </w:numPr>
        <w:shd w:val="clear" w:color="auto" w:fill="FFFFFF"/>
        <w:spacing w:before="100" w:beforeAutospacing="1" w:after="100" w:afterAutospacing="1"/>
        <w:rPr>
          <w:color w:val="2D2D2D"/>
        </w:rPr>
      </w:pPr>
      <w:r w:rsidRPr="003929DF">
        <w:rPr>
          <w:color w:val="2D2D2D"/>
        </w:rPr>
        <w:t>Primarily focused on data indexing and retrieval, with less emphasis on complex agent behaviors and decision-making. However, the evolution of the framework towards building Agentic apps provides promising capabilities.</w:t>
      </w:r>
    </w:p>
    <w:p w14:paraId="25FF84F1" w14:textId="77777777" w:rsidR="001C1654" w:rsidRPr="003929DF" w:rsidRDefault="001C1654" w:rsidP="001C1654">
      <w:pPr>
        <w:pStyle w:val="Heading2"/>
        <w:rPr>
          <w:rFonts w:ascii="Helvetica Neue" w:hAnsi="Helvetica Neue"/>
        </w:rPr>
      </w:pPr>
      <w:bookmarkStart w:id="9" w:name="_Toc218706264"/>
      <w:proofErr w:type="spellStart"/>
      <w:r w:rsidRPr="003929DF">
        <w:rPr>
          <w:rFonts w:ascii="Helvetica Neue" w:hAnsi="Helvetica Neue"/>
        </w:rPr>
        <w:t>AutoGPT</w:t>
      </w:r>
      <w:bookmarkEnd w:id="9"/>
      <w:proofErr w:type="spellEnd"/>
    </w:p>
    <w:p w14:paraId="569BDDFA" w14:textId="77777777" w:rsidR="001C1654" w:rsidRPr="003929DF" w:rsidRDefault="001C1654" w:rsidP="001C1654">
      <w:pPr>
        <w:pStyle w:val="NormalWeb"/>
        <w:shd w:val="clear" w:color="auto" w:fill="FFFFFF"/>
        <w:spacing w:before="0" w:beforeAutospacing="0" w:after="150" w:afterAutospacing="0"/>
        <w:rPr>
          <w:color w:val="2D2D2D"/>
        </w:rPr>
      </w:pPr>
      <w:r w:rsidRPr="003929DF">
        <w:rPr>
          <w:rStyle w:val="Strong"/>
          <w:rFonts w:eastAsiaTheme="majorEastAsia"/>
          <w:color w:val="2D2D2D"/>
        </w:rPr>
        <w:t>High-level Architecture:</w:t>
      </w:r>
    </w:p>
    <w:p w14:paraId="349FA426" w14:textId="77777777" w:rsidR="001C1654" w:rsidRPr="003929DF" w:rsidRDefault="001C1654" w:rsidP="001C1654">
      <w:pPr>
        <w:shd w:val="clear" w:color="auto" w:fill="FFFFFF"/>
        <w:rPr>
          <w:color w:val="2D2D2D"/>
        </w:rPr>
      </w:pPr>
      <w:r w:rsidRPr="003929DF">
        <w:rPr>
          <w:color w:val="2D2D2D"/>
        </w:rPr>
        <w:fldChar w:fldCharType="begin"/>
      </w:r>
      <w:r w:rsidRPr="003929DF">
        <w:rPr>
          <w:color w:val="2D2D2D"/>
        </w:rPr>
        <w:instrText xml:space="preserve"> INCLUDEPICTURE "https://vedcraft.com/wp-content/uploads/2025/01/autogpt.drawio.png" \* MERGEFORMATINET </w:instrText>
      </w:r>
      <w:r w:rsidRPr="003929DF">
        <w:rPr>
          <w:color w:val="2D2D2D"/>
        </w:rPr>
        <w:fldChar w:fldCharType="separate"/>
      </w:r>
      <w:r w:rsidRPr="003929DF">
        <w:rPr>
          <w:noProof/>
          <w:color w:val="2D2D2D"/>
        </w:rPr>
        <w:drawing>
          <wp:inline distT="0" distB="0" distL="0" distR="0" wp14:anchorId="35324B6D" wp14:editId="65846631">
            <wp:extent cx="5943600" cy="4394835"/>
            <wp:effectExtent l="0" t="0" r="0" b="0"/>
            <wp:docPr id="2101188122" name="Picture 6" descr="AutoGPT Platform Compon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AutoGPT Platform Components"/>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5943600" cy="4394835"/>
                    </a:xfrm>
                    <a:prstGeom prst="rect">
                      <a:avLst/>
                    </a:prstGeom>
                    <a:noFill/>
                    <a:ln>
                      <a:noFill/>
                    </a:ln>
                  </pic:spPr>
                </pic:pic>
              </a:graphicData>
            </a:graphic>
          </wp:inline>
        </w:drawing>
      </w:r>
      <w:r w:rsidRPr="003929DF">
        <w:rPr>
          <w:color w:val="2D2D2D"/>
        </w:rPr>
        <w:fldChar w:fldCharType="end"/>
      </w:r>
      <w:proofErr w:type="spellStart"/>
      <w:r w:rsidRPr="003929DF">
        <w:rPr>
          <w:color w:val="2D2D2D"/>
        </w:rPr>
        <w:t>AutoGPT</w:t>
      </w:r>
      <w:proofErr w:type="spellEnd"/>
      <w:r w:rsidRPr="003929DF">
        <w:rPr>
          <w:color w:val="2D2D2D"/>
        </w:rPr>
        <w:t xml:space="preserve"> Platform Components</w:t>
      </w:r>
    </w:p>
    <w:p w14:paraId="6B6927F5" w14:textId="77777777" w:rsidR="001C1654" w:rsidRPr="003929DF" w:rsidRDefault="001C1654" w:rsidP="001C1654">
      <w:pPr>
        <w:pStyle w:val="NormalWeb"/>
        <w:shd w:val="clear" w:color="auto" w:fill="FFFFFF"/>
        <w:spacing w:before="0" w:beforeAutospacing="0" w:after="150" w:afterAutospacing="0"/>
        <w:rPr>
          <w:color w:val="2D2D2D"/>
        </w:rPr>
      </w:pPr>
      <w:r w:rsidRPr="003929DF">
        <w:rPr>
          <w:rStyle w:val="Strong"/>
          <w:rFonts w:eastAsiaTheme="majorEastAsia"/>
          <w:color w:val="2D2D2D"/>
        </w:rPr>
        <w:t>Key Features:</w:t>
      </w:r>
    </w:p>
    <w:p w14:paraId="3C2EE042" w14:textId="77777777" w:rsidR="001C1654" w:rsidRPr="003929DF" w:rsidRDefault="001C1654" w:rsidP="001C1654">
      <w:pPr>
        <w:numPr>
          <w:ilvl w:val="0"/>
          <w:numId w:val="16"/>
        </w:numPr>
        <w:shd w:val="clear" w:color="auto" w:fill="FFFFFF"/>
        <w:spacing w:before="100" w:beforeAutospacing="1" w:after="100" w:afterAutospacing="1"/>
        <w:rPr>
          <w:color w:val="2D2D2D"/>
        </w:rPr>
      </w:pPr>
      <w:hyperlink r:id="rId73" w:history="1">
        <w:proofErr w:type="spellStart"/>
        <w:r w:rsidRPr="003929DF">
          <w:rPr>
            <w:rStyle w:val="Hyperlink"/>
            <w:rFonts w:eastAsiaTheme="majorEastAsia"/>
            <w:color w:val="6666FF"/>
            <w:u w:val="none"/>
          </w:rPr>
          <w:t>AutoGPT</w:t>
        </w:r>
        <w:proofErr w:type="spellEnd"/>
      </w:hyperlink>
      <w:r w:rsidRPr="003929DF">
        <w:rPr>
          <w:color w:val="2D2D2D"/>
        </w:rPr>
        <w:t xml:space="preserve">, built by Significant Gravitas, is a powerful platform that allows you to create, deploy, and manage continuous AI agents that automate complex workflows. It was originally built on top of OpenAI’s GPT but extended to support additional LLMs (Anthropic, </w:t>
      </w:r>
      <w:proofErr w:type="spellStart"/>
      <w:r w:rsidRPr="003929DF">
        <w:rPr>
          <w:color w:val="2D2D2D"/>
        </w:rPr>
        <w:t>Groq</w:t>
      </w:r>
      <w:proofErr w:type="spellEnd"/>
      <w:r w:rsidRPr="003929DF">
        <w:rPr>
          <w:color w:val="2D2D2D"/>
        </w:rPr>
        <w:t>, Llama).</w:t>
      </w:r>
    </w:p>
    <w:p w14:paraId="6D5E205C" w14:textId="77777777" w:rsidR="001C1654" w:rsidRPr="003929DF" w:rsidRDefault="001C1654" w:rsidP="001C1654">
      <w:pPr>
        <w:numPr>
          <w:ilvl w:val="0"/>
          <w:numId w:val="16"/>
        </w:numPr>
        <w:shd w:val="clear" w:color="auto" w:fill="FFFFFF"/>
        <w:spacing w:before="100" w:beforeAutospacing="1" w:after="100" w:afterAutospacing="1"/>
        <w:rPr>
          <w:color w:val="2D2D2D"/>
        </w:rPr>
      </w:pPr>
      <w:r w:rsidRPr="003929DF">
        <w:rPr>
          <w:color w:val="2D2D2D"/>
        </w:rPr>
        <w:lastRenderedPageBreak/>
        <w:t>Key features: Seamless Integration and Low-Code Workflows, Autonomous Operation and Continuous Agents, Intelligent Automation and Maximum Efficiency, Reliable Performance and Predictable Execution</w:t>
      </w:r>
    </w:p>
    <w:p w14:paraId="4F0C6833" w14:textId="77777777" w:rsidR="001C1654" w:rsidRPr="003929DF" w:rsidRDefault="001C1654" w:rsidP="001C1654">
      <w:pPr>
        <w:pStyle w:val="NormalWeb"/>
        <w:shd w:val="clear" w:color="auto" w:fill="FFFFFF"/>
        <w:spacing w:before="0" w:beforeAutospacing="0" w:after="150" w:afterAutospacing="0"/>
        <w:rPr>
          <w:color w:val="2D2D2D"/>
        </w:rPr>
      </w:pPr>
      <w:r w:rsidRPr="003929DF">
        <w:rPr>
          <w:rStyle w:val="Strong"/>
          <w:rFonts w:eastAsiaTheme="majorEastAsia"/>
          <w:color w:val="2D2D2D"/>
        </w:rPr>
        <w:t>Suitable for (Pros):</w:t>
      </w:r>
    </w:p>
    <w:p w14:paraId="2A065341" w14:textId="77777777" w:rsidR="001C1654" w:rsidRPr="003929DF" w:rsidRDefault="001C1654" w:rsidP="001C1654">
      <w:pPr>
        <w:shd w:val="clear" w:color="auto" w:fill="0B57D0"/>
        <w:rPr>
          <w:color w:val="FFFFFF"/>
        </w:rPr>
      </w:pPr>
      <w:r w:rsidRPr="003929DF">
        <w:rPr>
          <w:color w:val="FFFFFF"/>
        </w:rPr>
        <w:t>Educational Resources</w:t>
      </w:r>
    </w:p>
    <w:p w14:paraId="4FB4BF93" w14:textId="77777777" w:rsidR="001C1654" w:rsidRPr="003929DF" w:rsidRDefault="001C1654" w:rsidP="001C1654">
      <w:pPr>
        <w:numPr>
          <w:ilvl w:val="0"/>
          <w:numId w:val="17"/>
        </w:numPr>
        <w:shd w:val="clear" w:color="auto" w:fill="FFFFFF"/>
        <w:spacing w:before="100" w:beforeAutospacing="1" w:after="100" w:afterAutospacing="1"/>
        <w:rPr>
          <w:color w:val="2D2D2D"/>
        </w:rPr>
      </w:pPr>
      <w:r w:rsidRPr="003929DF">
        <w:rPr>
          <w:color w:val="2D2D2D"/>
        </w:rPr>
        <w:t>No code or low-code-centric approach for building agents is preferred with the ability to build the agents in the Cloud (while it offers a self-hosted solution, the setup complexity is higher).</w:t>
      </w:r>
    </w:p>
    <w:p w14:paraId="642657DF" w14:textId="77777777" w:rsidR="001C1654" w:rsidRPr="003929DF" w:rsidRDefault="001C1654" w:rsidP="001C1654">
      <w:pPr>
        <w:pStyle w:val="NormalWeb"/>
        <w:shd w:val="clear" w:color="auto" w:fill="FFFFFF"/>
        <w:spacing w:before="0" w:beforeAutospacing="0" w:after="150" w:afterAutospacing="0"/>
        <w:rPr>
          <w:color w:val="2D2D2D"/>
        </w:rPr>
      </w:pPr>
      <w:r w:rsidRPr="003929DF">
        <w:rPr>
          <w:rStyle w:val="Strong"/>
          <w:rFonts w:eastAsiaTheme="majorEastAsia"/>
          <w:color w:val="2D2D2D"/>
        </w:rPr>
        <w:t>Where other frameworks flare better (Cons):</w:t>
      </w:r>
    </w:p>
    <w:p w14:paraId="2E05EE50" w14:textId="77777777" w:rsidR="001C1654" w:rsidRPr="003929DF" w:rsidRDefault="001C1654" w:rsidP="001C1654">
      <w:pPr>
        <w:numPr>
          <w:ilvl w:val="0"/>
          <w:numId w:val="18"/>
        </w:numPr>
        <w:shd w:val="clear" w:color="auto" w:fill="FFFFFF"/>
        <w:spacing w:before="100" w:beforeAutospacing="1" w:after="100" w:afterAutospacing="1"/>
        <w:rPr>
          <w:color w:val="2D2D2D"/>
        </w:rPr>
      </w:pPr>
      <w:r w:rsidRPr="003929DF">
        <w:rPr>
          <w:color w:val="2D2D2D"/>
        </w:rPr>
        <w:t>Vendor dependency and lock-in to access advanced features can be key concerns for enterprises. The cloud-hosted solution is in the roadmap and currently being offered to waitlist consumers.</w:t>
      </w:r>
    </w:p>
    <w:p w14:paraId="349446E9" w14:textId="77777777" w:rsidR="001C1654" w:rsidRPr="003929DF" w:rsidRDefault="001C1654" w:rsidP="001C1654">
      <w:pPr>
        <w:numPr>
          <w:ilvl w:val="0"/>
          <w:numId w:val="18"/>
        </w:numPr>
        <w:shd w:val="clear" w:color="auto" w:fill="FFFFFF"/>
        <w:spacing w:before="100" w:beforeAutospacing="1" w:after="100" w:afterAutospacing="1"/>
        <w:rPr>
          <w:color w:val="2D2D2D"/>
        </w:rPr>
      </w:pPr>
      <w:r w:rsidRPr="003929DF">
        <w:rPr>
          <w:color w:val="2D2D2D"/>
        </w:rPr>
        <w:t>The complexity of licensing support – currently it has dual licensing support while the majority is being offered as an MIT license.</w:t>
      </w:r>
    </w:p>
    <w:p w14:paraId="377115F0" w14:textId="77777777" w:rsidR="001C1654" w:rsidRPr="003929DF" w:rsidRDefault="001C1654" w:rsidP="001C1654">
      <w:pPr>
        <w:numPr>
          <w:ilvl w:val="0"/>
          <w:numId w:val="18"/>
        </w:numPr>
        <w:shd w:val="clear" w:color="auto" w:fill="FFFFFF"/>
        <w:spacing w:before="100" w:beforeAutospacing="1" w:after="100" w:afterAutospacing="1"/>
        <w:rPr>
          <w:color w:val="2D2D2D"/>
        </w:rPr>
      </w:pPr>
      <w:r w:rsidRPr="003929DF">
        <w:rPr>
          <w:color w:val="2D2D2D"/>
        </w:rPr>
        <w:t xml:space="preserve">Additional LLM support such as Google’s Gemini and more will continue to be </w:t>
      </w:r>
      <w:proofErr w:type="spellStart"/>
      <w:r w:rsidRPr="003929DF">
        <w:rPr>
          <w:color w:val="2D2D2D"/>
        </w:rPr>
        <w:t>be</w:t>
      </w:r>
      <w:proofErr w:type="spellEnd"/>
      <w:r w:rsidRPr="003929DF">
        <w:rPr>
          <w:color w:val="2D2D2D"/>
        </w:rPr>
        <w:t xml:space="preserve"> a key challenge along with community support.</w:t>
      </w:r>
    </w:p>
    <w:p w14:paraId="086361FF" w14:textId="77777777" w:rsidR="001C1654" w:rsidRPr="003929DF" w:rsidRDefault="001C1654" w:rsidP="001C1654">
      <w:pPr>
        <w:pStyle w:val="Heading2"/>
        <w:rPr>
          <w:rFonts w:ascii="Helvetica Neue" w:hAnsi="Helvetica Neue"/>
        </w:rPr>
      </w:pPr>
      <w:bookmarkStart w:id="10" w:name="_Toc218706265"/>
      <w:r w:rsidRPr="003929DF">
        <w:rPr>
          <w:rFonts w:ascii="Helvetica Neue" w:hAnsi="Helvetica Neue"/>
        </w:rPr>
        <w:t>CrewAI</w:t>
      </w:r>
      <w:bookmarkEnd w:id="10"/>
    </w:p>
    <w:p w14:paraId="67B323E3" w14:textId="77777777" w:rsidR="001C1654" w:rsidRPr="003929DF" w:rsidRDefault="001C1654" w:rsidP="001C1654">
      <w:pPr>
        <w:pStyle w:val="NormalWeb"/>
        <w:shd w:val="clear" w:color="auto" w:fill="FFFFFF"/>
        <w:spacing w:before="0" w:beforeAutospacing="0" w:after="150" w:afterAutospacing="0"/>
        <w:rPr>
          <w:color w:val="2D2D2D"/>
        </w:rPr>
      </w:pPr>
      <w:r w:rsidRPr="003929DF">
        <w:rPr>
          <w:rStyle w:val="Strong"/>
          <w:rFonts w:eastAsiaTheme="majorEastAsia"/>
          <w:color w:val="2D2D2D"/>
        </w:rPr>
        <w:t>High-level Architecture:</w:t>
      </w:r>
    </w:p>
    <w:p w14:paraId="5E74BAC4" w14:textId="77777777" w:rsidR="001C1654" w:rsidRPr="003929DF" w:rsidRDefault="001C1654" w:rsidP="001C1654">
      <w:pPr>
        <w:shd w:val="clear" w:color="auto" w:fill="FFFFFF"/>
        <w:rPr>
          <w:color w:val="2D2D2D"/>
        </w:rPr>
      </w:pPr>
      <w:r w:rsidRPr="003929DF">
        <w:rPr>
          <w:color w:val="2D2D2D"/>
        </w:rPr>
        <w:lastRenderedPageBreak/>
        <w:fldChar w:fldCharType="begin"/>
      </w:r>
      <w:r w:rsidRPr="003929DF">
        <w:rPr>
          <w:color w:val="2D2D2D"/>
        </w:rPr>
        <w:instrText xml:space="preserve"> INCLUDEPICTURE "https://vedcraft.com/wp-content/uploads/2025/01/crewAI-mindmap-1024x702.png" \* MERGEFORMATINET </w:instrText>
      </w:r>
      <w:r w:rsidRPr="003929DF">
        <w:rPr>
          <w:color w:val="2D2D2D"/>
        </w:rPr>
        <w:fldChar w:fldCharType="separate"/>
      </w:r>
      <w:r w:rsidRPr="003929DF">
        <w:rPr>
          <w:noProof/>
          <w:color w:val="2D2D2D"/>
        </w:rPr>
        <w:drawing>
          <wp:inline distT="0" distB="0" distL="0" distR="0" wp14:anchorId="23515E96" wp14:editId="03A672D8">
            <wp:extent cx="5943600" cy="4076065"/>
            <wp:effectExtent l="0" t="0" r="0" b="0"/>
            <wp:docPr id="2014578402" name="Picture 5" descr="CrewAI Framework Ov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rewAI Framework Overview"/>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5943600" cy="4076065"/>
                    </a:xfrm>
                    <a:prstGeom prst="rect">
                      <a:avLst/>
                    </a:prstGeom>
                    <a:noFill/>
                    <a:ln>
                      <a:noFill/>
                    </a:ln>
                  </pic:spPr>
                </pic:pic>
              </a:graphicData>
            </a:graphic>
          </wp:inline>
        </w:drawing>
      </w:r>
      <w:r w:rsidRPr="003929DF">
        <w:rPr>
          <w:color w:val="2D2D2D"/>
        </w:rPr>
        <w:fldChar w:fldCharType="end"/>
      </w:r>
      <w:r w:rsidRPr="003929DF">
        <w:rPr>
          <w:color w:val="2D2D2D"/>
        </w:rPr>
        <w:t>Source: </w:t>
      </w:r>
      <w:hyperlink r:id="rId75" w:history="1">
        <w:r w:rsidRPr="003929DF">
          <w:rPr>
            <w:rStyle w:val="Hyperlink"/>
            <w:rFonts w:eastAsiaTheme="majorEastAsia"/>
            <w:color w:val="6666FF"/>
            <w:u w:val="none"/>
          </w:rPr>
          <w:t>CrewAI Documentation</w:t>
        </w:r>
      </w:hyperlink>
    </w:p>
    <w:p w14:paraId="3F2DE258" w14:textId="77777777" w:rsidR="001C1654" w:rsidRPr="003929DF" w:rsidRDefault="001C1654" w:rsidP="001C1654">
      <w:pPr>
        <w:pStyle w:val="NormalWeb"/>
        <w:shd w:val="clear" w:color="auto" w:fill="FFFFFF"/>
        <w:spacing w:before="0" w:beforeAutospacing="0" w:after="150" w:afterAutospacing="0"/>
        <w:rPr>
          <w:color w:val="2D2D2D"/>
        </w:rPr>
      </w:pPr>
      <w:r w:rsidRPr="003929DF">
        <w:rPr>
          <w:rStyle w:val="Strong"/>
          <w:rFonts w:eastAsiaTheme="majorEastAsia"/>
          <w:color w:val="2D2D2D"/>
        </w:rPr>
        <w:t>Key Features:</w:t>
      </w:r>
    </w:p>
    <w:p w14:paraId="5E512E72" w14:textId="77777777" w:rsidR="001C1654" w:rsidRPr="003929DF" w:rsidRDefault="001C1654" w:rsidP="001C1654">
      <w:pPr>
        <w:numPr>
          <w:ilvl w:val="0"/>
          <w:numId w:val="19"/>
        </w:numPr>
        <w:shd w:val="clear" w:color="auto" w:fill="FFFFFF"/>
        <w:spacing w:before="100" w:beforeAutospacing="1" w:after="100" w:afterAutospacing="1"/>
        <w:rPr>
          <w:color w:val="2D2D2D"/>
        </w:rPr>
      </w:pPr>
      <w:hyperlink r:id="rId76" w:history="1">
        <w:r w:rsidRPr="003929DF">
          <w:rPr>
            <w:rStyle w:val="Hyperlink"/>
            <w:rFonts w:eastAsiaTheme="majorEastAsia"/>
            <w:color w:val="6666FF"/>
            <w:u w:val="none"/>
          </w:rPr>
          <w:t>CrewAI</w:t>
        </w:r>
      </w:hyperlink>
      <w:r w:rsidRPr="003929DF">
        <w:rPr>
          <w:color w:val="2D2D2D"/>
        </w:rPr>
        <w:t> emerged as a promising multi-agent framework to build and deploy workflow-based applications with support from a wide array of LLMs and Cloud providers.</w:t>
      </w:r>
    </w:p>
    <w:p w14:paraId="6B6FBB81" w14:textId="77777777" w:rsidR="001C1654" w:rsidRPr="003929DF" w:rsidRDefault="001C1654" w:rsidP="001C1654">
      <w:pPr>
        <w:numPr>
          <w:ilvl w:val="0"/>
          <w:numId w:val="19"/>
        </w:numPr>
        <w:shd w:val="clear" w:color="auto" w:fill="FFFFFF"/>
        <w:spacing w:before="100" w:beforeAutospacing="1" w:after="100" w:afterAutospacing="1"/>
        <w:rPr>
          <w:color w:val="2D2D2D"/>
        </w:rPr>
      </w:pPr>
      <w:r w:rsidRPr="003929DF">
        <w:rPr>
          <w:color w:val="2D2D2D"/>
        </w:rPr>
        <w:t>Multi-agent collaboration, structured workflow design, user-friendly interface, integration flexibility, and community support are salient features of CrewAI.</w:t>
      </w:r>
    </w:p>
    <w:p w14:paraId="387939E0" w14:textId="77777777" w:rsidR="001C1654" w:rsidRPr="003929DF" w:rsidRDefault="001C1654" w:rsidP="001C1654">
      <w:pPr>
        <w:pStyle w:val="NormalWeb"/>
        <w:shd w:val="clear" w:color="auto" w:fill="FFFFFF"/>
        <w:spacing w:before="0" w:beforeAutospacing="0" w:after="150" w:afterAutospacing="0"/>
        <w:rPr>
          <w:color w:val="2D2D2D"/>
        </w:rPr>
      </w:pPr>
      <w:r w:rsidRPr="003929DF">
        <w:rPr>
          <w:rStyle w:val="Strong"/>
          <w:rFonts w:eastAsiaTheme="majorEastAsia"/>
          <w:color w:val="2D2D2D"/>
        </w:rPr>
        <w:t>Suitable for (Pros):</w:t>
      </w:r>
    </w:p>
    <w:p w14:paraId="1DAE2383" w14:textId="77777777" w:rsidR="001C1654" w:rsidRPr="003929DF" w:rsidRDefault="001C1654" w:rsidP="001C1654">
      <w:pPr>
        <w:shd w:val="clear" w:color="auto" w:fill="0B57D0"/>
        <w:rPr>
          <w:color w:val="FFFFFF"/>
        </w:rPr>
      </w:pPr>
      <w:r w:rsidRPr="003929DF">
        <w:rPr>
          <w:color w:val="FFFFFF"/>
        </w:rPr>
        <w:t>Software</w:t>
      </w:r>
    </w:p>
    <w:p w14:paraId="3C9529F6" w14:textId="77777777" w:rsidR="001C1654" w:rsidRPr="003929DF" w:rsidRDefault="001C1654" w:rsidP="001C1654">
      <w:pPr>
        <w:numPr>
          <w:ilvl w:val="0"/>
          <w:numId w:val="20"/>
        </w:numPr>
        <w:shd w:val="clear" w:color="auto" w:fill="FFFFFF"/>
        <w:spacing w:before="100" w:beforeAutospacing="1" w:after="100" w:afterAutospacing="1"/>
        <w:rPr>
          <w:color w:val="2D2D2D"/>
        </w:rPr>
      </w:pPr>
      <w:r w:rsidRPr="003929DF">
        <w:rPr>
          <w:color w:val="2D2D2D"/>
        </w:rPr>
        <w:t>CrewAI has emerged as the fastest growing AI agents ecosystem and raised </w:t>
      </w:r>
      <w:hyperlink r:id="rId77" w:history="1">
        <w:r w:rsidRPr="003929DF">
          <w:rPr>
            <w:rStyle w:val="Hyperlink"/>
            <w:rFonts w:eastAsiaTheme="majorEastAsia"/>
            <w:color w:val="6666FF"/>
            <w:u w:val="none"/>
          </w:rPr>
          <w:t>funding of $18M</w:t>
        </w:r>
      </w:hyperlink>
      <w:r w:rsidRPr="003929DF">
        <w:rPr>
          <w:color w:val="2D2D2D"/>
        </w:rPr>
        <w:t> in Oct 2024. The simplicity of creating business-friendly agents has made it easy to understand realizing the value of GenAI quickly.</w:t>
      </w:r>
    </w:p>
    <w:p w14:paraId="4177A63F" w14:textId="77777777" w:rsidR="001C1654" w:rsidRPr="003929DF" w:rsidRDefault="001C1654" w:rsidP="001C1654">
      <w:pPr>
        <w:numPr>
          <w:ilvl w:val="0"/>
          <w:numId w:val="20"/>
        </w:numPr>
        <w:shd w:val="clear" w:color="auto" w:fill="FFFFFF"/>
        <w:spacing w:before="100" w:beforeAutospacing="1" w:after="100" w:afterAutospacing="1"/>
        <w:rPr>
          <w:color w:val="2D2D2D"/>
        </w:rPr>
      </w:pPr>
      <w:r w:rsidRPr="003929DF">
        <w:rPr>
          <w:color w:val="2D2D2D"/>
        </w:rPr>
        <w:t>Quicker time-to-market with out-of-the-box customization and more suitable for building lightweight agents such as marketing agents.</w:t>
      </w:r>
    </w:p>
    <w:p w14:paraId="26319D99" w14:textId="77777777" w:rsidR="001C1654" w:rsidRPr="003929DF" w:rsidRDefault="001C1654" w:rsidP="001C1654">
      <w:pPr>
        <w:pStyle w:val="NormalWeb"/>
        <w:shd w:val="clear" w:color="auto" w:fill="FFFFFF"/>
        <w:spacing w:before="0" w:beforeAutospacing="0" w:after="150" w:afterAutospacing="0"/>
        <w:rPr>
          <w:color w:val="2D2D2D"/>
        </w:rPr>
      </w:pPr>
      <w:r w:rsidRPr="003929DF">
        <w:rPr>
          <w:rStyle w:val="Strong"/>
          <w:rFonts w:eastAsiaTheme="majorEastAsia"/>
          <w:color w:val="2D2D2D"/>
        </w:rPr>
        <w:t>Where other frameworks flare better (Cons):</w:t>
      </w:r>
    </w:p>
    <w:p w14:paraId="5877C0D6" w14:textId="77777777" w:rsidR="001C1654" w:rsidRPr="003929DF" w:rsidRDefault="001C1654" w:rsidP="001C1654">
      <w:pPr>
        <w:numPr>
          <w:ilvl w:val="0"/>
          <w:numId w:val="21"/>
        </w:numPr>
        <w:shd w:val="clear" w:color="auto" w:fill="FFFFFF"/>
        <w:spacing w:before="100" w:beforeAutospacing="1" w:after="100" w:afterAutospacing="1"/>
        <w:rPr>
          <w:color w:val="2D2D2D"/>
        </w:rPr>
      </w:pPr>
      <w:r w:rsidRPr="003929DF">
        <w:rPr>
          <w:color w:val="2D2D2D"/>
        </w:rPr>
        <w:lastRenderedPageBreak/>
        <w:t>The ability to handle large enterprise-specific complex scenarios with data integration has not been production-tested and will need to be assessed in the future.</w:t>
      </w:r>
    </w:p>
    <w:p w14:paraId="052DABCF" w14:textId="77777777" w:rsidR="001C1654" w:rsidRPr="003929DF" w:rsidRDefault="001C1654" w:rsidP="001C1654">
      <w:pPr>
        <w:numPr>
          <w:ilvl w:val="0"/>
          <w:numId w:val="21"/>
        </w:numPr>
        <w:shd w:val="clear" w:color="auto" w:fill="FFFFFF"/>
        <w:spacing w:before="100" w:beforeAutospacing="1" w:after="100" w:afterAutospacing="1"/>
        <w:rPr>
          <w:color w:val="2D2D2D"/>
        </w:rPr>
      </w:pPr>
      <w:r w:rsidRPr="003929DF">
        <w:rPr>
          <w:color w:val="2D2D2D"/>
        </w:rPr>
        <w:t xml:space="preserve">The vendor dependency and lock-in have been a key consideration and the possibility of CrewAI to be acquired by one of the </w:t>
      </w:r>
      <w:proofErr w:type="spellStart"/>
      <w:r w:rsidRPr="003929DF">
        <w:rPr>
          <w:color w:val="2D2D2D"/>
        </w:rPr>
        <w:t>hyperscalers</w:t>
      </w:r>
      <w:proofErr w:type="spellEnd"/>
      <w:r w:rsidRPr="003929DF">
        <w:rPr>
          <w:color w:val="2D2D2D"/>
        </w:rPr>
        <w:t xml:space="preserve"> or other players remains an open question.</w:t>
      </w:r>
    </w:p>
    <w:p w14:paraId="4424E46A" w14:textId="77777777" w:rsidR="001C1654" w:rsidRPr="003929DF" w:rsidRDefault="001C1654" w:rsidP="001C1654">
      <w:pPr>
        <w:pStyle w:val="Heading2"/>
        <w:rPr>
          <w:rFonts w:ascii="Helvetica Neue" w:hAnsi="Helvetica Neue"/>
        </w:rPr>
      </w:pPr>
      <w:bookmarkStart w:id="11" w:name="_Toc218706266"/>
      <w:proofErr w:type="spellStart"/>
      <w:r w:rsidRPr="003929DF">
        <w:rPr>
          <w:rFonts w:ascii="Helvetica Neue" w:hAnsi="Helvetica Neue"/>
        </w:rPr>
        <w:t>PydanticAI</w:t>
      </w:r>
      <w:bookmarkEnd w:id="11"/>
      <w:proofErr w:type="spellEnd"/>
    </w:p>
    <w:p w14:paraId="565B8388" w14:textId="77777777" w:rsidR="001C1654" w:rsidRPr="003929DF" w:rsidRDefault="001C1654" w:rsidP="001C1654">
      <w:pPr>
        <w:pStyle w:val="NormalWeb"/>
        <w:shd w:val="clear" w:color="auto" w:fill="FFFFFF"/>
        <w:spacing w:before="0" w:beforeAutospacing="0" w:after="150" w:afterAutospacing="0"/>
        <w:rPr>
          <w:color w:val="2D2D2D"/>
        </w:rPr>
      </w:pPr>
      <w:r w:rsidRPr="003929DF">
        <w:rPr>
          <w:rStyle w:val="Strong"/>
          <w:rFonts w:eastAsiaTheme="majorEastAsia"/>
          <w:color w:val="2D2D2D"/>
        </w:rPr>
        <w:t>High-level Architecture:</w:t>
      </w:r>
    </w:p>
    <w:p w14:paraId="0FD1EE1F" w14:textId="77777777" w:rsidR="001C1654" w:rsidRPr="003929DF" w:rsidRDefault="001C1654" w:rsidP="001C1654">
      <w:pPr>
        <w:shd w:val="clear" w:color="auto" w:fill="FFFFFF"/>
        <w:rPr>
          <w:color w:val="2D2D2D"/>
        </w:rPr>
      </w:pPr>
      <w:r w:rsidRPr="003929DF">
        <w:rPr>
          <w:color w:val="2D2D2D"/>
        </w:rPr>
        <w:fldChar w:fldCharType="begin"/>
      </w:r>
      <w:r w:rsidRPr="003929DF">
        <w:rPr>
          <w:color w:val="2D2D2D"/>
        </w:rPr>
        <w:instrText xml:space="preserve"> INCLUDEPICTURE "https://vedcraft.com/wp-content/uploads/2025/01/pydantic.drawio.png" \* MERGEFORMATINET </w:instrText>
      </w:r>
      <w:r w:rsidRPr="003929DF">
        <w:rPr>
          <w:color w:val="2D2D2D"/>
        </w:rPr>
        <w:fldChar w:fldCharType="separate"/>
      </w:r>
      <w:r w:rsidRPr="003929DF">
        <w:rPr>
          <w:noProof/>
          <w:color w:val="2D2D2D"/>
        </w:rPr>
        <w:drawing>
          <wp:inline distT="0" distB="0" distL="0" distR="0" wp14:anchorId="23906D7C" wp14:editId="76C4FD8B">
            <wp:extent cx="5943600" cy="4279900"/>
            <wp:effectExtent l="0" t="0" r="0" b="0"/>
            <wp:docPr id="1321394497" name="Picture 4" descr="Pydantic 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Pydantic AI"/>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5943600" cy="4279900"/>
                    </a:xfrm>
                    <a:prstGeom prst="rect">
                      <a:avLst/>
                    </a:prstGeom>
                    <a:noFill/>
                    <a:ln>
                      <a:noFill/>
                    </a:ln>
                  </pic:spPr>
                </pic:pic>
              </a:graphicData>
            </a:graphic>
          </wp:inline>
        </w:drawing>
      </w:r>
      <w:r w:rsidRPr="003929DF">
        <w:rPr>
          <w:color w:val="2D2D2D"/>
        </w:rPr>
        <w:fldChar w:fldCharType="end"/>
      </w:r>
      <w:proofErr w:type="spellStart"/>
      <w:r w:rsidRPr="003929DF">
        <w:rPr>
          <w:color w:val="2D2D2D"/>
        </w:rPr>
        <w:t>PydanticAI</w:t>
      </w:r>
      <w:proofErr w:type="spellEnd"/>
      <w:r w:rsidRPr="003929DF">
        <w:rPr>
          <w:color w:val="2D2D2D"/>
        </w:rPr>
        <w:t xml:space="preserve"> Components</w:t>
      </w:r>
    </w:p>
    <w:p w14:paraId="03A8DC74" w14:textId="77777777" w:rsidR="001C1654" w:rsidRPr="003929DF" w:rsidRDefault="001C1654" w:rsidP="001C1654">
      <w:pPr>
        <w:pStyle w:val="NormalWeb"/>
        <w:shd w:val="clear" w:color="auto" w:fill="FFFFFF"/>
        <w:spacing w:before="0" w:beforeAutospacing="0" w:after="150" w:afterAutospacing="0"/>
        <w:rPr>
          <w:color w:val="2D2D2D"/>
        </w:rPr>
      </w:pPr>
      <w:r w:rsidRPr="003929DF">
        <w:rPr>
          <w:rStyle w:val="Strong"/>
          <w:rFonts w:eastAsiaTheme="majorEastAsia"/>
          <w:color w:val="2D2D2D"/>
        </w:rPr>
        <w:t>Key Features:</w:t>
      </w:r>
    </w:p>
    <w:p w14:paraId="001E02AB" w14:textId="77777777" w:rsidR="001C1654" w:rsidRPr="003929DF" w:rsidRDefault="001C1654" w:rsidP="001C1654">
      <w:pPr>
        <w:numPr>
          <w:ilvl w:val="0"/>
          <w:numId w:val="22"/>
        </w:numPr>
        <w:shd w:val="clear" w:color="auto" w:fill="FFFFFF"/>
        <w:spacing w:before="100" w:beforeAutospacing="1" w:after="100" w:afterAutospacing="1"/>
        <w:rPr>
          <w:color w:val="2D2D2D"/>
        </w:rPr>
      </w:pPr>
      <w:hyperlink r:id="rId79" w:history="1">
        <w:proofErr w:type="spellStart"/>
        <w:r w:rsidRPr="003929DF">
          <w:rPr>
            <w:rStyle w:val="Hyperlink"/>
            <w:rFonts w:eastAsiaTheme="majorEastAsia"/>
            <w:b/>
            <w:bCs/>
            <w:color w:val="6666FF"/>
            <w:u w:val="none"/>
          </w:rPr>
          <w:t>PydanticAI</w:t>
        </w:r>
        <w:proofErr w:type="spellEnd"/>
      </w:hyperlink>
      <w:r w:rsidRPr="003929DF">
        <w:rPr>
          <w:color w:val="2D2D2D"/>
        </w:rPr>
        <w:t xml:space="preserve">: Built by the </w:t>
      </w:r>
      <w:proofErr w:type="spellStart"/>
      <w:r w:rsidRPr="003929DF">
        <w:rPr>
          <w:color w:val="2D2D2D"/>
        </w:rPr>
        <w:t>Pydantic</w:t>
      </w:r>
      <w:proofErr w:type="spellEnd"/>
      <w:r w:rsidRPr="003929DF">
        <w:rPr>
          <w:color w:val="2D2D2D"/>
        </w:rPr>
        <w:t xml:space="preserve"> team to bring that </w:t>
      </w:r>
      <w:proofErr w:type="spellStart"/>
      <w:r w:rsidRPr="003929DF">
        <w:rPr>
          <w:color w:val="2D2D2D"/>
        </w:rPr>
        <w:t>FastAPI</w:t>
      </w:r>
      <w:proofErr w:type="spellEnd"/>
      <w:r w:rsidRPr="003929DF">
        <w:rPr>
          <w:color w:val="2D2D2D"/>
        </w:rPr>
        <w:t xml:space="preserve"> feeling to GenAI app development. Integration with </w:t>
      </w:r>
      <w:proofErr w:type="spellStart"/>
      <w:r w:rsidRPr="003929DF">
        <w:rPr>
          <w:color w:val="2D2D2D"/>
        </w:rPr>
        <w:fldChar w:fldCharType="begin"/>
      </w:r>
      <w:r w:rsidRPr="003929DF">
        <w:rPr>
          <w:color w:val="2D2D2D"/>
        </w:rPr>
        <w:instrText>HYPERLINK "https://pydantic.dev/logfire"</w:instrText>
      </w:r>
      <w:r w:rsidRPr="003929DF">
        <w:rPr>
          <w:color w:val="2D2D2D"/>
        </w:rPr>
      </w:r>
      <w:r w:rsidRPr="003929DF">
        <w:rPr>
          <w:color w:val="2D2D2D"/>
        </w:rPr>
        <w:fldChar w:fldCharType="separate"/>
      </w:r>
      <w:r w:rsidRPr="003929DF">
        <w:rPr>
          <w:rStyle w:val="Hyperlink"/>
          <w:rFonts w:eastAsiaTheme="majorEastAsia"/>
          <w:color w:val="6666FF"/>
          <w:u w:val="none"/>
        </w:rPr>
        <w:t>Pydantic</w:t>
      </w:r>
      <w:proofErr w:type="spellEnd"/>
      <w:r w:rsidRPr="003929DF">
        <w:rPr>
          <w:rStyle w:val="Hyperlink"/>
          <w:rFonts w:eastAsiaTheme="majorEastAsia"/>
          <w:color w:val="6666FF"/>
          <w:u w:val="none"/>
        </w:rPr>
        <w:t xml:space="preserve"> </w:t>
      </w:r>
      <w:proofErr w:type="spellStart"/>
      <w:r w:rsidRPr="003929DF">
        <w:rPr>
          <w:rStyle w:val="Hyperlink"/>
          <w:rFonts w:eastAsiaTheme="majorEastAsia"/>
          <w:color w:val="6666FF"/>
          <w:u w:val="none"/>
        </w:rPr>
        <w:t>Logfire</w:t>
      </w:r>
      <w:proofErr w:type="spellEnd"/>
      <w:r w:rsidRPr="003929DF">
        <w:rPr>
          <w:color w:val="2D2D2D"/>
        </w:rPr>
        <w:fldChar w:fldCharType="end"/>
      </w:r>
      <w:r w:rsidRPr="003929DF">
        <w:rPr>
          <w:color w:val="2D2D2D"/>
        </w:rPr>
        <w:t> for GenAI application’s observability along with the support for multiple LLMs and ecosystem support.</w:t>
      </w:r>
    </w:p>
    <w:p w14:paraId="1A591A43" w14:textId="77777777" w:rsidR="001C1654" w:rsidRPr="003929DF" w:rsidRDefault="001C1654" w:rsidP="001C1654">
      <w:pPr>
        <w:numPr>
          <w:ilvl w:val="0"/>
          <w:numId w:val="22"/>
        </w:numPr>
        <w:shd w:val="clear" w:color="auto" w:fill="FFFFFF"/>
        <w:spacing w:before="100" w:beforeAutospacing="1" w:after="100" w:afterAutospacing="1"/>
        <w:rPr>
          <w:color w:val="2D2D2D"/>
        </w:rPr>
      </w:pPr>
      <w:r w:rsidRPr="003929DF">
        <w:rPr>
          <w:color w:val="2D2D2D"/>
        </w:rPr>
        <w:t xml:space="preserve">The salient features are the </w:t>
      </w:r>
      <w:proofErr w:type="spellStart"/>
      <w:r w:rsidRPr="003929DF">
        <w:rPr>
          <w:color w:val="2D2D2D"/>
        </w:rPr>
        <w:t>Pydantic</w:t>
      </w:r>
      <w:proofErr w:type="spellEnd"/>
      <w:r w:rsidRPr="003929DF">
        <w:rPr>
          <w:color w:val="2D2D2D"/>
        </w:rPr>
        <w:t xml:space="preserve"> approach, model agnostic implementation, real-time observability, type-safety, graph-support with </w:t>
      </w:r>
      <w:proofErr w:type="spellStart"/>
      <w:r w:rsidRPr="003929DF">
        <w:rPr>
          <w:color w:val="2D2D2D"/>
        </w:rPr>
        <w:fldChar w:fldCharType="begin"/>
      </w:r>
      <w:r w:rsidRPr="003929DF">
        <w:rPr>
          <w:color w:val="2D2D2D"/>
        </w:rPr>
        <w:instrText>HYPERLINK "https://ai.pydantic.dev/graph/"</w:instrText>
      </w:r>
      <w:r w:rsidRPr="003929DF">
        <w:rPr>
          <w:color w:val="2D2D2D"/>
        </w:rPr>
      </w:r>
      <w:r w:rsidRPr="003929DF">
        <w:rPr>
          <w:color w:val="2D2D2D"/>
        </w:rPr>
        <w:fldChar w:fldCharType="separate"/>
      </w:r>
      <w:r w:rsidRPr="003929DF">
        <w:rPr>
          <w:rStyle w:val="Hyperlink"/>
          <w:rFonts w:eastAsiaTheme="majorEastAsia"/>
          <w:color w:val="6666FF"/>
          <w:u w:val="none"/>
        </w:rPr>
        <w:t>Pydantic</w:t>
      </w:r>
      <w:proofErr w:type="spellEnd"/>
      <w:r w:rsidRPr="003929DF">
        <w:rPr>
          <w:rStyle w:val="Hyperlink"/>
          <w:rFonts w:eastAsiaTheme="majorEastAsia"/>
          <w:color w:val="6666FF"/>
          <w:u w:val="none"/>
        </w:rPr>
        <w:t xml:space="preserve"> Graph</w:t>
      </w:r>
      <w:r w:rsidRPr="003929DF">
        <w:rPr>
          <w:color w:val="2D2D2D"/>
        </w:rPr>
        <w:fldChar w:fldCharType="end"/>
      </w:r>
      <w:r w:rsidRPr="003929DF">
        <w:rPr>
          <w:color w:val="2D2D2D"/>
        </w:rPr>
        <w:t>, dependency injection, and simplicity.</w:t>
      </w:r>
    </w:p>
    <w:p w14:paraId="67514266" w14:textId="77777777" w:rsidR="001C1654" w:rsidRPr="003929DF" w:rsidRDefault="001C1654" w:rsidP="001C1654">
      <w:pPr>
        <w:pStyle w:val="NormalWeb"/>
        <w:shd w:val="clear" w:color="auto" w:fill="FFFFFF"/>
        <w:spacing w:before="0" w:beforeAutospacing="0" w:after="150" w:afterAutospacing="0"/>
        <w:rPr>
          <w:color w:val="2D2D2D"/>
        </w:rPr>
      </w:pPr>
      <w:r w:rsidRPr="003929DF">
        <w:rPr>
          <w:rStyle w:val="Strong"/>
          <w:rFonts w:eastAsiaTheme="majorEastAsia"/>
          <w:color w:val="2D2D2D"/>
        </w:rPr>
        <w:t>Suitable for (Pros):</w:t>
      </w:r>
    </w:p>
    <w:p w14:paraId="336D24E5" w14:textId="77777777" w:rsidR="001C1654" w:rsidRPr="003929DF" w:rsidRDefault="001C1654" w:rsidP="001C1654">
      <w:pPr>
        <w:shd w:val="clear" w:color="auto" w:fill="0B57D0"/>
        <w:rPr>
          <w:color w:val="FFFFFF"/>
        </w:rPr>
      </w:pPr>
      <w:r w:rsidRPr="003929DF">
        <w:rPr>
          <w:color w:val="FFFFFF"/>
        </w:rPr>
        <w:lastRenderedPageBreak/>
        <w:t>Machine Learning &amp; Artificial Intelligence</w:t>
      </w:r>
    </w:p>
    <w:p w14:paraId="7D2D2913" w14:textId="77777777" w:rsidR="001C1654" w:rsidRPr="003929DF" w:rsidRDefault="001C1654" w:rsidP="001C1654">
      <w:pPr>
        <w:numPr>
          <w:ilvl w:val="0"/>
          <w:numId w:val="23"/>
        </w:numPr>
        <w:shd w:val="clear" w:color="auto" w:fill="FFFFFF"/>
        <w:spacing w:before="100" w:beforeAutospacing="1" w:after="100" w:afterAutospacing="1"/>
        <w:rPr>
          <w:color w:val="2D2D2D"/>
        </w:rPr>
      </w:pPr>
      <w:r w:rsidRPr="003929DF">
        <w:rPr>
          <w:color w:val="2D2D2D"/>
        </w:rPr>
        <w:t xml:space="preserve">Applications leveraging </w:t>
      </w:r>
      <w:proofErr w:type="spellStart"/>
      <w:r w:rsidRPr="003929DF">
        <w:rPr>
          <w:color w:val="2D2D2D"/>
        </w:rPr>
        <w:t>Pydantic</w:t>
      </w:r>
      <w:proofErr w:type="spellEnd"/>
      <w:r w:rsidRPr="003929DF">
        <w:rPr>
          <w:color w:val="2D2D2D"/>
        </w:rPr>
        <w:t xml:space="preserve"> and </w:t>
      </w:r>
      <w:proofErr w:type="spellStart"/>
      <w:r w:rsidRPr="003929DF">
        <w:rPr>
          <w:color w:val="2D2D2D"/>
        </w:rPr>
        <w:t>FastAPI</w:t>
      </w:r>
      <w:proofErr w:type="spellEnd"/>
      <w:r w:rsidRPr="003929DF">
        <w:rPr>
          <w:color w:val="2D2D2D"/>
        </w:rPr>
        <w:t xml:space="preserve"> approach and looking for simple framework aligned with associated enterprise technology stack.</w:t>
      </w:r>
    </w:p>
    <w:p w14:paraId="488DAD78" w14:textId="77777777" w:rsidR="001C1654" w:rsidRPr="003929DF" w:rsidRDefault="001C1654" w:rsidP="001C1654">
      <w:pPr>
        <w:numPr>
          <w:ilvl w:val="0"/>
          <w:numId w:val="23"/>
        </w:numPr>
        <w:shd w:val="clear" w:color="auto" w:fill="FFFFFF"/>
        <w:spacing w:before="100" w:beforeAutospacing="1" w:after="100" w:afterAutospacing="1"/>
        <w:rPr>
          <w:color w:val="2D2D2D"/>
        </w:rPr>
      </w:pPr>
      <w:r w:rsidRPr="003929DF">
        <w:rPr>
          <w:color w:val="2D2D2D"/>
        </w:rPr>
        <w:t>It is suitable for simple scenarios as the framework is still evolving.</w:t>
      </w:r>
    </w:p>
    <w:p w14:paraId="7E44C043" w14:textId="77777777" w:rsidR="001C1654" w:rsidRPr="003929DF" w:rsidRDefault="001C1654" w:rsidP="001C1654">
      <w:pPr>
        <w:pStyle w:val="NormalWeb"/>
        <w:shd w:val="clear" w:color="auto" w:fill="FFFFFF"/>
        <w:spacing w:before="0" w:beforeAutospacing="0" w:after="150" w:afterAutospacing="0"/>
        <w:rPr>
          <w:color w:val="2D2D2D"/>
        </w:rPr>
      </w:pPr>
      <w:r w:rsidRPr="003929DF">
        <w:rPr>
          <w:rStyle w:val="Strong"/>
          <w:rFonts w:eastAsiaTheme="majorEastAsia"/>
          <w:color w:val="2D2D2D"/>
        </w:rPr>
        <w:t>Where other frameworks flare better (Cons):</w:t>
      </w:r>
    </w:p>
    <w:p w14:paraId="2E90CB38" w14:textId="77777777" w:rsidR="001C1654" w:rsidRPr="003929DF" w:rsidRDefault="001C1654" w:rsidP="001C1654">
      <w:pPr>
        <w:numPr>
          <w:ilvl w:val="0"/>
          <w:numId w:val="24"/>
        </w:numPr>
        <w:shd w:val="clear" w:color="auto" w:fill="FFFFFF"/>
        <w:spacing w:before="100" w:beforeAutospacing="1" w:after="100" w:afterAutospacing="1"/>
        <w:rPr>
          <w:color w:val="2D2D2D"/>
        </w:rPr>
      </w:pPr>
      <w:r w:rsidRPr="003929DF">
        <w:rPr>
          <w:color w:val="2D2D2D"/>
        </w:rPr>
        <w:t>This framework is still in the early stages (beta) and is expected to introduce many changes as it progresses.</w:t>
      </w:r>
    </w:p>
    <w:p w14:paraId="03D0E702" w14:textId="77777777" w:rsidR="001C1654" w:rsidRPr="003929DF" w:rsidRDefault="001C1654" w:rsidP="001C1654">
      <w:pPr>
        <w:pStyle w:val="Heading2"/>
        <w:rPr>
          <w:rFonts w:ascii="Helvetica Neue" w:hAnsi="Helvetica Neue"/>
        </w:rPr>
      </w:pPr>
      <w:bookmarkStart w:id="12" w:name="_Toc218706267"/>
      <w:r w:rsidRPr="003929DF">
        <w:rPr>
          <w:rFonts w:ascii="Helvetica Neue" w:hAnsi="Helvetica Neue"/>
        </w:rPr>
        <w:t>Spring AI</w:t>
      </w:r>
      <w:bookmarkEnd w:id="12"/>
    </w:p>
    <w:p w14:paraId="003AEC08" w14:textId="77777777" w:rsidR="001C1654" w:rsidRPr="003929DF" w:rsidRDefault="001C1654" w:rsidP="001C1654">
      <w:pPr>
        <w:pStyle w:val="NormalWeb"/>
        <w:shd w:val="clear" w:color="auto" w:fill="FFFFFF"/>
        <w:spacing w:before="0" w:beforeAutospacing="0" w:after="150" w:afterAutospacing="0"/>
        <w:rPr>
          <w:color w:val="2D2D2D"/>
        </w:rPr>
      </w:pPr>
      <w:r w:rsidRPr="003929DF">
        <w:rPr>
          <w:rStyle w:val="Strong"/>
          <w:rFonts w:eastAsiaTheme="majorEastAsia"/>
          <w:color w:val="2D2D2D"/>
        </w:rPr>
        <w:t>High-level Architecture:</w:t>
      </w:r>
    </w:p>
    <w:p w14:paraId="6F7D9A23" w14:textId="77777777" w:rsidR="001C1654" w:rsidRPr="003929DF" w:rsidRDefault="001C1654" w:rsidP="001C1654">
      <w:pPr>
        <w:shd w:val="clear" w:color="auto" w:fill="FFFFFF"/>
        <w:rPr>
          <w:color w:val="2D2D2D"/>
        </w:rPr>
      </w:pPr>
      <w:r w:rsidRPr="003929DF">
        <w:rPr>
          <w:color w:val="2D2D2D"/>
        </w:rPr>
        <w:fldChar w:fldCharType="begin"/>
      </w:r>
      <w:r w:rsidRPr="003929DF">
        <w:rPr>
          <w:color w:val="2D2D2D"/>
        </w:rPr>
        <w:instrText xml:space="preserve"> INCLUDEPICTURE "https://vedcraft.com/wp-content/uploads/2025/01/spring-ai-agentic-systems-1024x677.jpg" \* MERGEFORMATINET </w:instrText>
      </w:r>
      <w:r w:rsidRPr="003929DF">
        <w:rPr>
          <w:color w:val="2D2D2D"/>
        </w:rPr>
        <w:fldChar w:fldCharType="separate"/>
      </w:r>
      <w:r w:rsidRPr="003929DF">
        <w:rPr>
          <w:noProof/>
          <w:color w:val="2D2D2D"/>
        </w:rPr>
        <w:drawing>
          <wp:inline distT="0" distB="0" distL="0" distR="0" wp14:anchorId="7E3FB2FB" wp14:editId="6CC24031">
            <wp:extent cx="5943600" cy="3928110"/>
            <wp:effectExtent l="0" t="0" r="0" b="0"/>
            <wp:docPr id="918418161" name="Picture 3" descr="Spring AI for Building Agentic Syste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Spring AI for Building Agentic Systems"/>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5943600" cy="3928110"/>
                    </a:xfrm>
                    <a:prstGeom prst="rect">
                      <a:avLst/>
                    </a:prstGeom>
                    <a:noFill/>
                    <a:ln>
                      <a:noFill/>
                    </a:ln>
                  </pic:spPr>
                </pic:pic>
              </a:graphicData>
            </a:graphic>
          </wp:inline>
        </w:drawing>
      </w:r>
      <w:r w:rsidRPr="003929DF">
        <w:rPr>
          <w:color w:val="2D2D2D"/>
        </w:rPr>
        <w:fldChar w:fldCharType="end"/>
      </w:r>
      <w:r w:rsidRPr="003929DF">
        <w:rPr>
          <w:color w:val="2D2D2D"/>
        </w:rPr>
        <w:t>Source: </w:t>
      </w:r>
      <w:hyperlink r:id="rId81" w:history="1">
        <w:r w:rsidRPr="003929DF">
          <w:rPr>
            <w:rStyle w:val="Hyperlink"/>
            <w:rFonts w:eastAsiaTheme="majorEastAsia"/>
            <w:color w:val="6666FF"/>
            <w:u w:val="none"/>
          </w:rPr>
          <w:t>Spring AI for Building Agentic Systems</w:t>
        </w:r>
      </w:hyperlink>
    </w:p>
    <w:p w14:paraId="408F2980" w14:textId="77777777" w:rsidR="001C1654" w:rsidRPr="003929DF" w:rsidRDefault="001C1654" w:rsidP="001C1654">
      <w:pPr>
        <w:pStyle w:val="NormalWeb"/>
        <w:shd w:val="clear" w:color="auto" w:fill="FFFFFF"/>
        <w:spacing w:before="0" w:beforeAutospacing="0" w:after="150" w:afterAutospacing="0"/>
        <w:rPr>
          <w:color w:val="2D2D2D"/>
        </w:rPr>
      </w:pPr>
      <w:r w:rsidRPr="003929DF">
        <w:rPr>
          <w:rStyle w:val="Strong"/>
          <w:rFonts w:eastAsiaTheme="majorEastAsia"/>
          <w:color w:val="2D2D2D"/>
        </w:rPr>
        <w:t>Key Features:</w:t>
      </w:r>
    </w:p>
    <w:p w14:paraId="4F37F43B" w14:textId="77777777" w:rsidR="001C1654" w:rsidRPr="003929DF" w:rsidRDefault="001C1654" w:rsidP="001C1654">
      <w:pPr>
        <w:numPr>
          <w:ilvl w:val="0"/>
          <w:numId w:val="25"/>
        </w:numPr>
        <w:shd w:val="clear" w:color="auto" w:fill="FFFFFF"/>
        <w:spacing w:before="100" w:beforeAutospacing="1" w:after="100" w:afterAutospacing="1"/>
        <w:rPr>
          <w:color w:val="2D2D2D"/>
        </w:rPr>
      </w:pPr>
      <w:hyperlink r:id="rId82" w:history="1">
        <w:r w:rsidRPr="003929DF">
          <w:rPr>
            <w:rStyle w:val="Hyperlink"/>
            <w:rFonts w:eastAsiaTheme="majorEastAsia"/>
            <w:b/>
            <w:bCs/>
            <w:color w:val="6666FF"/>
            <w:u w:val="none"/>
          </w:rPr>
          <w:t>Spring AI</w:t>
        </w:r>
      </w:hyperlink>
      <w:r w:rsidRPr="003929DF">
        <w:rPr>
          <w:color w:val="2D2D2D"/>
        </w:rPr>
        <w:t> is inspired by LangChain, Spring AI leverages Spring ecosystems to build GenAI applications in Java ecosystem.</w:t>
      </w:r>
    </w:p>
    <w:p w14:paraId="30A16861" w14:textId="77777777" w:rsidR="001C1654" w:rsidRPr="003929DF" w:rsidRDefault="001C1654" w:rsidP="001C1654">
      <w:pPr>
        <w:numPr>
          <w:ilvl w:val="0"/>
          <w:numId w:val="25"/>
        </w:numPr>
        <w:shd w:val="clear" w:color="auto" w:fill="FFFFFF"/>
        <w:spacing w:before="100" w:beforeAutospacing="1" w:after="100" w:afterAutospacing="1"/>
        <w:rPr>
          <w:color w:val="2D2D2D"/>
        </w:rPr>
      </w:pPr>
      <w:r w:rsidRPr="003929DF">
        <w:rPr>
          <w:color w:val="2D2D2D"/>
        </w:rPr>
        <w:t>Key features include support for multiple LLMs, </w:t>
      </w:r>
      <w:hyperlink r:id="rId83" w:history="1">
        <w:r w:rsidRPr="003929DF">
          <w:rPr>
            <w:rStyle w:val="Hyperlink"/>
            <w:rFonts w:eastAsiaTheme="majorEastAsia"/>
            <w:color w:val="6666FF"/>
            <w:u w:val="none"/>
          </w:rPr>
          <w:t>observability</w:t>
        </w:r>
      </w:hyperlink>
      <w:r w:rsidRPr="003929DF">
        <w:rPr>
          <w:color w:val="2D2D2D"/>
        </w:rPr>
        <w:t> features in the Spring ecosystem, model evaluation, </w:t>
      </w:r>
      <w:hyperlink r:id="rId84" w:history="1">
        <w:r w:rsidRPr="003929DF">
          <w:rPr>
            <w:rStyle w:val="Hyperlink"/>
            <w:rFonts w:eastAsiaTheme="majorEastAsia"/>
            <w:color w:val="6666FF"/>
            <w:u w:val="none"/>
          </w:rPr>
          <w:t>Advisors API</w:t>
        </w:r>
      </w:hyperlink>
      <w:r w:rsidRPr="003929DF">
        <w:rPr>
          <w:color w:val="2D2D2D"/>
        </w:rPr>
        <w:t> for encapsulating recurring Generative AI patterns, chat conversations, and RAG.</w:t>
      </w:r>
    </w:p>
    <w:p w14:paraId="3B2E2F20" w14:textId="77777777" w:rsidR="001C1654" w:rsidRPr="003929DF" w:rsidRDefault="001C1654" w:rsidP="001C1654">
      <w:pPr>
        <w:pStyle w:val="NormalWeb"/>
        <w:shd w:val="clear" w:color="auto" w:fill="FFFFFF"/>
        <w:spacing w:before="0" w:beforeAutospacing="0" w:after="150" w:afterAutospacing="0"/>
        <w:rPr>
          <w:color w:val="2D2D2D"/>
        </w:rPr>
      </w:pPr>
      <w:r w:rsidRPr="003929DF">
        <w:rPr>
          <w:rStyle w:val="Strong"/>
          <w:rFonts w:eastAsiaTheme="majorEastAsia"/>
          <w:color w:val="2D2D2D"/>
        </w:rPr>
        <w:lastRenderedPageBreak/>
        <w:t>Suitable for (Pros):</w:t>
      </w:r>
    </w:p>
    <w:p w14:paraId="75D2A8F3" w14:textId="77777777" w:rsidR="001C1654" w:rsidRPr="003929DF" w:rsidRDefault="001C1654" w:rsidP="001C1654">
      <w:pPr>
        <w:shd w:val="clear" w:color="auto" w:fill="0B57D0"/>
        <w:rPr>
          <w:color w:val="FFFFFF"/>
        </w:rPr>
      </w:pPr>
      <w:r w:rsidRPr="003929DF">
        <w:rPr>
          <w:color w:val="FFFFFF"/>
        </w:rPr>
        <w:t>Development Tools</w:t>
      </w:r>
    </w:p>
    <w:p w14:paraId="2DA879AD" w14:textId="77777777" w:rsidR="001C1654" w:rsidRPr="003929DF" w:rsidRDefault="001C1654" w:rsidP="001C1654">
      <w:pPr>
        <w:numPr>
          <w:ilvl w:val="0"/>
          <w:numId w:val="26"/>
        </w:numPr>
        <w:shd w:val="clear" w:color="auto" w:fill="FFFFFF"/>
        <w:spacing w:before="100" w:beforeAutospacing="1" w:after="100" w:afterAutospacing="1"/>
        <w:rPr>
          <w:color w:val="2D2D2D"/>
        </w:rPr>
      </w:pPr>
      <w:r w:rsidRPr="003929DF">
        <w:rPr>
          <w:color w:val="2D2D2D"/>
        </w:rPr>
        <w:t>With enterprise GenAI applications leveraging the Spring ecosystem, it alleviates the need for learning additional frameworks or languages.</w:t>
      </w:r>
    </w:p>
    <w:p w14:paraId="33509E04" w14:textId="77777777" w:rsidR="001C1654" w:rsidRPr="003929DF" w:rsidRDefault="001C1654" w:rsidP="001C1654">
      <w:pPr>
        <w:numPr>
          <w:ilvl w:val="0"/>
          <w:numId w:val="26"/>
        </w:numPr>
        <w:shd w:val="clear" w:color="auto" w:fill="FFFFFF"/>
        <w:spacing w:before="100" w:beforeAutospacing="1" w:after="100" w:afterAutospacing="1"/>
        <w:rPr>
          <w:color w:val="2D2D2D"/>
        </w:rPr>
      </w:pPr>
      <w:r w:rsidRPr="003929DF">
        <w:rPr>
          <w:color w:val="2D2D2D"/>
        </w:rPr>
        <w:t>It provides seamless integration with the broader Spring ecosystem to leverage the libraries available for data connectivity, asynchronous processing, system integration, and more.</w:t>
      </w:r>
    </w:p>
    <w:p w14:paraId="36CAD3D3" w14:textId="77777777" w:rsidR="001C1654" w:rsidRPr="003929DF" w:rsidRDefault="001C1654" w:rsidP="001C1654">
      <w:pPr>
        <w:pStyle w:val="NormalWeb"/>
        <w:shd w:val="clear" w:color="auto" w:fill="FFFFFF"/>
        <w:spacing w:before="0" w:beforeAutospacing="0" w:after="150" w:afterAutospacing="0"/>
        <w:rPr>
          <w:color w:val="2D2D2D"/>
        </w:rPr>
      </w:pPr>
      <w:r w:rsidRPr="003929DF">
        <w:rPr>
          <w:rStyle w:val="Strong"/>
          <w:rFonts w:eastAsiaTheme="majorEastAsia"/>
          <w:color w:val="2D2D2D"/>
        </w:rPr>
        <w:t>Where other frameworks flare better (Cons):</w:t>
      </w:r>
    </w:p>
    <w:p w14:paraId="1E2D0D5C" w14:textId="77777777" w:rsidR="001C1654" w:rsidRPr="003929DF" w:rsidRDefault="001C1654" w:rsidP="001C1654">
      <w:pPr>
        <w:numPr>
          <w:ilvl w:val="0"/>
          <w:numId w:val="27"/>
        </w:numPr>
        <w:shd w:val="clear" w:color="auto" w:fill="FFFFFF"/>
        <w:spacing w:before="100" w:beforeAutospacing="1" w:after="100" w:afterAutospacing="1"/>
        <w:rPr>
          <w:color w:val="2D2D2D"/>
        </w:rPr>
      </w:pPr>
      <w:r w:rsidRPr="003929DF">
        <w:rPr>
          <w:color w:val="2D2D2D"/>
        </w:rPr>
        <w:t>Spring AI is relatively novel and still in the early stages – it needs to be compared with features required in a complex business scenario to consider alternative frameworks.</w:t>
      </w:r>
    </w:p>
    <w:p w14:paraId="416655BE" w14:textId="77777777" w:rsidR="001C1654" w:rsidRPr="003929DF" w:rsidRDefault="001C1654" w:rsidP="001C1654">
      <w:pPr>
        <w:pStyle w:val="Heading2"/>
        <w:rPr>
          <w:rFonts w:ascii="Helvetica Neue" w:hAnsi="Helvetica Neue"/>
        </w:rPr>
      </w:pPr>
      <w:bookmarkStart w:id="13" w:name="_Toc218706268"/>
      <w:r w:rsidRPr="003929DF">
        <w:rPr>
          <w:rFonts w:ascii="Helvetica Neue" w:hAnsi="Helvetica Neue"/>
        </w:rPr>
        <w:t>Haystack</w:t>
      </w:r>
      <w:bookmarkEnd w:id="13"/>
    </w:p>
    <w:p w14:paraId="0DF43344" w14:textId="77777777" w:rsidR="001C1654" w:rsidRPr="003929DF" w:rsidRDefault="001C1654" w:rsidP="001C1654">
      <w:pPr>
        <w:pStyle w:val="NormalWeb"/>
        <w:shd w:val="clear" w:color="auto" w:fill="FFFFFF"/>
        <w:spacing w:before="0" w:beforeAutospacing="0" w:after="150" w:afterAutospacing="0"/>
        <w:rPr>
          <w:color w:val="2D2D2D"/>
        </w:rPr>
      </w:pPr>
      <w:r w:rsidRPr="003929DF">
        <w:rPr>
          <w:rStyle w:val="Strong"/>
          <w:rFonts w:eastAsiaTheme="majorEastAsia"/>
          <w:color w:val="2D2D2D"/>
        </w:rPr>
        <w:t>High-level Architecture:</w:t>
      </w:r>
    </w:p>
    <w:p w14:paraId="6C5F77FD" w14:textId="77777777" w:rsidR="001C1654" w:rsidRPr="003929DF" w:rsidRDefault="001C1654" w:rsidP="001C1654">
      <w:pPr>
        <w:shd w:val="clear" w:color="auto" w:fill="FFFFFF"/>
        <w:rPr>
          <w:color w:val="2D2D2D"/>
        </w:rPr>
      </w:pPr>
      <w:r w:rsidRPr="003929DF">
        <w:rPr>
          <w:color w:val="2D2D2D"/>
        </w:rPr>
        <w:fldChar w:fldCharType="begin"/>
      </w:r>
      <w:r w:rsidRPr="003929DF">
        <w:rPr>
          <w:color w:val="2D2D2D"/>
        </w:rPr>
        <w:instrText xml:space="preserve"> INCLUDEPICTURE "https://vedcraft.com/wp-content/uploads/2025/01/haystack.png" \* MERGEFORMATINET </w:instrText>
      </w:r>
      <w:r w:rsidRPr="003929DF">
        <w:rPr>
          <w:color w:val="2D2D2D"/>
        </w:rPr>
        <w:fldChar w:fldCharType="separate"/>
      </w:r>
      <w:r w:rsidRPr="003929DF">
        <w:rPr>
          <w:noProof/>
          <w:color w:val="2D2D2D"/>
        </w:rPr>
        <w:drawing>
          <wp:inline distT="0" distB="0" distL="0" distR="0" wp14:anchorId="73257F20" wp14:editId="008ADB0D">
            <wp:extent cx="5943600" cy="3574415"/>
            <wp:effectExtent l="0" t="0" r="0" b="0"/>
            <wp:docPr id="375431049" name="Picture 2" descr="Hayst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aystack"/>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5943600" cy="3574415"/>
                    </a:xfrm>
                    <a:prstGeom prst="rect">
                      <a:avLst/>
                    </a:prstGeom>
                    <a:noFill/>
                    <a:ln>
                      <a:noFill/>
                    </a:ln>
                  </pic:spPr>
                </pic:pic>
              </a:graphicData>
            </a:graphic>
          </wp:inline>
        </w:drawing>
      </w:r>
      <w:r w:rsidRPr="003929DF">
        <w:rPr>
          <w:color w:val="2D2D2D"/>
        </w:rPr>
        <w:fldChar w:fldCharType="end"/>
      </w:r>
      <w:r w:rsidRPr="003929DF">
        <w:rPr>
          <w:color w:val="2D2D2D"/>
        </w:rPr>
        <w:t>Source: </w:t>
      </w:r>
      <w:hyperlink r:id="rId86" w:history="1">
        <w:r w:rsidRPr="003929DF">
          <w:rPr>
            <w:rStyle w:val="Hyperlink"/>
            <w:rFonts w:eastAsiaTheme="majorEastAsia"/>
            <w:color w:val="6666FF"/>
            <w:u w:val="none"/>
          </w:rPr>
          <w:t>Haystack</w:t>
        </w:r>
      </w:hyperlink>
    </w:p>
    <w:p w14:paraId="258B1F45" w14:textId="77777777" w:rsidR="001C1654" w:rsidRPr="003929DF" w:rsidRDefault="001C1654" w:rsidP="001C1654">
      <w:pPr>
        <w:pStyle w:val="NormalWeb"/>
        <w:shd w:val="clear" w:color="auto" w:fill="FFFFFF"/>
        <w:spacing w:before="0" w:beforeAutospacing="0" w:after="150" w:afterAutospacing="0"/>
        <w:rPr>
          <w:color w:val="2D2D2D"/>
        </w:rPr>
      </w:pPr>
      <w:r w:rsidRPr="003929DF">
        <w:rPr>
          <w:rStyle w:val="Strong"/>
          <w:rFonts w:eastAsiaTheme="majorEastAsia"/>
          <w:color w:val="2D2D2D"/>
        </w:rPr>
        <w:t>Key Features:</w:t>
      </w:r>
    </w:p>
    <w:p w14:paraId="653B655E" w14:textId="77777777" w:rsidR="001C1654" w:rsidRPr="003929DF" w:rsidRDefault="001C1654" w:rsidP="001C1654">
      <w:pPr>
        <w:numPr>
          <w:ilvl w:val="0"/>
          <w:numId w:val="28"/>
        </w:numPr>
        <w:shd w:val="clear" w:color="auto" w:fill="FFFFFF"/>
        <w:spacing w:before="100" w:beforeAutospacing="1" w:after="100" w:afterAutospacing="1"/>
        <w:rPr>
          <w:color w:val="2D2D2D"/>
        </w:rPr>
      </w:pPr>
      <w:hyperlink r:id="rId87" w:history="1">
        <w:r w:rsidRPr="003929DF">
          <w:rPr>
            <w:rStyle w:val="Hyperlink"/>
            <w:rFonts w:eastAsiaTheme="majorEastAsia"/>
            <w:b/>
            <w:bCs/>
            <w:color w:val="6666FF"/>
            <w:u w:val="none"/>
          </w:rPr>
          <w:t>Haystack</w:t>
        </w:r>
      </w:hyperlink>
      <w:r w:rsidRPr="003929DF">
        <w:rPr>
          <w:color w:val="2D2D2D"/>
        </w:rPr>
        <w:t xml:space="preserve"> (built by </w:t>
      </w:r>
      <w:proofErr w:type="spellStart"/>
      <w:r w:rsidRPr="003929DF">
        <w:rPr>
          <w:color w:val="2D2D2D"/>
        </w:rPr>
        <w:t>deepset</w:t>
      </w:r>
      <w:proofErr w:type="spellEnd"/>
      <w:r w:rsidRPr="003929DF">
        <w:rPr>
          <w:color w:val="2D2D2D"/>
        </w:rPr>
        <w:t>) is an open-source framework or building production-ready LLM applications, RAG pipelines, and complex search applications for enterprises.</w:t>
      </w:r>
    </w:p>
    <w:p w14:paraId="32ACB60B" w14:textId="77777777" w:rsidR="001C1654" w:rsidRPr="003929DF" w:rsidRDefault="001C1654" w:rsidP="001C1654">
      <w:pPr>
        <w:numPr>
          <w:ilvl w:val="0"/>
          <w:numId w:val="28"/>
        </w:numPr>
        <w:shd w:val="clear" w:color="auto" w:fill="FFFFFF"/>
        <w:spacing w:before="100" w:beforeAutospacing="1" w:after="100" w:afterAutospacing="1"/>
        <w:rPr>
          <w:color w:val="2D2D2D"/>
        </w:rPr>
      </w:pPr>
      <w:r w:rsidRPr="003929DF">
        <w:rPr>
          <w:color w:val="2D2D2D"/>
        </w:rPr>
        <w:lastRenderedPageBreak/>
        <w:t xml:space="preserve">It has been built applying modular architecture principles combining technology </w:t>
      </w:r>
      <w:proofErr w:type="gramStart"/>
      <w:r w:rsidRPr="003929DF">
        <w:rPr>
          <w:color w:val="2D2D2D"/>
        </w:rPr>
        <w:t>from  OpenAI</w:t>
      </w:r>
      <w:proofErr w:type="gramEnd"/>
      <w:r w:rsidRPr="003929DF">
        <w:rPr>
          <w:color w:val="2D2D2D"/>
        </w:rPr>
        <w:t>, Chroma, Marqo, and other open-source projects, like Hugging Face’s Transformers or Elasticsearch.</w:t>
      </w:r>
    </w:p>
    <w:p w14:paraId="26D0973E" w14:textId="77777777" w:rsidR="001C1654" w:rsidRPr="003929DF" w:rsidRDefault="001C1654" w:rsidP="001C1654">
      <w:pPr>
        <w:pStyle w:val="NormalWeb"/>
        <w:shd w:val="clear" w:color="auto" w:fill="FFFFFF"/>
        <w:spacing w:before="0" w:beforeAutospacing="0" w:after="150" w:afterAutospacing="0"/>
        <w:rPr>
          <w:color w:val="2D2D2D"/>
        </w:rPr>
      </w:pPr>
      <w:r w:rsidRPr="003929DF">
        <w:rPr>
          <w:rStyle w:val="Strong"/>
          <w:rFonts w:eastAsiaTheme="majorEastAsia"/>
          <w:color w:val="2D2D2D"/>
        </w:rPr>
        <w:t>Suitable for (Pros):</w:t>
      </w:r>
    </w:p>
    <w:p w14:paraId="2B46F7CC" w14:textId="77777777" w:rsidR="001C1654" w:rsidRPr="003929DF" w:rsidRDefault="001C1654" w:rsidP="001C1654">
      <w:pPr>
        <w:shd w:val="clear" w:color="auto" w:fill="0B57D0"/>
        <w:rPr>
          <w:color w:val="FFFFFF"/>
        </w:rPr>
      </w:pPr>
      <w:r w:rsidRPr="003929DF">
        <w:rPr>
          <w:color w:val="FFFFFF"/>
        </w:rPr>
        <w:t>Mobile Apps &amp; Add-Ons</w:t>
      </w:r>
    </w:p>
    <w:p w14:paraId="5C9D1184" w14:textId="77777777" w:rsidR="001C1654" w:rsidRPr="003929DF" w:rsidRDefault="001C1654" w:rsidP="001C1654">
      <w:pPr>
        <w:numPr>
          <w:ilvl w:val="0"/>
          <w:numId w:val="29"/>
        </w:numPr>
        <w:shd w:val="clear" w:color="auto" w:fill="FFFFFF"/>
        <w:spacing w:before="100" w:beforeAutospacing="1" w:after="100" w:afterAutospacing="1"/>
        <w:rPr>
          <w:color w:val="2D2D2D"/>
        </w:rPr>
      </w:pPr>
      <w:r w:rsidRPr="003929DF">
        <w:rPr>
          <w:color w:val="2D2D2D"/>
        </w:rPr>
        <w:t xml:space="preserve">It is suitable for building LLM applications for any Cloud with </w:t>
      </w:r>
      <w:proofErr w:type="spellStart"/>
      <w:r w:rsidRPr="003929DF">
        <w:rPr>
          <w:color w:val="2D2D2D"/>
        </w:rPr>
        <w:t>deepsetCloud</w:t>
      </w:r>
      <w:proofErr w:type="spellEnd"/>
      <w:r w:rsidRPr="003929DF">
        <w:rPr>
          <w:color w:val="2D2D2D"/>
        </w:rPr>
        <w:t xml:space="preserve"> as an LLM AI platform, which provides in-built LLMOps capabilities.</w:t>
      </w:r>
    </w:p>
    <w:p w14:paraId="10B5EEF1" w14:textId="77777777" w:rsidR="001C1654" w:rsidRPr="003929DF" w:rsidRDefault="001C1654" w:rsidP="001C1654">
      <w:pPr>
        <w:numPr>
          <w:ilvl w:val="0"/>
          <w:numId w:val="29"/>
        </w:numPr>
        <w:shd w:val="clear" w:color="auto" w:fill="FFFFFF"/>
        <w:spacing w:before="100" w:beforeAutospacing="1" w:after="100" w:afterAutospacing="1"/>
        <w:rPr>
          <w:color w:val="2D2D2D"/>
        </w:rPr>
      </w:pPr>
      <w:r w:rsidRPr="003929DF">
        <w:rPr>
          <w:color w:val="2D2D2D"/>
        </w:rPr>
        <w:t>A custom RAG pipeline with Jinja templates for components.</w:t>
      </w:r>
    </w:p>
    <w:p w14:paraId="2E9C3BF0" w14:textId="77777777" w:rsidR="001C1654" w:rsidRPr="003929DF" w:rsidRDefault="001C1654" w:rsidP="001C1654">
      <w:pPr>
        <w:numPr>
          <w:ilvl w:val="0"/>
          <w:numId w:val="29"/>
        </w:numPr>
        <w:shd w:val="clear" w:color="auto" w:fill="FFFFFF"/>
        <w:spacing w:before="100" w:beforeAutospacing="1" w:after="100" w:afterAutospacing="1"/>
        <w:rPr>
          <w:color w:val="2D2D2D"/>
        </w:rPr>
      </w:pPr>
      <w:proofErr w:type="spellStart"/>
      <w:r w:rsidRPr="003929DF">
        <w:rPr>
          <w:color w:val="2D2D2D"/>
        </w:rPr>
        <w:t>deepset</w:t>
      </w:r>
      <w:proofErr w:type="spellEnd"/>
      <w:r w:rsidRPr="003929DF">
        <w:rPr>
          <w:color w:val="2D2D2D"/>
        </w:rPr>
        <w:t xml:space="preserve"> Studio is a free AI application development environment for </w:t>
      </w:r>
      <w:hyperlink r:id="rId88" w:tgtFrame="_blank" w:history="1">
        <w:r w:rsidRPr="003929DF">
          <w:rPr>
            <w:rStyle w:val="Hyperlink"/>
            <w:rFonts w:eastAsiaTheme="majorEastAsia"/>
            <w:color w:val="6666FF"/>
            <w:u w:val="none"/>
          </w:rPr>
          <w:t>Haystack</w:t>
        </w:r>
      </w:hyperlink>
      <w:r w:rsidRPr="003929DF">
        <w:rPr>
          <w:color w:val="2D2D2D"/>
        </w:rPr>
        <w:t>, which augments the development lifecycle.</w:t>
      </w:r>
    </w:p>
    <w:p w14:paraId="3AB43C5B" w14:textId="77777777" w:rsidR="001C1654" w:rsidRPr="003929DF" w:rsidRDefault="001C1654" w:rsidP="001C1654">
      <w:pPr>
        <w:pStyle w:val="NormalWeb"/>
        <w:shd w:val="clear" w:color="auto" w:fill="FFFFFF"/>
        <w:spacing w:before="0" w:beforeAutospacing="0" w:after="150" w:afterAutospacing="0"/>
        <w:rPr>
          <w:color w:val="2D2D2D"/>
        </w:rPr>
      </w:pPr>
      <w:r w:rsidRPr="003929DF">
        <w:rPr>
          <w:rStyle w:val="Strong"/>
          <w:rFonts w:eastAsiaTheme="majorEastAsia"/>
          <w:color w:val="2D2D2D"/>
        </w:rPr>
        <w:t>Where other frameworks flare better (Cons):</w:t>
      </w:r>
    </w:p>
    <w:p w14:paraId="2F7C448E" w14:textId="77777777" w:rsidR="001C1654" w:rsidRPr="003929DF" w:rsidRDefault="001C1654" w:rsidP="001C1654">
      <w:pPr>
        <w:numPr>
          <w:ilvl w:val="0"/>
          <w:numId w:val="30"/>
        </w:numPr>
        <w:shd w:val="clear" w:color="auto" w:fill="FFFFFF"/>
        <w:spacing w:before="100" w:beforeAutospacing="1" w:after="100" w:afterAutospacing="1"/>
        <w:rPr>
          <w:color w:val="2D2D2D"/>
        </w:rPr>
      </w:pPr>
      <w:r w:rsidRPr="003929DF">
        <w:rPr>
          <w:color w:val="2D2D2D"/>
        </w:rPr>
        <w:t>Multi-agent capabilities are yet to be battle-</w:t>
      </w:r>
      <w:proofErr w:type="gramStart"/>
      <w:r w:rsidRPr="003929DF">
        <w:rPr>
          <w:color w:val="2D2D2D"/>
        </w:rPr>
        <w:t>tested</w:t>
      </w:r>
      <w:proofErr w:type="gramEnd"/>
      <w:r w:rsidRPr="003929DF">
        <w:rPr>
          <w:color w:val="2D2D2D"/>
        </w:rPr>
        <w:t xml:space="preserve"> and the roadmap needs to be reflected to understand the bigger picture.</w:t>
      </w:r>
    </w:p>
    <w:p w14:paraId="4D5EB8BA" w14:textId="77777777" w:rsidR="001C1654" w:rsidRPr="003929DF" w:rsidRDefault="001C1654" w:rsidP="001C1654">
      <w:pPr>
        <w:pStyle w:val="Heading2"/>
        <w:rPr>
          <w:rFonts w:ascii="Helvetica Neue" w:hAnsi="Helvetica Neue"/>
        </w:rPr>
      </w:pPr>
      <w:bookmarkStart w:id="14" w:name="_Toc218706269"/>
      <w:r w:rsidRPr="003929DF">
        <w:rPr>
          <w:rFonts w:ascii="Helvetica Neue" w:hAnsi="Helvetica Neue"/>
        </w:rPr>
        <w:t>Other Frameworks</w:t>
      </w:r>
      <w:bookmarkEnd w:id="14"/>
    </w:p>
    <w:p w14:paraId="45E199CD" w14:textId="77777777" w:rsidR="001C1654" w:rsidRPr="003929DF" w:rsidRDefault="001C1654" w:rsidP="001C1654">
      <w:pPr>
        <w:numPr>
          <w:ilvl w:val="0"/>
          <w:numId w:val="31"/>
        </w:numPr>
        <w:shd w:val="clear" w:color="auto" w:fill="FFFFFF"/>
        <w:spacing w:before="100" w:beforeAutospacing="1" w:after="100" w:afterAutospacing="1"/>
        <w:rPr>
          <w:color w:val="2D2D2D"/>
        </w:rPr>
      </w:pPr>
      <w:hyperlink r:id="rId89" w:history="1">
        <w:r w:rsidRPr="003929DF">
          <w:rPr>
            <w:rStyle w:val="Hyperlink"/>
            <w:rFonts w:eastAsiaTheme="majorEastAsia"/>
            <w:b/>
            <w:bCs/>
            <w:color w:val="6666FF"/>
            <w:u w:val="none"/>
          </w:rPr>
          <w:t>OpenAI Swarm</w:t>
        </w:r>
      </w:hyperlink>
      <w:r w:rsidRPr="003929DF">
        <w:rPr>
          <w:color w:val="2D2D2D"/>
        </w:rPr>
        <w:t>: An educational framework (not production-ready) exploring ergonomic, lightweight multi-agent orchestration.</w:t>
      </w:r>
    </w:p>
    <w:p w14:paraId="7AD62C54" w14:textId="77777777" w:rsidR="001C1654" w:rsidRPr="003929DF" w:rsidRDefault="001C1654" w:rsidP="001C1654">
      <w:pPr>
        <w:numPr>
          <w:ilvl w:val="0"/>
          <w:numId w:val="31"/>
        </w:numPr>
        <w:shd w:val="clear" w:color="auto" w:fill="FFFFFF"/>
        <w:spacing w:before="100" w:beforeAutospacing="1" w:after="100" w:afterAutospacing="1"/>
        <w:rPr>
          <w:color w:val="2D2D2D"/>
        </w:rPr>
      </w:pPr>
      <w:hyperlink r:id="rId90" w:history="1">
        <w:proofErr w:type="spellStart"/>
        <w:r w:rsidRPr="003929DF">
          <w:rPr>
            <w:rStyle w:val="Hyperlink"/>
            <w:rFonts w:eastAsiaTheme="majorEastAsia"/>
            <w:b/>
            <w:bCs/>
            <w:color w:val="6666FF"/>
            <w:u w:val="none"/>
          </w:rPr>
          <w:t>MetaGPT</w:t>
        </w:r>
        <w:proofErr w:type="spellEnd"/>
      </w:hyperlink>
      <w:r w:rsidRPr="003929DF">
        <w:rPr>
          <w:color w:val="2D2D2D"/>
        </w:rPr>
        <w:t>: A multi-agent framework of AI agents, built by researchers (</w:t>
      </w:r>
      <w:hyperlink r:id="rId91" w:history="1">
        <w:r w:rsidRPr="003929DF">
          <w:rPr>
            <w:rStyle w:val="Hyperlink"/>
            <w:rFonts w:eastAsiaTheme="majorEastAsia"/>
            <w:color w:val="6666FF"/>
            <w:u w:val="none"/>
          </w:rPr>
          <w:t>research paper)</w:t>
        </w:r>
      </w:hyperlink>
      <w:r w:rsidRPr="003929DF">
        <w:rPr>
          <w:color w:val="2D2D2D"/>
        </w:rPr>
        <w:t>, promotes the idea of meta-programming.</w:t>
      </w:r>
    </w:p>
    <w:p w14:paraId="056F9113" w14:textId="77777777" w:rsidR="001C1654" w:rsidRPr="003929DF" w:rsidRDefault="001C1654" w:rsidP="001C1654">
      <w:pPr>
        <w:numPr>
          <w:ilvl w:val="0"/>
          <w:numId w:val="31"/>
        </w:numPr>
        <w:shd w:val="clear" w:color="auto" w:fill="FFFFFF"/>
        <w:spacing w:before="100" w:beforeAutospacing="1" w:after="100" w:afterAutospacing="1"/>
        <w:rPr>
          <w:color w:val="2D2D2D"/>
        </w:rPr>
      </w:pPr>
      <w:hyperlink r:id="rId92" w:history="1">
        <w:proofErr w:type="spellStart"/>
        <w:r w:rsidRPr="003929DF">
          <w:rPr>
            <w:rStyle w:val="Hyperlink"/>
            <w:rFonts w:eastAsiaTheme="majorEastAsia"/>
            <w:b/>
            <w:bCs/>
            <w:color w:val="6666FF"/>
            <w:u w:val="none"/>
          </w:rPr>
          <w:t>Flowise</w:t>
        </w:r>
        <w:proofErr w:type="spellEnd"/>
      </w:hyperlink>
      <w:r w:rsidRPr="003929DF">
        <w:rPr>
          <w:color w:val="2D2D2D"/>
        </w:rPr>
        <w:t>: An open-source framework providing drag-and-drop UI to build agents with customized LLM flows.</w:t>
      </w:r>
    </w:p>
    <w:p w14:paraId="241D3170" w14:textId="77777777" w:rsidR="001C1654" w:rsidRPr="003929DF" w:rsidRDefault="001C1654" w:rsidP="001C1654">
      <w:pPr>
        <w:numPr>
          <w:ilvl w:val="0"/>
          <w:numId w:val="31"/>
        </w:numPr>
        <w:shd w:val="clear" w:color="auto" w:fill="FFFFFF"/>
        <w:spacing w:before="100" w:beforeAutospacing="1" w:after="100" w:afterAutospacing="1"/>
        <w:rPr>
          <w:color w:val="2D2D2D"/>
        </w:rPr>
      </w:pPr>
      <w:hyperlink r:id="rId93" w:history="1">
        <w:proofErr w:type="spellStart"/>
        <w:r w:rsidRPr="003929DF">
          <w:rPr>
            <w:rStyle w:val="Hyperlink"/>
            <w:rFonts w:eastAsiaTheme="majorEastAsia"/>
            <w:b/>
            <w:bCs/>
            <w:color w:val="6666FF"/>
            <w:u w:val="none"/>
          </w:rPr>
          <w:t>Langflow</w:t>
        </w:r>
        <w:proofErr w:type="spellEnd"/>
      </w:hyperlink>
      <w:r w:rsidRPr="003929DF">
        <w:rPr>
          <w:color w:val="2D2D2D"/>
        </w:rPr>
        <w:t>: An open-source framework (acquired by DataStax) to build flow-based GenAI apps interactively.</w:t>
      </w:r>
    </w:p>
    <w:p w14:paraId="0EFE5D9F" w14:textId="77777777" w:rsidR="001C1654" w:rsidRPr="003929DF" w:rsidRDefault="001C1654" w:rsidP="001C1654">
      <w:pPr>
        <w:numPr>
          <w:ilvl w:val="0"/>
          <w:numId w:val="31"/>
        </w:numPr>
        <w:shd w:val="clear" w:color="auto" w:fill="FFFFFF"/>
        <w:spacing w:before="100" w:beforeAutospacing="1" w:after="100" w:afterAutospacing="1"/>
        <w:rPr>
          <w:color w:val="2D2D2D"/>
        </w:rPr>
      </w:pPr>
      <w:hyperlink r:id="rId94" w:history="1">
        <w:proofErr w:type="spellStart"/>
        <w:r w:rsidRPr="003929DF">
          <w:rPr>
            <w:rStyle w:val="Strong"/>
            <w:rFonts w:eastAsiaTheme="majorEastAsia"/>
            <w:color w:val="6666FF"/>
          </w:rPr>
          <w:t>OpenAGI</w:t>
        </w:r>
        <w:proofErr w:type="spellEnd"/>
      </w:hyperlink>
      <w:r w:rsidRPr="003929DF">
        <w:rPr>
          <w:color w:val="2D2D2D"/>
        </w:rPr>
        <w:t>: A simple framework, built by AI Planet, for building human-like agents.</w:t>
      </w:r>
    </w:p>
    <w:p w14:paraId="4F5A5EA0" w14:textId="77777777" w:rsidR="001C1654" w:rsidRPr="003929DF" w:rsidRDefault="001C1654" w:rsidP="001C1654">
      <w:pPr>
        <w:numPr>
          <w:ilvl w:val="0"/>
          <w:numId w:val="31"/>
        </w:numPr>
        <w:shd w:val="clear" w:color="auto" w:fill="FFFFFF"/>
        <w:spacing w:before="100" w:beforeAutospacing="1" w:after="100" w:afterAutospacing="1"/>
        <w:rPr>
          <w:color w:val="2D2D2D"/>
        </w:rPr>
      </w:pPr>
      <w:hyperlink r:id="rId95" w:history="1">
        <w:r w:rsidRPr="003929DF">
          <w:rPr>
            <w:rStyle w:val="Hyperlink"/>
            <w:rFonts w:eastAsiaTheme="majorEastAsia"/>
            <w:b/>
            <w:bCs/>
            <w:color w:val="6666FF"/>
            <w:u w:val="none"/>
          </w:rPr>
          <w:t>Camel-AI.org</w:t>
        </w:r>
      </w:hyperlink>
      <w:r w:rsidRPr="003929DF">
        <w:rPr>
          <w:color w:val="2D2D2D"/>
        </w:rPr>
        <w:t>: An open-source multi-agent framework to build customizable agents, inspired by a research paper </w:t>
      </w:r>
      <w:hyperlink r:id="rId96" w:history="1">
        <w:r w:rsidRPr="003929DF">
          <w:rPr>
            <w:rStyle w:val="Hyperlink"/>
            <w:rFonts w:eastAsiaTheme="majorEastAsia"/>
            <w:color w:val="6666FF"/>
            <w:u w:val="none"/>
          </w:rPr>
          <w:t>CAMEL</w:t>
        </w:r>
      </w:hyperlink>
      <w:r w:rsidRPr="003929DF">
        <w:rPr>
          <w:color w:val="2D2D2D"/>
        </w:rPr>
        <w:t> (Communicative Agents for “Mind” Exploration of Large Language Model Society).</w:t>
      </w:r>
    </w:p>
    <w:p w14:paraId="58ECED00" w14:textId="77777777" w:rsidR="001C1654" w:rsidRPr="003929DF" w:rsidRDefault="001C1654" w:rsidP="001C1654">
      <w:pPr>
        <w:numPr>
          <w:ilvl w:val="0"/>
          <w:numId w:val="31"/>
        </w:numPr>
        <w:shd w:val="clear" w:color="auto" w:fill="FFFFFF"/>
        <w:spacing w:before="100" w:beforeAutospacing="1" w:after="100" w:afterAutospacing="1"/>
        <w:rPr>
          <w:color w:val="2D2D2D"/>
        </w:rPr>
      </w:pPr>
      <w:r w:rsidRPr="003929DF">
        <w:rPr>
          <w:color w:val="2D2D2D"/>
        </w:rPr>
        <w:t>DAPR Agents:</w:t>
      </w:r>
    </w:p>
    <w:p w14:paraId="144D00C7" w14:textId="77777777" w:rsidR="001C1654" w:rsidRPr="003929DF" w:rsidRDefault="001C1654" w:rsidP="001C1654">
      <w:pPr>
        <w:pStyle w:val="Compact"/>
        <w:numPr>
          <w:ilvl w:val="0"/>
          <w:numId w:val="31"/>
        </w:numPr>
      </w:pPr>
      <w:proofErr w:type="spellStart"/>
      <w:r w:rsidRPr="003929DF">
        <w:rPr>
          <w:b/>
          <w:bCs/>
        </w:rPr>
        <w:t>PraisonAI</w:t>
      </w:r>
      <w:proofErr w:type="spellEnd"/>
      <w:r w:rsidRPr="003929DF">
        <w:t>: a production-ready Multi AI Agents framework, designed to create AI Agents to automate and solve problems ranging from simple tasks to complex tasks.</w:t>
      </w:r>
    </w:p>
    <w:p w14:paraId="69239BB8" w14:textId="77777777" w:rsidR="001C1654" w:rsidRPr="003929DF" w:rsidRDefault="001C1654" w:rsidP="001C1654">
      <w:pPr>
        <w:pStyle w:val="Compact"/>
        <w:numPr>
          <w:ilvl w:val="0"/>
          <w:numId w:val="31"/>
        </w:numPr>
      </w:pPr>
      <w:hyperlink r:id="rId97">
        <w:proofErr w:type="spellStart"/>
        <w:r w:rsidRPr="003929DF">
          <w:rPr>
            <w:rStyle w:val="Hyperlink"/>
            <w:b/>
            <w:bCs/>
          </w:rPr>
          <w:t>BroadAI</w:t>
        </w:r>
        <w:proofErr w:type="spellEnd"/>
      </w:hyperlink>
      <w:r w:rsidRPr="003929DF">
        <w:t>: A Multi-Agent Framework for building powerful &amp; intelligent AI Systems</w:t>
      </w:r>
    </w:p>
    <w:p w14:paraId="1619E259" w14:textId="77777777" w:rsidR="001C1654" w:rsidRPr="003929DF" w:rsidRDefault="001C1654" w:rsidP="001C1654">
      <w:pPr>
        <w:pStyle w:val="Compact"/>
        <w:numPr>
          <w:ilvl w:val="0"/>
          <w:numId w:val="31"/>
        </w:numPr>
      </w:pPr>
      <w:hyperlink r:id="rId98">
        <w:r w:rsidRPr="003929DF">
          <w:rPr>
            <w:rStyle w:val="Hyperlink"/>
            <w:b/>
            <w:bCs/>
          </w:rPr>
          <w:t>Vellum</w:t>
        </w:r>
      </w:hyperlink>
      <w:r w:rsidRPr="003929DF">
        <w:t>: A platform with products for Orchestration, Evaluation, Prompting, Retrieval, and Deployment - as a GUI tool for building and testing complex workflows.</w:t>
      </w:r>
    </w:p>
    <w:p w14:paraId="7A0D3783" w14:textId="77777777" w:rsidR="001C1654" w:rsidRPr="003929DF" w:rsidRDefault="001C1654" w:rsidP="001C1654">
      <w:pPr>
        <w:pStyle w:val="Compact"/>
        <w:numPr>
          <w:ilvl w:val="0"/>
          <w:numId w:val="31"/>
        </w:numPr>
      </w:pPr>
      <w:hyperlink r:id="rId99">
        <w:r w:rsidRPr="003929DF">
          <w:rPr>
            <w:rStyle w:val="Hyperlink"/>
            <w:b/>
            <w:bCs/>
          </w:rPr>
          <w:t>Rivet</w:t>
        </w:r>
      </w:hyperlink>
      <w:r w:rsidRPr="003929DF">
        <w:t>: a drag and drop GUI LLM workflow builder</w:t>
      </w:r>
    </w:p>
    <w:p w14:paraId="68178BDB" w14:textId="77777777" w:rsidR="001C1654" w:rsidRPr="003929DF" w:rsidRDefault="001C1654" w:rsidP="001C1654">
      <w:pPr>
        <w:pStyle w:val="Compact"/>
        <w:numPr>
          <w:ilvl w:val="0"/>
          <w:numId w:val="31"/>
        </w:numPr>
      </w:pPr>
      <w:r w:rsidRPr="003929DF">
        <w:lastRenderedPageBreak/>
        <w:t>Solace Agent Mesh</w:t>
      </w:r>
    </w:p>
    <w:p w14:paraId="6A5D46B8" w14:textId="77777777" w:rsidR="001C1654" w:rsidRPr="003929DF" w:rsidRDefault="001C1654" w:rsidP="001C1654">
      <w:pPr>
        <w:pStyle w:val="Compact"/>
        <w:numPr>
          <w:ilvl w:val="0"/>
          <w:numId w:val="31"/>
        </w:numPr>
      </w:pPr>
      <w:r w:rsidRPr="003929DF">
        <w:t>Akka Agent Platform</w:t>
      </w:r>
    </w:p>
    <w:p w14:paraId="6922C84C" w14:textId="77777777" w:rsidR="001A2A65" w:rsidRDefault="001A2A65"/>
    <w:sectPr w:rsidR="001A2A6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Helvetica Neue">
    <w:panose1 w:val="02000503000000020004"/>
    <w:charset w:val="00"/>
    <w:family w:val="auto"/>
    <w:pitch w:val="variable"/>
    <w:sig w:usb0="E50002FF" w:usb1="500079DB" w:usb2="00000010" w:usb3="00000000" w:csb0="00000001"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E0A55"/>
    <w:multiLevelType w:val="multilevel"/>
    <w:tmpl w:val="2A86B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462564C"/>
    <w:multiLevelType w:val="multilevel"/>
    <w:tmpl w:val="E29AE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96344D4"/>
    <w:multiLevelType w:val="multilevel"/>
    <w:tmpl w:val="9648B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A6279B7"/>
    <w:multiLevelType w:val="multilevel"/>
    <w:tmpl w:val="86FCF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B277CF3"/>
    <w:multiLevelType w:val="multilevel"/>
    <w:tmpl w:val="7BE20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F031627"/>
    <w:multiLevelType w:val="multilevel"/>
    <w:tmpl w:val="2D440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52025D7"/>
    <w:multiLevelType w:val="multilevel"/>
    <w:tmpl w:val="BE38E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79026EF"/>
    <w:multiLevelType w:val="multilevel"/>
    <w:tmpl w:val="C6A06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914456C"/>
    <w:multiLevelType w:val="hybridMultilevel"/>
    <w:tmpl w:val="E59AEB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E9606EA"/>
    <w:multiLevelType w:val="multilevel"/>
    <w:tmpl w:val="F990D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2B41B5C"/>
    <w:multiLevelType w:val="multilevel"/>
    <w:tmpl w:val="810AD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3C3386F"/>
    <w:multiLevelType w:val="hybridMultilevel"/>
    <w:tmpl w:val="90966F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7FB75AC"/>
    <w:multiLevelType w:val="multilevel"/>
    <w:tmpl w:val="38849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90A12C5"/>
    <w:multiLevelType w:val="multilevel"/>
    <w:tmpl w:val="ACCC7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B116549"/>
    <w:multiLevelType w:val="multilevel"/>
    <w:tmpl w:val="FDEC0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B7262C1"/>
    <w:multiLevelType w:val="multilevel"/>
    <w:tmpl w:val="B1B60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1195AA8"/>
    <w:multiLevelType w:val="multilevel"/>
    <w:tmpl w:val="3834A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49F7001"/>
    <w:multiLevelType w:val="hybridMultilevel"/>
    <w:tmpl w:val="26C26A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BB959CA"/>
    <w:multiLevelType w:val="multilevel"/>
    <w:tmpl w:val="A106D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D220B79"/>
    <w:multiLevelType w:val="multilevel"/>
    <w:tmpl w:val="836E7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73876C9"/>
    <w:multiLevelType w:val="multilevel"/>
    <w:tmpl w:val="7EA63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9E35EDA"/>
    <w:multiLevelType w:val="hybridMultilevel"/>
    <w:tmpl w:val="24EA7D54"/>
    <w:lvl w:ilvl="0" w:tplc="04090001">
      <w:start w:val="1"/>
      <w:numFmt w:val="bullet"/>
      <w:lvlText w:val=""/>
      <w:lvlJc w:val="left"/>
      <w:pPr>
        <w:ind w:left="720" w:hanging="360"/>
      </w:pPr>
      <w:rPr>
        <w:rFonts w:ascii="Symbol" w:hAnsi="Symbol" w:hint="default"/>
        <w: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4BFC48EA"/>
    <w:multiLevelType w:val="multilevel"/>
    <w:tmpl w:val="94E819AC"/>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01219EC"/>
    <w:multiLevelType w:val="multilevel"/>
    <w:tmpl w:val="3DE29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79C3E74"/>
    <w:multiLevelType w:val="multilevel"/>
    <w:tmpl w:val="6CD0F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8B55B66"/>
    <w:multiLevelType w:val="multilevel"/>
    <w:tmpl w:val="2BAA6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969650F"/>
    <w:multiLevelType w:val="multilevel"/>
    <w:tmpl w:val="88B4D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C380EA2"/>
    <w:multiLevelType w:val="hybridMultilevel"/>
    <w:tmpl w:val="154E96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DAC382F"/>
    <w:multiLevelType w:val="hybridMultilevel"/>
    <w:tmpl w:val="35C2B2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1505820"/>
    <w:multiLevelType w:val="multilevel"/>
    <w:tmpl w:val="FCC6E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729A4ED2"/>
    <w:multiLevelType w:val="multilevel"/>
    <w:tmpl w:val="2ACE9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773C7B25"/>
    <w:multiLevelType w:val="multilevel"/>
    <w:tmpl w:val="FD706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78AD4CCD"/>
    <w:multiLevelType w:val="multilevel"/>
    <w:tmpl w:val="3FF03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7A1838DA"/>
    <w:multiLevelType w:val="multilevel"/>
    <w:tmpl w:val="7E2CC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7A50275E"/>
    <w:multiLevelType w:val="multilevel"/>
    <w:tmpl w:val="E23EE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7CFB0531"/>
    <w:multiLevelType w:val="multilevel"/>
    <w:tmpl w:val="8F02A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7FEF4586"/>
    <w:multiLevelType w:val="multilevel"/>
    <w:tmpl w:val="CD664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68236007">
    <w:abstractNumId w:val="6"/>
  </w:num>
  <w:num w:numId="2" w16cid:durableId="1438987511">
    <w:abstractNumId w:val="1"/>
  </w:num>
  <w:num w:numId="3" w16cid:durableId="2008628181">
    <w:abstractNumId w:val="12"/>
  </w:num>
  <w:num w:numId="4" w16cid:durableId="1085614075">
    <w:abstractNumId w:val="7"/>
  </w:num>
  <w:num w:numId="5" w16cid:durableId="1722946665">
    <w:abstractNumId w:val="3"/>
  </w:num>
  <w:num w:numId="6" w16cid:durableId="200485089">
    <w:abstractNumId w:val="20"/>
  </w:num>
  <w:num w:numId="7" w16cid:durableId="1154645342">
    <w:abstractNumId w:val="30"/>
  </w:num>
  <w:num w:numId="8" w16cid:durableId="1917933932">
    <w:abstractNumId w:val="23"/>
  </w:num>
  <w:num w:numId="9" w16cid:durableId="634872808">
    <w:abstractNumId w:val="25"/>
  </w:num>
  <w:num w:numId="10" w16cid:durableId="140276566">
    <w:abstractNumId w:val="5"/>
  </w:num>
  <w:num w:numId="11" w16cid:durableId="952370862">
    <w:abstractNumId w:val="29"/>
  </w:num>
  <w:num w:numId="12" w16cid:durableId="1688871260">
    <w:abstractNumId w:val="36"/>
  </w:num>
  <w:num w:numId="13" w16cid:durableId="1256942829">
    <w:abstractNumId w:val="31"/>
  </w:num>
  <w:num w:numId="14" w16cid:durableId="484055751">
    <w:abstractNumId w:val="35"/>
  </w:num>
  <w:num w:numId="15" w16cid:durableId="1004669788">
    <w:abstractNumId w:val="32"/>
  </w:num>
  <w:num w:numId="16" w16cid:durableId="1119760192">
    <w:abstractNumId w:val="2"/>
  </w:num>
  <w:num w:numId="17" w16cid:durableId="1781366587">
    <w:abstractNumId w:val="24"/>
  </w:num>
  <w:num w:numId="18" w16cid:durableId="1778141202">
    <w:abstractNumId w:val="18"/>
  </w:num>
  <w:num w:numId="19" w16cid:durableId="2120486308">
    <w:abstractNumId w:val="9"/>
  </w:num>
  <w:num w:numId="20" w16cid:durableId="567494357">
    <w:abstractNumId w:val="0"/>
  </w:num>
  <w:num w:numId="21" w16cid:durableId="2123452117">
    <w:abstractNumId w:val="15"/>
  </w:num>
  <w:num w:numId="22" w16cid:durableId="90008664">
    <w:abstractNumId w:val="33"/>
  </w:num>
  <w:num w:numId="23" w16cid:durableId="1613438720">
    <w:abstractNumId w:val="14"/>
  </w:num>
  <w:num w:numId="24" w16cid:durableId="281615908">
    <w:abstractNumId w:val="4"/>
  </w:num>
  <w:num w:numId="25" w16cid:durableId="641278932">
    <w:abstractNumId w:val="34"/>
  </w:num>
  <w:num w:numId="26" w16cid:durableId="323320445">
    <w:abstractNumId w:val="16"/>
  </w:num>
  <w:num w:numId="27" w16cid:durableId="1089889404">
    <w:abstractNumId w:val="26"/>
  </w:num>
  <w:num w:numId="28" w16cid:durableId="641809079">
    <w:abstractNumId w:val="13"/>
  </w:num>
  <w:num w:numId="29" w16cid:durableId="1940328195">
    <w:abstractNumId w:val="19"/>
  </w:num>
  <w:num w:numId="30" w16cid:durableId="1355764132">
    <w:abstractNumId w:val="10"/>
  </w:num>
  <w:num w:numId="31" w16cid:durableId="641158456">
    <w:abstractNumId w:val="22"/>
  </w:num>
  <w:num w:numId="32" w16cid:durableId="419133524">
    <w:abstractNumId w:val="21"/>
  </w:num>
  <w:num w:numId="33" w16cid:durableId="234635186">
    <w:abstractNumId w:val="27"/>
  </w:num>
  <w:num w:numId="34" w16cid:durableId="766460799">
    <w:abstractNumId w:val="17"/>
  </w:num>
  <w:num w:numId="35" w16cid:durableId="1940868360">
    <w:abstractNumId w:val="28"/>
  </w:num>
  <w:num w:numId="36" w16cid:durableId="27268204">
    <w:abstractNumId w:val="8"/>
  </w:num>
  <w:num w:numId="37" w16cid:durableId="68270823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1654"/>
    <w:rsid w:val="001A2A65"/>
    <w:rsid w:val="001C1654"/>
    <w:rsid w:val="003217A7"/>
    <w:rsid w:val="00A241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3B23AA4"/>
  <w15:chartTrackingRefBased/>
  <w15:docId w15:val="{C082502D-5471-1B4B-A7E4-787CA7F7A8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1654"/>
    <w:pPr>
      <w:spacing w:after="0" w:line="240" w:lineRule="auto"/>
    </w:pPr>
    <w:rPr>
      <w:rFonts w:ascii="Helvetica Neue" w:hAnsi="Helvetica Neue" w:cs="Times New Roman"/>
      <w:kern w:val="0"/>
      <w14:ligatures w14:val="none"/>
    </w:rPr>
  </w:style>
  <w:style w:type="paragraph" w:styleId="Heading1">
    <w:name w:val="heading 1"/>
    <w:basedOn w:val="Normal"/>
    <w:next w:val="Normal"/>
    <w:link w:val="Heading1Char"/>
    <w:uiPriority w:val="9"/>
    <w:qFormat/>
    <w:rsid w:val="001C16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C16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C165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1C16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C16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C165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165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165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165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16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C16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C16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C16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C16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C16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16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16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1654"/>
    <w:rPr>
      <w:rFonts w:eastAsiaTheme="majorEastAsia" w:cstheme="majorBidi"/>
      <w:color w:val="272727" w:themeColor="text1" w:themeTint="D8"/>
    </w:rPr>
  </w:style>
  <w:style w:type="paragraph" w:styleId="Title">
    <w:name w:val="Title"/>
    <w:basedOn w:val="Normal"/>
    <w:next w:val="Normal"/>
    <w:link w:val="TitleChar"/>
    <w:uiPriority w:val="10"/>
    <w:qFormat/>
    <w:rsid w:val="001C165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16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16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16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1654"/>
    <w:pPr>
      <w:spacing w:before="160"/>
      <w:jc w:val="center"/>
    </w:pPr>
    <w:rPr>
      <w:i/>
      <w:iCs/>
      <w:color w:val="404040" w:themeColor="text1" w:themeTint="BF"/>
    </w:rPr>
  </w:style>
  <w:style w:type="character" w:customStyle="1" w:styleId="QuoteChar">
    <w:name w:val="Quote Char"/>
    <w:basedOn w:val="DefaultParagraphFont"/>
    <w:link w:val="Quote"/>
    <w:uiPriority w:val="29"/>
    <w:rsid w:val="001C1654"/>
    <w:rPr>
      <w:i/>
      <w:iCs/>
      <w:color w:val="404040" w:themeColor="text1" w:themeTint="BF"/>
    </w:rPr>
  </w:style>
  <w:style w:type="paragraph" w:styleId="ListParagraph">
    <w:name w:val="List Paragraph"/>
    <w:basedOn w:val="Normal"/>
    <w:uiPriority w:val="34"/>
    <w:qFormat/>
    <w:rsid w:val="001C1654"/>
    <w:pPr>
      <w:ind w:left="720"/>
      <w:contextualSpacing/>
    </w:pPr>
  </w:style>
  <w:style w:type="character" w:styleId="IntenseEmphasis">
    <w:name w:val="Intense Emphasis"/>
    <w:basedOn w:val="DefaultParagraphFont"/>
    <w:uiPriority w:val="21"/>
    <w:qFormat/>
    <w:rsid w:val="001C1654"/>
    <w:rPr>
      <w:i/>
      <w:iCs/>
      <w:color w:val="0F4761" w:themeColor="accent1" w:themeShade="BF"/>
    </w:rPr>
  </w:style>
  <w:style w:type="paragraph" w:styleId="IntenseQuote">
    <w:name w:val="Intense Quote"/>
    <w:basedOn w:val="Normal"/>
    <w:next w:val="Normal"/>
    <w:link w:val="IntenseQuoteChar"/>
    <w:uiPriority w:val="30"/>
    <w:qFormat/>
    <w:rsid w:val="001C16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1654"/>
    <w:rPr>
      <w:i/>
      <w:iCs/>
      <w:color w:val="0F4761" w:themeColor="accent1" w:themeShade="BF"/>
    </w:rPr>
  </w:style>
  <w:style w:type="character" w:styleId="IntenseReference">
    <w:name w:val="Intense Reference"/>
    <w:basedOn w:val="DefaultParagraphFont"/>
    <w:uiPriority w:val="32"/>
    <w:qFormat/>
    <w:rsid w:val="001C1654"/>
    <w:rPr>
      <w:b/>
      <w:bCs/>
      <w:smallCaps/>
      <w:color w:val="0F4761" w:themeColor="accent1" w:themeShade="BF"/>
      <w:spacing w:val="5"/>
    </w:rPr>
  </w:style>
  <w:style w:type="character" w:styleId="Strong">
    <w:name w:val="Strong"/>
    <w:basedOn w:val="DefaultParagraphFont"/>
    <w:uiPriority w:val="22"/>
    <w:qFormat/>
    <w:rsid w:val="001C1654"/>
    <w:rPr>
      <w:b/>
      <w:bCs/>
    </w:rPr>
  </w:style>
  <w:style w:type="character" w:styleId="Hyperlink">
    <w:name w:val="Hyperlink"/>
    <w:basedOn w:val="DefaultParagraphFont"/>
    <w:uiPriority w:val="99"/>
    <w:unhideWhenUsed/>
    <w:rsid w:val="001C1654"/>
    <w:rPr>
      <w:color w:val="467886" w:themeColor="hyperlink"/>
      <w:u w:val="single"/>
    </w:rPr>
  </w:style>
  <w:style w:type="paragraph" w:customStyle="1" w:styleId="Compact">
    <w:name w:val="Compact"/>
    <w:basedOn w:val="BodyText"/>
    <w:qFormat/>
    <w:rsid w:val="001C1654"/>
    <w:pPr>
      <w:spacing w:before="36" w:after="36"/>
    </w:pPr>
    <w:rPr>
      <w:rFonts w:eastAsiaTheme="minorEastAsia"/>
      <w:lang w:eastAsia="zh-CN"/>
    </w:rPr>
  </w:style>
  <w:style w:type="paragraph" w:styleId="NormalWeb">
    <w:name w:val="Normal (Web)"/>
    <w:basedOn w:val="Normal"/>
    <w:uiPriority w:val="99"/>
    <w:unhideWhenUsed/>
    <w:rsid w:val="001C1654"/>
    <w:pPr>
      <w:spacing w:before="100" w:beforeAutospacing="1" w:after="100" w:afterAutospacing="1"/>
    </w:pPr>
  </w:style>
  <w:style w:type="character" w:styleId="Emphasis">
    <w:name w:val="Emphasis"/>
    <w:basedOn w:val="DefaultParagraphFont"/>
    <w:uiPriority w:val="20"/>
    <w:qFormat/>
    <w:rsid w:val="001C1654"/>
    <w:rPr>
      <w:i/>
      <w:iCs/>
    </w:rPr>
  </w:style>
  <w:style w:type="character" w:customStyle="1" w:styleId="ms-1">
    <w:name w:val="ms-1"/>
    <w:basedOn w:val="DefaultParagraphFont"/>
    <w:rsid w:val="001C1654"/>
  </w:style>
  <w:style w:type="character" w:customStyle="1" w:styleId="max-w-15ch">
    <w:name w:val="max-w-[15ch]"/>
    <w:basedOn w:val="DefaultParagraphFont"/>
    <w:rsid w:val="001C1654"/>
  </w:style>
  <w:style w:type="paragraph" w:styleId="BodyText">
    <w:name w:val="Body Text"/>
    <w:basedOn w:val="Normal"/>
    <w:link w:val="BodyTextChar"/>
    <w:uiPriority w:val="99"/>
    <w:semiHidden/>
    <w:unhideWhenUsed/>
    <w:rsid w:val="001C1654"/>
    <w:pPr>
      <w:spacing w:after="120"/>
    </w:pPr>
  </w:style>
  <w:style w:type="character" w:customStyle="1" w:styleId="BodyTextChar">
    <w:name w:val="Body Text Char"/>
    <w:basedOn w:val="DefaultParagraphFont"/>
    <w:link w:val="BodyText"/>
    <w:uiPriority w:val="99"/>
    <w:semiHidden/>
    <w:rsid w:val="001C1654"/>
    <w:rPr>
      <w:rFonts w:ascii="Helvetica Neue" w:hAnsi="Helvetica Neue"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strandsagents.com/latest/documentation/docs/?utm_source=chatgpt.com" TargetMode="External"/><Relationship Id="rId21" Type="http://schemas.openxmlformats.org/officeDocument/2006/relationships/hyperlink" Target="https://aws.amazon.com/blogs/machine-learning/strands-agents-sdk-a-technical-deep-dive-into-agent-architectures-and-observability/?utm_source=chatgpt.com" TargetMode="External"/><Relationship Id="rId42" Type="http://schemas.openxmlformats.org/officeDocument/2006/relationships/hyperlink" Target="https://www.youtube.com/watch?v=JlzteydCK_Q" TargetMode="External"/><Relationship Id="rId47" Type="http://schemas.openxmlformats.org/officeDocument/2006/relationships/hyperlink" Target="https://learn.microsoft.com/en-us/agent-framework/overview/agent-framework-overview?utm_source=chatgpt.com" TargetMode="External"/><Relationship Id="rId63" Type="http://schemas.openxmlformats.org/officeDocument/2006/relationships/image" Target="media/image8.png"/><Relationship Id="rId68" Type="http://schemas.openxmlformats.org/officeDocument/2006/relationships/hyperlink" Target="https://learn.microsoft.com/en-us/training/paths/develop-ai-agents-azure-open-ai-semantic-kernel-sdk/?source=recommendations" TargetMode="External"/><Relationship Id="rId84" Type="http://schemas.openxmlformats.org/officeDocument/2006/relationships/hyperlink" Target="https://docs.spring.io/spring-ai/reference/api/advisors.html" TargetMode="External"/><Relationship Id="rId89" Type="http://schemas.openxmlformats.org/officeDocument/2006/relationships/hyperlink" Target="https://github.com/openai/swarm" TargetMode="External"/><Relationship Id="rId16" Type="http://schemas.openxmlformats.org/officeDocument/2006/relationships/image" Target="media/image4.png"/><Relationship Id="rId11" Type="http://schemas.openxmlformats.org/officeDocument/2006/relationships/hyperlink" Target="https://langchain-ai.github.io/langgraphjs/concepts/langgraph_platform/" TargetMode="External"/><Relationship Id="rId32" Type="http://schemas.openxmlformats.org/officeDocument/2006/relationships/hyperlink" Target="https://strandsagents.com/latest/documentation/docs/?utm_source=chatgpt.com" TargetMode="External"/><Relationship Id="rId37" Type="http://schemas.openxmlformats.org/officeDocument/2006/relationships/hyperlink" Target="https://github.com/microsoft/agent-framework" TargetMode="External"/><Relationship Id="rId53" Type="http://schemas.openxmlformats.org/officeDocument/2006/relationships/hyperlink" Target="https://github.com/microsoft/agent-framework?utm_source=chatgpt.com" TargetMode="External"/><Relationship Id="rId58" Type="http://schemas.openxmlformats.org/officeDocument/2006/relationships/hyperlink" Target="https://github.com/microsoft/agent-framework?utm_source=chatgpt.com" TargetMode="External"/><Relationship Id="rId74" Type="http://schemas.openxmlformats.org/officeDocument/2006/relationships/image" Target="media/image12.png"/><Relationship Id="rId79" Type="http://schemas.openxmlformats.org/officeDocument/2006/relationships/hyperlink" Target="https://ai.pydantic.dev/" TargetMode="External"/><Relationship Id="rId5" Type="http://schemas.openxmlformats.org/officeDocument/2006/relationships/image" Target="media/image1.png"/><Relationship Id="rId90" Type="http://schemas.openxmlformats.org/officeDocument/2006/relationships/hyperlink" Target="https://github.com/geekan/MetaGPT" TargetMode="External"/><Relationship Id="rId95" Type="http://schemas.openxmlformats.org/officeDocument/2006/relationships/hyperlink" Target="http://camel-ai.org/" TargetMode="External"/><Relationship Id="rId22" Type="http://schemas.openxmlformats.org/officeDocument/2006/relationships/hyperlink" Target="https://docs.aws.amazon.com/prescriptive-guidance/latest/agentic-ai-frameworks/strands-agents.html?utm_source=chatgpt.com" TargetMode="External"/><Relationship Id="rId27" Type="http://schemas.openxmlformats.org/officeDocument/2006/relationships/hyperlink" Target="https://docs.aws.amazon.com/prescriptive-guidance/latest/agentic-ai-frameworks/strands-agents.html?utm_source=chatgpt.com" TargetMode="External"/><Relationship Id="rId43" Type="http://schemas.openxmlformats.org/officeDocument/2006/relationships/image" Target="media/image7.jpeg"/><Relationship Id="rId48" Type="http://schemas.openxmlformats.org/officeDocument/2006/relationships/hyperlink" Target="https://learn.microsoft.com/en-us/agent-framework/overview/agent-framework-overview?utm_source=chatgpt.com" TargetMode="External"/><Relationship Id="rId64" Type="http://schemas.openxmlformats.org/officeDocument/2006/relationships/hyperlink" Target="https://microsoft.github.io/autogen/0.2/" TargetMode="External"/><Relationship Id="rId69" Type="http://schemas.openxmlformats.org/officeDocument/2006/relationships/image" Target="media/image10.png"/><Relationship Id="rId80" Type="http://schemas.openxmlformats.org/officeDocument/2006/relationships/image" Target="media/image14.jpeg"/><Relationship Id="rId85" Type="http://schemas.openxmlformats.org/officeDocument/2006/relationships/image" Target="media/image15.png"/><Relationship Id="rId12" Type="http://schemas.openxmlformats.org/officeDocument/2006/relationships/hyperlink" Target="https://langchain-ai.github.io/langgraphjs/concepts/high_level/" TargetMode="External"/><Relationship Id="rId17" Type="http://schemas.openxmlformats.org/officeDocument/2006/relationships/hyperlink" Target="https://strandsagents.com/" TargetMode="External"/><Relationship Id="rId25" Type="http://schemas.openxmlformats.org/officeDocument/2006/relationships/hyperlink" Target="https://aws.amazon.com/blogs/machine-learning/amazon-strands-agents-sdk-a-technical-deep-dive-into-agent-architectures-and-observability/?utm_source=chatgpt.com" TargetMode="External"/><Relationship Id="rId33" Type="http://schemas.openxmlformats.org/officeDocument/2006/relationships/hyperlink" Target="https://docs.aws.amazon.com/prescriptive-guidance/latest/agentic-ai-frameworks/strands-agents.html?utm_source=chatgpt.com" TargetMode="External"/><Relationship Id="rId38" Type="http://schemas.openxmlformats.org/officeDocument/2006/relationships/hyperlink" Target="https://github.com/microsoft/semantic-kernel" TargetMode="External"/><Relationship Id="rId46" Type="http://schemas.openxmlformats.org/officeDocument/2006/relationships/hyperlink" Target="https://learn.microsoft.com/en-us/agent-framework/overview/agent-framework-overview?utm_source=chatgpt.com" TargetMode="External"/><Relationship Id="rId59" Type="http://schemas.openxmlformats.org/officeDocument/2006/relationships/hyperlink" Target="https://learn.microsoft.com/en-us/agent-framework/overview/agent-framework-overview?utm_source=chatgpt.com" TargetMode="External"/><Relationship Id="rId67" Type="http://schemas.openxmlformats.org/officeDocument/2006/relationships/hyperlink" Target="https://learn.microsoft.com/en-us/semantic-kernel/overview/" TargetMode="External"/><Relationship Id="rId20" Type="http://schemas.openxmlformats.org/officeDocument/2006/relationships/hyperlink" Target="https://strandsagents.com/latest/documentation/docs/?utm_source=chatgpt.com" TargetMode="External"/><Relationship Id="rId41" Type="http://schemas.openxmlformats.org/officeDocument/2006/relationships/image" Target="media/image6.png"/><Relationship Id="rId54" Type="http://schemas.openxmlformats.org/officeDocument/2006/relationships/hyperlink" Target="https://learn.microsoft.com/en-us/agent-framework/overview/agent-framework-overview?utm_source=chatgpt.com" TargetMode="External"/><Relationship Id="rId62" Type="http://schemas.openxmlformats.org/officeDocument/2006/relationships/hyperlink" Target="https://learn.microsoft.com/en-us/agent-framework/overview/agent-framework-overview?utm_source=chatgpt.com" TargetMode="External"/><Relationship Id="rId70" Type="http://schemas.openxmlformats.org/officeDocument/2006/relationships/hyperlink" Target="https://www.llamaindex.ai/" TargetMode="External"/><Relationship Id="rId75" Type="http://schemas.openxmlformats.org/officeDocument/2006/relationships/hyperlink" Target="https://docs.crewai.com/introduction" TargetMode="External"/><Relationship Id="rId83" Type="http://schemas.openxmlformats.org/officeDocument/2006/relationships/hyperlink" Target="https://docs.spring.io/spring-ai/reference/observability/index.html" TargetMode="External"/><Relationship Id="rId88" Type="http://schemas.openxmlformats.org/officeDocument/2006/relationships/hyperlink" Target="https://haystack.deepset.ai/" TargetMode="External"/><Relationship Id="rId91" Type="http://schemas.openxmlformats.org/officeDocument/2006/relationships/hyperlink" Target="https://arxiv.org/abs/2308.00352" TargetMode="External"/><Relationship Id="rId96" Type="http://schemas.openxmlformats.org/officeDocument/2006/relationships/hyperlink" Target="https://arxiv.org/abs/2303.17760" TargetMode="External"/><Relationship Id="rId1" Type="http://schemas.openxmlformats.org/officeDocument/2006/relationships/numbering" Target="numbering.xml"/><Relationship Id="rId6" Type="http://schemas.openxmlformats.org/officeDocument/2006/relationships/hyperlink" Target="https://python.langchain.com/docs/concepts/architecture/" TargetMode="External"/><Relationship Id="rId15" Type="http://schemas.openxmlformats.org/officeDocument/2006/relationships/hyperlink" Target="https://google.github.io/adk-docs/get-started/about/" TargetMode="External"/><Relationship Id="rId23" Type="http://schemas.openxmlformats.org/officeDocument/2006/relationships/hyperlink" Target="https://docs.aws.amazon.com/prescriptive-guidance/latest/agentic-ai-frameworks/strands-agents.html?utm_source=chatgpt.com" TargetMode="External"/><Relationship Id="rId28" Type="http://schemas.openxmlformats.org/officeDocument/2006/relationships/hyperlink" Target="https://docs.aws.amazon.com/prescriptive-guidance/latest/agentic-ai-frameworks/strands-agents.html?utm_source=chatgpt.com" TargetMode="External"/><Relationship Id="rId36" Type="http://schemas.openxmlformats.org/officeDocument/2006/relationships/hyperlink" Target="https://www.selecthub.com/p/ai-agent-frameworks/strands-agents/?utm_source=chatgpt.com" TargetMode="External"/><Relationship Id="rId49" Type="http://schemas.openxmlformats.org/officeDocument/2006/relationships/hyperlink" Target="https://learn.microsoft.com/en-us/agent-framework/overview/agent-framework-overview?utm_source=chatgpt.com" TargetMode="External"/><Relationship Id="rId57" Type="http://schemas.openxmlformats.org/officeDocument/2006/relationships/hyperlink" Target="https://learn.microsoft.com/en-us/agent-framework/overview/agent-framework-overview?utm_source=chatgpt.com" TargetMode="External"/><Relationship Id="rId10" Type="http://schemas.openxmlformats.org/officeDocument/2006/relationships/image" Target="media/image2.png"/><Relationship Id="rId31" Type="http://schemas.openxmlformats.org/officeDocument/2006/relationships/hyperlink" Target="https://docs.aws.amazon.com/prescriptive-guidance/latest/agentic-ai-frameworks/strands-agents.html?utm_source=chatgpt.com" TargetMode="External"/><Relationship Id="rId44" Type="http://schemas.openxmlformats.org/officeDocument/2006/relationships/hyperlink" Target="https://learn.microsoft.com/en-us/agent-framework/" TargetMode="External"/><Relationship Id="rId52" Type="http://schemas.openxmlformats.org/officeDocument/2006/relationships/hyperlink" Target="https://learn.microsoft.com/en-us/agent-framework/overview/agent-framework-overview?utm_source=chatgpt.com" TargetMode="External"/><Relationship Id="rId60" Type="http://schemas.openxmlformats.org/officeDocument/2006/relationships/hyperlink" Target="https://learn.microsoft.com/en-us/agent-framework/overview/agent-framework-overview?utm_source=chatgpt.com" TargetMode="External"/><Relationship Id="rId65" Type="http://schemas.openxmlformats.org/officeDocument/2006/relationships/image" Target="media/image9.png"/><Relationship Id="rId73" Type="http://schemas.openxmlformats.org/officeDocument/2006/relationships/hyperlink" Target="https://github.com/Significant-Gravitas/AutoGPT" TargetMode="External"/><Relationship Id="rId78" Type="http://schemas.openxmlformats.org/officeDocument/2006/relationships/image" Target="media/image13.png"/><Relationship Id="rId81" Type="http://schemas.openxmlformats.org/officeDocument/2006/relationships/hyperlink" Target="https://spring.io/blog/2025/01/21/spring-ai-agentic-patterns" TargetMode="External"/><Relationship Id="rId86" Type="http://schemas.openxmlformats.org/officeDocument/2006/relationships/hyperlink" Target="https://haystack.deepset.ai/overview/intro" TargetMode="External"/><Relationship Id="rId94" Type="http://schemas.openxmlformats.org/officeDocument/2006/relationships/hyperlink" Target="https://openagi.aiplanet.com/" TargetMode="External"/><Relationship Id="rId99" Type="http://schemas.openxmlformats.org/officeDocument/2006/relationships/hyperlink" Target="https://rivet.ironcladapp.com/" TargetMode="External"/><Relationship Id="rId10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github.com/tryAGI/LangChain" TargetMode="External"/><Relationship Id="rId13" Type="http://schemas.openxmlformats.org/officeDocument/2006/relationships/hyperlink" Target="https://blog.langchain.dev/what-is-a-cognitive-architecture/" TargetMode="External"/><Relationship Id="rId18" Type="http://schemas.openxmlformats.org/officeDocument/2006/relationships/hyperlink" Target="https://aws.amazon.com/blogs/opensource/introducing-strands-agents-an-open-source-ai-agents-sdk/" TargetMode="External"/><Relationship Id="rId39" Type="http://schemas.openxmlformats.org/officeDocument/2006/relationships/image" Target="media/image5.png"/><Relationship Id="rId34" Type="http://schemas.openxmlformats.org/officeDocument/2006/relationships/hyperlink" Target="https://germainowono.medium.com/aws-strands-agents-the-model-first-revolution-in-ai-agent-development-27d07d2cbcb9?utm_source=chatgpt.com" TargetMode="External"/><Relationship Id="rId50" Type="http://schemas.openxmlformats.org/officeDocument/2006/relationships/hyperlink" Target="https://github.com/microsoft/agent-framework?utm_source=chatgpt.com" TargetMode="External"/><Relationship Id="rId55" Type="http://schemas.openxmlformats.org/officeDocument/2006/relationships/hyperlink" Target="https://learn.microsoft.com/en-us/agent-framework/overview/agent-framework-overview?utm_source=chatgpt.com" TargetMode="External"/><Relationship Id="rId76" Type="http://schemas.openxmlformats.org/officeDocument/2006/relationships/hyperlink" Target="https://www.crewai.com/" TargetMode="External"/><Relationship Id="rId97" Type="http://schemas.openxmlformats.org/officeDocument/2006/relationships/hyperlink" Target="https://broad-ai.github.io" TargetMode="External"/><Relationship Id="rId7" Type="http://schemas.openxmlformats.org/officeDocument/2006/relationships/hyperlink" Target="https://www.langchain.com/" TargetMode="External"/><Relationship Id="rId71" Type="http://schemas.openxmlformats.org/officeDocument/2006/relationships/hyperlink" Target="https://llamahub.ai/" TargetMode="External"/><Relationship Id="rId92" Type="http://schemas.openxmlformats.org/officeDocument/2006/relationships/hyperlink" Target="https://flowiseai.com/" TargetMode="External"/><Relationship Id="rId2" Type="http://schemas.openxmlformats.org/officeDocument/2006/relationships/styles" Target="styles.xml"/><Relationship Id="rId29" Type="http://schemas.openxmlformats.org/officeDocument/2006/relationships/hyperlink" Target="https://docs.aws.amazon.com/prescriptive-guidance/latest/agentic-ai-frameworks/strands-agents.html?utm_source=chatgpt.com" TargetMode="External"/><Relationship Id="rId24" Type="http://schemas.openxmlformats.org/officeDocument/2006/relationships/hyperlink" Target="https://aws.amazon.com/blogs/opensource/strands-agents-and-the-model-driven-approach/?utm_source=chatgpt.com" TargetMode="External"/><Relationship Id="rId40" Type="http://schemas.openxmlformats.org/officeDocument/2006/relationships/hyperlink" Target="https://aka.ms/AgentFrameWork" TargetMode="External"/><Relationship Id="rId45" Type="http://schemas.openxmlformats.org/officeDocument/2006/relationships/hyperlink" Target="https://learn.microsoft.com/en-us/agent-framework/overview/agent-framework-overview?utm_source=chatgpt.com" TargetMode="External"/><Relationship Id="rId66" Type="http://schemas.openxmlformats.org/officeDocument/2006/relationships/hyperlink" Target="https://learn.microsoft.com/en-us/semantic-kernel/concepts/kernel" TargetMode="External"/><Relationship Id="rId87" Type="http://schemas.openxmlformats.org/officeDocument/2006/relationships/hyperlink" Target="https://haystack.deepset.ai/" TargetMode="External"/><Relationship Id="rId61" Type="http://schemas.openxmlformats.org/officeDocument/2006/relationships/hyperlink" Target="https://github.com/microsoft/agent-framework?utm_source=chatgpt.com" TargetMode="External"/><Relationship Id="rId82" Type="http://schemas.openxmlformats.org/officeDocument/2006/relationships/hyperlink" Target="https://spring.io/projects/spring-ai" TargetMode="External"/><Relationship Id="rId19" Type="http://schemas.openxmlformats.org/officeDocument/2006/relationships/hyperlink" Target="https://docs.aws.amazon.com/prescriptive-guidance/latest/agentic-ai-frameworks/strands-agents.html?utm_source=chatgpt.com" TargetMode="External"/><Relationship Id="rId14" Type="http://schemas.openxmlformats.org/officeDocument/2006/relationships/image" Target="media/image3.png"/><Relationship Id="rId30" Type="http://schemas.openxmlformats.org/officeDocument/2006/relationships/hyperlink" Target="https://aws.amazon.com/blogs/machine-learning/amazon-strands-agents-sdk-a-technical-deep-dive-into-agent-architectures-and-observability/?utm_source=chatgpt.com" TargetMode="External"/><Relationship Id="rId35" Type="http://schemas.openxmlformats.org/officeDocument/2006/relationships/hyperlink" Target="https://germainowono.medium.com/aws-strands-agents-the-model-first-revolution-in-ai-agent-development-27d07d2cbcb9?utm_source=chatgpt.com" TargetMode="External"/><Relationship Id="rId56" Type="http://schemas.openxmlformats.org/officeDocument/2006/relationships/hyperlink" Target="https://learn.microsoft.com/en-us/agent-framework/overview/agent-framework-overview?utm_source=chatgpt.com" TargetMode="External"/><Relationship Id="rId77" Type="http://schemas.openxmlformats.org/officeDocument/2006/relationships/hyperlink" Target="https://siliconangle.com/2024/10/22/agentic-ai-startup-crewai-closes-18m-funding-round/" TargetMode="External"/><Relationship Id="rId100" Type="http://schemas.openxmlformats.org/officeDocument/2006/relationships/fontTable" Target="fontTable.xml"/><Relationship Id="rId8" Type="http://schemas.openxmlformats.org/officeDocument/2006/relationships/hyperlink" Target="https://docs.langchain4j.dev/" TargetMode="External"/><Relationship Id="rId51" Type="http://schemas.openxmlformats.org/officeDocument/2006/relationships/hyperlink" Target="https://learn.microsoft.com/en-us/agent-framework/overview/agent-framework-overview?utm_source=chatgpt.com" TargetMode="External"/><Relationship Id="rId72" Type="http://schemas.openxmlformats.org/officeDocument/2006/relationships/image" Target="media/image11.png"/><Relationship Id="rId93" Type="http://schemas.openxmlformats.org/officeDocument/2006/relationships/hyperlink" Target="https://www.langflow.org/" TargetMode="External"/><Relationship Id="rId98" Type="http://schemas.openxmlformats.org/officeDocument/2006/relationships/hyperlink" Target="https://www.vellum.ai/"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21</Pages>
  <Words>2942</Words>
  <Characters>19507</Characters>
  <Application>Microsoft Office Word</Application>
  <DocSecurity>0</DocSecurity>
  <Lines>433</Lines>
  <Paragraphs>231</Paragraphs>
  <ScaleCrop>false</ScaleCrop>
  <Company/>
  <LinksUpToDate>false</LinksUpToDate>
  <CharactersWithSpaces>22366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Ankur Kumar</dc:creator>
  <cp:keywords/>
  <dc:description/>
  <cp:lastModifiedBy>Ankur Kumar</cp:lastModifiedBy>
  <cp:revision>1</cp:revision>
  <dcterms:created xsi:type="dcterms:W3CDTF">2026-01-10T19:37:00Z</dcterms:created>
  <dcterms:modified xsi:type="dcterms:W3CDTF">2026-01-10T19:37:00Z</dcterms:modified>
</cp:coreProperties>
</file>