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4906D" w14:textId="57AB83A4" w:rsidR="00C94305" w:rsidRPr="00461AC4" w:rsidRDefault="0068558B" w:rsidP="00461AC4">
      <w:pPr>
        <w:pStyle w:val="NoSpacing"/>
        <w:jc w:val="center"/>
        <w:rPr>
          <w:rFonts w:ascii="DVOT-Surekh" w:hAnsi="DVOT-Surekh" w:cs="DVOT-Surekh"/>
          <w:b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>इयत्ता-</w:t>
      </w:r>
      <w:r w:rsidR="00461AC4"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>आठवी</w:t>
      </w:r>
    </w:p>
    <w:p w14:paraId="53F704AD" w14:textId="52F9F793" w:rsidR="0068558B" w:rsidRPr="00461AC4" w:rsidRDefault="0068558B" w:rsidP="00461AC4">
      <w:pPr>
        <w:pStyle w:val="NoSpacing"/>
        <w:jc w:val="center"/>
        <w:rPr>
          <w:rFonts w:ascii="DVOT-Surekh" w:hAnsi="DVOT-Surekh" w:cs="DVOT-Surekh"/>
          <w:b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>विषय- गणित</w:t>
      </w:r>
    </w:p>
    <w:p w14:paraId="2071D31D" w14:textId="5A9BA53B" w:rsidR="0068558B" w:rsidRPr="00461AC4" w:rsidRDefault="00AF75CA" w:rsidP="00461AC4">
      <w:pPr>
        <w:pStyle w:val="NoSpacing"/>
        <w:jc w:val="center"/>
        <w:rPr>
          <w:rFonts w:ascii="DVOT-Surekh" w:hAnsi="DVOT-Surekh" w:cs="DVOT-Surekh"/>
          <w:b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>पाठ क्र – 34</w:t>
      </w:r>
    </w:p>
    <w:p w14:paraId="49C54062" w14:textId="754B2AF7" w:rsidR="00461AC4" w:rsidRPr="00461AC4" w:rsidRDefault="00461AC4" w:rsidP="00461AC4">
      <w:pPr>
        <w:pStyle w:val="NoSpacing"/>
        <w:jc w:val="both"/>
        <w:rPr>
          <w:rFonts w:ascii="DVOT-Surekh" w:hAnsi="DVOT-Surekh" w:cs="DVOT-Surekh"/>
          <w:b/>
          <w:sz w:val="28"/>
          <w:szCs w:val="28"/>
          <w:cs/>
          <w:lang w:val="en-GB" w:bidi="mr-IN"/>
        </w:rPr>
      </w:pPr>
      <w:r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>घटक : सांख्यिकी</w:t>
      </w:r>
    </w:p>
    <w:p w14:paraId="0D846638" w14:textId="18743191" w:rsidR="0050240F" w:rsidRPr="00461AC4" w:rsidRDefault="00461AC4" w:rsidP="00461AC4">
      <w:pPr>
        <w:pStyle w:val="NoSpacing"/>
        <w:jc w:val="both"/>
        <w:rPr>
          <w:rFonts w:ascii="DVOT-Surekh" w:hAnsi="DVOT-Surekh" w:cs="DVOT-Surekh"/>
          <w:b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 xml:space="preserve">उपघटक : </w:t>
      </w:r>
      <w:r w:rsidR="00AF75CA"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>विभाजित</w:t>
      </w:r>
      <w:r w:rsidR="00D825E9"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 xml:space="preserve"> व</w:t>
      </w:r>
      <w:r w:rsidR="00AF75CA"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 xml:space="preserve"> शतमान स्तंभालेख भाग -1</w:t>
      </w:r>
    </w:p>
    <w:p w14:paraId="5FBC4089" w14:textId="77777777" w:rsidR="00461AC4" w:rsidRDefault="00461AC4" w:rsidP="00461AC4">
      <w:pPr>
        <w:pStyle w:val="NoSpacing"/>
        <w:jc w:val="both"/>
        <w:rPr>
          <w:rFonts w:ascii="DVOT-Surekh" w:hAnsi="DVOT-Surekh" w:cs="DVOT-Surekh"/>
          <w:sz w:val="28"/>
          <w:szCs w:val="28"/>
          <w:cs/>
          <w:lang w:val="en-GB" w:bidi="mr-IN"/>
        </w:rPr>
      </w:pPr>
    </w:p>
    <w:p w14:paraId="0A0F9A8E" w14:textId="1A50D1A2" w:rsidR="0050240F" w:rsidRPr="00461AC4" w:rsidRDefault="00AF75CA" w:rsidP="00461AC4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विदया</w:t>
      </w:r>
      <w:r w:rsidR="0050240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र्थी मित्रांनो, मागील भागात आपण जोड</w:t>
      </w:r>
      <w:r w:rsidR="008A042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स्तंभा</w:t>
      </w:r>
      <w:r w:rsidR="0050240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लेखावरील प्रश्नांचा सराव</w:t>
      </w:r>
      <w:r w:rsidR="00461AC4">
        <w:rPr>
          <w:rFonts w:ascii="DVOT-Surekh" w:hAnsi="DVOT-Surekh" w:cs="DVOT-Surekh"/>
          <w:sz w:val="28"/>
          <w:szCs w:val="28"/>
          <w:lang w:val="en-GB" w:bidi="mr-IN"/>
        </w:rPr>
        <w:t xml:space="preserve"> </w:t>
      </w:r>
      <w:r w:rsidR="0050240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केला.</w:t>
      </w:r>
    </w:p>
    <w:p w14:paraId="54A7AEE1" w14:textId="7BCB82C0" w:rsidR="00A0208A" w:rsidRPr="00461AC4" w:rsidRDefault="00461AC4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50240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याभागात आपण विभाजित </w:t>
      </w:r>
      <w:r w:rsidR="008A042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स्तंभा</w:t>
      </w:r>
      <w:r w:rsidR="0050240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लेखावर आधारीत प्रश्नांचा सराव करूया.</w:t>
      </w:r>
      <w:r>
        <w:rPr>
          <w:rFonts w:ascii="DVOT-Surekh" w:hAnsi="DVOT-Surekh" w:cs="DVOT-Surekh"/>
          <w:sz w:val="28"/>
          <w:szCs w:val="28"/>
          <w:lang w:val="en-GB" w:bidi="mr-IN"/>
        </w:rPr>
        <w:t xml:space="preserve"> </w:t>
      </w:r>
      <w:r w:rsidR="0050240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विभाजित </w:t>
      </w:r>
      <w:r w:rsidR="008A042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स्तंभा</w:t>
      </w:r>
      <w:r w:rsidR="00A0208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लेखात दिलेली सांख्यिक माहिती एकाच स्तंभामध्ये दिलेल्या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 w:rsidR="00A0208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घटकांच्या परिमानानुसार दर्शविण्यात येते.</w:t>
      </w:r>
    </w:p>
    <w:p w14:paraId="13EE0676" w14:textId="09DB82CB" w:rsidR="00E02416" w:rsidRPr="005A37FB" w:rsidRDefault="00A0208A" w:rsidP="005A37FB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cs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इयत्ता आठवीच्या </w:t>
      </w:r>
      <w:r w:rsidR="00FF302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चार तुकडयांमधील जंतनाशक दिनादिवशी गोळ्यांचा डोस  दिलेल्या वि</w:t>
      </w:r>
      <w:r w:rsidR="008A042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दया</w:t>
      </w:r>
      <w:r w:rsidR="00FF302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र्थ्यांची </w:t>
      </w:r>
      <w:r w:rsidR="00E02416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माहिती विभाजित </w:t>
      </w:r>
      <w:r w:rsidR="008A042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स्तंभा</w:t>
      </w:r>
      <w:r w:rsidR="00E02416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लेखात दिली आहे. त्यावरून</w:t>
      </w:r>
      <w:r w:rsidR="005A37FB">
        <w:rPr>
          <w:rFonts w:ascii="DVOT-Surekh" w:hAnsi="DVOT-Surekh" w:cs="DVOT-Surekh"/>
          <w:sz w:val="28"/>
          <w:szCs w:val="28"/>
          <w:lang w:val="en-GB" w:bidi="mr-IN"/>
        </w:rPr>
        <w:t xml:space="preserve"> </w:t>
      </w:r>
      <w:r w:rsidR="00E02416" w:rsidRPr="00461AC4">
        <w:rPr>
          <w:rFonts w:ascii="DVOT-Surekh" w:hAnsi="DVOT-Surekh" w:cs="DVOT-Surekh"/>
          <w:b/>
          <w:sz w:val="28"/>
          <w:szCs w:val="28"/>
          <w:cs/>
          <w:lang w:val="en-GB" w:bidi="mr-IN"/>
        </w:rPr>
        <w:t>खालील प्रश्नांची उत्तरे दया.</w:t>
      </w:r>
    </w:p>
    <w:p w14:paraId="49E2FCBA" w14:textId="77777777" w:rsidR="005A37FB" w:rsidRDefault="005A37FB" w:rsidP="00461AC4">
      <w:pPr>
        <w:pStyle w:val="NoSpacing"/>
        <w:jc w:val="both"/>
        <w:rPr>
          <w:rFonts w:ascii="DVOT-Surekh" w:hAnsi="DVOT-Surekh" w:cs="DVOT-Surekh"/>
          <w:b/>
          <w:sz w:val="28"/>
          <w:szCs w:val="28"/>
          <w:cs/>
          <w:lang w:val="en-GB" w:bidi="mr-IN"/>
        </w:rPr>
      </w:pPr>
    </w:p>
    <w:p w14:paraId="24063693" w14:textId="6237D4C9" w:rsidR="005A37FB" w:rsidRDefault="005A37FB" w:rsidP="00461AC4">
      <w:pPr>
        <w:pStyle w:val="NoSpacing"/>
        <w:jc w:val="both"/>
        <w:rPr>
          <w:rFonts w:ascii="DVOT-Surekh" w:hAnsi="DVOT-Surekh" w:cs="DVOT-Surekh"/>
          <w:b/>
          <w:sz w:val="28"/>
          <w:szCs w:val="28"/>
          <w:cs/>
          <w:lang w:val="en-GB" w:bidi="mr-IN"/>
        </w:rPr>
      </w:pPr>
      <w:r>
        <w:rPr>
          <w:noProof/>
          <w:lang w:eastAsia="en-IN"/>
        </w:rPr>
        <w:drawing>
          <wp:inline distT="0" distB="0" distL="0" distR="0" wp14:anchorId="12EB204D" wp14:editId="06972FD9">
            <wp:extent cx="5676595" cy="3233318"/>
            <wp:effectExtent l="0" t="0" r="19685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68786D" w14:textId="77777777" w:rsidR="005A37FB" w:rsidRDefault="005A37FB" w:rsidP="00461AC4">
      <w:pPr>
        <w:pStyle w:val="NoSpacing"/>
        <w:jc w:val="both"/>
        <w:rPr>
          <w:rFonts w:ascii="DVOT-Surekh" w:hAnsi="DVOT-Surekh" w:cs="DVOT-Surekh"/>
          <w:b/>
          <w:sz w:val="28"/>
          <w:szCs w:val="28"/>
          <w:cs/>
          <w:lang w:val="en-GB" w:bidi="mr-IN"/>
        </w:rPr>
      </w:pPr>
    </w:p>
    <w:p w14:paraId="26B5EE01" w14:textId="244A2C90" w:rsidR="00C8640E" w:rsidRPr="00461AC4" w:rsidRDefault="00E02416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प्रश्न 1] चारही </w:t>
      </w:r>
      <w:r w:rsidR="008A042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तुकडयां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मधून डोस घेतलेल्या विदयार्थ्यांची सरासरी किती</w:t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?</w:t>
      </w:r>
    </w:p>
    <w:p w14:paraId="588B2AE1" w14:textId="171AA48E" w:rsidR="00A0208A" w:rsidRPr="00461AC4" w:rsidRDefault="00461AC4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70     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50     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80   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4] 60</w:t>
      </w:r>
      <w:r w:rsidR="00FF302F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</w:t>
      </w:r>
    </w:p>
    <w:p w14:paraId="087ED036" w14:textId="0A9200DC" w:rsidR="00C8640E" w:rsidRPr="00461AC4" w:rsidRDefault="008E0189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C5402" wp14:editId="1E74DCAD">
                <wp:simplePos x="0" y="0"/>
                <wp:positionH relativeFrom="column">
                  <wp:posOffset>4367174</wp:posOffset>
                </wp:positionH>
                <wp:positionV relativeFrom="paragraph">
                  <wp:posOffset>250571</wp:posOffset>
                </wp:positionV>
                <wp:extent cx="321869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5pt,19.75pt" to="369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DVOT-Surekh" w:hAnsi="DVOT-Surekh" w:cs="DVOT-Surekh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67333" wp14:editId="59CC5EA3">
                <wp:simplePos x="0" y="0"/>
                <wp:positionH relativeFrom="column">
                  <wp:posOffset>2999231</wp:posOffset>
                </wp:positionH>
                <wp:positionV relativeFrom="paragraph">
                  <wp:posOffset>250571</wp:posOffset>
                </wp:positionV>
                <wp:extent cx="1163117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5pt,19.75pt" to="327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स्पष्टीकरण – डोस घेतलेले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सरासरी </w:t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=70+70+ 80+ 80 =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280  </w:t>
      </w:r>
    </w:p>
    <w:p w14:paraId="608CA4BC" w14:textId="04429D1C" w:rsidR="00C8640E" w:rsidRPr="00461AC4" w:rsidRDefault="00461AC4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  <w:t xml:space="preserve">     </w:t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                </w:t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</w:t>
      </w:r>
      <w:r w:rsidR="00C8640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</w:t>
      </w:r>
    </w:p>
    <w:p w14:paraId="0B6316FF" w14:textId="08C630DA" w:rsidR="00C8640E" w:rsidRPr="00461AC4" w:rsidRDefault="00C8640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</w:t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ab/>
        <w:t xml:space="preserve">   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= 70</w:t>
      </w:r>
    </w:p>
    <w:p w14:paraId="37E1357E" w14:textId="7AA281E9" w:rsidR="00C8640E" w:rsidRPr="00461AC4" w:rsidRDefault="00C8640E" w:rsidP="00461AC4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उत्तर पर्याय </w:t>
      </w:r>
      <w:r w:rsidR="00561E41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क्र 1</w:t>
      </w:r>
    </w:p>
    <w:p w14:paraId="520E1745" w14:textId="5849FEA4" w:rsidR="00561E41" w:rsidRPr="00461AC4" w:rsidRDefault="00461AC4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lastRenderedPageBreak/>
        <w:t>प्र.</w:t>
      </w:r>
      <w:r w:rsidR="00561E41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>C</w:t>
      </w:r>
      <w:r w:rsidR="00561E41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तुकडीत डोस घेतलेले व न घेतलेले यांचे गुणोत्तर किती?</w:t>
      </w:r>
    </w:p>
    <w:p w14:paraId="399C30ED" w14:textId="6ADA8FB3" w:rsidR="00561E41" w:rsidRPr="00461AC4" w:rsidRDefault="00561E41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3 : 4  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2 : 1  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1 : 4  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4] 4: 1</w:t>
      </w:r>
    </w:p>
    <w:p w14:paraId="78E7B8C8" w14:textId="7AE95CE2" w:rsidR="001F4632" w:rsidRPr="00461AC4" w:rsidRDefault="00561E41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E0189">
        <w:rPr>
          <w:rFonts w:ascii="DVOT-Surekh" w:hAnsi="DVOT-Surekh" w:cs="DVOT-Surekh"/>
          <w:sz w:val="28"/>
          <w:szCs w:val="28"/>
          <w:lang w:val="en-GB" w:bidi="mr-IN"/>
        </w:rPr>
        <w:t>C</w:t>
      </w:r>
      <w:r w:rsidR="001F4632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तुकडीत डोस घेतलेले विदयार्थी 80</w:t>
      </w:r>
    </w:p>
    <w:p w14:paraId="077A850C" w14:textId="53EA18BB" w:rsidR="001F4632" w:rsidRPr="00461AC4" w:rsidRDefault="001F4632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डोस न घेतलेले विदयार्थी 20</w:t>
      </w:r>
    </w:p>
    <w:p w14:paraId="747BCF0C" w14:textId="07A5F932" w:rsidR="001F4632" w:rsidRPr="00461AC4" w:rsidRDefault="001F4632" w:rsidP="008E018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गुणोत्तर = 80</w:t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/ 20  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= </w:t>
      </w:r>
      <w:r w:rsidR="008E0189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 / 1 = 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 = 4 : 1</w:t>
      </w:r>
    </w:p>
    <w:p w14:paraId="1D007CF9" w14:textId="31D119A4" w:rsidR="001F4632" w:rsidRPr="00461AC4" w:rsidRDefault="001F4632" w:rsidP="00461AC4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पर्याय क्र 4</w:t>
      </w:r>
    </w:p>
    <w:p w14:paraId="3DD1821E" w14:textId="77777777" w:rsidR="00461AC4" w:rsidRDefault="00461AC4" w:rsidP="00461AC4">
      <w:pPr>
        <w:pStyle w:val="NoSpacing"/>
        <w:jc w:val="both"/>
        <w:rPr>
          <w:rFonts w:ascii="DVOT-Surekh" w:hAnsi="DVOT-Surekh" w:cs="DVOT-Surekh"/>
          <w:sz w:val="28"/>
          <w:szCs w:val="28"/>
          <w:cs/>
          <w:lang w:val="en-GB" w:bidi="mr-IN"/>
        </w:rPr>
      </w:pPr>
    </w:p>
    <w:p w14:paraId="45DC0F20" w14:textId="4039A89F" w:rsidR="001F4632" w:rsidRPr="00461AC4" w:rsidRDefault="00461AC4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प्र.</w:t>
      </w:r>
      <w:r w:rsidR="001F4632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1F4632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कोणत्या तुकडीची डोस घेतलेल्यांची शेकडेवारी जास्त आहे?</w:t>
      </w:r>
    </w:p>
    <w:p w14:paraId="108ED1B4" w14:textId="6F278EFA" w:rsidR="00F245CA" w:rsidRPr="00461AC4" w:rsidRDefault="00F245CA" w:rsidP="00461AC4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</w:t>
      </w:r>
      <w:r w:rsidRPr="00461AC4">
        <w:rPr>
          <w:rFonts w:ascii="DVOT-Surekh" w:hAnsi="DVOT-Surekh" w:cs="DVOT-Surekh"/>
          <w:sz w:val="28"/>
          <w:szCs w:val="28"/>
          <w:lang w:val="en-GB" w:bidi="mr-IN"/>
        </w:rPr>
        <w:t>A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</w:t>
      </w:r>
      <w:r w:rsidRPr="00461AC4">
        <w:rPr>
          <w:rFonts w:ascii="DVOT-Surekh" w:hAnsi="DVOT-Surekh" w:cs="DVOT-Surekh"/>
          <w:sz w:val="28"/>
          <w:szCs w:val="28"/>
          <w:lang w:val="en-GB" w:bidi="mr-IN"/>
        </w:rPr>
        <w:t>B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</w:t>
      </w:r>
      <w:r w:rsidRPr="00461AC4">
        <w:rPr>
          <w:rFonts w:ascii="DVOT-Surekh" w:hAnsi="DVOT-Surekh" w:cs="DVOT-Surekh"/>
          <w:sz w:val="28"/>
          <w:szCs w:val="28"/>
          <w:lang w:val="en-GB" w:bidi="mr-IN"/>
        </w:rPr>
        <w:t>C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4] </w:t>
      </w:r>
      <w:r w:rsidRPr="00461AC4">
        <w:rPr>
          <w:rFonts w:ascii="DVOT-Surekh" w:hAnsi="DVOT-Surekh" w:cs="DVOT-Surekh"/>
          <w:sz w:val="28"/>
          <w:szCs w:val="28"/>
          <w:lang w:val="en-GB" w:bidi="mr-IN"/>
        </w:rPr>
        <w:t>D</w:t>
      </w:r>
    </w:p>
    <w:p w14:paraId="5CBDB718" w14:textId="086CD91D" w:rsidR="00C8640E" w:rsidRPr="00461AC4" w:rsidRDefault="00F245CA" w:rsidP="00461AC4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स्पष्टीकरण –</w:t>
      </w:r>
    </w:p>
    <w:p w14:paraId="51CCC2B4" w14:textId="5BA511F7" w:rsidR="00F245CA" w:rsidRPr="00461AC4" w:rsidRDefault="00F245CA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</w:t>
      </w:r>
      <w:r w:rsidR="00461AC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proofErr w:type="gramStart"/>
      <w:r w:rsidRPr="00461AC4">
        <w:rPr>
          <w:rFonts w:ascii="DVOT-Surekh" w:hAnsi="DVOT-Surekh" w:cs="DVOT-Surekh"/>
          <w:sz w:val="28"/>
          <w:szCs w:val="28"/>
          <w:lang w:val="en-GB" w:bidi="mr-IN"/>
        </w:rPr>
        <w:t>D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तुकडीतील 100% विदयार्थ्यांनी डोस घेतले.</w:t>
      </w:r>
      <w:proofErr w:type="gramEnd"/>
    </w:p>
    <w:p w14:paraId="74639259" w14:textId="1E9AB3F2" w:rsidR="00F245CA" w:rsidRPr="00461AC4" w:rsidRDefault="00F245CA" w:rsidP="00461AC4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पर्याय क्र 4 उत्तर</w:t>
      </w:r>
    </w:p>
    <w:p w14:paraId="0555A3DF" w14:textId="77777777" w:rsidR="008E0189" w:rsidRDefault="008E0189" w:rsidP="00461AC4">
      <w:pPr>
        <w:pStyle w:val="NoSpacing"/>
        <w:jc w:val="both"/>
        <w:rPr>
          <w:rFonts w:ascii="DVOT-Surekh" w:hAnsi="DVOT-Surekh" w:cs="DVOT-Surekh"/>
          <w:sz w:val="28"/>
          <w:szCs w:val="28"/>
          <w:cs/>
          <w:lang w:val="en-GB" w:bidi="mr-IN"/>
        </w:rPr>
      </w:pPr>
    </w:p>
    <w:p w14:paraId="415560F6" w14:textId="4BE0236D" w:rsidR="0067106C" w:rsidRPr="00461AC4" w:rsidRDefault="00461AC4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प्रश्न 2</w:t>
      </w:r>
      <w:r w:rsidR="00F245CA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एका व्यापा</w:t>
      </w:r>
      <w:r w:rsidR="0067106C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ऱ्याची चार महिन्यांची खरेदी विक्री स्तंभालेखाद्वारे दर्शविली</w:t>
      </w:r>
      <w:r w:rsidR="00193FB9">
        <w:rPr>
          <w:rFonts w:ascii="DVOT-Surekh" w:hAnsi="DVOT-Surekh" w:cs="DVOT-Surekh"/>
          <w:sz w:val="28"/>
          <w:szCs w:val="28"/>
          <w:lang w:val="en-GB" w:bidi="mr-IN"/>
        </w:rPr>
        <w:t xml:space="preserve"> </w:t>
      </w:r>
      <w:r w:rsidR="0067106C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आहे. त्यावरून खालील प्रश्नांची उत्तरे लिहा.</w:t>
      </w:r>
    </w:p>
    <w:p w14:paraId="135D95C0" w14:textId="08469A01" w:rsidR="003624B4" w:rsidRPr="00461AC4" w:rsidRDefault="003624B4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</w:p>
    <w:p w14:paraId="178ED522" w14:textId="688FC8AD" w:rsidR="003624B4" w:rsidRPr="00461AC4" w:rsidRDefault="00193FB9" w:rsidP="00193FB9">
      <w:pPr>
        <w:pStyle w:val="NoSpacing"/>
        <w:jc w:val="center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noProof/>
          <w:lang w:eastAsia="en-IN"/>
        </w:rPr>
        <w:drawing>
          <wp:inline distT="0" distB="0" distL="0" distR="0" wp14:anchorId="6F12938D" wp14:editId="240765EF">
            <wp:extent cx="5062118" cy="2889504"/>
            <wp:effectExtent l="0" t="0" r="24765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F49E1F" w14:textId="0A6307F2" w:rsidR="003624B4" w:rsidRPr="00461AC4" w:rsidRDefault="003624B4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</w:p>
    <w:p w14:paraId="58AFDEA9" w14:textId="6501919E" w:rsidR="003624B4" w:rsidRPr="00461AC4" w:rsidRDefault="00193FB9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प्र.</w:t>
      </w:r>
      <w:r w:rsidR="003624B4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3624B4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दिलेला स्तंभालेख कोणत्या प्रकारचा आहे.</w:t>
      </w:r>
    </w:p>
    <w:p w14:paraId="2FF47FEA" w14:textId="15098CFB" w:rsidR="00277152" w:rsidRPr="00461AC4" w:rsidRDefault="003624B4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शतमान स्तंभालेख    </w:t>
      </w:r>
      <w:r w:rsidR="00193FB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277152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3] विभाजित स्तंभालेख</w:t>
      </w:r>
    </w:p>
    <w:p w14:paraId="232ECF70" w14:textId="6C8A69CB" w:rsidR="00277152" w:rsidRPr="00461AC4" w:rsidRDefault="00277152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जोड स्तंभालेख       </w:t>
      </w:r>
      <w:r w:rsidR="00193FB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4] साधा स्तंभालेख</w:t>
      </w:r>
    </w:p>
    <w:p w14:paraId="33A6B97A" w14:textId="0C038DAF" w:rsidR="00277152" w:rsidRPr="00461AC4" w:rsidRDefault="00277152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</w:p>
    <w:p w14:paraId="01215882" w14:textId="64C141AE" w:rsidR="00277152" w:rsidRPr="00461AC4" w:rsidRDefault="00193FB9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प्र.2</w:t>
      </w:r>
      <w:r w:rsidR="00277152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277152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कोणत्या महिन्यात खरेदी व विक्री समसमान आहेत.</w:t>
      </w:r>
    </w:p>
    <w:p w14:paraId="04F56048" w14:textId="34E1BA56" w:rsidR="00277152" w:rsidRPr="00461AC4" w:rsidRDefault="00277152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एप्रिल   </w:t>
      </w:r>
      <w:r w:rsidR="00193FB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मे    </w:t>
      </w:r>
      <w:r w:rsidR="00193FB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जून   </w:t>
      </w:r>
      <w:r w:rsidR="00193FB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4] जुलै</w:t>
      </w:r>
    </w:p>
    <w:p w14:paraId="756A274A" w14:textId="34051E73" w:rsidR="00277152" w:rsidRPr="00461AC4" w:rsidRDefault="00277152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lastRenderedPageBreak/>
        <w:t>स्पष्टीकरण –</w:t>
      </w:r>
    </w:p>
    <w:p w14:paraId="737A60A5" w14:textId="4553DE39" w:rsidR="00277152" w:rsidRPr="00461AC4" w:rsidRDefault="00277152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एप्रिल   खरेदी </w:t>
      </w:r>
      <w:r w:rsidR="004D40E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7000 विक्री 3000</w:t>
      </w:r>
    </w:p>
    <w:p w14:paraId="3D8117A9" w14:textId="606F8A22" w:rsidR="004D40EE" w:rsidRPr="00461AC4" w:rsidRDefault="004D40EE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मे      खरेदी 2500 विक्री 3500</w:t>
      </w:r>
    </w:p>
    <w:p w14:paraId="3213360F" w14:textId="4A605BC1" w:rsidR="004D40EE" w:rsidRPr="00461AC4" w:rsidRDefault="004D40EE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जून    खरेदी 3500 विक्री 3500</w:t>
      </w:r>
    </w:p>
    <w:p w14:paraId="6DACE895" w14:textId="584D9560" w:rsidR="004D40EE" w:rsidRPr="00461AC4" w:rsidRDefault="004D40EE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जुलै    खरेदी 3000 विक्री 2000</w:t>
      </w:r>
    </w:p>
    <w:p w14:paraId="33686210" w14:textId="17B77CFE" w:rsidR="004D40EE" w:rsidRPr="00461AC4" w:rsidRDefault="004D40EE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उत्तर पर्याय क्र 3</w:t>
      </w:r>
    </w:p>
    <w:p w14:paraId="7542E9F9" w14:textId="42ED74A5" w:rsidR="004D40EE" w:rsidRPr="00461AC4" w:rsidRDefault="00193FB9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प्र.</w:t>
      </w:r>
      <w:r w:rsidR="004D40E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4D40E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चारही महिन्यातील एकूण खरेदीचे एकूण विक्रीशी असलेले गुणोत्तर काढा.</w:t>
      </w:r>
    </w:p>
    <w:p w14:paraId="78B7ADE0" w14:textId="34C6EE41" w:rsidR="004D40EE" w:rsidRPr="00461AC4" w:rsidRDefault="004D40EE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7 : 3    </w:t>
      </w:r>
      <w:r w:rsidR="00193FB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2] 7 :</w:t>
      </w:r>
      <w:r w:rsidR="0089172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5   </w:t>
      </w:r>
      <w:r w:rsidR="00193FB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9172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5: 7  </w:t>
      </w:r>
      <w:r w:rsidR="00193FB9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89172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4] 4: 3</w:t>
      </w:r>
    </w:p>
    <w:p w14:paraId="36650527" w14:textId="3D1D660A" w:rsidR="0089172E" w:rsidRPr="00461AC4" w:rsidRDefault="0089172E" w:rsidP="00193FB9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स्पष्टीकरण- एकून खरेदी = 16000</w:t>
      </w:r>
    </w:p>
    <w:p w14:paraId="2BE05710" w14:textId="7A3DF9A1" w:rsidR="0089172E" w:rsidRPr="00461AC4" w:rsidRDefault="0089172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एकूण विक्री </w:t>
      </w:r>
      <w:r w:rsidR="003255CA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= 12000</w:t>
      </w:r>
    </w:p>
    <w:p w14:paraId="26C6F517" w14:textId="3992684E" w:rsidR="0089172E" w:rsidRPr="00461AC4" w:rsidRDefault="0089172E" w:rsidP="003255CA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गुणोत्तर </w:t>
      </w:r>
      <w:r w:rsidR="003255CA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=16000</w:t>
      </w:r>
      <w:r w:rsidR="003255CA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/ 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12000</w:t>
      </w:r>
      <w:r w:rsidR="003255CA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= 4 / 0</w:t>
      </w:r>
    </w:p>
    <w:p w14:paraId="6DCCB480" w14:textId="40B85266" w:rsidR="0089172E" w:rsidRPr="00461AC4" w:rsidRDefault="0089172E" w:rsidP="003255CA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 : 3</w:t>
      </w:r>
    </w:p>
    <w:p w14:paraId="2BF01DB5" w14:textId="7670EDBC" w:rsidR="0089172E" w:rsidRPr="00461AC4" w:rsidRDefault="0089172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उत्तर पर्याय क्र 4</w:t>
      </w:r>
    </w:p>
    <w:p w14:paraId="369E88E1" w14:textId="77777777" w:rsidR="003255CA" w:rsidRDefault="003255CA" w:rsidP="00461AC4">
      <w:pPr>
        <w:pStyle w:val="NoSpacing"/>
        <w:jc w:val="both"/>
        <w:rPr>
          <w:rFonts w:ascii="DVOT-Surekh" w:hAnsi="DVOT-Surekh" w:cs="DVOT-Surekh"/>
          <w:sz w:val="28"/>
          <w:szCs w:val="28"/>
          <w:cs/>
          <w:lang w:val="en-GB" w:bidi="mr-IN"/>
        </w:rPr>
      </w:pPr>
    </w:p>
    <w:p w14:paraId="207018DA" w14:textId="532B9213" w:rsidR="00241628" w:rsidRPr="00461AC4" w:rsidRDefault="0089172E" w:rsidP="003255CA">
      <w:pPr>
        <w:pStyle w:val="NoSpacing"/>
        <w:ind w:left="720" w:hanging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प्रश्न 1</w:t>
      </w:r>
      <w:r w:rsidR="003255CA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 शहरातील इयत्ता 10 वी </w:t>
      </w:r>
      <w:r w:rsidR="0024162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चे विदयार्थी शाळेत जाण्यासाठी वापरलेल्या</w:t>
      </w:r>
      <w:r w:rsidR="003255CA">
        <w:rPr>
          <w:rFonts w:ascii="DVOT-Surekh" w:hAnsi="DVOT-Surekh" w:cs="DVOT-Surekh"/>
          <w:sz w:val="28"/>
          <w:szCs w:val="28"/>
          <w:lang w:val="en-GB" w:bidi="mr-IN"/>
        </w:rPr>
        <w:t xml:space="preserve"> </w:t>
      </w:r>
      <w:r w:rsidR="0024162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वाहतुकीच्या साधनांची व पायी जाणाऱ्यांची माहिती दाखविली आहे. त्यावरुन</w:t>
      </w:r>
      <w:r w:rsidR="003255CA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 w:rsidR="0024162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प्रश्नांची उत्तरे दया.</w:t>
      </w:r>
    </w:p>
    <w:p w14:paraId="7285BEC1" w14:textId="0FF3DEFD" w:rsidR="00241628" w:rsidRPr="00461AC4" w:rsidRDefault="00241628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</w:p>
    <w:p w14:paraId="19BE4C15" w14:textId="2341E617" w:rsidR="00241628" w:rsidRPr="00461AC4" w:rsidRDefault="003255CA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noProof/>
          <w:lang w:eastAsia="en-IN"/>
        </w:rPr>
        <w:drawing>
          <wp:inline distT="0" distB="0" distL="0" distR="0" wp14:anchorId="3224D480" wp14:editId="2C85EB64">
            <wp:extent cx="5715000" cy="3438525"/>
            <wp:effectExtent l="0" t="0" r="1905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B8FC6E" w14:textId="15F16D1B" w:rsidR="00241628" w:rsidRPr="00461AC4" w:rsidRDefault="00241628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प्रश्न 1</w:t>
      </w:r>
      <w:r w:rsidR="003255CA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हा स्तंभालेख कोणत्या प्रकारचा आहे</w:t>
      </w:r>
      <w:r w:rsidR="00B731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?</w:t>
      </w:r>
    </w:p>
    <w:p w14:paraId="0C9F3EA6" w14:textId="4C64A4D9" w:rsidR="00241628" w:rsidRPr="00461AC4" w:rsidRDefault="00241628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शतमान स्तंभालेख </w:t>
      </w:r>
      <w:r w:rsidR="006F16F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3] जोड स्तंभालेख</w:t>
      </w:r>
    </w:p>
    <w:p w14:paraId="4C14F3F2" w14:textId="08AEAF0E" w:rsidR="006F16F8" w:rsidRPr="00461AC4" w:rsidRDefault="006F16F8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2] साधा स्तंभालेख         4] विभाजित स्तंभालेख</w:t>
      </w:r>
    </w:p>
    <w:p w14:paraId="307E5AD8" w14:textId="07E6F8BE" w:rsidR="006F16F8" w:rsidRPr="00461AC4" w:rsidRDefault="006F16F8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lastRenderedPageBreak/>
        <w:t>उत्तर पर्याय क्र 4</w:t>
      </w:r>
    </w:p>
    <w:p w14:paraId="5623E166" w14:textId="4395E507" w:rsidR="006F16F8" w:rsidRPr="00461AC4" w:rsidRDefault="00A33D1F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प्रश्न 2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6F16F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पायी जाणारे विदयार्थी </w:t>
      </w:r>
      <w:r w:rsidR="00B731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व </w:t>
      </w:r>
      <w:r w:rsidR="006F16F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सायकलने जाणारे विदयार्थी यांचे गुणोत्तर</w:t>
      </w:r>
      <w:r>
        <w:rPr>
          <w:rFonts w:ascii="DVOT-Surekh" w:hAnsi="DVOT-Surekh" w:cs="DVOT-Surekh"/>
          <w:sz w:val="28"/>
          <w:szCs w:val="28"/>
          <w:lang w:val="en-GB" w:bidi="mr-IN"/>
        </w:rPr>
        <w:t xml:space="preserve"> </w:t>
      </w:r>
      <w:r w:rsidR="006F16F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किती?</w:t>
      </w:r>
    </w:p>
    <w:p w14:paraId="2236E1D7" w14:textId="51ED6119" w:rsidR="006F16F8" w:rsidRPr="00461AC4" w:rsidRDefault="006F16F8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1 : 2     </w:t>
      </w:r>
      <w:r w:rsidR="00A33D1F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2 : 1     </w:t>
      </w:r>
      <w:r w:rsidR="00A33D1F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2 : 3     </w:t>
      </w:r>
      <w:r w:rsidR="00A33D1F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4] 3 : 2</w:t>
      </w:r>
    </w:p>
    <w:p w14:paraId="2721D316" w14:textId="673673F3" w:rsidR="006F16F8" w:rsidRPr="00461AC4" w:rsidRDefault="006F16F8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स्पष्टी</w:t>
      </w:r>
      <w:r w:rsidR="006217FC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करण-</w:t>
      </w:r>
    </w:p>
    <w:p w14:paraId="661C79A8" w14:textId="30DD1CEE" w:rsidR="006F16F8" w:rsidRPr="00461AC4" w:rsidRDefault="006F16F8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पायी जाणारे विदयार्थी = 100+100+</w:t>
      </w:r>
      <w:r w:rsidR="006217FC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50+150 =400</w:t>
      </w:r>
    </w:p>
    <w:p w14:paraId="2DAB90FB" w14:textId="4E3D9F1A" w:rsidR="006217FC" w:rsidRPr="00461AC4" w:rsidRDefault="006217FC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सायकलने जाणारे  विदयार्थी =150+200+150+100 = 600</w:t>
      </w:r>
    </w:p>
    <w:p w14:paraId="2D0D85E2" w14:textId="7FA0624B" w:rsidR="006217FC" w:rsidRPr="00461AC4" w:rsidRDefault="00131BDD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गुणोत्तर </w:t>
      </w:r>
      <w:r w:rsidR="006217FC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= 400</w:t>
      </w:r>
      <w:r w:rsidR="00A33D1F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/ 600 = 2 / 3 = 2:3</w:t>
      </w:r>
    </w:p>
    <w:p w14:paraId="5945311C" w14:textId="4E0A4439" w:rsidR="000E2989" w:rsidRPr="00461AC4" w:rsidRDefault="000E2989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उत्तर पर्याय क्र 3</w:t>
      </w:r>
    </w:p>
    <w:p w14:paraId="5AB43974" w14:textId="4096870F" w:rsidR="00A33D1F" w:rsidRDefault="000E2989" w:rsidP="00A33D1F">
      <w:pPr>
        <w:pStyle w:val="NoSpacing"/>
        <w:jc w:val="both"/>
        <w:rPr>
          <w:rFonts w:ascii="DVOT-Surekh" w:hAnsi="DVOT-Surekh" w:cs="DVOT-Surekh"/>
          <w:sz w:val="28"/>
          <w:szCs w:val="28"/>
          <w:cs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प्रश्न 3 सायकलने </w:t>
      </w:r>
      <w:r w:rsidR="00131BDD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जाणाऱ्या वि</w:t>
      </w:r>
      <w:r w:rsidR="001E416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दयार्थ्यांची संख्या बसने व ऑटोने जाणाऱ्या </w:t>
      </w:r>
      <w:r w:rsidR="00A33D1F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विद्यार्थ्यांपेक्षा </w:t>
      </w:r>
    </w:p>
    <w:p w14:paraId="7AE81B77" w14:textId="4F0CFEC4" w:rsidR="000E2989" w:rsidRPr="00461AC4" w:rsidRDefault="006F307C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कितीने कमी आहे ?</w:t>
      </w:r>
    </w:p>
    <w:p w14:paraId="6EAA865A" w14:textId="4754D483" w:rsidR="006F307C" w:rsidRPr="00461AC4" w:rsidRDefault="006F307C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50     </w:t>
      </w:r>
      <w:r w:rsidR="00A33D1F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2]100     </w:t>
      </w:r>
      <w:r w:rsidR="00A33D1F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150     </w:t>
      </w:r>
      <w:r w:rsidR="00A33D1F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4] 200 </w:t>
      </w:r>
    </w:p>
    <w:p w14:paraId="0E27DDB8" w14:textId="0699D22B" w:rsidR="006F307C" w:rsidRPr="00461AC4" w:rsidRDefault="006F307C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स्पष्टीकरण-</w:t>
      </w:r>
    </w:p>
    <w:p w14:paraId="56206654" w14:textId="0FDB60C4" w:rsidR="006F307C" w:rsidRPr="00461AC4" w:rsidRDefault="006F307C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सायकलने जाणारे – 150 +200 + </w:t>
      </w:r>
      <w:r w:rsidR="006F38D0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150 +100 =600 </w:t>
      </w:r>
    </w:p>
    <w:p w14:paraId="6C5B80BE" w14:textId="2B2C226C" w:rsidR="00277152" w:rsidRPr="00461AC4" w:rsidRDefault="006F38D0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बसने व ऑटोने जाणारे -200 +200 +100 +150 = 650</w:t>
      </w:r>
    </w:p>
    <w:p w14:paraId="57315968" w14:textId="0DBFE453" w:rsidR="006F38D0" w:rsidRPr="00461AC4" w:rsidRDefault="006F38D0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650 – 600 = 50 </w:t>
      </w:r>
    </w:p>
    <w:p w14:paraId="07C15BD8" w14:textId="1CA25036" w:rsidR="003624B4" w:rsidRPr="00461AC4" w:rsidRDefault="006F38D0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उत्तर पर्याय क्र 1 </w:t>
      </w:r>
    </w:p>
    <w:p w14:paraId="1C69782A" w14:textId="77777777" w:rsidR="00A33D1F" w:rsidRDefault="006F38D0" w:rsidP="00A33D1F">
      <w:pPr>
        <w:pStyle w:val="NoSpacing"/>
        <w:jc w:val="both"/>
        <w:rPr>
          <w:rFonts w:ascii="DVOT-Surekh" w:hAnsi="DVOT-Surekh" w:cs="DVOT-Surekh"/>
          <w:sz w:val="28"/>
          <w:szCs w:val="28"/>
          <w:cs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प्रश्न 2] खालील स्तंभालेखात 5 महिलांची एप्रिल व मे मधील बचत दर्शवली  आहे. </w:t>
      </w:r>
    </w:p>
    <w:p w14:paraId="19EBF59F" w14:textId="7821B0D8" w:rsidR="006F38D0" w:rsidRPr="00461AC4" w:rsidRDefault="00A33D1F" w:rsidP="00A33D1F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 w:rsidR="006F38D0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आलेखाचे निरीक्षण करुन प्रश्नांची उत्तरे पर्यायातून निवडा.</w:t>
      </w:r>
      <w:r w:rsidR="00935D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</w:t>
      </w:r>
    </w:p>
    <w:p w14:paraId="6BDAC93C" w14:textId="4366FFA1" w:rsidR="00935DCE" w:rsidRPr="00461AC4" w:rsidRDefault="00935DC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</w:p>
    <w:p w14:paraId="61698EA4" w14:textId="5DEC944D" w:rsidR="00935DCE" w:rsidRPr="00461AC4" w:rsidRDefault="00CE2A55" w:rsidP="00CE2A55">
      <w:pPr>
        <w:pStyle w:val="NoSpacing"/>
        <w:jc w:val="center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noProof/>
          <w:lang w:eastAsia="en-IN"/>
        </w:rPr>
        <w:drawing>
          <wp:inline distT="0" distB="0" distL="0" distR="0" wp14:anchorId="58024076" wp14:editId="3ED047E9">
            <wp:extent cx="5334000" cy="3400425"/>
            <wp:effectExtent l="0" t="0" r="1905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AB0541" w14:textId="55F5867F" w:rsidR="00935DCE" w:rsidRPr="00461AC4" w:rsidRDefault="00935DC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</w:p>
    <w:p w14:paraId="4735A7F4" w14:textId="7079121B" w:rsidR="00935DCE" w:rsidRPr="00461AC4" w:rsidRDefault="00935DC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</w:p>
    <w:p w14:paraId="52C2F3FC" w14:textId="10427104" w:rsidR="00935DCE" w:rsidRPr="00461AC4" w:rsidRDefault="00CE2A55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lastRenderedPageBreak/>
        <w:t xml:space="preserve"> प्र.</w:t>
      </w:r>
      <w:r w:rsidR="00935D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935D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हा स्तंभालेख कोणत्या प्रकारचा आहे?</w:t>
      </w:r>
    </w:p>
    <w:p w14:paraId="477128C9" w14:textId="5FF66936" w:rsidR="00935DCE" w:rsidRPr="00461AC4" w:rsidRDefault="00935DC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शतमान स्तंभालेख        3] जोड स्तंभालेख </w:t>
      </w:r>
    </w:p>
    <w:p w14:paraId="55A09180" w14:textId="0B2F36C1" w:rsidR="00935DCE" w:rsidRPr="00461AC4" w:rsidRDefault="00935DC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साधा स्तंभालेख          4] विभाजित स्तंभालेख </w:t>
      </w:r>
    </w:p>
    <w:p w14:paraId="130B1A9E" w14:textId="2D544070" w:rsidR="00935DCE" w:rsidRPr="00461AC4" w:rsidRDefault="00935DCE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उत्तर पर्याय क्र 4 </w:t>
      </w:r>
    </w:p>
    <w:p w14:paraId="63487CAE" w14:textId="2463CC3F" w:rsidR="00935DCE" w:rsidRPr="00461AC4" w:rsidRDefault="00CE2A55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प्र.</w:t>
      </w:r>
      <w:r w:rsidR="00935D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935D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एप्रिल महिन्यात कोणाची बचत सर्वात कमी आहे?</w:t>
      </w:r>
    </w:p>
    <w:p w14:paraId="43807F9A" w14:textId="3EEE1901" w:rsidR="00935DCE" w:rsidRPr="00461AC4" w:rsidRDefault="00935DCE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सविता 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सरोज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वर्षा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4] मेघा </w:t>
      </w:r>
    </w:p>
    <w:p w14:paraId="3131652D" w14:textId="0B436498" w:rsidR="00935DCE" w:rsidRPr="00461AC4" w:rsidRDefault="00935DCE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स्पष्टीकरण – एप्रिल महिन्यातील बचत </w:t>
      </w:r>
    </w:p>
    <w:p w14:paraId="3376DC55" w14:textId="4A00C052" w:rsidR="00935DCE" w:rsidRPr="00461AC4" w:rsidRDefault="00935DC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 सविता – 600 </w:t>
      </w:r>
    </w:p>
    <w:p w14:paraId="19DED4F2" w14:textId="440F0220" w:rsidR="00935DCE" w:rsidRPr="00461AC4" w:rsidRDefault="00935DCE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 सरोज </w:t>
      </w:r>
      <w:r w:rsidR="00A526D3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–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 w:rsidR="00A526D3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400 </w:t>
      </w:r>
    </w:p>
    <w:p w14:paraId="0ED16A08" w14:textId="4F42113B" w:rsidR="00A526D3" w:rsidRPr="00461AC4" w:rsidRDefault="00A526D3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 वर्षा – 400 </w:t>
      </w:r>
    </w:p>
    <w:p w14:paraId="1AFA5F0E" w14:textId="349BE46B" w:rsidR="00A526D3" w:rsidRPr="00461AC4" w:rsidRDefault="00A526D3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    मेघा – 200</w:t>
      </w:r>
    </w:p>
    <w:p w14:paraId="52E704B0" w14:textId="5B96AA7F" w:rsidR="00A526D3" w:rsidRPr="00461AC4" w:rsidRDefault="00A526D3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उत्तर पर्याय क्र 4 </w:t>
      </w:r>
    </w:p>
    <w:p w14:paraId="2436DCF3" w14:textId="22A829C0" w:rsidR="00A526D3" w:rsidRPr="00461AC4" w:rsidRDefault="00CE2A55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प्र.</w:t>
      </w:r>
      <w:r w:rsidR="00A526D3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A526D3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एप्रिलमधील बचतीचे मार्चच्या बचतीचे गुणोत्तर कोणाचे 3:1 आहे</w:t>
      </w:r>
      <w:r w:rsidR="00B731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?</w:t>
      </w:r>
    </w:p>
    <w:p w14:paraId="3B04C7A0" w14:textId="3E1CEBD7" w:rsidR="00A526D3" w:rsidRPr="00461AC4" w:rsidRDefault="00A526D3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सविता 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वैशाली 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3</w:t>
      </w:r>
      <w:r w:rsidR="00B731CE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]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वर्षा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4] मेघा </w:t>
      </w:r>
    </w:p>
    <w:p w14:paraId="7734ECA4" w14:textId="1F9A3393" w:rsidR="00A526D3" w:rsidRPr="00461AC4" w:rsidRDefault="00A526D3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स्पष्टीकरण – </w:t>
      </w:r>
    </w:p>
    <w:p w14:paraId="6D0F661E" w14:textId="18E6A26E" w:rsidR="00A526D3" w:rsidRPr="00461AC4" w:rsidRDefault="00A526D3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सविताचे गुणोत्तर 600 : 400 = 3:2 </w:t>
      </w:r>
    </w:p>
    <w:p w14:paraId="62F2058A" w14:textId="4B2D6F4C" w:rsidR="00A526D3" w:rsidRPr="00461AC4" w:rsidRDefault="00A526D3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सरोजचे गुणोत्तर 400 : 400 = 1:1 </w:t>
      </w:r>
    </w:p>
    <w:p w14:paraId="29139E9D" w14:textId="77F1BBCF" w:rsidR="00A526D3" w:rsidRPr="00461AC4" w:rsidRDefault="00A526D3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वर्षाचे गुणोत्तर 400 </w:t>
      </w:r>
      <w:r w:rsidR="005553B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: 200 = 2:1 </w:t>
      </w:r>
    </w:p>
    <w:p w14:paraId="0FBEF9A4" w14:textId="0405738B" w:rsidR="005553B8" w:rsidRPr="00461AC4" w:rsidRDefault="005553B8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मेघाचे गुणोत्तर 200 : 300 = 2:3 </w:t>
      </w:r>
    </w:p>
    <w:p w14:paraId="602E6034" w14:textId="71710013" w:rsidR="005553B8" w:rsidRPr="00461AC4" w:rsidRDefault="005553B8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वैशालीचे गुणोत्तर 600 :200 = 3:1 </w:t>
      </w:r>
    </w:p>
    <w:p w14:paraId="19BB6445" w14:textId="16DB10DE" w:rsidR="003624B4" w:rsidRPr="00461AC4" w:rsidRDefault="005553B8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उत्तर पर्याय क्र 2 </w:t>
      </w:r>
    </w:p>
    <w:p w14:paraId="6D22DF80" w14:textId="2EED6739" w:rsidR="005553B8" w:rsidRPr="00461AC4" w:rsidRDefault="00CE2A55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प्र.4</w:t>
      </w:r>
      <w:r w:rsidR="005553B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5553B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कोणाची मार्च व एप्रिल मधील बचत समसमान आहे?</w:t>
      </w:r>
    </w:p>
    <w:p w14:paraId="3701D46B" w14:textId="2D66DAED" w:rsidR="005553B8" w:rsidRPr="00461AC4" w:rsidRDefault="005553B8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सविता    2] सरोज   3] वैशाली  4] मेघा </w:t>
      </w:r>
    </w:p>
    <w:p w14:paraId="5DE98F8F" w14:textId="03C86593" w:rsidR="005553B8" w:rsidRPr="00461AC4" w:rsidRDefault="005553B8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स्पष्टीकरण –</w:t>
      </w:r>
    </w:p>
    <w:p w14:paraId="2F6E079B" w14:textId="649DAF1A" w:rsidR="005553B8" w:rsidRPr="00461AC4" w:rsidRDefault="0056633F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</w:t>
      </w:r>
      <w:r w:rsidR="005553B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सरोजची </w:t>
      </w:r>
      <w:r w:rsidR="005553B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मार्च मधील बचत 400 </w:t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व </w:t>
      </w:r>
    </w:p>
    <w:p w14:paraId="3B30C21E" w14:textId="10535788" w:rsidR="005553B8" w:rsidRPr="00461AC4" w:rsidRDefault="005553B8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एप्रिल मधील बचत 400 म्हणजेच समसमान </w:t>
      </w:r>
    </w:p>
    <w:p w14:paraId="2B76BA02" w14:textId="6851C323" w:rsidR="005553B8" w:rsidRPr="00461AC4" w:rsidRDefault="005553B8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   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उत्तर पर्याय क्र 2 </w:t>
      </w:r>
    </w:p>
    <w:p w14:paraId="3BBB7E5C" w14:textId="0A6AEC31" w:rsidR="005553B8" w:rsidRPr="00461AC4" w:rsidRDefault="00CE2A55" w:rsidP="00461AC4">
      <w:pPr>
        <w:pStyle w:val="NoSpacing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>
        <w:rPr>
          <w:rFonts w:ascii="DVOT-Surekh" w:hAnsi="DVOT-Surekh" w:cs="DVOT-Surekh"/>
          <w:sz w:val="28"/>
          <w:szCs w:val="28"/>
          <w:cs/>
          <w:lang w:val="en-GB" w:bidi="mr-IN"/>
        </w:rPr>
        <w:t>प्र.</w:t>
      </w:r>
      <w:r w:rsidR="005553B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5 </w:t>
      </w:r>
      <w:r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5553B8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वर्षाची </w:t>
      </w:r>
      <w:r w:rsidR="00163BB7"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एप्रिल मधील बचत मार्च मधील बचतीपेक्षा कितीने जास्त आहे? </w:t>
      </w:r>
    </w:p>
    <w:p w14:paraId="05AE5833" w14:textId="5CEC2D7D" w:rsidR="0056633F" w:rsidRPr="00461AC4" w:rsidRDefault="0056633F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1] 50 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2] 200 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3] 600     </w:t>
      </w:r>
      <w:r w:rsidR="00CE2A55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4] 400 </w:t>
      </w:r>
    </w:p>
    <w:p w14:paraId="7911CD81" w14:textId="64389541" w:rsidR="0056633F" w:rsidRPr="00461AC4" w:rsidRDefault="0056633F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>स्पष्टीकरण –</w:t>
      </w:r>
    </w:p>
    <w:p w14:paraId="751290F4" w14:textId="2890BFE1" w:rsidR="0056633F" w:rsidRPr="00461AC4" w:rsidRDefault="0056633F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वर्षाची मार्चमधील बचत 200 </w:t>
      </w:r>
    </w:p>
    <w:p w14:paraId="541DD435" w14:textId="6C699390" w:rsidR="0056633F" w:rsidRPr="00461AC4" w:rsidRDefault="0056633F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एप्रिल मधील बचत 400 </w:t>
      </w:r>
    </w:p>
    <w:p w14:paraId="294EE50A" w14:textId="05A651E4" w:rsidR="0056633F" w:rsidRPr="00461AC4" w:rsidRDefault="0056633F" w:rsidP="00CE2A55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400 – 200 = 200 </w:t>
      </w:r>
    </w:p>
    <w:p w14:paraId="782D7D64" w14:textId="392686D4" w:rsidR="00546484" w:rsidRPr="00461AC4" w:rsidRDefault="0056633F" w:rsidP="00546484">
      <w:pPr>
        <w:pStyle w:val="NoSpacing"/>
        <w:ind w:firstLine="720"/>
        <w:jc w:val="both"/>
        <w:rPr>
          <w:rFonts w:ascii="DVOT-Surekh" w:hAnsi="DVOT-Surekh" w:cs="DVOT-Surekh"/>
          <w:sz w:val="28"/>
          <w:szCs w:val="28"/>
          <w:lang w:val="en-GB" w:bidi="mr-IN"/>
        </w:rPr>
      </w:pP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200 ने जास्त </w:t>
      </w:r>
      <w:r w:rsidR="0054648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="00546484">
        <w:rPr>
          <w:rFonts w:ascii="DVOT-Surekh" w:hAnsi="DVOT-Surekh" w:cs="DVOT-Surekh"/>
          <w:sz w:val="28"/>
          <w:szCs w:val="28"/>
          <w:cs/>
          <w:lang w:val="en-GB" w:bidi="mr-IN"/>
        </w:rPr>
        <w:tab/>
      </w:r>
      <w:r w:rsidRPr="00461AC4">
        <w:rPr>
          <w:rFonts w:ascii="DVOT-Surekh" w:hAnsi="DVOT-Surekh" w:cs="DVOT-Surekh"/>
          <w:sz w:val="28"/>
          <w:szCs w:val="28"/>
          <w:cs/>
          <w:lang w:val="en-GB" w:bidi="mr-IN"/>
        </w:rPr>
        <w:t xml:space="preserve">उत्तर पर्याय क्र 2 </w:t>
      </w:r>
      <w:bookmarkStart w:id="0" w:name="_GoBack"/>
      <w:bookmarkEnd w:id="0"/>
    </w:p>
    <w:sectPr w:rsidR="00546484" w:rsidRPr="0046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akal Marathi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58B"/>
    <w:rsid w:val="000E2989"/>
    <w:rsid w:val="00131BDD"/>
    <w:rsid w:val="00163BB7"/>
    <w:rsid w:val="00193FB9"/>
    <w:rsid w:val="001E416E"/>
    <w:rsid w:val="001F4632"/>
    <w:rsid w:val="00241628"/>
    <w:rsid w:val="00277152"/>
    <w:rsid w:val="002A3337"/>
    <w:rsid w:val="003255CA"/>
    <w:rsid w:val="003624B4"/>
    <w:rsid w:val="00461AC4"/>
    <w:rsid w:val="004D40EE"/>
    <w:rsid w:val="0050240F"/>
    <w:rsid w:val="00532B28"/>
    <w:rsid w:val="00546484"/>
    <w:rsid w:val="005553B8"/>
    <w:rsid w:val="00561E41"/>
    <w:rsid w:val="0056633F"/>
    <w:rsid w:val="005A37FB"/>
    <w:rsid w:val="006217FC"/>
    <w:rsid w:val="0067106C"/>
    <w:rsid w:val="0068558B"/>
    <w:rsid w:val="006F16F8"/>
    <w:rsid w:val="006F307C"/>
    <w:rsid w:val="006F38D0"/>
    <w:rsid w:val="007747B0"/>
    <w:rsid w:val="0089172E"/>
    <w:rsid w:val="008A042A"/>
    <w:rsid w:val="008E0189"/>
    <w:rsid w:val="00935DCE"/>
    <w:rsid w:val="00A0208A"/>
    <w:rsid w:val="00A33D1F"/>
    <w:rsid w:val="00A526D3"/>
    <w:rsid w:val="00AF75CA"/>
    <w:rsid w:val="00B731CE"/>
    <w:rsid w:val="00B84D53"/>
    <w:rsid w:val="00C8640E"/>
    <w:rsid w:val="00C94305"/>
    <w:rsid w:val="00CE2A55"/>
    <w:rsid w:val="00D825E9"/>
    <w:rsid w:val="00E02416"/>
    <w:rsid w:val="00F245CA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2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akal Marathi" w:hAnsi="Sakal Marathi" w:cs="Sakal Marat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5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akal Marathi" w:hAnsi="Sakal Marathi" w:cs="Sakal Marat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5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image" Target="../media/image1.jpeg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डोस घेतलेले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dLbls>
            <c:txPr>
              <a:bodyPr/>
              <a:lstStyle/>
              <a:p>
                <a:pPr>
                  <a:defRPr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Sheet1!$B$3:$B$6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  <c:pt idx="0">
                  <c:v>70</c:v>
                </c:pt>
                <c:pt idx="1">
                  <c:v>70</c:v>
                </c:pt>
                <c:pt idx="2">
                  <c:v>80</c:v>
                </c:pt>
                <c:pt idx="3">
                  <c:v>60</c:v>
                </c:pt>
              </c:numCache>
            </c:numRef>
          </c:val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डोस न घेतलेले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Sheet1!$B$3:$B$6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Sheet1!$D$3:$D$6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4174592"/>
        <c:axId val="264327936"/>
      </c:barChart>
      <c:catAx>
        <c:axId val="264174592"/>
        <c:scaling>
          <c:orientation val="minMax"/>
        </c:scaling>
        <c:delete val="0"/>
        <c:axPos val="b"/>
        <c:majorTickMark val="out"/>
        <c:minorTickMark val="none"/>
        <c:tickLblPos val="nextTo"/>
        <c:crossAx val="264327936"/>
        <c:crosses val="autoZero"/>
        <c:auto val="1"/>
        <c:lblAlgn val="ctr"/>
        <c:lblOffset val="100"/>
        <c:noMultiLvlLbl val="0"/>
      </c:catAx>
      <c:valAx>
        <c:axId val="2643279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6417459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Sheet1!$C$22</c:f>
              <c:strCache>
                <c:ptCount val="1"/>
                <c:pt idx="0">
                  <c:v>खरेदी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dLbls>
            <c:txPr>
              <a:bodyPr/>
              <a:lstStyle/>
              <a:p>
                <a:pPr>
                  <a:defRPr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Sheet1!$B$23:$B$26</c:f>
              <c:strCache>
                <c:ptCount val="4"/>
                <c:pt idx="0">
                  <c:v>एप्रिल</c:v>
                </c:pt>
                <c:pt idx="1">
                  <c:v>मे</c:v>
                </c:pt>
                <c:pt idx="2">
                  <c:v>जून</c:v>
                </c:pt>
                <c:pt idx="3">
                  <c:v>जुलै</c:v>
                </c:pt>
              </c:strCache>
            </c:strRef>
          </c:cat>
          <c:val>
            <c:numRef>
              <c:f>Sheet1!$C$23:$C$26</c:f>
              <c:numCache>
                <c:formatCode>General</c:formatCode>
                <c:ptCount val="4"/>
                <c:pt idx="0">
                  <c:v>7000</c:v>
                </c:pt>
                <c:pt idx="1">
                  <c:v>2000</c:v>
                </c:pt>
                <c:pt idx="2">
                  <c:v>3500</c:v>
                </c:pt>
                <c:pt idx="3">
                  <c:v>3000</c:v>
                </c:pt>
              </c:numCache>
            </c:numRef>
          </c:val>
        </c:ser>
        <c:ser>
          <c:idx val="1"/>
          <c:order val="1"/>
          <c:tx>
            <c:strRef>
              <c:f>Sheet1!$D$22</c:f>
              <c:strCache>
                <c:ptCount val="1"/>
                <c:pt idx="0">
                  <c:v>विक्री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Sheet1!$B$23:$B$26</c:f>
              <c:strCache>
                <c:ptCount val="4"/>
                <c:pt idx="0">
                  <c:v>एप्रिल</c:v>
                </c:pt>
                <c:pt idx="1">
                  <c:v>मे</c:v>
                </c:pt>
                <c:pt idx="2">
                  <c:v>जून</c:v>
                </c:pt>
                <c:pt idx="3">
                  <c:v>जुलै</c:v>
                </c:pt>
              </c:strCache>
            </c:strRef>
          </c:cat>
          <c:val>
            <c:numRef>
              <c:f>Sheet1!$D$23:$D$26</c:f>
              <c:numCache>
                <c:formatCode>General</c:formatCode>
                <c:ptCount val="4"/>
                <c:pt idx="0">
                  <c:v>3000</c:v>
                </c:pt>
                <c:pt idx="1">
                  <c:v>4000</c:v>
                </c:pt>
                <c:pt idx="2">
                  <c:v>3500</c:v>
                </c:pt>
                <c:pt idx="3">
                  <c:v>2000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107520"/>
        <c:axId val="266117504"/>
      </c:barChart>
      <c:catAx>
        <c:axId val="266107520"/>
        <c:scaling>
          <c:orientation val="minMax"/>
        </c:scaling>
        <c:delete val="0"/>
        <c:axPos val="b"/>
        <c:majorTickMark val="out"/>
        <c:minorTickMark val="none"/>
        <c:tickLblPos val="nextTo"/>
        <c:crossAx val="266117504"/>
        <c:crosses val="autoZero"/>
        <c:auto val="1"/>
        <c:lblAlgn val="ctr"/>
        <c:lblOffset val="100"/>
        <c:noMultiLvlLbl val="0"/>
      </c:catAx>
      <c:valAx>
        <c:axId val="2661175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661075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Sheet1!$C$36</c:f>
              <c:strCache>
                <c:ptCount val="1"/>
                <c:pt idx="0">
                  <c:v>पायी जाणारे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dLbls>
            <c:txPr>
              <a:bodyPr/>
              <a:lstStyle/>
              <a:p>
                <a:pPr>
                  <a:defRPr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Sheet1!$B$37:$B$40</c:f>
              <c:strCache>
                <c:ptCount val="4"/>
                <c:pt idx="0">
                  <c:v>पैठण</c:v>
                </c:pt>
                <c:pt idx="1">
                  <c:v>येवला</c:v>
                </c:pt>
                <c:pt idx="2">
                  <c:v>शहापूर</c:v>
                </c:pt>
                <c:pt idx="3">
                  <c:v>वैजापूर</c:v>
                </c:pt>
              </c:strCache>
            </c:strRef>
          </c:cat>
          <c:val>
            <c:numRef>
              <c:f>Sheet1!$C$37:$C$40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Sheet1!$D$36</c:f>
              <c:strCache>
                <c:ptCount val="1"/>
                <c:pt idx="0">
                  <c:v>सायकलने जाणारे</c:v>
                </c:pt>
              </c:strCache>
            </c:strRef>
          </c:tx>
          <c:spPr>
            <a:blipFill>
              <a:blip xmlns:r="http://schemas.openxmlformats.org/officeDocument/2006/relationships" r:embed="rId1"/>
              <a:tile tx="0" ty="0" sx="100000" sy="100000" flip="none" algn="tl"/>
            </a:blipFill>
            <a:ln>
              <a:prstDash val="dash"/>
            </a:ln>
          </c:spPr>
          <c:invertIfNegative val="0"/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Sheet1!$B$37:$B$40</c:f>
              <c:strCache>
                <c:ptCount val="4"/>
                <c:pt idx="0">
                  <c:v>पैठण</c:v>
                </c:pt>
                <c:pt idx="1">
                  <c:v>येवला</c:v>
                </c:pt>
                <c:pt idx="2">
                  <c:v>शहापूर</c:v>
                </c:pt>
                <c:pt idx="3">
                  <c:v>वैजापूर</c:v>
                </c:pt>
              </c:strCache>
            </c:strRef>
          </c:cat>
          <c:val>
            <c:numRef>
              <c:f>Sheet1!$D$37:$D$40</c:f>
              <c:numCache>
                <c:formatCode>General</c:formatCode>
                <c:ptCount val="4"/>
                <c:pt idx="0">
                  <c:v>150</c:v>
                </c:pt>
                <c:pt idx="1">
                  <c:v>200</c:v>
                </c:pt>
                <c:pt idx="2">
                  <c:v>150</c:v>
                </c:pt>
                <c:pt idx="3">
                  <c:v>150</c:v>
                </c:pt>
              </c:numCache>
            </c:numRef>
          </c:val>
        </c:ser>
        <c:ser>
          <c:idx val="2"/>
          <c:order val="2"/>
          <c:tx>
            <c:strRef>
              <c:f>Sheet1!$E$36</c:f>
              <c:strCache>
                <c:ptCount val="1"/>
                <c:pt idx="0">
                  <c:v>बस व ऑटो ने जाणारे</c:v>
                </c:pt>
              </c:strCache>
            </c:strRef>
          </c:tx>
          <c:spPr>
            <a:solidFill>
              <a:schemeClr val="bg1"/>
            </a:solidFill>
            <a:ln>
              <a:solidFill>
                <a:sysClr val="windowText" lastClr="000000"/>
              </a:solidFill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Sheet1!$B$37:$B$40</c:f>
              <c:strCache>
                <c:ptCount val="4"/>
                <c:pt idx="0">
                  <c:v>पैठण</c:v>
                </c:pt>
                <c:pt idx="1">
                  <c:v>येवला</c:v>
                </c:pt>
                <c:pt idx="2">
                  <c:v>शहापूर</c:v>
                </c:pt>
                <c:pt idx="3">
                  <c:v>वैजापूर</c:v>
                </c:pt>
              </c:strCache>
            </c:strRef>
          </c:cat>
          <c:val>
            <c:numRef>
              <c:f>Sheet1!$E$37:$E$40</c:f>
              <c:numCache>
                <c:formatCode>General</c:formatCode>
                <c:ptCount val="4"/>
                <c:pt idx="0">
                  <c:v>200</c:v>
                </c:pt>
                <c:pt idx="1">
                  <c:v>200</c:v>
                </c:pt>
                <c:pt idx="2">
                  <c:v>100</c:v>
                </c:pt>
                <c:pt idx="3">
                  <c:v>150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1964800"/>
        <c:axId val="273293696"/>
      </c:barChart>
      <c:catAx>
        <c:axId val="271964800"/>
        <c:scaling>
          <c:orientation val="minMax"/>
        </c:scaling>
        <c:delete val="0"/>
        <c:axPos val="b"/>
        <c:majorTickMark val="out"/>
        <c:minorTickMark val="none"/>
        <c:tickLblPos val="nextTo"/>
        <c:crossAx val="273293696"/>
        <c:crosses val="autoZero"/>
        <c:auto val="1"/>
        <c:lblAlgn val="ctr"/>
        <c:lblOffset val="100"/>
        <c:noMultiLvlLbl val="0"/>
      </c:catAx>
      <c:valAx>
        <c:axId val="2732936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719648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Sheet1!$C$56</c:f>
              <c:strCache>
                <c:ptCount val="1"/>
                <c:pt idx="0">
                  <c:v>एप्रिल मधील बचत</c:v>
                </c:pt>
              </c:strCache>
            </c:strRef>
          </c:tx>
          <c:spPr>
            <a:solidFill>
              <a:schemeClr val="tx1"/>
            </a:solidFill>
            <a:ln>
              <a:solidFill>
                <a:sysClr val="windowText" lastClr="000000"/>
              </a:solidFill>
            </a:ln>
          </c:spPr>
          <c:invertIfNegative val="0"/>
          <c:dLbls>
            <c:txPr>
              <a:bodyPr/>
              <a:lstStyle/>
              <a:p>
                <a:pPr>
                  <a:defRPr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Sheet1!$B$57:$B$61</c:f>
              <c:strCache>
                <c:ptCount val="5"/>
                <c:pt idx="0">
                  <c:v>सविता</c:v>
                </c:pt>
                <c:pt idx="1">
                  <c:v>सरोज</c:v>
                </c:pt>
                <c:pt idx="2">
                  <c:v>वर्षा </c:v>
                </c:pt>
                <c:pt idx="3">
                  <c:v>मेघा</c:v>
                </c:pt>
                <c:pt idx="4">
                  <c:v>वैशाली</c:v>
                </c:pt>
              </c:strCache>
            </c:strRef>
          </c:cat>
          <c:val>
            <c:numRef>
              <c:f>Sheet1!$C$57:$C$61</c:f>
              <c:numCache>
                <c:formatCode>General</c:formatCode>
                <c:ptCount val="5"/>
                <c:pt idx="0">
                  <c:v>600</c:v>
                </c:pt>
                <c:pt idx="1">
                  <c:v>400</c:v>
                </c:pt>
                <c:pt idx="2">
                  <c:v>400</c:v>
                </c:pt>
                <c:pt idx="3">
                  <c:v>200</c:v>
                </c:pt>
                <c:pt idx="4">
                  <c:v>600</c:v>
                </c:pt>
              </c:numCache>
            </c:numRef>
          </c:val>
        </c:ser>
        <c:ser>
          <c:idx val="1"/>
          <c:order val="1"/>
          <c:tx>
            <c:strRef>
              <c:f>Sheet1!$D$56</c:f>
              <c:strCache>
                <c:ptCount val="1"/>
                <c:pt idx="0">
                  <c:v>मार्च मधील बचत</c:v>
                </c:pt>
              </c:strCache>
            </c:strRef>
          </c:tx>
          <c:spPr>
            <a:solidFill>
              <a:schemeClr val="bg1"/>
            </a:solidFill>
            <a:ln>
              <a:solidFill>
                <a:sysClr val="windowText" lastClr="000000"/>
              </a:solidFill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Sheet1!$B$57:$B$61</c:f>
              <c:strCache>
                <c:ptCount val="5"/>
                <c:pt idx="0">
                  <c:v>सविता</c:v>
                </c:pt>
                <c:pt idx="1">
                  <c:v>सरोज</c:v>
                </c:pt>
                <c:pt idx="2">
                  <c:v>वर्षा </c:v>
                </c:pt>
                <c:pt idx="3">
                  <c:v>मेघा</c:v>
                </c:pt>
                <c:pt idx="4">
                  <c:v>वैशाली</c:v>
                </c:pt>
              </c:strCache>
            </c:strRef>
          </c:cat>
          <c:val>
            <c:numRef>
              <c:f>Sheet1!$D$57:$D$61</c:f>
              <c:numCache>
                <c:formatCode>General</c:formatCode>
                <c:ptCount val="5"/>
                <c:pt idx="0">
                  <c:v>400</c:v>
                </c:pt>
                <c:pt idx="1">
                  <c:v>400</c:v>
                </c:pt>
                <c:pt idx="2">
                  <c:v>200</c:v>
                </c:pt>
                <c:pt idx="3">
                  <c:v>300</c:v>
                </c:pt>
                <c:pt idx="4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3368576"/>
        <c:axId val="273370112"/>
      </c:barChart>
      <c:catAx>
        <c:axId val="273368576"/>
        <c:scaling>
          <c:orientation val="minMax"/>
        </c:scaling>
        <c:delete val="0"/>
        <c:axPos val="b"/>
        <c:majorTickMark val="out"/>
        <c:minorTickMark val="none"/>
        <c:tickLblPos val="nextTo"/>
        <c:crossAx val="273370112"/>
        <c:crosses val="autoZero"/>
        <c:auto val="1"/>
        <c:lblAlgn val="ctr"/>
        <c:lblOffset val="100"/>
        <c:noMultiLvlLbl val="0"/>
      </c:catAx>
      <c:valAx>
        <c:axId val="27337011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73368576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Target PEAK_1</cp:lastModifiedBy>
  <cp:revision>13</cp:revision>
  <dcterms:created xsi:type="dcterms:W3CDTF">2024-12-28T06:57:00Z</dcterms:created>
  <dcterms:modified xsi:type="dcterms:W3CDTF">2024-12-30T10:00:00Z</dcterms:modified>
</cp:coreProperties>
</file>