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DCBD" w14:textId="77777777" w:rsidR="00806142" w:rsidRDefault="00456E87">
      <w:pPr>
        <w:rPr>
          <w:lang w:val="en-US"/>
        </w:rPr>
      </w:pPr>
      <w:r>
        <w:rPr>
          <w:lang w:val="en-US"/>
        </w:rPr>
        <w:t xml:space="preserve">My solution consists of two projects where one is ASP.NET WebAPI </w:t>
      </w:r>
      <w:r w:rsidR="002E2560">
        <w:rPr>
          <w:lang w:val="en-US"/>
        </w:rPr>
        <w:t>(</w:t>
      </w:r>
      <w:r w:rsidR="002E2560" w:rsidRPr="002E2560">
        <w:rPr>
          <w:lang w:val="en-US"/>
        </w:rPr>
        <w:t>ProductsDemo</w:t>
      </w:r>
      <w:r w:rsidR="002E2560">
        <w:rPr>
          <w:lang w:val="en-US"/>
        </w:rPr>
        <w:t xml:space="preserve"> folder) </w:t>
      </w:r>
      <w:r>
        <w:rPr>
          <w:lang w:val="en-US"/>
        </w:rPr>
        <w:t>whereas other one is ASP.NET MVC</w:t>
      </w:r>
      <w:r w:rsidR="00FD6F9A">
        <w:rPr>
          <w:lang w:val="en-US"/>
        </w:rPr>
        <w:t xml:space="preserve"> application</w:t>
      </w:r>
      <w:r w:rsidR="002E2560">
        <w:rPr>
          <w:lang w:val="en-US"/>
        </w:rPr>
        <w:t xml:space="preserve"> (</w:t>
      </w:r>
      <w:r w:rsidR="002E2560" w:rsidRPr="002E2560">
        <w:rPr>
          <w:lang w:val="en-US"/>
        </w:rPr>
        <w:t>ProductsUI</w:t>
      </w:r>
      <w:r w:rsidR="002E2560">
        <w:rPr>
          <w:lang w:val="en-US"/>
        </w:rPr>
        <w:t xml:space="preserve"> folder)</w:t>
      </w:r>
      <w:r>
        <w:rPr>
          <w:lang w:val="en-US"/>
        </w:rPr>
        <w:t xml:space="preserve">. WebAPI provides endpoints for all CRUD operations and MVC project </w:t>
      </w:r>
      <w:r w:rsidR="00723296">
        <w:rPr>
          <w:lang w:val="en-US"/>
        </w:rPr>
        <w:t>consumes WebAPI</w:t>
      </w:r>
      <w:r w:rsidR="00723296">
        <w:rPr>
          <w:lang w:val="en-US"/>
        </w:rPr>
        <w:t xml:space="preserve"> and </w:t>
      </w:r>
      <w:r>
        <w:rPr>
          <w:lang w:val="en-US"/>
        </w:rPr>
        <w:t xml:space="preserve">provides UI pages. </w:t>
      </w:r>
    </w:p>
    <w:p w14:paraId="28876300" w14:textId="5C9985BF" w:rsidR="002F2235" w:rsidRDefault="00456E87">
      <w:pPr>
        <w:rPr>
          <w:lang w:val="en-US"/>
        </w:rPr>
      </w:pPr>
      <w:r>
        <w:rPr>
          <w:lang w:val="en-US"/>
        </w:rPr>
        <w:t>Below are few configurations</w:t>
      </w:r>
      <w:r w:rsidR="00D6693D">
        <w:rPr>
          <w:lang w:val="en-US"/>
        </w:rPr>
        <w:t xml:space="preserve"> </w:t>
      </w:r>
      <w:r>
        <w:rPr>
          <w:lang w:val="en-US"/>
        </w:rPr>
        <w:t>and required c</w:t>
      </w:r>
      <w:r w:rsidR="00D6693D">
        <w:rPr>
          <w:lang w:val="en-US"/>
        </w:rPr>
        <w:t xml:space="preserve">hanges </w:t>
      </w:r>
      <w:r>
        <w:rPr>
          <w:lang w:val="en-US"/>
        </w:rPr>
        <w:t>needed</w:t>
      </w:r>
      <w:r w:rsidR="00D6693D">
        <w:rPr>
          <w:lang w:val="en-US"/>
        </w:rPr>
        <w:t xml:space="preserve"> to run application</w:t>
      </w:r>
      <w:r>
        <w:rPr>
          <w:lang w:val="en-US"/>
        </w:rPr>
        <w:t>s</w:t>
      </w:r>
      <w:r w:rsidR="00D6693D">
        <w:rPr>
          <w:lang w:val="en-US"/>
        </w:rPr>
        <w:t>:</w:t>
      </w:r>
    </w:p>
    <w:p w14:paraId="2B11D28B" w14:textId="48A8748B" w:rsidR="00D6693D" w:rsidRPr="00643184" w:rsidRDefault="003D34FC" w:rsidP="00643184">
      <w:pPr>
        <w:pStyle w:val="ListParagraph"/>
        <w:numPr>
          <w:ilvl w:val="0"/>
          <w:numId w:val="1"/>
        </w:numPr>
        <w:rPr>
          <w:lang w:val="en-US"/>
        </w:rPr>
      </w:pPr>
      <w:r w:rsidRPr="00643184">
        <w:rPr>
          <w:lang w:val="en-US"/>
        </w:rPr>
        <w:t xml:space="preserve">Please change SQL server name in connection string in web.config file present </w:t>
      </w:r>
      <w:r w:rsidR="0053511F" w:rsidRPr="00643184">
        <w:rPr>
          <w:lang w:val="en-US"/>
        </w:rPr>
        <w:t xml:space="preserve">in </w:t>
      </w:r>
      <w:r w:rsidR="0053511F" w:rsidRPr="00643184">
        <w:rPr>
          <w:lang w:val="en-US"/>
        </w:rPr>
        <w:t>ProductsDemo\ProductWebAPI</w:t>
      </w:r>
      <w:r w:rsidR="0053511F" w:rsidRPr="00643184">
        <w:rPr>
          <w:lang w:val="en-US"/>
        </w:rPr>
        <w:t xml:space="preserve"> folder. Use the server name where DB is hosted in your environment. (Change value in highlighted part below)</w:t>
      </w:r>
    </w:p>
    <w:p w14:paraId="1FD8EB7B" w14:textId="018BCBAC" w:rsidR="003D34FC" w:rsidRDefault="003D34FC" w:rsidP="00643184">
      <w:pPr>
        <w:ind w:left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EcommerceDemoEntities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metadata=res://*/ProductModel.csdl|res://*/ProductModel.ssdl|res://*/ProductModel.msl;provider=System.Data.SqlClient;provider connection string=</w:t>
      </w:r>
      <w:r>
        <w:rPr>
          <w:rFonts w:ascii="Cascadia Mono" w:hAnsi="Cascadia Mono" w:cs="Cascadia Mono"/>
          <w:color w:val="FF0000"/>
          <w:sz w:val="19"/>
          <w:szCs w:val="19"/>
        </w:rPr>
        <w:t>&amp;quot;</w:t>
      </w:r>
      <w:r w:rsidRPr="003D34FC">
        <w:rPr>
          <w:rFonts w:ascii="Cascadia Mono" w:hAnsi="Cascadia Mono" w:cs="Cascadia Mono"/>
          <w:color w:val="0000FF"/>
          <w:sz w:val="24"/>
          <w:szCs w:val="24"/>
          <w:highlight w:val="yellow"/>
        </w:rPr>
        <w:t>data source=(localdb)\MSSQLLocalDB;</w:t>
      </w:r>
      <w:r>
        <w:rPr>
          <w:rFonts w:ascii="Cascadia Mono" w:hAnsi="Cascadia Mono" w:cs="Cascadia Mono"/>
          <w:color w:val="0000FF"/>
          <w:sz w:val="19"/>
          <w:szCs w:val="19"/>
        </w:rPr>
        <w:t>initial catalog=EcommerceDemo;integrated security=True;MultipleActiveResultSets=True;App=EntityFramework</w:t>
      </w:r>
      <w:r>
        <w:rPr>
          <w:rFonts w:ascii="Cascadia Mono" w:hAnsi="Cascadia Mono" w:cs="Cascadia Mono"/>
          <w:color w:val="FF0000"/>
          <w:sz w:val="19"/>
          <w:szCs w:val="19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System.Data.EntityClient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B112A6C" w14:textId="325C7214" w:rsidR="0053511F" w:rsidRPr="00643184" w:rsidRDefault="0053511F" w:rsidP="00643184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FF"/>
          <w:sz w:val="19"/>
          <w:szCs w:val="19"/>
        </w:rPr>
      </w:pPr>
      <w:r w:rsidRPr="00643184">
        <w:rPr>
          <w:lang w:val="en-US"/>
        </w:rPr>
        <w:t>As my solution is developed using Entity Framework 6.0</w:t>
      </w:r>
      <w:r w:rsidR="00711BF9" w:rsidRPr="00643184">
        <w:rPr>
          <w:lang w:val="en-US"/>
        </w:rPr>
        <w:t>, please run below SQL command to create Primary key on</w:t>
      </w:r>
      <w:r w:rsidR="00711BF9" w:rsidRPr="0064318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711BF9" w:rsidRPr="00643184">
        <w:rPr>
          <w:lang w:val="en-US"/>
        </w:rPr>
        <w:t>ProductAttribute</w:t>
      </w:r>
      <w:r w:rsidR="00711BF9" w:rsidRPr="0064318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711BF9" w:rsidRPr="00643184">
        <w:rPr>
          <w:lang w:val="en-US"/>
        </w:rPr>
        <w:t>table</w:t>
      </w:r>
      <w:r w:rsidR="0092504D" w:rsidRPr="00643184">
        <w:rPr>
          <w:lang w:val="en-US"/>
        </w:rPr>
        <w:t>:</w:t>
      </w:r>
    </w:p>
    <w:p w14:paraId="21A056DF" w14:textId="1F31701F" w:rsidR="00711BF9" w:rsidRDefault="00711BF9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D1EA5AA" w14:textId="77777777" w:rsidR="00711BF9" w:rsidRPr="008F12F6" w:rsidRDefault="00711BF9" w:rsidP="00643184">
      <w:pPr>
        <w:spacing w:after="0" w:line="240" w:lineRule="auto"/>
        <w:ind w:left="720"/>
        <w:rPr>
          <w:i/>
          <w:iCs/>
          <w:lang w:val="en-US"/>
        </w:rPr>
      </w:pPr>
      <w:r w:rsidRPr="008F12F6">
        <w:rPr>
          <w:i/>
          <w:iCs/>
          <w:lang w:val="en-US"/>
        </w:rPr>
        <w:t>ALTER TABLE [dbo</w:t>
      </w:r>
      <w:proofErr w:type="gramStart"/>
      <w:r w:rsidRPr="008F12F6">
        <w:rPr>
          <w:i/>
          <w:iCs/>
          <w:lang w:val="en-US"/>
        </w:rPr>
        <w:t>].[</w:t>
      </w:r>
      <w:proofErr w:type="gramEnd"/>
      <w:r w:rsidRPr="008F12F6">
        <w:rPr>
          <w:i/>
          <w:iCs/>
          <w:lang w:val="en-US"/>
        </w:rPr>
        <w:t>ProductAttribute]</w:t>
      </w:r>
    </w:p>
    <w:p w14:paraId="3BC631A4" w14:textId="77777777" w:rsidR="00711BF9" w:rsidRPr="008F12F6" w:rsidRDefault="00711BF9" w:rsidP="00643184">
      <w:pPr>
        <w:spacing w:after="0" w:line="240" w:lineRule="auto"/>
        <w:ind w:left="720"/>
        <w:rPr>
          <w:i/>
          <w:iCs/>
          <w:lang w:val="en-US"/>
        </w:rPr>
      </w:pPr>
      <w:r w:rsidRPr="008F12F6">
        <w:rPr>
          <w:i/>
          <w:iCs/>
          <w:lang w:val="en-US"/>
        </w:rPr>
        <w:t xml:space="preserve">ADD CONSTRAINT [PK_ProductAttribute] PRIMARY KEY CLUSTERED </w:t>
      </w:r>
    </w:p>
    <w:p w14:paraId="3D6B33F9" w14:textId="77777777" w:rsidR="00711BF9" w:rsidRPr="008F12F6" w:rsidRDefault="00711BF9" w:rsidP="00643184">
      <w:pPr>
        <w:spacing w:after="0" w:line="240" w:lineRule="auto"/>
        <w:ind w:left="720"/>
        <w:rPr>
          <w:i/>
          <w:iCs/>
          <w:lang w:val="en-US"/>
        </w:rPr>
      </w:pPr>
      <w:r w:rsidRPr="008F12F6">
        <w:rPr>
          <w:i/>
          <w:iCs/>
          <w:lang w:val="en-US"/>
        </w:rPr>
        <w:t>(</w:t>
      </w:r>
    </w:p>
    <w:p w14:paraId="54B5B7AA" w14:textId="77777777" w:rsidR="00711BF9" w:rsidRPr="008F12F6" w:rsidRDefault="00711BF9" w:rsidP="00643184">
      <w:pPr>
        <w:spacing w:after="0" w:line="240" w:lineRule="auto"/>
        <w:ind w:left="720"/>
        <w:rPr>
          <w:i/>
          <w:iCs/>
          <w:lang w:val="en-US"/>
        </w:rPr>
      </w:pPr>
      <w:r w:rsidRPr="008F12F6">
        <w:rPr>
          <w:i/>
          <w:iCs/>
          <w:lang w:val="en-US"/>
        </w:rPr>
        <w:tab/>
        <w:t>[ProductId] ASC,</w:t>
      </w:r>
    </w:p>
    <w:p w14:paraId="5A53D74A" w14:textId="77777777" w:rsidR="00711BF9" w:rsidRPr="008F12F6" w:rsidRDefault="00711BF9" w:rsidP="00643184">
      <w:pPr>
        <w:spacing w:after="0" w:line="240" w:lineRule="auto"/>
        <w:ind w:left="720"/>
        <w:rPr>
          <w:i/>
          <w:iCs/>
          <w:lang w:val="en-US"/>
        </w:rPr>
      </w:pPr>
      <w:r w:rsidRPr="008F12F6">
        <w:rPr>
          <w:i/>
          <w:iCs/>
          <w:lang w:val="en-US"/>
        </w:rPr>
        <w:tab/>
        <w:t>[AttributeId] ASC</w:t>
      </w:r>
    </w:p>
    <w:p w14:paraId="5D770640" w14:textId="77777777" w:rsidR="00711BF9" w:rsidRPr="008F12F6" w:rsidRDefault="00711BF9" w:rsidP="00643184">
      <w:pPr>
        <w:spacing w:after="0" w:line="240" w:lineRule="auto"/>
        <w:ind w:left="720"/>
        <w:rPr>
          <w:i/>
          <w:iCs/>
          <w:lang w:val="en-US"/>
        </w:rPr>
      </w:pPr>
      <w:proofErr w:type="gramStart"/>
      <w:r w:rsidRPr="008F12F6">
        <w:rPr>
          <w:i/>
          <w:iCs/>
          <w:lang w:val="en-US"/>
        </w:rPr>
        <w:t>)WITH</w:t>
      </w:r>
      <w:proofErr w:type="gramEnd"/>
      <w:r w:rsidRPr="008F12F6">
        <w:rPr>
          <w:i/>
          <w:iCs/>
          <w:lang w:val="en-US"/>
        </w:rPr>
        <w:t xml:space="preserve"> (PAD_INDEX = OFF, STATISTICS_NORECOMPUTE = OFF, IGNORE_DUP_KEY = OFF, ALLOW_ROW_LOCKS = ON, ALLOW_PAGE_LOCKS = ON) </w:t>
      </w:r>
    </w:p>
    <w:p w14:paraId="46A71733" w14:textId="6207F3E8" w:rsidR="00711BF9" w:rsidRDefault="00711BF9" w:rsidP="00643184">
      <w:pPr>
        <w:spacing w:after="0" w:line="240" w:lineRule="auto"/>
        <w:ind w:left="720"/>
        <w:rPr>
          <w:lang w:val="en-US"/>
        </w:rPr>
      </w:pPr>
      <w:r w:rsidRPr="008F12F6">
        <w:rPr>
          <w:i/>
          <w:iCs/>
          <w:lang w:val="en-US"/>
        </w:rPr>
        <w:t>ON [PRIMARY]</w:t>
      </w:r>
    </w:p>
    <w:p w14:paraId="6624F1C8" w14:textId="77777777" w:rsidR="0092504D" w:rsidRDefault="0092504D" w:rsidP="0092504D">
      <w:pPr>
        <w:spacing w:after="0" w:line="240" w:lineRule="auto"/>
        <w:rPr>
          <w:lang w:val="en-US"/>
        </w:rPr>
      </w:pPr>
    </w:p>
    <w:p w14:paraId="7B5A8178" w14:textId="15686CF1" w:rsidR="0063559E" w:rsidRPr="00643184" w:rsidRDefault="0063559E" w:rsidP="00643184">
      <w:pPr>
        <w:pStyle w:val="ListParagraph"/>
        <w:numPr>
          <w:ilvl w:val="0"/>
          <w:numId w:val="1"/>
        </w:numPr>
        <w:rPr>
          <w:lang w:val="en-US"/>
        </w:rPr>
      </w:pPr>
      <w:r w:rsidRPr="00643184">
        <w:rPr>
          <w:lang w:val="en-US"/>
        </w:rPr>
        <w:t xml:space="preserve">Below configuration keys are used in UI application. They are mentioned in </w:t>
      </w:r>
      <w:r w:rsidR="00643184" w:rsidRPr="00643184">
        <w:rPr>
          <w:lang w:val="en-US"/>
        </w:rPr>
        <w:t>w</w:t>
      </w:r>
      <w:r w:rsidRPr="00643184">
        <w:rPr>
          <w:lang w:val="en-US"/>
        </w:rPr>
        <w:t>eb.config file in ProductsUI\ProductsUI folder</w:t>
      </w:r>
      <w:r w:rsidR="0092504D" w:rsidRPr="00643184">
        <w:rPr>
          <w:lang w:val="en-US"/>
        </w:rPr>
        <w:t>.</w:t>
      </w:r>
      <w:r w:rsidRPr="00643184">
        <w:rPr>
          <w:lang w:val="en-US"/>
        </w:rPr>
        <w:t xml:space="preserve"> Please change its value accordingly:</w:t>
      </w:r>
    </w:p>
    <w:p w14:paraId="7A2E1164" w14:textId="77777777" w:rsidR="0063559E" w:rsidRDefault="0063559E" w:rsidP="0064318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92504D">
        <w:rPr>
          <w:rFonts w:ascii="Cascadia Mono" w:hAnsi="Cascadia Mono" w:cs="Cascadia Mono"/>
          <w:color w:val="0000FF"/>
          <w:sz w:val="19"/>
          <w:szCs w:val="19"/>
          <w:highlight w:val="yellow"/>
        </w:rPr>
        <w:t>ProductsWebAPIBaseURL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http://localhost:51340/api/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72930CE" w14:textId="237F9DCA" w:rsidR="0063559E" w:rsidRDefault="0063559E" w:rsidP="0064318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92504D">
        <w:rPr>
          <w:rFonts w:ascii="Cascadia Mono" w:hAnsi="Cascadia Mono" w:cs="Cascadia Mono"/>
          <w:color w:val="0000FF"/>
          <w:sz w:val="19"/>
          <w:szCs w:val="19"/>
          <w:highlight w:val="yellow"/>
        </w:rPr>
        <w:t>RowsPerPage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1D51F01" w14:textId="1813544A" w:rsidR="0063559E" w:rsidRDefault="0063559E" w:rsidP="0064318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</w:p>
    <w:p w14:paraId="38955627" w14:textId="55C94986" w:rsidR="0063559E" w:rsidRPr="00864841" w:rsidRDefault="0063559E" w:rsidP="008648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64841">
        <w:rPr>
          <w:rFonts w:ascii="Cascadia Mono" w:hAnsi="Cascadia Mono" w:cs="Cascadia Mono"/>
          <w:color w:val="0000FF"/>
          <w:sz w:val="19"/>
          <w:szCs w:val="19"/>
        </w:rPr>
        <w:t>ProductsWebAPIBaseURL</w:t>
      </w:r>
      <w:r w:rsidRPr="00864841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864841">
        <w:rPr>
          <w:lang w:val="en-US"/>
        </w:rPr>
        <w:t>should have value of URL of Web API that will be hosted in your environment. In case you are going to run it on individual/local machine then you just need to change port</w:t>
      </w:r>
      <w:r w:rsidR="0092504D" w:rsidRPr="00864841">
        <w:rPr>
          <w:lang w:val="en-US"/>
        </w:rPr>
        <w:t xml:space="preserve"> if you are going to change it from Visual Studio solution</w:t>
      </w:r>
      <w:r w:rsidR="00992632">
        <w:rPr>
          <w:lang w:val="en-US"/>
        </w:rPr>
        <w:t>.</w:t>
      </w:r>
    </w:p>
    <w:p w14:paraId="6A8093D5" w14:textId="77777777" w:rsidR="00F21CDF" w:rsidRDefault="00F21CDF" w:rsidP="00643184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14:paraId="7819DC01" w14:textId="21D3DF7A" w:rsidR="00F21CDF" w:rsidRPr="00864841" w:rsidRDefault="0092504D" w:rsidP="008648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64841">
        <w:rPr>
          <w:rFonts w:ascii="Cascadia Mono" w:hAnsi="Cascadia Mono" w:cs="Cascadia Mono"/>
          <w:color w:val="0000FF"/>
          <w:sz w:val="19"/>
          <w:szCs w:val="19"/>
        </w:rPr>
        <w:t>RowsPerPage</w:t>
      </w:r>
      <w:r w:rsidR="00F21CDF" w:rsidRPr="00864841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864841">
        <w:rPr>
          <w:lang w:val="en-US"/>
        </w:rPr>
        <w:t>– this indicates records per page being displayed in Products Grid on UI. You can change its value as per your requirement.</w:t>
      </w:r>
    </w:p>
    <w:p w14:paraId="593F9A93" w14:textId="600CEC4D" w:rsidR="00F21CDF" w:rsidRDefault="00F21CDF" w:rsidP="006355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D23072" w14:textId="15A0DF44" w:rsidR="004A0BF1" w:rsidRPr="00D6693D" w:rsidRDefault="004A0BF1" w:rsidP="006355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Here, first two steps are mandatory change required to successfully run applications whereas last point is mentioned for your specific configurations.</w:t>
      </w:r>
    </w:p>
    <w:sectPr w:rsidR="004A0BF1" w:rsidRPr="00D6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F6EF4"/>
    <w:multiLevelType w:val="hybridMultilevel"/>
    <w:tmpl w:val="AE161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B14EA0"/>
    <w:multiLevelType w:val="hybridMultilevel"/>
    <w:tmpl w:val="2A242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3D"/>
    <w:rsid w:val="0003651B"/>
    <w:rsid w:val="002E2560"/>
    <w:rsid w:val="003D34FC"/>
    <w:rsid w:val="003E163F"/>
    <w:rsid w:val="00456E87"/>
    <w:rsid w:val="004A0BF1"/>
    <w:rsid w:val="0053511F"/>
    <w:rsid w:val="005D7E7F"/>
    <w:rsid w:val="0063559E"/>
    <w:rsid w:val="00643184"/>
    <w:rsid w:val="00711BF9"/>
    <w:rsid w:val="00723296"/>
    <w:rsid w:val="00787877"/>
    <w:rsid w:val="00806142"/>
    <w:rsid w:val="00864841"/>
    <w:rsid w:val="008F12F6"/>
    <w:rsid w:val="0092504D"/>
    <w:rsid w:val="00992632"/>
    <w:rsid w:val="00B82E8A"/>
    <w:rsid w:val="00D6693D"/>
    <w:rsid w:val="00F21CDF"/>
    <w:rsid w:val="00FD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10EC"/>
  <w15:chartTrackingRefBased/>
  <w15:docId w15:val="{C0A9CBF2-44D0-44B0-8D95-6E5EDDE6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Tandel</dc:creator>
  <cp:keywords/>
  <dc:description/>
  <cp:lastModifiedBy>Ankur Tandel</cp:lastModifiedBy>
  <cp:revision>14</cp:revision>
  <dcterms:created xsi:type="dcterms:W3CDTF">2022-03-07T01:27:00Z</dcterms:created>
  <dcterms:modified xsi:type="dcterms:W3CDTF">2022-03-07T03:24:00Z</dcterms:modified>
</cp:coreProperties>
</file>