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06384" w14:textId="77777777" w:rsidR="00567B69" w:rsidRPr="001033AA" w:rsidRDefault="00567B69" w:rsidP="00567B69">
      <w:pPr>
        <w:rPr>
          <w:rFonts w:asciiTheme="minorHAnsi" w:hAnsiTheme="minorHAnsi" w:cstheme="minorHAnsi"/>
          <w:b/>
          <w:u w:val="single"/>
        </w:rPr>
      </w:pPr>
      <w:r w:rsidRPr="001033AA">
        <w:rPr>
          <w:rFonts w:asciiTheme="minorHAnsi" w:hAnsiTheme="minorHAnsi" w:cstheme="minorHAnsi"/>
          <w:b/>
          <w:u w:val="single"/>
        </w:rPr>
        <w:t>M14 Chi-Square Analysis</w:t>
      </w:r>
    </w:p>
    <w:p w14:paraId="4A269E1D" w14:textId="6EE4DC76" w:rsidR="00567B69" w:rsidRPr="00A015ED" w:rsidRDefault="00567B69" w:rsidP="00567B69">
      <w:pPr>
        <w:pStyle w:val="ListParagraph"/>
        <w:numPr>
          <w:ilvl w:val="0"/>
          <w:numId w:val="22"/>
        </w:numPr>
        <w:rPr>
          <w:rFonts w:asciiTheme="minorHAnsi" w:hAnsiTheme="minorHAnsi" w:cstheme="minorHAnsi"/>
        </w:rPr>
      </w:pPr>
      <w:r w:rsidRPr="00A015ED">
        <w:rPr>
          <w:rFonts w:asciiTheme="minorHAnsi" w:hAnsiTheme="minorHAnsi" w:cstheme="minorHAnsi"/>
        </w:rPr>
        <w:t>Are male and female shoppers different regarding reading labels of packaged food? A random sample of 100 shoppers was drawn in a nearby supermarket during a three-day period. They were asked about their gender and if they regularly read the labels in packaged food or not. The data set can be found in the “Labels” tab in “S</w:t>
      </w:r>
      <w:r w:rsidR="00DC6F94">
        <w:rPr>
          <w:rFonts w:asciiTheme="minorHAnsi" w:hAnsiTheme="minorHAnsi" w:cstheme="minorHAnsi"/>
        </w:rPr>
        <w:t>1123</w:t>
      </w:r>
      <w:r w:rsidRPr="00A015ED">
        <w:rPr>
          <w:rFonts w:asciiTheme="minorHAnsi" w:hAnsiTheme="minorHAnsi" w:cstheme="minorHAnsi"/>
        </w:rPr>
        <w:t>_Practice</w:t>
      </w:r>
      <w:r w:rsidR="00DC6F94">
        <w:rPr>
          <w:rFonts w:asciiTheme="minorHAnsi" w:hAnsiTheme="minorHAnsi" w:cstheme="minorHAnsi"/>
        </w:rPr>
        <w:t>4</w:t>
      </w:r>
      <w:r w:rsidRPr="00A015ED">
        <w:rPr>
          <w:rFonts w:asciiTheme="minorHAnsi" w:hAnsiTheme="minorHAnsi" w:cstheme="minorHAnsi"/>
        </w:rPr>
        <w:t>_Data.xlsx” on BrightSpace. Results are summarized in the following two-way table.</w:t>
      </w:r>
    </w:p>
    <w:tbl>
      <w:tblPr>
        <w:tblW w:w="0" w:type="auto"/>
        <w:jc w:val="center"/>
        <w:tblLayout w:type="fixed"/>
        <w:tblLook w:val="0000" w:firstRow="0" w:lastRow="0" w:firstColumn="0" w:lastColumn="0" w:noHBand="0" w:noVBand="0"/>
      </w:tblPr>
      <w:tblGrid>
        <w:gridCol w:w="1440"/>
        <w:gridCol w:w="1440"/>
        <w:gridCol w:w="1440"/>
        <w:gridCol w:w="1440"/>
        <w:gridCol w:w="1440"/>
      </w:tblGrid>
      <w:tr w:rsidR="00567B69" w:rsidRPr="00041778" w14:paraId="54A30B4B" w14:textId="77777777" w:rsidTr="00837B4F">
        <w:trPr>
          <w:trHeight w:val="288"/>
          <w:jc w:val="center"/>
        </w:trPr>
        <w:tc>
          <w:tcPr>
            <w:tcW w:w="1440" w:type="dxa"/>
            <w:vAlign w:val="center"/>
          </w:tcPr>
          <w:p w14:paraId="468C8C3C" w14:textId="77777777" w:rsidR="00567B69" w:rsidRPr="00041778" w:rsidRDefault="00567B69" w:rsidP="00837B4F">
            <w:pPr>
              <w:jc w:val="center"/>
              <w:rPr>
                <w:rFonts w:asciiTheme="minorHAnsi" w:hAnsiTheme="minorHAnsi" w:cstheme="minorHAnsi"/>
              </w:rPr>
            </w:pPr>
          </w:p>
        </w:tc>
        <w:tc>
          <w:tcPr>
            <w:tcW w:w="1440" w:type="dxa"/>
            <w:vAlign w:val="center"/>
          </w:tcPr>
          <w:p w14:paraId="18ECC180" w14:textId="77777777" w:rsidR="00567B69" w:rsidRPr="00041778" w:rsidRDefault="00567B69" w:rsidP="00837B4F">
            <w:pPr>
              <w:jc w:val="center"/>
              <w:rPr>
                <w:rFonts w:asciiTheme="minorHAnsi" w:hAnsiTheme="minorHAnsi" w:cstheme="minorHAnsi"/>
              </w:rPr>
            </w:pPr>
          </w:p>
        </w:tc>
        <w:tc>
          <w:tcPr>
            <w:tcW w:w="2880" w:type="dxa"/>
            <w:gridSpan w:val="2"/>
            <w:vAlign w:val="center"/>
          </w:tcPr>
          <w:p w14:paraId="4DC80DF6" w14:textId="77777777" w:rsidR="00567B69" w:rsidRPr="00041778" w:rsidRDefault="00567B69" w:rsidP="00837B4F">
            <w:pPr>
              <w:jc w:val="center"/>
              <w:rPr>
                <w:rFonts w:asciiTheme="minorHAnsi" w:hAnsiTheme="minorHAnsi" w:cstheme="minorHAnsi"/>
                <w:b/>
                <w:bCs/>
              </w:rPr>
            </w:pPr>
            <w:r w:rsidRPr="00041778">
              <w:rPr>
                <w:rFonts w:asciiTheme="minorHAnsi" w:hAnsiTheme="minorHAnsi" w:cstheme="minorHAnsi"/>
                <w:b/>
                <w:bCs/>
              </w:rPr>
              <w:t>Gender</w:t>
            </w:r>
          </w:p>
        </w:tc>
        <w:tc>
          <w:tcPr>
            <w:tcW w:w="1440" w:type="dxa"/>
          </w:tcPr>
          <w:p w14:paraId="0ECC74A1" w14:textId="77777777" w:rsidR="00567B69" w:rsidRPr="00041778" w:rsidRDefault="00567B69" w:rsidP="00837B4F">
            <w:pPr>
              <w:jc w:val="center"/>
              <w:rPr>
                <w:rFonts w:asciiTheme="minorHAnsi" w:hAnsiTheme="minorHAnsi" w:cstheme="minorHAnsi"/>
              </w:rPr>
            </w:pPr>
          </w:p>
        </w:tc>
      </w:tr>
      <w:tr w:rsidR="00567B69" w:rsidRPr="00041778" w14:paraId="0B729738" w14:textId="77777777" w:rsidTr="00837B4F">
        <w:trPr>
          <w:trHeight w:val="288"/>
          <w:jc w:val="center"/>
        </w:trPr>
        <w:tc>
          <w:tcPr>
            <w:tcW w:w="1440" w:type="dxa"/>
            <w:vAlign w:val="center"/>
          </w:tcPr>
          <w:p w14:paraId="0DF52F0A" w14:textId="77777777" w:rsidR="00567B69" w:rsidRPr="00041778" w:rsidRDefault="00567B69" w:rsidP="00837B4F">
            <w:pPr>
              <w:jc w:val="center"/>
              <w:rPr>
                <w:rFonts w:asciiTheme="minorHAnsi" w:hAnsiTheme="minorHAnsi" w:cstheme="minorHAnsi"/>
              </w:rPr>
            </w:pPr>
          </w:p>
        </w:tc>
        <w:tc>
          <w:tcPr>
            <w:tcW w:w="1440" w:type="dxa"/>
            <w:vAlign w:val="center"/>
          </w:tcPr>
          <w:p w14:paraId="121A509A" w14:textId="77777777" w:rsidR="00567B69" w:rsidRPr="00041778" w:rsidRDefault="00567B69" w:rsidP="00837B4F">
            <w:pPr>
              <w:jc w:val="center"/>
              <w:rPr>
                <w:rFonts w:asciiTheme="minorHAnsi" w:hAnsiTheme="minorHAnsi" w:cstheme="minorHAnsi"/>
              </w:rPr>
            </w:pPr>
          </w:p>
        </w:tc>
        <w:tc>
          <w:tcPr>
            <w:tcW w:w="1440" w:type="dxa"/>
            <w:tcBorders>
              <w:bottom w:val="single" w:sz="4" w:space="0" w:color="auto"/>
            </w:tcBorders>
            <w:vAlign w:val="center"/>
          </w:tcPr>
          <w:p w14:paraId="1692DFBE" w14:textId="77777777" w:rsidR="00567B69" w:rsidRPr="00041778" w:rsidRDefault="00567B69" w:rsidP="00837B4F">
            <w:pPr>
              <w:jc w:val="center"/>
              <w:rPr>
                <w:rFonts w:asciiTheme="minorHAnsi" w:hAnsiTheme="minorHAnsi" w:cstheme="minorHAnsi"/>
                <w:b/>
                <w:bCs/>
              </w:rPr>
            </w:pPr>
            <w:r w:rsidRPr="00041778">
              <w:rPr>
                <w:rFonts w:asciiTheme="minorHAnsi" w:hAnsiTheme="minorHAnsi" w:cstheme="minorHAnsi"/>
                <w:b/>
                <w:bCs/>
              </w:rPr>
              <w:t>Male</w:t>
            </w:r>
          </w:p>
        </w:tc>
        <w:tc>
          <w:tcPr>
            <w:tcW w:w="1440" w:type="dxa"/>
            <w:tcBorders>
              <w:bottom w:val="single" w:sz="4" w:space="0" w:color="auto"/>
            </w:tcBorders>
            <w:vAlign w:val="center"/>
          </w:tcPr>
          <w:p w14:paraId="1B9E2D8E" w14:textId="77777777" w:rsidR="00567B69" w:rsidRPr="00041778" w:rsidRDefault="00567B69" w:rsidP="00837B4F">
            <w:pPr>
              <w:jc w:val="center"/>
              <w:rPr>
                <w:rFonts w:asciiTheme="minorHAnsi" w:hAnsiTheme="minorHAnsi" w:cstheme="minorHAnsi"/>
                <w:b/>
                <w:bCs/>
              </w:rPr>
            </w:pPr>
            <w:r w:rsidRPr="00041778">
              <w:rPr>
                <w:rFonts w:asciiTheme="minorHAnsi" w:hAnsiTheme="minorHAnsi" w:cstheme="minorHAnsi"/>
                <w:b/>
                <w:bCs/>
              </w:rPr>
              <w:t>Female</w:t>
            </w:r>
          </w:p>
        </w:tc>
        <w:tc>
          <w:tcPr>
            <w:tcW w:w="1440" w:type="dxa"/>
            <w:vAlign w:val="center"/>
          </w:tcPr>
          <w:p w14:paraId="1E465689" w14:textId="77777777" w:rsidR="00567B69" w:rsidRPr="00041778" w:rsidRDefault="00567B69" w:rsidP="00837B4F">
            <w:pPr>
              <w:jc w:val="center"/>
              <w:rPr>
                <w:rFonts w:asciiTheme="minorHAnsi" w:hAnsiTheme="minorHAnsi" w:cstheme="minorHAnsi"/>
              </w:rPr>
            </w:pPr>
          </w:p>
        </w:tc>
      </w:tr>
      <w:tr w:rsidR="00567B69" w:rsidRPr="00041778" w14:paraId="4EAB4D2E" w14:textId="77777777" w:rsidTr="00837B4F">
        <w:trPr>
          <w:trHeight w:val="288"/>
          <w:jc w:val="center"/>
        </w:trPr>
        <w:tc>
          <w:tcPr>
            <w:tcW w:w="1440" w:type="dxa"/>
            <w:vMerge w:val="restart"/>
            <w:vAlign w:val="center"/>
          </w:tcPr>
          <w:p w14:paraId="462003D4" w14:textId="77777777" w:rsidR="00567B69" w:rsidRPr="00041778" w:rsidRDefault="00567B69" w:rsidP="00837B4F">
            <w:pPr>
              <w:jc w:val="center"/>
              <w:rPr>
                <w:rFonts w:asciiTheme="minorHAnsi" w:hAnsiTheme="minorHAnsi" w:cstheme="minorHAnsi"/>
                <w:b/>
                <w:bCs/>
              </w:rPr>
            </w:pPr>
            <w:r w:rsidRPr="00041778">
              <w:rPr>
                <w:rFonts w:asciiTheme="minorHAnsi" w:hAnsiTheme="minorHAnsi" w:cstheme="minorHAnsi"/>
                <w:b/>
                <w:bCs/>
              </w:rPr>
              <w:t>Reading Labels</w:t>
            </w:r>
          </w:p>
        </w:tc>
        <w:tc>
          <w:tcPr>
            <w:tcW w:w="1440" w:type="dxa"/>
            <w:tcBorders>
              <w:right w:val="single" w:sz="4" w:space="0" w:color="auto"/>
            </w:tcBorders>
            <w:vAlign w:val="center"/>
          </w:tcPr>
          <w:p w14:paraId="553FB69A" w14:textId="77777777" w:rsidR="00567B69" w:rsidRPr="00041778" w:rsidRDefault="00567B69" w:rsidP="00837B4F">
            <w:pPr>
              <w:jc w:val="center"/>
              <w:rPr>
                <w:rFonts w:asciiTheme="minorHAnsi" w:hAnsiTheme="minorHAnsi" w:cstheme="minorHAnsi"/>
                <w:b/>
                <w:bCs/>
              </w:rPr>
            </w:pPr>
            <w:r w:rsidRPr="00041778">
              <w:rPr>
                <w:rFonts w:asciiTheme="minorHAnsi" w:hAnsiTheme="minorHAnsi" w:cstheme="minorHAnsi"/>
                <w:b/>
                <w:bCs/>
              </w:rPr>
              <w:t>Yes</w:t>
            </w:r>
          </w:p>
        </w:tc>
        <w:tc>
          <w:tcPr>
            <w:tcW w:w="1440" w:type="dxa"/>
            <w:tcBorders>
              <w:top w:val="single" w:sz="4" w:space="0" w:color="auto"/>
              <w:left w:val="single" w:sz="4" w:space="0" w:color="auto"/>
              <w:bottom w:val="single" w:sz="4" w:space="0" w:color="auto"/>
              <w:right w:val="single" w:sz="4" w:space="0" w:color="auto"/>
            </w:tcBorders>
            <w:vAlign w:val="center"/>
          </w:tcPr>
          <w:p w14:paraId="084D22F1" w14:textId="77777777" w:rsidR="00567B69" w:rsidRPr="00041778" w:rsidRDefault="00567B69" w:rsidP="00837B4F">
            <w:pPr>
              <w:jc w:val="center"/>
              <w:rPr>
                <w:rFonts w:asciiTheme="minorHAnsi" w:hAnsiTheme="minorHAnsi" w:cstheme="minorHAnsi"/>
              </w:rPr>
            </w:pPr>
            <w:r w:rsidRPr="00041778">
              <w:rPr>
                <w:rFonts w:asciiTheme="minorHAnsi" w:hAnsiTheme="minorHAnsi" w:cstheme="minorHAnsi"/>
              </w:rPr>
              <w:t>10</w:t>
            </w:r>
          </w:p>
        </w:tc>
        <w:tc>
          <w:tcPr>
            <w:tcW w:w="1440" w:type="dxa"/>
            <w:tcBorders>
              <w:top w:val="single" w:sz="4" w:space="0" w:color="auto"/>
              <w:left w:val="single" w:sz="4" w:space="0" w:color="auto"/>
              <w:bottom w:val="single" w:sz="4" w:space="0" w:color="auto"/>
              <w:right w:val="single" w:sz="4" w:space="0" w:color="auto"/>
            </w:tcBorders>
            <w:vAlign w:val="center"/>
          </w:tcPr>
          <w:p w14:paraId="124227BC" w14:textId="77777777" w:rsidR="00567B69" w:rsidRPr="00041778" w:rsidRDefault="00567B69" w:rsidP="00837B4F">
            <w:pPr>
              <w:jc w:val="center"/>
              <w:rPr>
                <w:rFonts w:asciiTheme="minorHAnsi" w:hAnsiTheme="minorHAnsi" w:cstheme="minorHAnsi"/>
              </w:rPr>
            </w:pPr>
            <w:r w:rsidRPr="00041778">
              <w:rPr>
                <w:rFonts w:asciiTheme="minorHAnsi" w:hAnsiTheme="minorHAnsi" w:cstheme="minorHAnsi"/>
              </w:rPr>
              <w:t>36</w:t>
            </w:r>
          </w:p>
        </w:tc>
        <w:tc>
          <w:tcPr>
            <w:tcW w:w="1440" w:type="dxa"/>
            <w:tcBorders>
              <w:left w:val="single" w:sz="4" w:space="0" w:color="auto"/>
            </w:tcBorders>
            <w:vAlign w:val="center"/>
          </w:tcPr>
          <w:p w14:paraId="0EFB02E9" w14:textId="77777777" w:rsidR="00567B69" w:rsidRPr="00041778" w:rsidRDefault="00567B69" w:rsidP="00837B4F">
            <w:pPr>
              <w:jc w:val="center"/>
              <w:rPr>
                <w:rFonts w:asciiTheme="minorHAnsi" w:hAnsiTheme="minorHAnsi" w:cstheme="minorHAnsi"/>
              </w:rPr>
            </w:pPr>
            <w:r w:rsidRPr="00041778">
              <w:rPr>
                <w:rFonts w:asciiTheme="minorHAnsi" w:hAnsiTheme="minorHAnsi" w:cstheme="minorHAnsi"/>
              </w:rPr>
              <w:t>46</w:t>
            </w:r>
          </w:p>
        </w:tc>
      </w:tr>
      <w:tr w:rsidR="00567B69" w:rsidRPr="00041778" w14:paraId="5C701CAB" w14:textId="77777777" w:rsidTr="00837B4F">
        <w:trPr>
          <w:trHeight w:val="288"/>
          <w:jc w:val="center"/>
        </w:trPr>
        <w:tc>
          <w:tcPr>
            <w:tcW w:w="1440" w:type="dxa"/>
            <w:vMerge/>
            <w:vAlign w:val="center"/>
          </w:tcPr>
          <w:p w14:paraId="1CBCC1D1" w14:textId="77777777" w:rsidR="00567B69" w:rsidRPr="00041778" w:rsidRDefault="00567B69" w:rsidP="00837B4F">
            <w:pPr>
              <w:jc w:val="center"/>
              <w:rPr>
                <w:rFonts w:asciiTheme="minorHAnsi" w:hAnsiTheme="minorHAnsi" w:cstheme="minorHAnsi"/>
                <w:b/>
                <w:bCs/>
              </w:rPr>
            </w:pPr>
          </w:p>
        </w:tc>
        <w:tc>
          <w:tcPr>
            <w:tcW w:w="1440" w:type="dxa"/>
            <w:tcBorders>
              <w:right w:val="single" w:sz="4" w:space="0" w:color="auto"/>
            </w:tcBorders>
            <w:vAlign w:val="center"/>
          </w:tcPr>
          <w:p w14:paraId="10643C2E" w14:textId="77777777" w:rsidR="00567B69" w:rsidRPr="00041778" w:rsidRDefault="00567B69" w:rsidP="00837B4F">
            <w:pPr>
              <w:jc w:val="center"/>
              <w:rPr>
                <w:rFonts w:asciiTheme="minorHAnsi" w:hAnsiTheme="minorHAnsi" w:cstheme="minorHAnsi"/>
                <w:b/>
                <w:bCs/>
              </w:rPr>
            </w:pPr>
            <w:r w:rsidRPr="00041778">
              <w:rPr>
                <w:rFonts w:asciiTheme="minorHAnsi" w:hAnsiTheme="minorHAnsi" w:cstheme="minorHAnsi"/>
                <w:b/>
                <w:bCs/>
              </w:rPr>
              <w:t>No</w:t>
            </w:r>
          </w:p>
        </w:tc>
        <w:tc>
          <w:tcPr>
            <w:tcW w:w="1440" w:type="dxa"/>
            <w:tcBorders>
              <w:top w:val="single" w:sz="4" w:space="0" w:color="auto"/>
              <w:left w:val="single" w:sz="4" w:space="0" w:color="auto"/>
              <w:bottom w:val="single" w:sz="4" w:space="0" w:color="auto"/>
              <w:right w:val="single" w:sz="4" w:space="0" w:color="auto"/>
            </w:tcBorders>
            <w:vAlign w:val="center"/>
          </w:tcPr>
          <w:p w14:paraId="70656E99" w14:textId="77777777" w:rsidR="00567B69" w:rsidRPr="00041778" w:rsidRDefault="00567B69" w:rsidP="00837B4F">
            <w:pPr>
              <w:jc w:val="center"/>
              <w:rPr>
                <w:rFonts w:asciiTheme="minorHAnsi" w:hAnsiTheme="minorHAnsi" w:cstheme="minorHAnsi"/>
              </w:rPr>
            </w:pPr>
            <w:r w:rsidRPr="00041778">
              <w:rPr>
                <w:rFonts w:asciiTheme="minorHAnsi" w:hAnsiTheme="minorHAnsi" w:cstheme="minorHAnsi"/>
              </w:rPr>
              <w:t>30</w:t>
            </w:r>
          </w:p>
        </w:tc>
        <w:tc>
          <w:tcPr>
            <w:tcW w:w="1440" w:type="dxa"/>
            <w:tcBorders>
              <w:top w:val="single" w:sz="4" w:space="0" w:color="auto"/>
              <w:left w:val="single" w:sz="4" w:space="0" w:color="auto"/>
              <w:bottom w:val="single" w:sz="4" w:space="0" w:color="auto"/>
              <w:right w:val="single" w:sz="4" w:space="0" w:color="auto"/>
            </w:tcBorders>
            <w:vAlign w:val="center"/>
          </w:tcPr>
          <w:p w14:paraId="7E50E521" w14:textId="77777777" w:rsidR="00567B69" w:rsidRPr="00041778" w:rsidRDefault="00567B69" w:rsidP="00837B4F">
            <w:pPr>
              <w:jc w:val="center"/>
              <w:rPr>
                <w:rFonts w:asciiTheme="minorHAnsi" w:hAnsiTheme="minorHAnsi" w:cstheme="minorHAnsi"/>
              </w:rPr>
            </w:pPr>
            <w:r w:rsidRPr="00041778">
              <w:rPr>
                <w:rFonts w:asciiTheme="minorHAnsi" w:hAnsiTheme="minorHAnsi" w:cstheme="minorHAnsi"/>
              </w:rPr>
              <w:t>24</w:t>
            </w:r>
          </w:p>
        </w:tc>
        <w:tc>
          <w:tcPr>
            <w:tcW w:w="1440" w:type="dxa"/>
            <w:tcBorders>
              <w:left w:val="single" w:sz="4" w:space="0" w:color="auto"/>
            </w:tcBorders>
            <w:vAlign w:val="center"/>
          </w:tcPr>
          <w:p w14:paraId="00732571" w14:textId="77777777" w:rsidR="00567B69" w:rsidRPr="00041778" w:rsidRDefault="00567B69" w:rsidP="00837B4F">
            <w:pPr>
              <w:jc w:val="center"/>
              <w:rPr>
                <w:rFonts w:asciiTheme="minorHAnsi" w:hAnsiTheme="minorHAnsi" w:cstheme="minorHAnsi"/>
              </w:rPr>
            </w:pPr>
            <w:r w:rsidRPr="00041778">
              <w:rPr>
                <w:rFonts w:asciiTheme="minorHAnsi" w:hAnsiTheme="minorHAnsi" w:cstheme="minorHAnsi"/>
              </w:rPr>
              <w:t>54</w:t>
            </w:r>
          </w:p>
        </w:tc>
      </w:tr>
      <w:tr w:rsidR="00567B69" w:rsidRPr="00041778" w14:paraId="19C9EABB" w14:textId="77777777" w:rsidTr="00837B4F">
        <w:trPr>
          <w:trHeight w:val="288"/>
          <w:jc w:val="center"/>
        </w:trPr>
        <w:tc>
          <w:tcPr>
            <w:tcW w:w="1440" w:type="dxa"/>
            <w:vAlign w:val="center"/>
          </w:tcPr>
          <w:p w14:paraId="5408A3F0" w14:textId="77777777" w:rsidR="00567B69" w:rsidRPr="00041778" w:rsidRDefault="00567B69" w:rsidP="00837B4F">
            <w:pPr>
              <w:jc w:val="center"/>
              <w:rPr>
                <w:rFonts w:asciiTheme="minorHAnsi" w:hAnsiTheme="minorHAnsi" w:cstheme="minorHAnsi"/>
              </w:rPr>
            </w:pPr>
          </w:p>
        </w:tc>
        <w:tc>
          <w:tcPr>
            <w:tcW w:w="1440" w:type="dxa"/>
            <w:vAlign w:val="center"/>
          </w:tcPr>
          <w:p w14:paraId="6A860EFE" w14:textId="77777777" w:rsidR="00567B69" w:rsidRPr="00041778" w:rsidRDefault="00567B69" w:rsidP="00837B4F">
            <w:pPr>
              <w:jc w:val="center"/>
              <w:rPr>
                <w:rFonts w:asciiTheme="minorHAnsi" w:hAnsiTheme="minorHAnsi" w:cstheme="minorHAnsi"/>
              </w:rPr>
            </w:pPr>
          </w:p>
        </w:tc>
        <w:tc>
          <w:tcPr>
            <w:tcW w:w="1440" w:type="dxa"/>
            <w:tcBorders>
              <w:top w:val="single" w:sz="4" w:space="0" w:color="auto"/>
            </w:tcBorders>
            <w:vAlign w:val="center"/>
          </w:tcPr>
          <w:p w14:paraId="33FA1A30" w14:textId="77777777" w:rsidR="00567B69" w:rsidRPr="00041778" w:rsidRDefault="00567B69" w:rsidP="00837B4F">
            <w:pPr>
              <w:jc w:val="center"/>
              <w:rPr>
                <w:rFonts w:asciiTheme="minorHAnsi" w:hAnsiTheme="minorHAnsi" w:cstheme="minorHAnsi"/>
              </w:rPr>
            </w:pPr>
            <w:r w:rsidRPr="00041778">
              <w:rPr>
                <w:rFonts w:asciiTheme="minorHAnsi" w:hAnsiTheme="minorHAnsi" w:cstheme="minorHAnsi"/>
              </w:rPr>
              <w:t>40</w:t>
            </w:r>
          </w:p>
        </w:tc>
        <w:tc>
          <w:tcPr>
            <w:tcW w:w="1440" w:type="dxa"/>
            <w:tcBorders>
              <w:top w:val="single" w:sz="4" w:space="0" w:color="auto"/>
            </w:tcBorders>
            <w:vAlign w:val="center"/>
          </w:tcPr>
          <w:p w14:paraId="1CCB7D34" w14:textId="77777777" w:rsidR="00567B69" w:rsidRPr="00041778" w:rsidRDefault="00567B69" w:rsidP="00837B4F">
            <w:pPr>
              <w:jc w:val="center"/>
              <w:rPr>
                <w:rFonts w:asciiTheme="minorHAnsi" w:hAnsiTheme="minorHAnsi" w:cstheme="minorHAnsi"/>
              </w:rPr>
            </w:pPr>
            <w:r w:rsidRPr="00041778">
              <w:rPr>
                <w:rFonts w:asciiTheme="minorHAnsi" w:hAnsiTheme="minorHAnsi" w:cstheme="minorHAnsi"/>
              </w:rPr>
              <w:t>60</w:t>
            </w:r>
          </w:p>
        </w:tc>
        <w:tc>
          <w:tcPr>
            <w:tcW w:w="1440" w:type="dxa"/>
            <w:vAlign w:val="center"/>
          </w:tcPr>
          <w:p w14:paraId="458EFE98" w14:textId="77777777" w:rsidR="00567B69" w:rsidRPr="00041778" w:rsidRDefault="00567B69" w:rsidP="00837B4F">
            <w:pPr>
              <w:jc w:val="center"/>
              <w:rPr>
                <w:rFonts w:asciiTheme="minorHAnsi" w:hAnsiTheme="minorHAnsi" w:cstheme="minorHAnsi"/>
              </w:rPr>
            </w:pPr>
            <w:r w:rsidRPr="00041778">
              <w:rPr>
                <w:rFonts w:asciiTheme="minorHAnsi" w:hAnsiTheme="minorHAnsi" w:cstheme="minorHAnsi"/>
              </w:rPr>
              <w:t>100</w:t>
            </w:r>
          </w:p>
        </w:tc>
      </w:tr>
    </w:tbl>
    <w:p w14:paraId="723ED5C8" w14:textId="77777777" w:rsidR="00567B69" w:rsidRPr="006604CB" w:rsidRDefault="00567B69" w:rsidP="00567B69">
      <w:pPr>
        <w:pStyle w:val="ListParagraph"/>
        <w:numPr>
          <w:ilvl w:val="0"/>
          <w:numId w:val="18"/>
        </w:numPr>
        <w:rPr>
          <w:rFonts w:asciiTheme="minorHAnsi" w:hAnsiTheme="minorHAnsi" w:cstheme="minorHAnsi"/>
        </w:rPr>
      </w:pPr>
      <w:r w:rsidRPr="006604CB">
        <w:rPr>
          <w:rFonts w:asciiTheme="minorHAnsi" w:hAnsiTheme="minorHAnsi" w:cstheme="minorHAnsi"/>
        </w:rPr>
        <w:t>Identify the role or use of the two variables. [2 marks]</w:t>
      </w:r>
    </w:p>
    <w:p w14:paraId="6F9C4F4B" w14:textId="77777777" w:rsidR="00567B69" w:rsidRPr="00C608BF" w:rsidRDefault="00567B69" w:rsidP="00567B69">
      <w:pPr>
        <w:ind w:left="720"/>
        <w:rPr>
          <w:rFonts w:asciiTheme="minorHAnsi" w:hAnsiTheme="minorHAnsi" w:cstheme="minorHAnsi"/>
          <w:b/>
          <w:bCs/>
        </w:rPr>
      </w:pPr>
      <w:r w:rsidRPr="00C608BF">
        <w:rPr>
          <w:rFonts w:asciiTheme="minorHAnsi" w:hAnsiTheme="minorHAnsi" w:cstheme="minorHAnsi"/>
          <w:b/>
          <w:bCs/>
        </w:rPr>
        <w:t>Dependent variable: Reading Labels</w:t>
      </w:r>
    </w:p>
    <w:p w14:paraId="5A9AD0FA" w14:textId="77777777" w:rsidR="00567B69" w:rsidRPr="00C608BF" w:rsidRDefault="00567B69" w:rsidP="00567B69">
      <w:pPr>
        <w:ind w:left="720"/>
        <w:rPr>
          <w:rFonts w:asciiTheme="minorHAnsi" w:hAnsiTheme="minorHAnsi" w:cstheme="minorHAnsi"/>
          <w:b/>
          <w:bCs/>
        </w:rPr>
      </w:pPr>
      <w:r w:rsidRPr="00C608BF">
        <w:rPr>
          <w:rFonts w:asciiTheme="minorHAnsi" w:hAnsiTheme="minorHAnsi" w:cstheme="minorHAnsi"/>
          <w:b/>
          <w:bCs/>
        </w:rPr>
        <w:t>Independent variable: Gender</w:t>
      </w:r>
    </w:p>
    <w:p w14:paraId="004FF3D8" w14:textId="77777777" w:rsidR="00567B69" w:rsidRPr="006604CB" w:rsidRDefault="00567B69" w:rsidP="00567B69">
      <w:pPr>
        <w:pStyle w:val="ListParagraph"/>
        <w:numPr>
          <w:ilvl w:val="0"/>
          <w:numId w:val="18"/>
        </w:numPr>
        <w:rPr>
          <w:rFonts w:asciiTheme="minorHAnsi" w:hAnsiTheme="minorHAnsi" w:cstheme="minorHAnsi"/>
        </w:rPr>
      </w:pPr>
      <w:r w:rsidRPr="006604CB">
        <w:rPr>
          <w:rFonts w:asciiTheme="minorHAnsi" w:hAnsiTheme="minorHAnsi" w:cstheme="minorHAnsi"/>
        </w:rPr>
        <w:t xml:space="preserve">Use Excel to draw a side-by-side bar graph </w:t>
      </w:r>
      <w:r w:rsidRPr="006604CB">
        <w:rPr>
          <w:rFonts w:asciiTheme="minorHAnsi" w:hAnsiTheme="minorHAnsi" w:cstheme="minorHAnsi"/>
          <w:u w:val="single"/>
        </w:rPr>
        <w:t>with Gender on the x-axis and percentage on the y-axis</w:t>
      </w:r>
      <w:r w:rsidRPr="006604CB">
        <w:rPr>
          <w:rFonts w:asciiTheme="minorHAnsi" w:hAnsiTheme="minorHAnsi" w:cstheme="minorHAnsi"/>
        </w:rPr>
        <w:t>. Provide a description of it. [2+1 marks]</w:t>
      </w:r>
    </w:p>
    <w:p w14:paraId="164A63F6" w14:textId="77777777" w:rsidR="00567B69" w:rsidRPr="00C608BF" w:rsidRDefault="00567B69" w:rsidP="00567B69">
      <w:pPr>
        <w:ind w:left="720"/>
        <w:rPr>
          <w:rFonts w:asciiTheme="minorHAnsi" w:hAnsiTheme="minorHAnsi" w:cstheme="minorHAnsi"/>
        </w:rPr>
      </w:pPr>
      <w:r w:rsidRPr="00C608BF">
        <w:rPr>
          <w:rFonts w:asciiTheme="minorHAnsi" w:hAnsiTheme="minorHAnsi" w:cstheme="minorHAnsi"/>
        </w:rPr>
        <w:t>Note: It takes a bit of playing around to get this graph.</w:t>
      </w:r>
    </w:p>
    <w:p w14:paraId="3EE99A94" w14:textId="77777777" w:rsidR="00567B69" w:rsidRPr="00C608BF" w:rsidRDefault="00567B69" w:rsidP="00567B69">
      <w:pPr>
        <w:ind w:left="720"/>
        <w:jc w:val="center"/>
        <w:rPr>
          <w:rFonts w:asciiTheme="minorHAnsi" w:hAnsiTheme="minorHAnsi" w:cstheme="minorHAnsi"/>
        </w:rPr>
      </w:pPr>
      <w:r w:rsidRPr="00C608BF">
        <w:rPr>
          <w:rFonts w:asciiTheme="minorHAnsi" w:hAnsiTheme="minorHAnsi" w:cstheme="minorHAnsi"/>
          <w:noProof/>
          <w:lang w:val="en-US"/>
        </w:rPr>
        <w:drawing>
          <wp:inline distT="0" distB="0" distL="0" distR="0" wp14:anchorId="4C256D2D" wp14:editId="5FDD3191">
            <wp:extent cx="2879667" cy="1828800"/>
            <wp:effectExtent l="0" t="0" r="0" b="0"/>
            <wp:docPr id="4" name="Picture 4"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graph&#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79667" cy="1828800"/>
                    </a:xfrm>
                    <a:prstGeom prst="rect">
                      <a:avLst/>
                    </a:prstGeom>
                    <a:noFill/>
                  </pic:spPr>
                </pic:pic>
              </a:graphicData>
            </a:graphic>
          </wp:inline>
        </w:drawing>
      </w:r>
    </w:p>
    <w:p w14:paraId="22DBE92E" w14:textId="77777777" w:rsidR="00567B69" w:rsidRDefault="00567B69" w:rsidP="00567B69">
      <w:pPr>
        <w:ind w:left="720"/>
        <w:rPr>
          <w:rFonts w:asciiTheme="minorHAnsi" w:hAnsiTheme="minorHAnsi" w:cstheme="minorHAnsi"/>
          <w:b/>
        </w:rPr>
      </w:pPr>
      <w:r w:rsidRPr="00C608BF">
        <w:rPr>
          <w:rFonts w:asciiTheme="minorHAnsi" w:hAnsiTheme="minorHAnsi" w:cstheme="minorHAnsi"/>
          <w:b/>
        </w:rPr>
        <w:t>Description: The two groups of bars do not look similar. In other words, the two variables (Gender and Reading Labels) are not (likely) to be independent.</w:t>
      </w:r>
    </w:p>
    <w:p w14:paraId="698D455A" w14:textId="77777777" w:rsidR="00567B69" w:rsidRPr="00234321" w:rsidRDefault="00567B69" w:rsidP="00567B69">
      <w:pPr>
        <w:pStyle w:val="ListParagraph"/>
        <w:numPr>
          <w:ilvl w:val="0"/>
          <w:numId w:val="18"/>
        </w:numPr>
        <w:rPr>
          <w:rFonts w:asciiTheme="minorHAnsi" w:hAnsiTheme="minorHAnsi" w:cstheme="minorHAnsi"/>
        </w:rPr>
      </w:pPr>
      <w:r w:rsidRPr="00234321">
        <w:rPr>
          <w:rFonts w:asciiTheme="minorHAnsi" w:hAnsiTheme="minorHAnsi" w:cstheme="minorHAnsi"/>
        </w:rPr>
        <w:t>Find the percentage of shoppers who are both female and reading labels regularly. [1 mark]</w:t>
      </w:r>
    </w:p>
    <w:p w14:paraId="6BAA7E03" w14:textId="77777777" w:rsidR="00567B69" w:rsidRPr="00234321" w:rsidRDefault="00567B69" w:rsidP="00567B69">
      <w:pPr>
        <w:ind w:left="720"/>
        <w:rPr>
          <w:rFonts w:asciiTheme="minorHAnsi" w:hAnsiTheme="minorHAnsi" w:cstheme="minorHAnsi"/>
          <w:i/>
          <w:iCs/>
        </w:rPr>
      </w:pPr>
      <w:r w:rsidRPr="00234321">
        <w:rPr>
          <w:rFonts w:asciiTheme="minorHAnsi" w:hAnsiTheme="minorHAnsi" w:cstheme="minorHAnsi"/>
          <w:i/>
          <w:iCs/>
        </w:rPr>
        <w:t>Note: the subjects are shoppers or consumers</w:t>
      </w:r>
    </w:p>
    <w:p w14:paraId="06B11DA6" w14:textId="77777777" w:rsidR="00567B69" w:rsidRPr="00041778" w:rsidRDefault="00567B69" w:rsidP="00567B69">
      <w:pPr>
        <w:ind w:left="720"/>
        <w:rPr>
          <w:rFonts w:asciiTheme="minorHAnsi" w:hAnsiTheme="minorHAnsi" w:cstheme="minorHAnsi"/>
          <w:b/>
        </w:rPr>
      </w:pPr>
      <w:r w:rsidRPr="00041778">
        <w:rPr>
          <w:rFonts w:asciiTheme="minorHAnsi" w:hAnsiTheme="minorHAnsi" w:cstheme="minorHAnsi"/>
          <w:b/>
        </w:rPr>
        <w:t>Answer: 36/100*100% = 36% (this is an example of table percentage)</w:t>
      </w:r>
    </w:p>
    <w:p w14:paraId="53CB13CA" w14:textId="77777777" w:rsidR="00567B69" w:rsidRDefault="00567B69" w:rsidP="00567B69">
      <w:pPr>
        <w:pStyle w:val="ListParagraph"/>
        <w:numPr>
          <w:ilvl w:val="0"/>
          <w:numId w:val="18"/>
        </w:numPr>
        <w:rPr>
          <w:rFonts w:asciiTheme="minorHAnsi" w:hAnsiTheme="minorHAnsi" w:cstheme="minorHAnsi"/>
        </w:rPr>
      </w:pPr>
      <w:r w:rsidRPr="006604CB">
        <w:rPr>
          <w:rFonts w:asciiTheme="minorHAnsi" w:hAnsiTheme="minorHAnsi" w:cstheme="minorHAnsi"/>
        </w:rPr>
        <w:t>Find the percentage of male shoppers who read labels regularly. [1 mark]</w:t>
      </w:r>
    </w:p>
    <w:p w14:paraId="30C305D9" w14:textId="77777777" w:rsidR="00567B69" w:rsidRPr="006604CB" w:rsidRDefault="00567B69" w:rsidP="00567B69">
      <w:pPr>
        <w:pStyle w:val="ListParagraph"/>
        <w:rPr>
          <w:rFonts w:asciiTheme="minorHAnsi" w:hAnsiTheme="minorHAnsi" w:cstheme="minorHAnsi"/>
        </w:rPr>
      </w:pPr>
      <w:r w:rsidRPr="006604CB">
        <w:rPr>
          <w:rFonts w:asciiTheme="minorHAnsi" w:hAnsiTheme="minorHAnsi" w:cstheme="minorHAnsi"/>
          <w:b/>
        </w:rPr>
        <w:t>Answer: 10/40*100% = 25% (this is an example of column percentage)</w:t>
      </w:r>
    </w:p>
    <w:p w14:paraId="44C42B07" w14:textId="77777777" w:rsidR="00567B69" w:rsidRPr="006604CB" w:rsidRDefault="00567B69" w:rsidP="00567B69">
      <w:pPr>
        <w:pStyle w:val="ListParagraph"/>
        <w:numPr>
          <w:ilvl w:val="0"/>
          <w:numId w:val="18"/>
        </w:numPr>
        <w:rPr>
          <w:rFonts w:asciiTheme="minorHAnsi" w:hAnsiTheme="minorHAnsi" w:cstheme="minorHAnsi"/>
        </w:rPr>
      </w:pPr>
      <w:r w:rsidRPr="006604CB">
        <w:rPr>
          <w:rFonts w:asciiTheme="minorHAnsi" w:hAnsiTheme="minorHAnsi" w:cstheme="minorHAnsi"/>
        </w:rPr>
        <w:t>Find the percentage of female shoppers who read labels regularly. [1 mark]</w:t>
      </w:r>
    </w:p>
    <w:p w14:paraId="34B3732D" w14:textId="77777777" w:rsidR="00567B69" w:rsidRPr="00041778" w:rsidRDefault="00567B69" w:rsidP="00567B69">
      <w:pPr>
        <w:ind w:left="720"/>
        <w:rPr>
          <w:rFonts w:asciiTheme="minorHAnsi" w:hAnsiTheme="minorHAnsi" w:cstheme="minorHAnsi"/>
          <w:b/>
        </w:rPr>
      </w:pPr>
      <w:r w:rsidRPr="00041778">
        <w:rPr>
          <w:rFonts w:asciiTheme="minorHAnsi" w:hAnsiTheme="minorHAnsi" w:cstheme="minorHAnsi"/>
          <w:b/>
        </w:rPr>
        <w:t>Answer: 36/60*100% = 60% (this is another example of column percentage)</w:t>
      </w:r>
    </w:p>
    <w:p w14:paraId="635651B3" w14:textId="77777777" w:rsidR="00567B69" w:rsidRPr="006604CB" w:rsidRDefault="00567B69" w:rsidP="00567B69">
      <w:pPr>
        <w:pStyle w:val="ListParagraph"/>
        <w:numPr>
          <w:ilvl w:val="0"/>
          <w:numId w:val="18"/>
        </w:numPr>
        <w:rPr>
          <w:rFonts w:asciiTheme="minorHAnsi" w:hAnsiTheme="minorHAnsi" w:cstheme="minorHAnsi"/>
        </w:rPr>
      </w:pPr>
      <w:r w:rsidRPr="006604CB">
        <w:rPr>
          <w:rFonts w:asciiTheme="minorHAnsi" w:hAnsiTheme="minorHAnsi" w:cstheme="minorHAnsi"/>
        </w:rPr>
        <w:t>Among all shoppers who do not read labels regularly, find the percentage of them who are male shoppers. [1 mark]</w:t>
      </w:r>
    </w:p>
    <w:p w14:paraId="01891D64" w14:textId="77777777" w:rsidR="00567B69" w:rsidRPr="00041778" w:rsidRDefault="00567B69" w:rsidP="00567B69">
      <w:pPr>
        <w:ind w:left="720"/>
        <w:rPr>
          <w:rFonts w:asciiTheme="minorHAnsi" w:hAnsiTheme="minorHAnsi" w:cstheme="minorHAnsi"/>
          <w:b/>
        </w:rPr>
      </w:pPr>
      <w:r w:rsidRPr="00041778">
        <w:rPr>
          <w:rFonts w:asciiTheme="minorHAnsi" w:hAnsiTheme="minorHAnsi" w:cstheme="minorHAnsi"/>
          <w:b/>
        </w:rPr>
        <w:t>Answer: 30/54*100% = 55.6% (this is an example of row percentage)</w:t>
      </w:r>
    </w:p>
    <w:p w14:paraId="30783C88" w14:textId="77777777" w:rsidR="003815C5" w:rsidRDefault="003815C5">
      <w:pPr>
        <w:rPr>
          <w:rFonts w:asciiTheme="minorHAnsi" w:hAnsiTheme="minorHAnsi" w:cstheme="minorHAnsi"/>
        </w:rPr>
      </w:pPr>
      <w:r>
        <w:rPr>
          <w:rFonts w:asciiTheme="minorHAnsi" w:hAnsiTheme="minorHAnsi" w:cstheme="minorHAnsi"/>
        </w:rPr>
        <w:br w:type="page"/>
      </w:r>
    </w:p>
    <w:p w14:paraId="0439453F" w14:textId="5E4C4ECF" w:rsidR="00567B69" w:rsidRPr="006604CB" w:rsidRDefault="00567B69" w:rsidP="00567B69">
      <w:pPr>
        <w:pStyle w:val="ListParagraph"/>
        <w:numPr>
          <w:ilvl w:val="0"/>
          <w:numId w:val="18"/>
        </w:numPr>
        <w:rPr>
          <w:rFonts w:asciiTheme="minorHAnsi" w:hAnsiTheme="minorHAnsi" w:cstheme="minorHAnsi"/>
        </w:rPr>
      </w:pPr>
      <w:r w:rsidRPr="006604CB">
        <w:rPr>
          <w:rFonts w:asciiTheme="minorHAnsi" w:hAnsiTheme="minorHAnsi" w:cstheme="minorHAnsi"/>
        </w:rPr>
        <w:lastRenderedPageBreak/>
        <w:t>Use Excel Pivot Table to reproduce the above two-way table. [2 marks]</w:t>
      </w:r>
    </w:p>
    <w:tbl>
      <w:tblPr>
        <w:tblW w:w="6366" w:type="dxa"/>
        <w:tblInd w:w="612" w:type="dxa"/>
        <w:tblLook w:val="04A0" w:firstRow="1" w:lastRow="0" w:firstColumn="1" w:lastColumn="0" w:noHBand="0" w:noVBand="1"/>
      </w:tblPr>
      <w:tblGrid>
        <w:gridCol w:w="2360"/>
        <w:gridCol w:w="1720"/>
        <w:gridCol w:w="881"/>
        <w:gridCol w:w="1405"/>
      </w:tblGrid>
      <w:tr w:rsidR="00567B69" w:rsidRPr="00041778" w14:paraId="65BEE481" w14:textId="77777777" w:rsidTr="00837B4F">
        <w:trPr>
          <w:trHeight w:val="285"/>
        </w:trPr>
        <w:tc>
          <w:tcPr>
            <w:tcW w:w="2360" w:type="dxa"/>
            <w:tcBorders>
              <w:top w:val="nil"/>
              <w:left w:val="nil"/>
              <w:bottom w:val="nil"/>
              <w:right w:val="nil"/>
            </w:tcBorders>
            <w:shd w:val="clear" w:color="D9E1F2" w:fill="D9E1F2"/>
            <w:noWrap/>
            <w:vAlign w:val="bottom"/>
            <w:hideMark/>
          </w:tcPr>
          <w:p w14:paraId="2422330B" w14:textId="77777777" w:rsidR="00567B69" w:rsidRPr="00041778" w:rsidRDefault="00567B69" w:rsidP="00837B4F">
            <w:pPr>
              <w:rPr>
                <w:rFonts w:ascii="Calibri" w:eastAsia="Times New Roman" w:hAnsi="Calibri" w:cs="Calibri"/>
                <w:b/>
                <w:bCs/>
                <w:color w:val="000000"/>
                <w:sz w:val="22"/>
                <w:szCs w:val="22"/>
              </w:rPr>
            </w:pPr>
            <w:r w:rsidRPr="00041778">
              <w:rPr>
                <w:rFonts w:ascii="Calibri" w:eastAsia="Times New Roman" w:hAnsi="Calibri" w:cs="Calibri"/>
                <w:b/>
                <w:bCs/>
                <w:color w:val="000000"/>
                <w:sz w:val="22"/>
                <w:szCs w:val="22"/>
              </w:rPr>
              <w:t>Count of Reading Labels</w:t>
            </w:r>
          </w:p>
        </w:tc>
        <w:tc>
          <w:tcPr>
            <w:tcW w:w="1720" w:type="dxa"/>
            <w:tcBorders>
              <w:top w:val="nil"/>
              <w:left w:val="nil"/>
              <w:bottom w:val="nil"/>
              <w:right w:val="nil"/>
            </w:tcBorders>
            <w:shd w:val="clear" w:color="D9E1F2" w:fill="D9E1F2"/>
            <w:noWrap/>
            <w:vAlign w:val="bottom"/>
            <w:hideMark/>
          </w:tcPr>
          <w:p w14:paraId="4F0CF1F6" w14:textId="77777777" w:rsidR="00567B69" w:rsidRPr="00041778" w:rsidRDefault="00567B69" w:rsidP="00837B4F">
            <w:pPr>
              <w:rPr>
                <w:rFonts w:ascii="Calibri" w:eastAsia="Times New Roman" w:hAnsi="Calibri" w:cs="Calibri"/>
                <w:b/>
                <w:bCs/>
                <w:color w:val="000000"/>
                <w:sz w:val="22"/>
                <w:szCs w:val="22"/>
              </w:rPr>
            </w:pPr>
            <w:r w:rsidRPr="00041778">
              <w:rPr>
                <w:rFonts w:ascii="Calibri" w:eastAsia="Times New Roman" w:hAnsi="Calibri" w:cs="Calibri"/>
                <w:b/>
                <w:bCs/>
                <w:color w:val="000000"/>
                <w:sz w:val="22"/>
                <w:szCs w:val="22"/>
              </w:rPr>
              <w:t>Column Labels</w:t>
            </w:r>
          </w:p>
        </w:tc>
        <w:tc>
          <w:tcPr>
            <w:tcW w:w="881" w:type="dxa"/>
            <w:tcBorders>
              <w:top w:val="nil"/>
              <w:left w:val="nil"/>
              <w:bottom w:val="nil"/>
              <w:right w:val="nil"/>
            </w:tcBorders>
            <w:shd w:val="clear" w:color="D9E1F2" w:fill="D9E1F2"/>
            <w:noWrap/>
            <w:vAlign w:val="bottom"/>
            <w:hideMark/>
          </w:tcPr>
          <w:p w14:paraId="3EAB576D" w14:textId="77777777" w:rsidR="00567B69" w:rsidRPr="00041778" w:rsidRDefault="00567B69" w:rsidP="00837B4F">
            <w:pPr>
              <w:rPr>
                <w:rFonts w:ascii="Calibri" w:eastAsia="Times New Roman" w:hAnsi="Calibri" w:cs="Calibri"/>
                <w:b/>
                <w:bCs/>
                <w:color w:val="000000"/>
                <w:sz w:val="22"/>
                <w:szCs w:val="22"/>
              </w:rPr>
            </w:pPr>
          </w:p>
        </w:tc>
        <w:tc>
          <w:tcPr>
            <w:tcW w:w="1405" w:type="dxa"/>
            <w:tcBorders>
              <w:top w:val="nil"/>
              <w:left w:val="nil"/>
              <w:bottom w:val="nil"/>
              <w:right w:val="nil"/>
            </w:tcBorders>
            <w:shd w:val="clear" w:color="D9E1F2" w:fill="D9E1F2"/>
            <w:noWrap/>
            <w:vAlign w:val="bottom"/>
            <w:hideMark/>
          </w:tcPr>
          <w:p w14:paraId="4E45C5B7" w14:textId="77777777" w:rsidR="00567B69" w:rsidRPr="00041778" w:rsidRDefault="00567B69" w:rsidP="00837B4F">
            <w:pPr>
              <w:rPr>
                <w:rFonts w:eastAsia="Times New Roman"/>
                <w:sz w:val="20"/>
                <w:szCs w:val="20"/>
              </w:rPr>
            </w:pPr>
          </w:p>
        </w:tc>
      </w:tr>
      <w:tr w:rsidR="00567B69" w:rsidRPr="00041778" w14:paraId="27338375" w14:textId="77777777" w:rsidTr="00837B4F">
        <w:trPr>
          <w:trHeight w:val="285"/>
        </w:trPr>
        <w:tc>
          <w:tcPr>
            <w:tcW w:w="2360" w:type="dxa"/>
            <w:tcBorders>
              <w:top w:val="nil"/>
              <w:left w:val="nil"/>
              <w:bottom w:val="single" w:sz="4" w:space="0" w:color="8EA9DB"/>
              <w:right w:val="nil"/>
            </w:tcBorders>
            <w:shd w:val="clear" w:color="D9E1F2" w:fill="D9E1F2"/>
            <w:noWrap/>
            <w:vAlign w:val="bottom"/>
            <w:hideMark/>
          </w:tcPr>
          <w:p w14:paraId="67511FB3" w14:textId="77777777" w:rsidR="00567B69" w:rsidRPr="00041778" w:rsidRDefault="00567B69" w:rsidP="00837B4F">
            <w:pPr>
              <w:rPr>
                <w:rFonts w:ascii="Calibri" w:eastAsia="Times New Roman" w:hAnsi="Calibri" w:cs="Calibri"/>
                <w:b/>
                <w:bCs/>
                <w:color w:val="000000"/>
                <w:sz w:val="22"/>
                <w:szCs w:val="22"/>
              </w:rPr>
            </w:pPr>
            <w:r w:rsidRPr="00041778">
              <w:rPr>
                <w:rFonts w:ascii="Calibri" w:eastAsia="Times New Roman" w:hAnsi="Calibri" w:cs="Calibri"/>
                <w:b/>
                <w:bCs/>
                <w:color w:val="000000"/>
                <w:sz w:val="22"/>
                <w:szCs w:val="22"/>
              </w:rPr>
              <w:t>Row Labels</w:t>
            </w:r>
          </w:p>
        </w:tc>
        <w:tc>
          <w:tcPr>
            <w:tcW w:w="1720" w:type="dxa"/>
            <w:tcBorders>
              <w:top w:val="nil"/>
              <w:left w:val="nil"/>
              <w:bottom w:val="single" w:sz="4" w:space="0" w:color="8EA9DB"/>
              <w:right w:val="nil"/>
            </w:tcBorders>
            <w:shd w:val="clear" w:color="D9E1F2" w:fill="D9E1F2"/>
            <w:noWrap/>
            <w:vAlign w:val="bottom"/>
            <w:hideMark/>
          </w:tcPr>
          <w:p w14:paraId="2E39F304" w14:textId="77777777" w:rsidR="00567B69" w:rsidRPr="00041778" w:rsidRDefault="00567B69" w:rsidP="00837B4F">
            <w:pPr>
              <w:rPr>
                <w:rFonts w:ascii="Calibri" w:eastAsia="Times New Roman" w:hAnsi="Calibri" w:cs="Calibri"/>
                <w:b/>
                <w:bCs/>
                <w:color w:val="000000"/>
                <w:sz w:val="22"/>
                <w:szCs w:val="22"/>
              </w:rPr>
            </w:pPr>
            <w:r w:rsidRPr="00041778">
              <w:rPr>
                <w:rFonts w:ascii="Calibri" w:eastAsia="Times New Roman" w:hAnsi="Calibri" w:cs="Calibri"/>
                <w:b/>
                <w:bCs/>
                <w:color w:val="000000"/>
                <w:sz w:val="22"/>
                <w:szCs w:val="22"/>
              </w:rPr>
              <w:t>Male</w:t>
            </w:r>
          </w:p>
        </w:tc>
        <w:tc>
          <w:tcPr>
            <w:tcW w:w="881" w:type="dxa"/>
            <w:tcBorders>
              <w:top w:val="nil"/>
              <w:left w:val="nil"/>
              <w:bottom w:val="single" w:sz="4" w:space="0" w:color="8EA9DB"/>
              <w:right w:val="nil"/>
            </w:tcBorders>
            <w:shd w:val="clear" w:color="D9E1F2" w:fill="D9E1F2"/>
            <w:noWrap/>
            <w:vAlign w:val="bottom"/>
            <w:hideMark/>
          </w:tcPr>
          <w:p w14:paraId="002CA3E5" w14:textId="77777777" w:rsidR="00567B69" w:rsidRPr="00041778" w:rsidRDefault="00567B69" w:rsidP="00837B4F">
            <w:pPr>
              <w:rPr>
                <w:rFonts w:ascii="Calibri" w:eastAsia="Times New Roman" w:hAnsi="Calibri" w:cs="Calibri"/>
                <w:b/>
                <w:bCs/>
                <w:color w:val="000000"/>
                <w:sz w:val="22"/>
                <w:szCs w:val="22"/>
              </w:rPr>
            </w:pPr>
            <w:r w:rsidRPr="00041778">
              <w:rPr>
                <w:rFonts w:ascii="Calibri" w:eastAsia="Times New Roman" w:hAnsi="Calibri" w:cs="Calibri"/>
                <w:b/>
                <w:bCs/>
                <w:color w:val="000000"/>
                <w:sz w:val="22"/>
                <w:szCs w:val="22"/>
              </w:rPr>
              <w:t>Female</w:t>
            </w:r>
          </w:p>
        </w:tc>
        <w:tc>
          <w:tcPr>
            <w:tcW w:w="1405" w:type="dxa"/>
            <w:tcBorders>
              <w:top w:val="nil"/>
              <w:left w:val="nil"/>
              <w:bottom w:val="single" w:sz="4" w:space="0" w:color="8EA9DB"/>
              <w:right w:val="nil"/>
            </w:tcBorders>
            <w:shd w:val="clear" w:color="D9E1F2" w:fill="D9E1F2"/>
            <w:noWrap/>
            <w:vAlign w:val="bottom"/>
            <w:hideMark/>
          </w:tcPr>
          <w:p w14:paraId="4B982796" w14:textId="77777777" w:rsidR="00567B69" w:rsidRPr="00041778" w:rsidRDefault="00567B69" w:rsidP="00837B4F">
            <w:pPr>
              <w:rPr>
                <w:rFonts w:ascii="Calibri" w:eastAsia="Times New Roman" w:hAnsi="Calibri" w:cs="Calibri"/>
                <w:b/>
                <w:bCs/>
                <w:color w:val="000000"/>
                <w:sz w:val="22"/>
                <w:szCs w:val="22"/>
              </w:rPr>
            </w:pPr>
            <w:r w:rsidRPr="00041778">
              <w:rPr>
                <w:rFonts w:ascii="Calibri" w:eastAsia="Times New Roman" w:hAnsi="Calibri" w:cs="Calibri"/>
                <w:b/>
                <w:bCs/>
                <w:color w:val="000000"/>
                <w:sz w:val="22"/>
                <w:szCs w:val="22"/>
              </w:rPr>
              <w:t>Grand Total</w:t>
            </w:r>
          </w:p>
        </w:tc>
      </w:tr>
      <w:tr w:rsidR="00567B69" w:rsidRPr="00041778" w14:paraId="20EE0945" w14:textId="77777777" w:rsidTr="00837B4F">
        <w:trPr>
          <w:trHeight w:val="285"/>
        </w:trPr>
        <w:tc>
          <w:tcPr>
            <w:tcW w:w="2360" w:type="dxa"/>
            <w:tcBorders>
              <w:top w:val="nil"/>
              <w:left w:val="nil"/>
              <w:bottom w:val="nil"/>
              <w:right w:val="nil"/>
            </w:tcBorders>
            <w:shd w:val="clear" w:color="auto" w:fill="auto"/>
            <w:noWrap/>
            <w:vAlign w:val="bottom"/>
            <w:hideMark/>
          </w:tcPr>
          <w:p w14:paraId="7E46D8D2" w14:textId="77777777" w:rsidR="00567B69" w:rsidRPr="00041778" w:rsidRDefault="00567B69" w:rsidP="00837B4F">
            <w:pPr>
              <w:rPr>
                <w:rFonts w:ascii="Calibri" w:eastAsia="Times New Roman" w:hAnsi="Calibri" w:cs="Calibri"/>
                <w:color w:val="000000"/>
                <w:sz w:val="22"/>
                <w:szCs w:val="22"/>
              </w:rPr>
            </w:pPr>
            <w:r w:rsidRPr="00041778">
              <w:rPr>
                <w:rFonts w:ascii="Calibri" w:eastAsia="Times New Roman" w:hAnsi="Calibri" w:cs="Calibri"/>
                <w:color w:val="000000"/>
                <w:sz w:val="22"/>
                <w:szCs w:val="22"/>
              </w:rPr>
              <w:t>Yes</w:t>
            </w:r>
          </w:p>
        </w:tc>
        <w:tc>
          <w:tcPr>
            <w:tcW w:w="1720" w:type="dxa"/>
            <w:tcBorders>
              <w:top w:val="nil"/>
              <w:left w:val="nil"/>
              <w:bottom w:val="nil"/>
              <w:right w:val="nil"/>
            </w:tcBorders>
            <w:shd w:val="clear" w:color="auto" w:fill="auto"/>
            <w:noWrap/>
            <w:vAlign w:val="bottom"/>
            <w:hideMark/>
          </w:tcPr>
          <w:p w14:paraId="7EF8EEC4" w14:textId="77777777" w:rsidR="00567B69" w:rsidRPr="00041778" w:rsidRDefault="00567B69" w:rsidP="00837B4F">
            <w:pPr>
              <w:jc w:val="right"/>
              <w:rPr>
                <w:rFonts w:ascii="Calibri" w:eastAsia="Times New Roman" w:hAnsi="Calibri" w:cs="Calibri"/>
                <w:color w:val="000000"/>
                <w:sz w:val="22"/>
                <w:szCs w:val="22"/>
              </w:rPr>
            </w:pPr>
            <w:r w:rsidRPr="00041778">
              <w:rPr>
                <w:rFonts w:ascii="Calibri" w:eastAsia="Times New Roman" w:hAnsi="Calibri" w:cs="Calibri"/>
                <w:color w:val="000000"/>
                <w:sz w:val="22"/>
                <w:szCs w:val="22"/>
              </w:rPr>
              <w:t>10</w:t>
            </w:r>
          </w:p>
        </w:tc>
        <w:tc>
          <w:tcPr>
            <w:tcW w:w="881" w:type="dxa"/>
            <w:tcBorders>
              <w:top w:val="nil"/>
              <w:left w:val="nil"/>
              <w:bottom w:val="nil"/>
              <w:right w:val="nil"/>
            </w:tcBorders>
            <w:shd w:val="clear" w:color="auto" w:fill="auto"/>
            <w:noWrap/>
            <w:vAlign w:val="bottom"/>
            <w:hideMark/>
          </w:tcPr>
          <w:p w14:paraId="2EECC66C" w14:textId="77777777" w:rsidR="00567B69" w:rsidRPr="00041778" w:rsidRDefault="00567B69" w:rsidP="00837B4F">
            <w:pPr>
              <w:jc w:val="right"/>
              <w:rPr>
                <w:rFonts w:ascii="Calibri" w:eastAsia="Times New Roman" w:hAnsi="Calibri" w:cs="Calibri"/>
                <w:color w:val="000000"/>
                <w:sz w:val="22"/>
                <w:szCs w:val="22"/>
              </w:rPr>
            </w:pPr>
            <w:r w:rsidRPr="00041778">
              <w:rPr>
                <w:rFonts w:ascii="Calibri" w:eastAsia="Times New Roman" w:hAnsi="Calibri" w:cs="Calibri"/>
                <w:color w:val="000000"/>
                <w:sz w:val="22"/>
                <w:szCs w:val="22"/>
              </w:rPr>
              <w:t>36</w:t>
            </w:r>
          </w:p>
        </w:tc>
        <w:tc>
          <w:tcPr>
            <w:tcW w:w="1405" w:type="dxa"/>
            <w:tcBorders>
              <w:top w:val="nil"/>
              <w:left w:val="nil"/>
              <w:bottom w:val="nil"/>
              <w:right w:val="nil"/>
            </w:tcBorders>
            <w:shd w:val="clear" w:color="auto" w:fill="auto"/>
            <w:noWrap/>
            <w:vAlign w:val="bottom"/>
            <w:hideMark/>
          </w:tcPr>
          <w:p w14:paraId="4C84E265" w14:textId="77777777" w:rsidR="00567B69" w:rsidRPr="00041778" w:rsidRDefault="00567B69" w:rsidP="00837B4F">
            <w:pPr>
              <w:jc w:val="right"/>
              <w:rPr>
                <w:rFonts w:ascii="Calibri" w:eastAsia="Times New Roman" w:hAnsi="Calibri" w:cs="Calibri"/>
                <w:color w:val="000000"/>
                <w:sz w:val="22"/>
                <w:szCs w:val="22"/>
              </w:rPr>
            </w:pPr>
            <w:r w:rsidRPr="00041778">
              <w:rPr>
                <w:rFonts w:ascii="Calibri" w:eastAsia="Times New Roman" w:hAnsi="Calibri" w:cs="Calibri"/>
                <w:color w:val="000000"/>
                <w:sz w:val="22"/>
                <w:szCs w:val="22"/>
              </w:rPr>
              <w:t>46</w:t>
            </w:r>
          </w:p>
        </w:tc>
      </w:tr>
      <w:tr w:rsidR="00567B69" w:rsidRPr="00041778" w14:paraId="7C0E6E78" w14:textId="77777777" w:rsidTr="00837B4F">
        <w:trPr>
          <w:trHeight w:val="285"/>
        </w:trPr>
        <w:tc>
          <w:tcPr>
            <w:tcW w:w="2360" w:type="dxa"/>
            <w:tcBorders>
              <w:top w:val="nil"/>
              <w:left w:val="nil"/>
              <w:bottom w:val="nil"/>
              <w:right w:val="nil"/>
            </w:tcBorders>
            <w:shd w:val="clear" w:color="auto" w:fill="auto"/>
            <w:noWrap/>
            <w:vAlign w:val="bottom"/>
            <w:hideMark/>
          </w:tcPr>
          <w:p w14:paraId="66E667F7" w14:textId="77777777" w:rsidR="00567B69" w:rsidRPr="00041778" w:rsidRDefault="00567B69" w:rsidP="00837B4F">
            <w:pPr>
              <w:rPr>
                <w:rFonts w:ascii="Calibri" w:eastAsia="Times New Roman" w:hAnsi="Calibri" w:cs="Calibri"/>
                <w:color w:val="000000"/>
                <w:sz w:val="22"/>
                <w:szCs w:val="22"/>
              </w:rPr>
            </w:pPr>
            <w:r w:rsidRPr="00041778">
              <w:rPr>
                <w:rFonts w:ascii="Calibri" w:eastAsia="Times New Roman" w:hAnsi="Calibri" w:cs="Calibri"/>
                <w:color w:val="000000"/>
                <w:sz w:val="22"/>
                <w:szCs w:val="22"/>
              </w:rPr>
              <w:t>No</w:t>
            </w:r>
          </w:p>
        </w:tc>
        <w:tc>
          <w:tcPr>
            <w:tcW w:w="1720" w:type="dxa"/>
            <w:tcBorders>
              <w:top w:val="nil"/>
              <w:left w:val="nil"/>
              <w:bottom w:val="nil"/>
              <w:right w:val="nil"/>
            </w:tcBorders>
            <w:shd w:val="clear" w:color="auto" w:fill="auto"/>
            <w:noWrap/>
            <w:vAlign w:val="bottom"/>
            <w:hideMark/>
          </w:tcPr>
          <w:p w14:paraId="302F6F02" w14:textId="77777777" w:rsidR="00567B69" w:rsidRPr="00041778" w:rsidRDefault="00567B69" w:rsidP="00837B4F">
            <w:pPr>
              <w:jc w:val="right"/>
              <w:rPr>
                <w:rFonts w:ascii="Calibri" w:eastAsia="Times New Roman" w:hAnsi="Calibri" w:cs="Calibri"/>
                <w:color w:val="000000"/>
                <w:sz w:val="22"/>
                <w:szCs w:val="22"/>
              </w:rPr>
            </w:pPr>
            <w:r w:rsidRPr="00041778">
              <w:rPr>
                <w:rFonts w:ascii="Calibri" w:eastAsia="Times New Roman" w:hAnsi="Calibri" w:cs="Calibri"/>
                <w:color w:val="000000"/>
                <w:sz w:val="22"/>
                <w:szCs w:val="22"/>
              </w:rPr>
              <w:t>30</w:t>
            </w:r>
          </w:p>
        </w:tc>
        <w:tc>
          <w:tcPr>
            <w:tcW w:w="881" w:type="dxa"/>
            <w:tcBorders>
              <w:top w:val="nil"/>
              <w:left w:val="nil"/>
              <w:bottom w:val="nil"/>
              <w:right w:val="nil"/>
            </w:tcBorders>
            <w:shd w:val="clear" w:color="auto" w:fill="auto"/>
            <w:noWrap/>
            <w:vAlign w:val="bottom"/>
            <w:hideMark/>
          </w:tcPr>
          <w:p w14:paraId="26C2785E" w14:textId="77777777" w:rsidR="00567B69" w:rsidRPr="00041778" w:rsidRDefault="00567B69" w:rsidP="00837B4F">
            <w:pPr>
              <w:jc w:val="right"/>
              <w:rPr>
                <w:rFonts w:ascii="Calibri" w:eastAsia="Times New Roman" w:hAnsi="Calibri" w:cs="Calibri"/>
                <w:color w:val="000000"/>
                <w:sz w:val="22"/>
                <w:szCs w:val="22"/>
              </w:rPr>
            </w:pPr>
            <w:r w:rsidRPr="00041778">
              <w:rPr>
                <w:rFonts w:ascii="Calibri" w:eastAsia="Times New Roman" w:hAnsi="Calibri" w:cs="Calibri"/>
                <w:color w:val="000000"/>
                <w:sz w:val="22"/>
                <w:szCs w:val="22"/>
              </w:rPr>
              <w:t>24</w:t>
            </w:r>
          </w:p>
        </w:tc>
        <w:tc>
          <w:tcPr>
            <w:tcW w:w="1405" w:type="dxa"/>
            <w:tcBorders>
              <w:top w:val="nil"/>
              <w:left w:val="nil"/>
              <w:bottom w:val="nil"/>
              <w:right w:val="nil"/>
            </w:tcBorders>
            <w:shd w:val="clear" w:color="auto" w:fill="auto"/>
            <w:noWrap/>
            <w:vAlign w:val="bottom"/>
            <w:hideMark/>
          </w:tcPr>
          <w:p w14:paraId="0D90836C" w14:textId="77777777" w:rsidR="00567B69" w:rsidRPr="00041778" w:rsidRDefault="00567B69" w:rsidP="00837B4F">
            <w:pPr>
              <w:jc w:val="right"/>
              <w:rPr>
                <w:rFonts w:ascii="Calibri" w:eastAsia="Times New Roman" w:hAnsi="Calibri" w:cs="Calibri"/>
                <w:color w:val="000000"/>
                <w:sz w:val="22"/>
                <w:szCs w:val="22"/>
              </w:rPr>
            </w:pPr>
            <w:r w:rsidRPr="00041778">
              <w:rPr>
                <w:rFonts w:ascii="Calibri" w:eastAsia="Times New Roman" w:hAnsi="Calibri" w:cs="Calibri"/>
                <w:color w:val="000000"/>
                <w:sz w:val="22"/>
                <w:szCs w:val="22"/>
              </w:rPr>
              <w:t>54</w:t>
            </w:r>
          </w:p>
        </w:tc>
      </w:tr>
      <w:tr w:rsidR="00567B69" w:rsidRPr="00041778" w14:paraId="5BED169B" w14:textId="77777777" w:rsidTr="00837B4F">
        <w:trPr>
          <w:trHeight w:val="285"/>
        </w:trPr>
        <w:tc>
          <w:tcPr>
            <w:tcW w:w="2360" w:type="dxa"/>
            <w:tcBorders>
              <w:top w:val="single" w:sz="4" w:space="0" w:color="8EA9DB"/>
              <w:left w:val="nil"/>
              <w:bottom w:val="nil"/>
              <w:right w:val="nil"/>
            </w:tcBorders>
            <w:shd w:val="clear" w:color="D9E1F2" w:fill="D9E1F2"/>
            <w:noWrap/>
            <w:vAlign w:val="bottom"/>
            <w:hideMark/>
          </w:tcPr>
          <w:p w14:paraId="50B0E030" w14:textId="77777777" w:rsidR="00567B69" w:rsidRPr="00041778" w:rsidRDefault="00567B69" w:rsidP="00837B4F">
            <w:pPr>
              <w:rPr>
                <w:rFonts w:ascii="Calibri" w:eastAsia="Times New Roman" w:hAnsi="Calibri" w:cs="Calibri"/>
                <w:b/>
                <w:bCs/>
                <w:color w:val="000000"/>
                <w:sz w:val="22"/>
                <w:szCs w:val="22"/>
              </w:rPr>
            </w:pPr>
            <w:r w:rsidRPr="00041778">
              <w:rPr>
                <w:rFonts w:ascii="Calibri" w:eastAsia="Times New Roman" w:hAnsi="Calibri" w:cs="Calibri"/>
                <w:b/>
                <w:bCs/>
                <w:color w:val="000000"/>
                <w:sz w:val="22"/>
                <w:szCs w:val="22"/>
              </w:rPr>
              <w:t>Grand Total</w:t>
            </w:r>
          </w:p>
        </w:tc>
        <w:tc>
          <w:tcPr>
            <w:tcW w:w="1720" w:type="dxa"/>
            <w:tcBorders>
              <w:top w:val="single" w:sz="4" w:space="0" w:color="8EA9DB"/>
              <w:left w:val="nil"/>
              <w:bottom w:val="nil"/>
              <w:right w:val="nil"/>
            </w:tcBorders>
            <w:shd w:val="clear" w:color="D9E1F2" w:fill="D9E1F2"/>
            <w:noWrap/>
            <w:vAlign w:val="bottom"/>
            <w:hideMark/>
          </w:tcPr>
          <w:p w14:paraId="2C956F2D" w14:textId="77777777" w:rsidR="00567B69" w:rsidRPr="00041778" w:rsidRDefault="00567B69" w:rsidP="00837B4F">
            <w:pPr>
              <w:jc w:val="right"/>
              <w:rPr>
                <w:rFonts w:ascii="Calibri" w:eastAsia="Times New Roman" w:hAnsi="Calibri" w:cs="Calibri"/>
                <w:b/>
                <w:bCs/>
                <w:color w:val="000000"/>
                <w:sz w:val="22"/>
                <w:szCs w:val="22"/>
              </w:rPr>
            </w:pPr>
            <w:r w:rsidRPr="00041778">
              <w:rPr>
                <w:rFonts w:ascii="Calibri" w:eastAsia="Times New Roman" w:hAnsi="Calibri" w:cs="Calibri"/>
                <w:b/>
                <w:bCs/>
                <w:color w:val="000000"/>
                <w:sz w:val="22"/>
                <w:szCs w:val="22"/>
              </w:rPr>
              <w:t>40</w:t>
            </w:r>
          </w:p>
        </w:tc>
        <w:tc>
          <w:tcPr>
            <w:tcW w:w="881" w:type="dxa"/>
            <w:tcBorders>
              <w:top w:val="single" w:sz="4" w:space="0" w:color="8EA9DB"/>
              <w:left w:val="nil"/>
              <w:bottom w:val="nil"/>
              <w:right w:val="nil"/>
            </w:tcBorders>
            <w:shd w:val="clear" w:color="D9E1F2" w:fill="D9E1F2"/>
            <w:noWrap/>
            <w:vAlign w:val="bottom"/>
            <w:hideMark/>
          </w:tcPr>
          <w:p w14:paraId="7BD6CDBD" w14:textId="77777777" w:rsidR="00567B69" w:rsidRPr="00041778" w:rsidRDefault="00567B69" w:rsidP="00837B4F">
            <w:pPr>
              <w:jc w:val="right"/>
              <w:rPr>
                <w:rFonts w:ascii="Calibri" w:eastAsia="Times New Roman" w:hAnsi="Calibri" w:cs="Calibri"/>
                <w:b/>
                <w:bCs/>
                <w:color w:val="000000"/>
                <w:sz w:val="22"/>
                <w:szCs w:val="22"/>
              </w:rPr>
            </w:pPr>
            <w:r w:rsidRPr="00041778">
              <w:rPr>
                <w:rFonts w:ascii="Calibri" w:eastAsia="Times New Roman" w:hAnsi="Calibri" w:cs="Calibri"/>
                <w:b/>
                <w:bCs/>
                <w:color w:val="000000"/>
                <w:sz w:val="22"/>
                <w:szCs w:val="22"/>
              </w:rPr>
              <w:t>60</w:t>
            </w:r>
          </w:p>
        </w:tc>
        <w:tc>
          <w:tcPr>
            <w:tcW w:w="1405" w:type="dxa"/>
            <w:tcBorders>
              <w:top w:val="single" w:sz="4" w:space="0" w:color="8EA9DB"/>
              <w:left w:val="nil"/>
              <w:bottom w:val="nil"/>
              <w:right w:val="nil"/>
            </w:tcBorders>
            <w:shd w:val="clear" w:color="D9E1F2" w:fill="D9E1F2"/>
            <w:noWrap/>
            <w:vAlign w:val="bottom"/>
            <w:hideMark/>
          </w:tcPr>
          <w:p w14:paraId="7A9FB4EE" w14:textId="77777777" w:rsidR="00567B69" w:rsidRPr="00041778" w:rsidRDefault="00567B69" w:rsidP="00837B4F">
            <w:pPr>
              <w:jc w:val="right"/>
              <w:rPr>
                <w:rFonts w:ascii="Calibri" w:eastAsia="Times New Roman" w:hAnsi="Calibri" w:cs="Calibri"/>
                <w:b/>
                <w:bCs/>
                <w:color w:val="000000"/>
                <w:sz w:val="22"/>
                <w:szCs w:val="22"/>
              </w:rPr>
            </w:pPr>
            <w:r w:rsidRPr="00041778">
              <w:rPr>
                <w:rFonts w:ascii="Calibri" w:eastAsia="Times New Roman" w:hAnsi="Calibri" w:cs="Calibri"/>
                <w:b/>
                <w:bCs/>
                <w:color w:val="000000"/>
                <w:sz w:val="22"/>
                <w:szCs w:val="22"/>
              </w:rPr>
              <w:t>100</w:t>
            </w:r>
          </w:p>
        </w:tc>
      </w:tr>
    </w:tbl>
    <w:p w14:paraId="318913CC" w14:textId="77777777" w:rsidR="00567B69" w:rsidRPr="006604CB" w:rsidRDefault="00567B69" w:rsidP="00567B69">
      <w:pPr>
        <w:pStyle w:val="ListParagraph"/>
        <w:numPr>
          <w:ilvl w:val="0"/>
          <w:numId w:val="18"/>
        </w:numPr>
        <w:rPr>
          <w:rFonts w:asciiTheme="minorHAnsi" w:hAnsiTheme="minorHAnsi" w:cstheme="minorHAnsi"/>
        </w:rPr>
      </w:pPr>
      <w:r w:rsidRPr="006604CB">
        <w:rPr>
          <w:rFonts w:asciiTheme="minorHAnsi" w:hAnsiTheme="minorHAnsi" w:cstheme="minorHAnsi"/>
        </w:rPr>
        <w:t>Change the entries in the above Excel Pivot Table to “Row Percentage”. [2 marks]</w:t>
      </w:r>
    </w:p>
    <w:p w14:paraId="72C94AA1" w14:textId="77777777" w:rsidR="00567B69" w:rsidRPr="00041778" w:rsidRDefault="00567B69" w:rsidP="00567B69">
      <w:pPr>
        <w:ind w:left="720"/>
        <w:rPr>
          <w:rFonts w:asciiTheme="minorHAnsi" w:hAnsiTheme="minorHAnsi" w:cstheme="minorHAnsi"/>
          <w:b/>
          <w:bCs/>
          <w:i/>
          <w:iCs/>
        </w:rPr>
      </w:pPr>
      <w:r w:rsidRPr="00041778">
        <w:rPr>
          <w:rFonts w:asciiTheme="minorHAnsi" w:hAnsiTheme="minorHAnsi" w:cstheme="minorHAnsi"/>
          <w:b/>
          <w:bCs/>
          <w:i/>
          <w:iCs/>
        </w:rPr>
        <w:t>Steps: Right-click on the Pivot Table, choose “Show Values as” and then select “% of Row Total”.</w:t>
      </w:r>
    </w:p>
    <w:tbl>
      <w:tblPr>
        <w:tblW w:w="6366" w:type="dxa"/>
        <w:tblInd w:w="612" w:type="dxa"/>
        <w:tblLook w:val="04A0" w:firstRow="1" w:lastRow="0" w:firstColumn="1" w:lastColumn="0" w:noHBand="0" w:noVBand="1"/>
      </w:tblPr>
      <w:tblGrid>
        <w:gridCol w:w="2360"/>
        <w:gridCol w:w="1720"/>
        <w:gridCol w:w="881"/>
        <w:gridCol w:w="1405"/>
      </w:tblGrid>
      <w:tr w:rsidR="00567B69" w:rsidRPr="00041778" w14:paraId="2DC7818F" w14:textId="77777777" w:rsidTr="00837B4F">
        <w:trPr>
          <w:trHeight w:val="285"/>
        </w:trPr>
        <w:tc>
          <w:tcPr>
            <w:tcW w:w="2360" w:type="dxa"/>
            <w:tcBorders>
              <w:top w:val="nil"/>
              <w:left w:val="nil"/>
              <w:bottom w:val="nil"/>
              <w:right w:val="nil"/>
            </w:tcBorders>
            <w:shd w:val="clear" w:color="D9E1F2" w:fill="D9E1F2"/>
            <w:noWrap/>
            <w:vAlign w:val="bottom"/>
            <w:hideMark/>
          </w:tcPr>
          <w:p w14:paraId="2F40F44E" w14:textId="77777777" w:rsidR="00567B69" w:rsidRPr="00041778" w:rsidRDefault="00567B69" w:rsidP="00837B4F">
            <w:pPr>
              <w:rPr>
                <w:rFonts w:ascii="Calibri" w:eastAsia="Times New Roman" w:hAnsi="Calibri" w:cs="Calibri"/>
                <w:b/>
                <w:bCs/>
                <w:color w:val="000000"/>
                <w:sz w:val="22"/>
                <w:szCs w:val="22"/>
              </w:rPr>
            </w:pPr>
            <w:r w:rsidRPr="00041778">
              <w:rPr>
                <w:rFonts w:ascii="Calibri" w:eastAsia="Times New Roman" w:hAnsi="Calibri" w:cs="Calibri"/>
                <w:b/>
                <w:bCs/>
                <w:color w:val="000000"/>
                <w:sz w:val="22"/>
                <w:szCs w:val="22"/>
              </w:rPr>
              <w:t>Count of Reading Labels</w:t>
            </w:r>
          </w:p>
        </w:tc>
        <w:tc>
          <w:tcPr>
            <w:tcW w:w="1720" w:type="dxa"/>
            <w:tcBorders>
              <w:top w:val="nil"/>
              <w:left w:val="nil"/>
              <w:bottom w:val="nil"/>
              <w:right w:val="nil"/>
            </w:tcBorders>
            <w:shd w:val="clear" w:color="D9E1F2" w:fill="D9E1F2"/>
            <w:noWrap/>
            <w:vAlign w:val="bottom"/>
            <w:hideMark/>
          </w:tcPr>
          <w:p w14:paraId="69E92AE0" w14:textId="77777777" w:rsidR="00567B69" w:rsidRPr="00041778" w:rsidRDefault="00567B69" w:rsidP="00837B4F">
            <w:pPr>
              <w:rPr>
                <w:rFonts w:ascii="Calibri" w:eastAsia="Times New Roman" w:hAnsi="Calibri" w:cs="Calibri"/>
                <w:b/>
                <w:bCs/>
                <w:color w:val="000000"/>
                <w:sz w:val="22"/>
                <w:szCs w:val="22"/>
              </w:rPr>
            </w:pPr>
            <w:r w:rsidRPr="00041778">
              <w:rPr>
                <w:rFonts w:ascii="Calibri" w:eastAsia="Times New Roman" w:hAnsi="Calibri" w:cs="Calibri"/>
                <w:b/>
                <w:bCs/>
                <w:color w:val="000000"/>
                <w:sz w:val="22"/>
                <w:szCs w:val="22"/>
              </w:rPr>
              <w:t>Column Labels</w:t>
            </w:r>
          </w:p>
        </w:tc>
        <w:tc>
          <w:tcPr>
            <w:tcW w:w="881" w:type="dxa"/>
            <w:tcBorders>
              <w:top w:val="nil"/>
              <w:left w:val="nil"/>
              <w:bottom w:val="nil"/>
              <w:right w:val="nil"/>
            </w:tcBorders>
            <w:shd w:val="clear" w:color="D9E1F2" w:fill="D9E1F2"/>
            <w:noWrap/>
            <w:vAlign w:val="bottom"/>
            <w:hideMark/>
          </w:tcPr>
          <w:p w14:paraId="311ECBB6" w14:textId="77777777" w:rsidR="00567B69" w:rsidRPr="00041778" w:rsidRDefault="00567B69" w:rsidP="00837B4F">
            <w:pPr>
              <w:rPr>
                <w:rFonts w:ascii="Calibri" w:eastAsia="Times New Roman" w:hAnsi="Calibri" w:cs="Calibri"/>
                <w:b/>
                <w:bCs/>
                <w:color w:val="000000"/>
                <w:sz w:val="22"/>
                <w:szCs w:val="22"/>
              </w:rPr>
            </w:pPr>
          </w:p>
        </w:tc>
        <w:tc>
          <w:tcPr>
            <w:tcW w:w="1405" w:type="dxa"/>
            <w:tcBorders>
              <w:top w:val="nil"/>
              <w:left w:val="nil"/>
              <w:bottom w:val="nil"/>
              <w:right w:val="nil"/>
            </w:tcBorders>
            <w:shd w:val="clear" w:color="D9E1F2" w:fill="D9E1F2"/>
            <w:noWrap/>
            <w:vAlign w:val="bottom"/>
            <w:hideMark/>
          </w:tcPr>
          <w:p w14:paraId="0579D405" w14:textId="77777777" w:rsidR="00567B69" w:rsidRPr="00041778" w:rsidRDefault="00567B69" w:rsidP="00837B4F">
            <w:pPr>
              <w:rPr>
                <w:rFonts w:eastAsia="Times New Roman"/>
                <w:sz w:val="20"/>
                <w:szCs w:val="20"/>
              </w:rPr>
            </w:pPr>
          </w:p>
        </w:tc>
      </w:tr>
      <w:tr w:rsidR="00567B69" w:rsidRPr="00041778" w14:paraId="195447A0" w14:textId="77777777" w:rsidTr="00837B4F">
        <w:trPr>
          <w:trHeight w:val="285"/>
        </w:trPr>
        <w:tc>
          <w:tcPr>
            <w:tcW w:w="2360" w:type="dxa"/>
            <w:tcBorders>
              <w:top w:val="nil"/>
              <w:left w:val="nil"/>
              <w:bottom w:val="single" w:sz="4" w:space="0" w:color="8EA9DB"/>
              <w:right w:val="nil"/>
            </w:tcBorders>
            <w:shd w:val="clear" w:color="D9E1F2" w:fill="D9E1F2"/>
            <w:noWrap/>
            <w:vAlign w:val="bottom"/>
            <w:hideMark/>
          </w:tcPr>
          <w:p w14:paraId="59C21833" w14:textId="77777777" w:rsidR="00567B69" w:rsidRPr="00041778" w:rsidRDefault="00567B69" w:rsidP="00837B4F">
            <w:pPr>
              <w:rPr>
                <w:rFonts w:ascii="Calibri" w:eastAsia="Times New Roman" w:hAnsi="Calibri" w:cs="Calibri"/>
                <w:b/>
                <w:bCs/>
                <w:color w:val="000000"/>
                <w:sz w:val="22"/>
                <w:szCs w:val="22"/>
              </w:rPr>
            </w:pPr>
            <w:r w:rsidRPr="00041778">
              <w:rPr>
                <w:rFonts w:ascii="Calibri" w:eastAsia="Times New Roman" w:hAnsi="Calibri" w:cs="Calibri"/>
                <w:b/>
                <w:bCs/>
                <w:color w:val="000000"/>
                <w:sz w:val="22"/>
                <w:szCs w:val="22"/>
              </w:rPr>
              <w:t>Row Labels</w:t>
            </w:r>
          </w:p>
        </w:tc>
        <w:tc>
          <w:tcPr>
            <w:tcW w:w="1720" w:type="dxa"/>
            <w:tcBorders>
              <w:top w:val="nil"/>
              <w:left w:val="nil"/>
              <w:bottom w:val="single" w:sz="4" w:space="0" w:color="8EA9DB"/>
              <w:right w:val="nil"/>
            </w:tcBorders>
            <w:shd w:val="clear" w:color="D9E1F2" w:fill="D9E1F2"/>
            <w:noWrap/>
            <w:vAlign w:val="bottom"/>
            <w:hideMark/>
          </w:tcPr>
          <w:p w14:paraId="062740C9" w14:textId="77777777" w:rsidR="00567B69" w:rsidRPr="00041778" w:rsidRDefault="00567B69" w:rsidP="00837B4F">
            <w:pPr>
              <w:rPr>
                <w:rFonts w:ascii="Calibri" w:eastAsia="Times New Roman" w:hAnsi="Calibri" w:cs="Calibri"/>
                <w:b/>
                <w:bCs/>
                <w:color w:val="000000"/>
                <w:sz w:val="22"/>
                <w:szCs w:val="22"/>
              </w:rPr>
            </w:pPr>
            <w:r w:rsidRPr="00041778">
              <w:rPr>
                <w:rFonts w:ascii="Calibri" w:eastAsia="Times New Roman" w:hAnsi="Calibri" w:cs="Calibri"/>
                <w:b/>
                <w:bCs/>
                <w:color w:val="000000"/>
                <w:sz w:val="22"/>
                <w:szCs w:val="22"/>
              </w:rPr>
              <w:t>Male</w:t>
            </w:r>
          </w:p>
        </w:tc>
        <w:tc>
          <w:tcPr>
            <w:tcW w:w="881" w:type="dxa"/>
            <w:tcBorders>
              <w:top w:val="nil"/>
              <w:left w:val="nil"/>
              <w:bottom w:val="single" w:sz="4" w:space="0" w:color="8EA9DB"/>
              <w:right w:val="nil"/>
            </w:tcBorders>
            <w:shd w:val="clear" w:color="D9E1F2" w:fill="D9E1F2"/>
            <w:noWrap/>
            <w:vAlign w:val="bottom"/>
            <w:hideMark/>
          </w:tcPr>
          <w:p w14:paraId="2AED13D8" w14:textId="77777777" w:rsidR="00567B69" w:rsidRPr="00041778" w:rsidRDefault="00567B69" w:rsidP="00837B4F">
            <w:pPr>
              <w:rPr>
                <w:rFonts w:ascii="Calibri" w:eastAsia="Times New Roman" w:hAnsi="Calibri" w:cs="Calibri"/>
                <w:b/>
                <w:bCs/>
                <w:color w:val="000000"/>
                <w:sz w:val="22"/>
                <w:szCs w:val="22"/>
              </w:rPr>
            </w:pPr>
            <w:r w:rsidRPr="00041778">
              <w:rPr>
                <w:rFonts w:ascii="Calibri" w:eastAsia="Times New Roman" w:hAnsi="Calibri" w:cs="Calibri"/>
                <w:b/>
                <w:bCs/>
                <w:color w:val="000000"/>
                <w:sz w:val="22"/>
                <w:szCs w:val="22"/>
              </w:rPr>
              <w:t>Female</w:t>
            </w:r>
          </w:p>
        </w:tc>
        <w:tc>
          <w:tcPr>
            <w:tcW w:w="1405" w:type="dxa"/>
            <w:tcBorders>
              <w:top w:val="nil"/>
              <w:left w:val="nil"/>
              <w:bottom w:val="single" w:sz="4" w:space="0" w:color="8EA9DB"/>
              <w:right w:val="nil"/>
            </w:tcBorders>
            <w:shd w:val="clear" w:color="D9E1F2" w:fill="D9E1F2"/>
            <w:noWrap/>
            <w:vAlign w:val="bottom"/>
            <w:hideMark/>
          </w:tcPr>
          <w:p w14:paraId="641F217B" w14:textId="77777777" w:rsidR="00567B69" w:rsidRPr="00041778" w:rsidRDefault="00567B69" w:rsidP="00837B4F">
            <w:pPr>
              <w:rPr>
                <w:rFonts w:ascii="Calibri" w:eastAsia="Times New Roman" w:hAnsi="Calibri" w:cs="Calibri"/>
                <w:b/>
                <w:bCs/>
                <w:color w:val="000000"/>
                <w:sz w:val="22"/>
                <w:szCs w:val="22"/>
              </w:rPr>
            </w:pPr>
            <w:r w:rsidRPr="00041778">
              <w:rPr>
                <w:rFonts w:ascii="Calibri" w:eastAsia="Times New Roman" w:hAnsi="Calibri" w:cs="Calibri"/>
                <w:b/>
                <w:bCs/>
                <w:color w:val="000000"/>
                <w:sz w:val="22"/>
                <w:szCs w:val="22"/>
              </w:rPr>
              <w:t>Grand Total</w:t>
            </w:r>
          </w:p>
        </w:tc>
      </w:tr>
      <w:tr w:rsidR="00567B69" w:rsidRPr="00041778" w14:paraId="65B20B70" w14:textId="77777777" w:rsidTr="00837B4F">
        <w:trPr>
          <w:trHeight w:val="285"/>
        </w:trPr>
        <w:tc>
          <w:tcPr>
            <w:tcW w:w="2360" w:type="dxa"/>
            <w:tcBorders>
              <w:top w:val="nil"/>
              <w:left w:val="nil"/>
              <w:bottom w:val="nil"/>
              <w:right w:val="nil"/>
            </w:tcBorders>
            <w:shd w:val="clear" w:color="auto" w:fill="auto"/>
            <w:noWrap/>
            <w:vAlign w:val="bottom"/>
            <w:hideMark/>
          </w:tcPr>
          <w:p w14:paraId="514C73BB" w14:textId="77777777" w:rsidR="00567B69" w:rsidRPr="00041778" w:rsidRDefault="00567B69" w:rsidP="00837B4F">
            <w:pPr>
              <w:rPr>
                <w:rFonts w:ascii="Calibri" w:eastAsia="Times New Roman" w:hAnsi="Calibri" w:cs="Calibri"/>
                <w:color w:val="000000"/>
                <w:sz w:val="22"/>
                <w:szCs w:val="22"/>
              </w:rPr>
            </w:pPr>
            <w:r w:rsidRPr="00041778">
              <w:rPr>
                <w:rFonts w:ascii="Calibri" w:eastAsia="Times New Roman" w:hAnsi="Calibri" w:cs="Calibri"/>
                <w:color w:val="000000"/>
                <w:sz w:val="22"/>
                <w:szCs w:val="22"/>
              </w:rPr>
              <w:t>Yes</w:t>
            </w:r>
          </w:p>
        </w:tc>
        <w:tc>
          <w:tcPr>
            <w:tcW w:w="1720" w:type="dxa"/>
            <w:tcBorders>
              <w:top w:val="nil"/>
              <w:left w:val="nil"/>
              <w:bottom w:val="nil"/>
              <w:right w:val="nil"/>
            </w:tcBorders>
            <w:shd w:val="clear" w:color="auto" w:fill="auto"/>
            <w:noWrap/>
            <w:vAlign w:val="bottom"/>
            <w:hideMark/>
          </w:tcPr>
          <w:p w14:paraId="7D00A605" w14:textId="77777777" w:rsidR="00567B69" w:rsidRPr="00041778" w:rsidRDefault="00567B69" w:rsidP="00837B4F">
            <w:pPr>
              <w:jc w:val="right"/>
              <w:rPr>
                <w:rFonts w:ascii="Calibri" w:eastAsia="Times New Roman" w:hAnsi="Calibri" w:cs="Calibri"/>
                <w:color w:val="000000"/>
                <w:sz w:val="22"/>
                <w:szCs w:val="22"/>
              </w:rPr>
            </w:pPr>
            <w:r w:rsidRPr="00041778">
              <w:rPr>
                <w:rFonts w:ascii="Calibri" w:eastAsia="Times New Roman" w:hAnsi="Calibri" w:cs="Calibri"/>
                <w:color w:val="000000"/>
                <w:sz w:val="22"/>
                <w:szCs w:val="22"/>
              </w:rPr>
              <w:t>21.7%</w:t>
            </w:r>
          </w:p>
        </w:tc>
        <w:tc>
          <w:tcPr>
            <w:tcW w:w="881" w:type="dxa"/>
            <w:tcBorders>
              <w:top w:val="nil"/>
              <w:left w:val="nil"/>
              <w:bottom w:val="nil"/>
              <w:right w:val="nil"/>
            </w:tcBorders>
            <w:shd w:val="clear" w:color="auto" w:fill="auto"/>
            <w:noWrap/>
            <w:vAlign w:val="bottom"/>
            <w:hideMark/>
          </w:tcPr>
          <w:p w14:paraId="1CEE0CE6" w14:textId="77777777" w:rsidR="00567B69" w:rsidRPr="00041778" w:rsidRDefault="00567B69" w:rsidP="00837B4F">
            <w:pPr>
              <w:jc w:val="right"/>
              <w:rPr>
                <w:rFonts w:ascii="Calibri" w:eastAsia="Times New Roman" w:hAnsi="Calibri" w:cs="Calibri"/>
                <w:color w:val="000000"/>
                <w:sz w:val="22"/>
                <w:szCs w:val="22"/>
              </w:rPr>
            </w:pPr>
            <w:r w:rsidRPr="00041778">
              <w:rPr>
                <w:rFonts w:ascii="Calibri" w:eastAsia="Times New Roman" w:hAnsi="Calibri" w:cs="Calibri"/>
                <w:color w:val="000000"/>
                <w:sz w:val="22"/>
                <w:szCs w:val="22"/>
              </w:rPr>
              <w:t>78.3%</w:t>
            </w:r>
          </w:p>
        </w:tc>
        <w:tc>
          <w:tcPr>
            <w:tcW w:w="1405" w:type="dxa"/>
            <w:tcBorders>
              <w:top w:val="nil"/>
              <w:left w:val="nil"/>
              <w:bottom w:val="nil"/>
              <w:right w:val="nil"/>
            </w:tcBorders>
            <w:shd w:val="clear" w:color="auto" w:fill="auto"/>
            <w:noWrap/>
            <w:vAlign w:val="bottom"/>
            <w:hideMark/>
          </w:tcPr>
          <w:p w14:paraId="7371896D" w14:textId="77777777" w:rsidR="00567B69" w:rsidRPr="00041778" w:rsidRDefault="00567B69" w:rsidP="00837B4F">
            <w:pPr>
              <w:jc w:val="right"/>
              <w:rPr>
                <w:rFonts w:ascii="Calibri" w:eastAsia="Times New Roman" w:hAnsi="Calibri" w:cs="Calibri"/>
                <w:color w:val="000000"/>
                <w:sz w:val="22"/>
                <w:szCs w:val="22"/>
              </w:rPr>
            </w:pPr>
            <w:r w:rsidRPr="00041778">
              <w:rPr>
                <w:rFonts w:ascii="Calibri" w:eastAsia="Times New Roman" w:hAnsi="Calibri" w:cs="Calibri"/>
                <w:color w:val="000000"/>
                <w:sz w:val="22"/>
                <w:szCs w:val="22"/>
              </w:rPr>
              <w:t>100.0%</w:t>
            </w:r>
          </w:p>
        </w:tc>
      </w:tr>
      <w:tr w:rsidR="00567B69" w:rsidRPr="00041778" w14:paraId="032E3F7E" w14:textId="77777777" w:rsidTr="00837B4F">
        <w:trPr>
          <w:trHeight w:val="285"/>
        </w:trPr>
        <w:tc>
          <w:tcPr>
            <w:tcW w:w="2360" w:type="dxa"/>
            <w:tcBorders>
              <w:top w:val="nil"/>
              <w:left w:val="nil"/>
              <w:bottom w:val="nil"/>
              <w:right w:val="nil"/>
            </w:tcBorders>
            <w:shd w:val="clear" w:color="auto" w:fill="auto"/>
            <w:noWrap/>
            <w:vAlign w:val="bottom"/>
            <w:hideMark/>
          </w:tcPr>
          <w:p w14:paraId="7A6DB6CE" w14:textId="77777777" w:rsidR="00567B69" w:rsidRPr="00041778" w:rsidRDefault="00567B69" w:rsidP="00837B4F">
            <w:pPr>
              <w:rPr>
                <w:rFonts w:ascii="Calibri" w:eastAsia="Times New Roman" w:hAnsi="Calibri" w:cs="Calibri"/>
                <w:color w:val="000000"/>
                <w:sz w:val="22"/>
                <w:szCs w:val="22"/>
              </w:rPr>
            </w:pPr>
            <w:r w:rsidRPr="00041778">
              <w:rPr>
                <w:rFonts w:ascii="Calibri" w:eastAsia="Times New Roman" w:hAnsi="Calibri" w:cs="Calibri"/>
                <w:color w:val="000000"/>
                <w:sz w:val="22"/>
                <w:szCs w:val="22"/>
              </w:rPr>
              <w:t>No</w:t>
            </w:r>
          </w:p>
        </w:tc>
        <w:tc>
          <w:tcPr>
            <w:tcW w:w="1720" w:type="dxa"/>
            <w:tcBorders>
              <w:top w:val="nil"/>
              <w:left w:val="nil"/>
              <w:bottom w:val="nil"/>
              <w:right w:val="nil"/>
            </w:tcBorders>
            <w:shd w:val="clear" w:color="auto" w:fill="auto"/>
            <w:noWrap/>
            <w:vAlign w:val="bottom"/>
            <w:hideMark/>
          </w:tcPr>
          <w:p w14:paraId="5E0AE4FC" w14:textId="77777777" w:rsidR="00567B69" w:rsidRPr="00041778" w:rsidRDefault="00567B69" w:rsidP="00837B4F">
            <w:pPr>
              <w:jc w:val="right"/>
              <w:rPr>
                <w:rFonts w:ascii="Calibri" w:eastAsia="Times New Roman" w:hAnsi="Calibri" w:cs="Calibri"/>
                <w:color w:val="000000"/>
                <w:sz w:val="22"/>
                <w:szCs w:val="22"/>
              </w:rPr>
            </w:pPr>
            <w:r w:rsidRPr="00041778">
              <w:rPr>
                <w:rFonts w:ascii="Calibri" w:eastAsia="Times New Roman" w:hAnsi="Calibri" w:cs="Calibri"/>
                <w:color w:val="000000"/>
                <w:sz w:val="22"/>
                <w:szCs w:val="22"/>
              </w:rPr>
              <w:t>55.6%</w:t>
            </w:r>
          </w:p>
        </w:tc>
        <w:tc>
          <w:tcPr>
            <w:tcW w:w="881" w:type="dxa"/>
            <w:tcBorders>
              <w:top w:val="nil"/>
              <w:left w:val="nil"/>
              <w:bottom w:val="nil"/>
              <w:right w:val="nil"/>
            </w:tcBorders>
            <w:shd w:val="clear" w:color="auto" w:fill="auto"/>
            <w:noWrap/>
            <w:vAlign w:val="bottom"/>
            <w:hideMark/>
          </w:tcPr>
          <w:p w14:paraId="62FF83F7" w14:textId="77777777" w:rsidR="00567B69" w:rsidRPr="00041778" w:rsidRDefault="00567B69" w:rsidP="00837B4F">
            <w:pPr>
              <w:jc w:val="right"/>
              <w:rPr>
                <w:rFonts w:ascii="Calibri" w:eastAsia="Times New Roman" w:hAnsi="Calibri" w:cs="Calibri"/>
                <w:color w:val="000000"/>
                <w:sz w:val="22"/>
                <w:szCs w:val="22"/>
              </w:rPr>
            </w:pPr>
            <w:r w:rsidRPr="00041778">
              <w:rPr>
                <w:rFonts w:ascii="Calibri" w:eastAsia="Times New Roman" w:hAnsi="Calibri" w:cs="Calibri"/>
                <w:color w:val="000000"/>
                <w:sz w:val="22"/>
                <w:szCs w:val="22"/>
              </w:rPr>
              <w:t>44.4%</w:t>
            </w:r>
          </w:p>
        </w:tc>
        <w:tc>
          <w:tcPr>
            <w:tcW w:w="1405" w:type="dxa"/>
            <w:tcBorders>
              <w:top w:val="nil"/>
              <w:left w:val="nil"/>
              <w:bottom w:val="nil"/>
              <w:right w:val="nil"/>
            </w:tcBorders>
            <w:shd w:val="clear" w:color="auto" w:fill="auto"/>
            <w:noWrap/>
            <w:vAlign w:val="bottom"/>
            <w:hideMark/>
          </w:tcPr>
          <w:p w14:paraId="7F76948F" w14:textId="77777777" w:rsidR="00567B69" w:rsidRPr="00041778" w:rsidRDefault="00567B69" w:rsidP="00837B4F">
            <w:pPr>
              <w:jc w:val="right"/>
              <w:rPr>
                <w:rFonts w:ascii="Calibri" w:eastAsia="Times New Roman" w:hAnsi="Calibri" w:cs="Calibri"/>
                <w:color w:val="000000"/>
                <w:sz w:val="22"/>
                <w:szCs w:val="22"/>
              </w:rPr>
            </w:pPr>
            <w:r w:rsidRPr="00041778">
              <w:rPr>
                <w:rFonts w:ascii="Calibri" w:eastAsia="Times New Roman" w:hAnsi="Calibri" w:cs="Calibri"/>
                <w:color w:val="000000"/>
                <w:sz w:val="22"/>
                <w:szCs w:val="22"/>
              </w:rPr>
              <w:t>100.0%</w:t>
            </w:r>
          </w:p>
        </w:tc>
      </w:tr>
      <w:tr w:rsidR="00567B69" w:rsidRPr="00041778" w14:paraId="55A36042" w14:textId="77777777" w:rsidTr="00837B4F">
        <w:trPr>
          <w:trHeight w:val="285"/>
        </w:trPr>
        <w:tc>
          <w:tcPr>
            <w:tcW w:w="2360" w:type="dxa"/>
            <w:tcBorders>
              <w:top w:val="single" w:sz="4" w:space="0" w:color="8EA9DB"/>
              <w:left w:val="nil"/>
              <w:bottom w:val="nil"/>
              <w:right w:val="nil"/>
            </w:tcBorders>
            <w:shd w:val="clear" w:color="D9E1F2" w:fill="D9E1F2"/>
            <w:noWrap/>
            <w:vAlign w:val="bottom"/>
            <w:hideMark/>
          </w:tcPr>
          <w:p w14:paraId="20467CE6" w14:textId="77777777" w:rsidR="00567B69" w:rsidRPr="00041778" w:rsidRDefault="00567B69" w:rsidP="00837B4F">
            <w:pPr>
              <w:rPr>
                <w:rFonts w:ascii="Calibri" w:eastAsia="Times New Roman" w:hAnsi="Calibri" w:cs="Calibri"/>
                <w:b/>
                <w:bCs/>
                <w:color w:val="000000"/>
                <w:sz w:val="22"/>
                <w:szCs w:val="22"/>
              </w:rPr>
            </w:pPr>
            <w:r w:rsidRPr="00041778">
              <w:rPr>
                <w:rFonts w:ascii="Calibri" w:eastAsia="Times New Roman" w:hAnsi="Calibri" w:cs="Calibri"/>
                <w:b/>
                <w:bCs/>
                <w:color w:val="000000"/>
                <w:sz w:val="22"/>
                <w:szCs w:val="22"/>
              </w:rPr>
              <w:t>Grand Total</w:t>
            </w:r>
          </w:p>
        </w:tc>
        <w:tc>
          <w:tcPr>
            <w:tcW w:w="1720" w:type="dxa"/>
            <w:tcBorders>
              <w:top w:val="single" w:sz="4" w:space="0" w:color="8EA9DB"/>
              <w:left w:val="nil"/>
              <w:bottom w:val="nil"/>
              <w:right w:val="nil"/>
            </w:tcBorders>
            <w:shd w:val="clear" w:color="D9E1F2" w:fill="D9E1F2"/>
            <w:noWrap/>
            <w:vAlign w:val="bottom"/>
            <w:hideMark/>
          </w:tcPr>
          <w:p w14:paraId="4B3238E8" w14:textId="77777777" w:rsidR="00567B69" w:rsidRPr="00041778" w:rsidRDefault="00567B69" w:rsidP="00837B4F">
            <w:pPr>
              <w:jc w:val="right"/>
              <w:rPr>
                <w:rFonts w:ascii="Calibri" w:eastAsia="Times New Roman" w:hAnsi="Calibri" w:cs="Calibri"/>
                <w:b/>
                <w:bCs/>
                <w:color w:val="000000"/>
                <w:sz w:val="22"/>
                <w:szCs w:val="22"/>
              </w:rPr>
            </w:pPr>
            <w:r w:rsidRPr="00041778">
              <w:rPr>
                <w:rFonts w:ascii="Calibri" w:eastAsia="Times New Roman" w:hAnsi="Calibri" w:cs="Calibri"/>
                <w:b/>
                <w:bCs/>
                <w:color w:val="000000"/>
                <w:sz w:val="22"/>
                <w:szCs w:val="22"/>
              </w:rPr>
              <w:t>40.0%</w:t>
            </w:r>
          </w:p>
        </w:tc>
        <w:tc>
          <w:tcPr>
            <w:tcW w:w="881" w:type="dxa"/>
            <w:tcBorders>
              <w:top w:val="single" w:sz="4" w:space="0" w:color="8EA9DB"/>
              <w:left w:val="nil"/>
              <w:bottom w:val="nil"/>
              <w:right w:val="nil"/>
            </w:tcBorders>
            <w:shd w:val="clear" w:color="D9E1F2" w:fill="D9E1F2"/>
            <w:noWrap/>
            <w:vAlign w:val="bottom"/>
            <w:hideMark/>
          </w:tcPr>
          <w:p w14:paraId="60BDF359" w14:textId="77777777" w:rsidR="00567B69" w:rsidRPr="00041778" w:rsidRDefault="00567B69" w:rsidP="00837B4F">
            <w:pPr>
              <w:jc w:val="right"/>
              <w:rPr>
                <w:rFonts w:ascii="Calibri" w:eastAsia="Times New Roman" w:hAnsi="Calibri" w:cs="Calibri"/>
                <w:b/>
                <w:bCs/>
                <w:color w:val="000000"/>
                <w:sz w:val="22"/>
                <w:szCs w:val="22"/>
              </w:rPr>
            </w:pPr>
            <w:r w:rsidRPr="00041778">
              <w:rPr>
                <w:rFonts w:ascii="Calibri" w:eastAsia="Times New Roman" w:hAnsi="Calibri" w:cs="Calibri"/>
                <w:b/>
                <w:bCs/>
                <w:color w:val="000000"/>
                <w:sz w:val="22"/>
                <w:szCs w:val="22"/>
              </w:rPr>
              <w:t>60.0%</w:t>
            </w:r>
          </w:p>
        </w:tc>
        <w:tc>
          <w:tcPr>
            <w:tcW w:w="1405" w:type="dxa"/>
            <w:tcBorders>
              <w:top w:val="single" w:sz="4" w:space="0" w:color="8EA9DB"/>
              <w:left w:val="nil"/>
              <w:bottom w:val="nil"/>
              <w:right w:val="nil"/>
            </w:tcBorders>
            <w:shd w:val="clear" w:color="D9E1F2" w:fill="D9E1F2"/>
            <w:noWrap/>
            <w:vAlign w:val="bottom"/>
            <w:hideMark/>
          </w:tcPr>
          <w:p w14:paraId="722D79B7" w14:textId="77777777" w:rsidR="00567B69" w:rsidRPr="00041778" w:rsidRDefault="00567B69" w:rsidP="00837B4F">
            <w:pPr>
              <w:jc w:val="right"/>
              <w:rPr>
                <w:rFonts w:ascii="Calibri" w:eastAsia="Times New Roman" w:hAnsi="Calibri" w:cs="Calibri"/>
                <w:b/>
                <w:bCs/>
                <w:color w:val="000000"/>
                <w:sz w:val="22"/>
                <w:szCs w:val="22"/>
              </w:rPr>
            </w:pPr>
            <w:r w:rsidRPr="00041778">
              <w:rPr>
                <w:rFonts w:ascii="Calibri" w:eastAsia="Times New Roman" w:hAnsi="Calibri" w:cs="Calibri"/>
                <w:b/>
                <w:bCs/>
                <w:color w:val="000000"/>
                <w:sz w:val="22"/>
                <w:szCs w:val="22"/>
              </w:rPr>
              <w:t>100.0%</w:t>
            </w:r>
          </w:p>
        </w:tc>
      </w:tr>
    </w:tbl>
    <w:p w14:paraId="77B0AAB3" w14:textId="77777777" w:rsidR="00567B69" w:rsidRPr="006604CB" w:rsidRDefault="00567B69" w:rsidP="00567B69">
      <w:pPr>
        <w:pStyle w:val="ListParagraph"/>
        <w:numPr>
          <w:ilvl w:val="0"/>
          <w:numId w:val="18"/>
        </w:numPr>
        <w:rPr>
          <w:rFonts w:asciiTheme="minorHAnsi" w:hAnsiTheme="minorHAnsi" w:cstheme="minorHAnsi"/>
        </w:rPr>
      </w:pPr>
      <w:r w:rsidRPr="006604CB">
        <w:rPr>
          <w:rFonts w:asciiTheme="minorHAnsi" w:hAnsiTheme="minorHAnsi" w:cstheme="minorHAnsi"/>
        </w:rPr>
        <w:t>Find the expected frequency of the cell “Male and Yes”. Provide an interpretation of the value. [1+2 marks]</w:t>
      </w:r>
    </w:p>
    <w:p w14:paraId="4F91965A" w14:textId="77777777" w:rsidR="00567B69" w:rsidRPr="00041778" w:rsidRDefault="00567B69" w:rsidP="00567B69">
      <w:pPr>
        <w:ind w:left="720"/>
        <w:rPr>
          <w:rFonts w:asciiTheme="minorHAnsi" w:hAnsiTheme="minorHAnsi" w:cstheme="minorHAnsi"/>
          <w:b/>
        </w:rPr>
      </w:pPr>
      <m:oMath>
        <m:r>
          <m:rPr>
            <m:sty m:val="bi"/>
          </m:rPr>
          <w:rPr>
            <w:rFonts w:ascii="Cambria Math" w:hAnsi="Cambria Math" w:cstheme="minorHAnsi"/>
          </w:rPr>
          <m:t>e=</m:t>
        </m:r>
        <m:f>
          <m:fPr>
            <m:ctrlPr>
              <w:rPr>
                <w:rFonts w:ascii="Cambria Math" w:hAnsi="Cambria Math" w:cstheme="minorHAnsi"/>
                <w:b/>
                <w:i/>
              </w:rPr>
            </m:ctrlPr>
          </m:fPr>
          <m:num>
            <m:r>
              <m:rPr>
                <m:sty m:val="bi"/>
              </m:rPr>
              <w:rPr>
                <w:rFonts w:ascii="Cambria Math" w:hAnsi="Cambria Math" w:cstheme="minorHAnsi"/>
              </w:rPr>
              <m:t>40×46</m:t>
            </m:r>
          </m:num>
          <m:den>
            <m:r>
              <m:rPr>
                <m:sty m:val="bi"/>
              </m:rPr>
              <w:rPr>
                <w:rFonts w:ascii="Cambria Math" w:hAnsi="Cambria Math" w:cstheme="minorHAnsi"/>
              </w:rPr>
              <m:t>100</m:t>
            </m:r>
          </m:den>
        </m:f>
        <m:r>
          <m:rPr>
            <m:sty m:val="bi"/>
          </m:rPr>
          <w:rPr>
            <w:rFonts w:ascii="Cambria Math" w:hAnsi="Cambria Math" w:cstheme="minorHAnsi"/>
          </w:rPr>
          <m:t>=18.4</m:t>
        </m:r>
      </m:oMath>
      <w:r w:rsidRPr="00041778">
        <w:rPr>
          <w:rFonts w:asciiTheme="minorHAnsi" w:hAnsiTheme="minorHAnsi" w:cstheme="minorHAnsi"/>
          <w:b/>
        </w:rPr>
        <w:t xml:space="preserve"> [1]</w:t>
      </w:r>
    </w:p>
    <w:p w14:paraId="1F41E851" w14:textId="77777777" w:rsidR="00567B69" w:rsidRPr="00041778" w:rsidRDefault="00567B69" w:rsidP="00567B69">
      <w:pPr>
        <w:ind w:left="720"/>
        <w:rPr>
          <w:rFonts w:asciiTheme="minorHAnsi" w:hAnsiTheme="minorHAnsi" w:cstheme="minorHAnsi"/>
          <w:b/>
        </w:rPr>
      </w:pPr>
      <w:r w:rsidRPr="00041778">
        <w:rPr>
          <w:rFonts w:asciiTheme="minorHAnsi" w:hAnsiTheme="minorHAnsi" w:cstheme="minorHAnsi"/>
          <w:b/>
        </w:rPr>
        <w:t xml:space="preserve">It is the number of shoppers (from the random sample of 100 shoppers) who are male and reading labels regularly, </w:t>
      </w:r>
      <w:r w:rsidRPr="00041778">
        <w:rPr>
          <w:rFonts w:asciiTheme="minorHAnsi" w:hAnsiTheme="minorHAnsi" w:cstheme="minorHAnsi"/>
          <w:b/>
          <w:u w:val="single"/>
        </w:rPr>
        <w:t>when it is assumed that the two variables Gender and Reading Labels are independent to each other</w:t>
      </w:r>
      <w:r w:rsidRPr="00041778">
        <w:rPr>
          <w:rFonts w:asciiTheme="minorHAnsi" w:hAnsiTheme="minorHAnsi" w:cstheme="minorHAnsi"/>
          <w:b/>
        </w:rPr>
        <w:t>. [2]</w:t>
      </w:r>
    </w:p>
    <w:p w14:paraId="3E7A3B4D" w14:textId="77777777" w:rsidR="00567B69" w:rsidRPr="006604CB" w:rsidRDefault="00567B69" w:rsidP="00567B69">
      <w:pPr>
        <w:pStyle w:val="ListParagraph"/>
        <w:numPr>
          <w:ilvl w:val="0"/>
          <w:numId w:val="18"/>
        </w:numPr>
        <w:rPr>
          <w:rFonts w:asciiTheme="minorHAnsi" w:hAnsiTheme="minorHAnsi" w:cstheme="minorHAnsi"/>
        </w:rPr>
      </w:pPr>
      <w:r w:rsidRPr="006604CB">
        <w:rPr>
          <w:rFonts w:asciiTheme="minorHAnsi" w:hAnsiTheme="minorHAnsi" w:cstheme="minorHAnsi"/>
        </w:rPr>
        <w:t xml:space="preserve">Calculate the </w:t>
      </w:r>
      <m:oMath>
        <m:sSup>
          <m:sSupPr>
            <m:ctrlPr>
              <w:rPr>
                <w:rFonts w:ascii="Cambria Math" w:hAnsi="Cambria Math" w:cstheme="minorHAnsi"/>
                <w:i/>
              </w:rPr>
            </m:ctrlPr>
          </m:sSupPr>
          <m:e>
            <m:r>
              <w:rPr>
                <w:rFonts w:ascii="Cambria Math" w:hAnsi="Cambria Math" w:cstheme="minorHAnsi"/>
              </w:rPr>
              <m:t>χ</m:t>
            </m:r>
          </m:e>
          <m:sup>
            <m:r>
              <w:rPr>
                <w:rFonts w:ascii="Cambria Math" w:hAnsi="Cambria Math" w:cstheme="minorHAnsi"/>
              </w:rPr>
              <m:t>2</m:t>
            </m:r>
          </m:sup>
        </m:sSup>
      </m:oMath>
      <w:r w:rsidRPr="006604CB">
        <w:rPr>
          <w:rFonts w:asciiTheme="minorHAnsi" w:hAnsiTheme="minorHAnsi" w:cstheme="minorHAnsi"/>
        </w:rPr>
        <w:t>-statistic. And provide a description of it. [2+2 marks]</w:t>
      </w:r>
    </w:p>
    <w:p w14:paraId="7241C493" w14:textId="77777777" w:rsidR="00567B69" w:rsidRPr="00041778" w:rsidRDefault="0045317E" w:rsidP="00567B69">
      <w:pPr>
        <w:ind w:left="720"/>
        <w:rPr>
          <w:rFonts w:asciiTheme="minorHAnsi" w:hAnsiTheme="minorHAnsi" w:cstheme="minorHAnsi"/>
          <w:b/>
        </w:rPr>
      </w:pPr>
      <m:oMath>
        <m:sSup>
          <m:sSupPr>
            <m:ctrlPr>
              <w:rPr>
                <w:rFonts w:ascii="Cambria Math" w:hAnsi="Cambria Math" w:cstheme="minorHAnsi"/>
                <w:b/>
                <w:i/>
              </w:rPr>
            </m:ctrlPr>
          </m:sSupPr>
          <m:e>
            <m:r>
              <m:rPr>
                <m:sty m:val="bi"/>
              </m:rPr>
              <w:rPr>
                <w:rFonts w:ascii="Cambria Math" w:hAnsi="Cambria Math" w:cstheme="minorHAnsi"/>
              </w:rPr>
              <m:t>χ</m:t>
            </m:r>
          </m:e>
          <m:sup>
            <m:r>
              <m:rPr>
                <m:sty m:val="bi"/>
              </m:rPr>
              <w:rPr>
                <w:rFonts w:ascii="Cambria Math" w:hAnsi="Cambria Math" w:cstheme="minorHAnsi"/>
              </w:rPr>
              <m:t>2</m:t>
            </m:r>
          </m:sup>
        </m:sSup>
        <m:r>
          <m:rPr>
            <m:sty m:val="bi"/>
          </m:rPr>
          <w:rPr>
            <w:rFonts w:ascii="Cambria Math" w:hAnsi="Cambria Math" w:cstheme="minorHAnsi"/>
          </w:rPr>
          <m:t>=</m:t>
        </m:r>
        <m:f>
          <m:fPr>
            <m:ctrlPr>
              <w:rPr>
                <w:rFonts w:ascii="Cambria Math" w:hAnsi="Cambria Math" w:cstheme="minorHAnsi"/>
                <w:b/>
                <w:i/>
              </w:rPr>
            </m:ctrlPr>
          </m:fPr>
          <m:num>
            <m:sSup>
              <m:sSupPr>
                <m:ctrlPr>
                  <w:rPr>
                    <w:rFonts w:ascii="Cambria Math" w:hAnsi="Cambria Math" w:cstheme="minorHAnsi"/>
                    <w:b/>
                    <w:i/>
                  </w:rPr>
                </m:ctrlPr>
              </m:sSupPr>
              <m:e>
                <m:d>
                  <m:dPr>
                    <m:ctrlPr>
                      <w:rPr>
                        <w:rFonts w:ascii="Cambria Math" w:hAnsi="Cambria Math" w:cstheme="minorHAnsi"/>
                        <w:b/>
                        <w:i/>
                      </w:rPr>
                    </m:ctrlPr>
                  </m:dPr>
                  <m:e>
                    <m:r>
                      <m:rPr>
                        <m:sty m:val="bi"/>
                      </m:rPr>
                      <w:rPr>
                        <w:rFonts w:ascii="Cambria Math" w:hAnsi="Cambria Math" w:cstheme="minorHAnsi"/>
                      </w:rPr>
                      <m:t>10-18.4</m:t>
                    </m:r>
                  </m:e>
                </m:d>
              </m:e>
              <m:sup>
                <m:r>
                  <m:rPr>
                    <m:sty m:val="bi"/>
                  </m:rPr>
                  <w:rPr>
                    <w:rFonts w:ascii="Cambria Math" w:hAnsi="Cambria Math" w:cstheme="minorHAnsi"/>
                  </w:rPr>
                  <m:t>2</m:t>
                </m:r>
              </m:sup>
            </m:sSup>
          </m:num>
          <m:den>
            <m:r>
              <m:rPr>
                <m:sty m:val="bi"/>
              </m:rPr>
              <w:rPr>
                <w:rFonts w:ascii="Cambria Math" w:hAnsi="Cambria Math" w:cstheme="minorHAnsi"/>
              </w:rPr>
              <m:t>18.4</m:t>
            </m:r>
          </m:den>
        </m:f>
        <m:r>
          <m:rPr>
            <m:sty m:val="bi"/>
          </m:rPr>
          <w:rPr>
            <w:rFonts w:ascii="Cambria Math" w:hAnsi="Cambria Math" w:cstheme="minorHAnsi"/>
          </w:rPr>
          <m:t>+</m:t>
        </m:r>
        <m:f>
          <m:fPr>
            <m:ctrlPr>
              <w:rPr>
                <w:rFonts w:ascii="Cambria Math" w:hAnsi="Cambria Math" w:cstheme="minorHAnsi"/>
                <w:b/>
                <w:i/>
              </w:rPr>
            </m:ctrlPr>
          </m:fPr>
          <m:num>
            <m:sSup>
              <m:sSupPr>
                <m:ctrlPr>
                  <w:rPr>
                    <w:rFonts w:ascii="Cambria Math" w:hAnsi="Cambria Math" w:cstheme="minorHAnsi"/>
                    <w:b/>
                    <w:i/>
                  </w:rPr>
                </m:ctrlPr>
              </m:sSupPr>
              <m:e>
                <m:d>
                  <m:dPr>
                    <m:ctrlPr>
                      <w:rPr>
                        <w:rFonts w:ascii="Cambria Math" w:hAnsi="Cambria Math" w:cstheme="minorHAnsi"/>
                        <w:b/>
                        <w:i/>
                      </w:rPr>
                    </m:ctrlPr>
                  </m:dPr>
                  <m:e>
                    <m:r>
                      <m:rPr>
                        <m:sty m:val="bi"/>
                      </m:rPr>
                      <w:rPr>
                        <w:rFonts w:ascii="Cambria Math" w:hAnsi="Cambria Math" w:cstheme="minorHAnsi"/>
                      </w:rPr>
                      <m:t>36-27.6</m:t>
                    </m:r>
                  </m:e>
                </m:d>
              </m:e>
              <m:sup>
                <m:r>
                  <m:rPr>
                    <m:sty m:val="bi"/>
                  </m:rPr>
                  <w:rPr>
                    <w:rFonts w:ascii="Cambria Math" w:hAnsi="Cambria Math" w:cstheme="minorHAnsi"/>
                  </w:rPr>
                  <m:t>2</m:t>
                </m:r>
              </m:sup>
            </m:sSup>
          </m:num>
          <m:den>
            <m:r>
              <m:rPr>
                <m:sty m:val="bi"/>
              </m:rPr>
              <w:rPr>
                <w:rFonts w:ascii="Cambria Math" w:hAnsi="Cambria Math" w:cstheme="minorHAnsi"/>
              </w:rPr>
              <m:t>27.6</m:t>
            </m:r>
          </m:den>
        </m:f>
        <m:r>
          <m:rPr>
            <m:sty m:val="bi"/>
          </m:rPr>
          <w:rPr>
            <w:rFonts w:ascii="Cambria Math" w:hAnsi="Cambria Math" w:cstheme="minorHAnsi"/>
          </w:rPr>
          <m:t>+</m:t>
        </m:r>
        <m:f>
          <m:fPr>
            <m:ctrlPr>
              <w:rPr>
                <w:rFonts w:ascii="Cambria Math" w:hAnsi="Cambria Math" w:cstheme="minorHAnsi"/>
                <w:b/>
                <w:i/>
              </w:rPr>
            </m:ctrlPr>
          </m:fPr>
          <m:num>
            <m:sSup>
              <m:sSupPr>
                <m:ctrlPr>
                  <w:rPr>
                    <w:rFonts w:ascii="Cambria Math" w:hAnsi="Cambria Math" w:cstheme="minorHAnsi"/>
                    <w:b/>
                    <w:i/>
                  </w:rPr>
                </m:ctrlPr>
              </m:sSupPr>
              <m:e>
                <m:d>
                  <m:dPr>
                    <m:ctrlPr>
                      <w:rPr>
                        <w:rFonts w:ascii="Cambria Math" w:hAnsi="Cambria Math" w:cstheme="minorHAnsi"/>
                        <w:b/>
                        <w:i/>
                      </w:rPr>
                    </m:ctrlPr>
                  </m:dPr>
                  <m:e>
                    <m:r>
                      <m:rPr>
                        <m:sty m:val="bi"/>
                      </m:rPr>
                      <w:rPr>
                        <w:rFonts w:ascii="Cambria Math" w:hAnsi="Cambria Math" w:cstheme="minorHAnsi"/>
                      </w:rPr>
                      <m:t>30-21.6</m:t>
                    </m:r>
                  </m:e>
                </m:d>
              </m:e>
              <m:sup>
                <m:r>
                  <m:rPr>
                    <m:sty m:val="bi"/>
                  </m:rPr>
                  <w:rPr>
                    <w:rFonts w:ascii="Cambria Math" w:hAnsi="Cambria Math" w:cstheme="minorHAnsi"/>
                  </w:rPr>
                  <m:t>2</m:t>
                </m:r>
              </m:sup>
            </m:sSup>
          </m:num>
          <m:den>
            <m:r>
              <m:rPr>
                <m:sty m:val="bi"/>
              </m:rPr>
              <w:rPr>
                <w:rFonts w:ascii="Cambria Math" w:hAnsi="Cambria Math" w:cstheme="minorHAnsi"/>
              </w:rPr>
              <m:t>21.6</m:t>
            </m:r>
          </m:den>
        </m:f>
        <m:f>
          <m:fPr>
            <m:ctrlPr>
              <w:rPr>
                <w:rFonts w:ascii="Cambria Math" w:hAnsi="Cambria Math" w:cstheme="minorHAnsi"/>
                <w:b/>
                <w:i/>
              </w:rPr>
            </m:ctrlPr>
          </m:fPr>
          <m:num>
            <m:sSup>
              <m:sSupPr>
                <m:ctrlPr>
                  <w:rPr>
                    <w:rFonts w:ascii="Cambria Math" w:hAnsi="Cambria Math" w:cstheme="minorHAnsi"/>
                    <w:b/>
                    <w:i/>
                  </w:rPr>
                </m:ctrlPr>
              </m:sSupPr>
              <m:e>
                <m:d>
                  <m:dPr>
                    <m:ctrlPr>
                      <w:rPr>
                        <w:rFonts w:ascii="Cambria Math" w:hAnsi="Cambria Math" w:cstheme="minorHAnsi"/>
                        <w:b/>
                        <w:i/>
                      </w:rPr>
                    </m:ctrlPr>
                  </m:dPr>
                  <m:e>
                    <m:r>
                      <m:rPr>
                        <m:sty m:val="bi"/>
                      </m:rPr>
                      <w:rPr>
                        <w:rFonts w:ascii="Cambria Math" w:hAnsi="Cambria Math" w:cstheme="minorHAnsi"/>
                      </w:rPr>
                      <m:t>24-32.4</m:t>
                    </m:r>
                  </m:e>
                </m:d>
              </m:e>
              <m:sup>
                <m:r>
                  <m:rPr>
                    <m:sty m:val="bi"/>
                  </m:rPr>
                  <w:rPr>
                    <w:rFonts w:ascii="Cambria Math" w:hAnsi="Cambria Math" w:cstheme="minorHAnsi"/>
                  </w:rPr>
                  <m:t>2</m:t>
                </m:r>
              </m:sup>
            </m:sSup>
          </m:num>
          <m:den>
            <m:r>
              <m:rPr>
                <m:sty m:val="bi"/>
              </m:rPr>
              <w:rPr>
                <w:rFonts w:ascii="Cambria Math" w:hAnsi="Cambria Math" w:cstheme="minorHAnsi"/>
              </w:rPr>
              <m:t>32.4</m:t>
            </m:r>
          </m:den>
        </m:f>
      </m:oMath>
      <w:r w:rsidR="00567B69" w:rsidRPr="00041778">
        <w:rPr>
          <w:rFonts w:asciiTheme="minorHAnsi" w:hAnsiTheme="minorHAnsi" w:cstheme="minorHAnsi"/>
          <w:b/>
        </w:rPr>
        <w:t xml:space="preserve"> </w:t>
      </w:r>
    </w:p>
    <w:p w14:paraId="601F1FCE" w14:textId="77777777" w:rsidR="00567B69" w:rsidRPr="00041778" w:rsidRDefault="00567B69" w:rsidP="00567B69">
      <w:pPr>
        <w:ind w:left="720"/>
        <w:rPr>
          <w:rFonts w:asciiTheme="minorHAnsi" w:hAnsiTheme="minorHAnsi" w:cstheme="minorHAnsi"/>
          <w:b/>
        </w:rPr>
      </w:pPr>
      <m:oMath>
        <m:r>
          <m:rPr>
            <m:sty m:val="bi"/>
          </m:rPr>
          <w:rPr>
            <w:rFonts w:ascii="Cambria Math" w:hAnsi="Cambria Math" w:cstheme="minorHAnsi"/>
          </w:rPr>
          <m:t>=3.8+2.6+3.3+2.2=11.8</m:t>
        </m:r>
      </m:oMath>
      <w:r w:rsidRPr="00041778">
        <w:rPr>
          <w:rFonts w:asciiTheme="minorHAnsi" w:hAnsiTheme="minorHAnsi" w:cstheme="minorHAnsi"/>
          <w:b/>
        </w:rPr>
        <w:t xml:space="preserve">  [2]</w:t>
      </w:r>
    </w:p>
    <w:p w14:paraId="25140AF6" w14:textId="77777777" w:rsidR="00567B69" w:rsidRPr="00041778" w:rsidRDefault="00567B69" w:rsidP="00567B69">
      <w:pPr>
        <w:ind w:left="720"/>
        <w:rPr>
          <w:rFonts w:asciiTheme="minorHAnsi" w:hAnsiTheme="minorHAnsi" w:cstheme="minorHAnsi"/>
          <w:b/>
        </w:rPr>
      </w:pPr>
      <w:r w:rsidRPr="00041778">
        <w:rPr>
          <w:rFonts w:asciiTheme="minorHAnsi" w:hAnsiTheme="minorHAnsi" w:cstheme="minorHAnsi"/>
          <w:b/>
        </w:rPr>
        <w:t xml:space="preserve">Description: The </w:t>
      </w:r>
      <m:oMath>
        <m:sSup>
          <m:sSupPr>
            <m:ctrlPr>
              <w:rPr>
                <w:rFonts w:ascii="Cambria Math" w:hAnsi="Cambria Math" w:cstheme="minorHAnsi"/>
                <w:b/>
                <w:i/>
              </w:rPr>
            </m:ctrlPr>
          </m:sSupPr>
          <m:e>
            <m:r>
              <m:rPr>
                <m:sty m:val="bi"/>
              </m:rPr>
              <w:rPr>
                <w:rFonts w:ascii="Cambria Math" w:hAnsi="Cambria Math" w:cstheme="minorHAnsi"/>
              </w:rPr>
              <m:t>χ</m:t>
            </m:r>
          </m:e>
          <m:sup>
            <m:r>
              <m:rPr>
                <m:sty m:val="bi"/>
              </m:rPr>
              <w:rPr>
                <w:rFonts w:ascii="Cambria Math" w:hAnsi="Cambria Math" w:cstheme="minorHAnsi"/>
              </w:rPr>
              <m:t>2</m:t>
            </m:r>
          </m:sup>
        </m:sSup>
      </m:oMath>
      <w:r w:rsidRPr="00041778">
        <w:rPr>
          <w:rFonts w:asciiTheme="minorHAnsi" w:hAnsiTheme="minorHAnsi" w:cstheme="minorHAnsi"/>
          <w:b/>
        </w:rPr>
        <w:t>-statistic between the gender and whether they read labels of packaged food of the 100 randomly selected shoppers in a nearby supermarket during a three-day period. [2]</w:t>
      </w:r>
    </w:p>
    <w:p w14:paraId="0CF55324" w14:textId="77777777" w:rsidR="00567B69" w:rsidRPr="006604CB" w:rsidRDefault="00567B69" w:rsidP="00567B69">
      <w:pPr>
        <w:pStyle w:val="ListParagraph"/>
        <w:numPr>
          <w:ilvl w:val="0"/>
          <w:numId w:val="18"/>
        </w:numPr>
        <w:rPr>
          <w:rFonts w:asciiTheme="minorHAnsi" w:hAnsiTheme="minorHAnsi" w:cstheme="minorHAnsi"/>
        </w:rPr>
      </w:pPr>
      <w:r w:rsidRPr="006604CB">
        <w:rPr>
          <w:rFonts w:asciiTheme="minorHAnsi" w:hAnsiTheme="minorHAnsi" w:cstheme="minorHAnsi"/>
        </w:rPr>
        <w:t xml:space="preserve">Using the </w:t>
      </w:r>
      <m:oMath>
        <m:sSup>
          <m:sSupPr>
            <m:ctrlPr>
              <w:rPr>
                <w:rFonts w:ascii="Cambria Math" w:hAnsi="Cambria Math" w:cstheme="minorHAnsi"/>
                <w:i/>
              </w:rPr>
            </m:ctrlPr>
          </m:sSupPr>
          <m:e>
            <m:r>
              <w:rPr>
                <w:rFonts w:ascii="Cambria Math" w:hAnsi="Cambria Math" w:cstheme="minorHAnsi"/>
              </w:rPr>
              <m:t>χ</m:t>
            </m:r>
          </m:e>
          <m:sup>
            <m:r>
              <w:rPr>
                <w:rFonts w:ascii="Cambria Math" w:hAnsi="Cambria Math" w:cstheme="minorHAnsi"/>
              </w:rPr>
              <m:t>2</m:t>
            </m:r>
          </m:sup>
        </m:sSup>
      </m:oMath>
      <w:r w:rsidRPr="006604CB">
        <w:rPr>
          <w:rFonts w:asciiTheme="minorHAnsi" w:hAnsiTheme="minorHAnsi" w:cstheme="minorHAnsi"/>
        </w:rPr>
        <w:t xml:space="preserve"> from the previous part, can we conclude that male and female shoppers are different, in terms of reading labels from the packaged food regularly? Make sure you use the three-step process and an appropriate decision point to answer this question. [2+2+2 marks]</w:t>
      </w:r>
    </w:p>
    <w:p w14:paraId="3A834267" w14:textId="77777777" w:rsidR="00567B69" w:rsidRPr="00E86008" w:rsidRDefault="00567B69" w:rsidP="00567B69">
      <w:pPr>
        <w:ind w:left="720"/>
        <w:rPr>
          <w:rFonts w:asciiTheme="minorHAnsi" w:hAnsiTheme="minorHAnsi" w:cstheme="minorHAnsi"/>
          <w:b/>
        </w:rPr>
      </w:pPr>
      <w:r w:rsidRPr="00E86008">
        <w:rPr>
          <w:rFonts w:asciiTheme="minorHAnsi" w:hAnsiTheme="minorHAnsi" w:cstheme="minorHAnsi"/>
          <w:b/>
        </w:rPr>
        <w:t>Step 1:</w:t>
      </w:r>
    </w:p>
    <w:p w14:paraId="58973758" w14:textId="77777777" w:rsidR="00567B69" w:rsidRPr="00E86008" w:rsidRDefault="0045317E" w:rsidP="00567B69">
      <w:pPr>
        <w:ind w:left="720"/>
        <w:rPr>
          <w:rFonts w:asciiTheme="minorHAnsi" w:hAnsiTheme="minorHAnsi" w:cstheme="minorHAnsi"/>
          <w:b/>
        </w:rPr>
      </w:pPr>
      <m:oMath>
        <m:sSub>
          <m:sSubPr>
            <m:ctrlPr>
              <w:rPr>
                <w:rFonts w:ascii="Cambria Math" w:hAnsi="Cambria Math" w:cstheme="minorHAnsi"/>
                <w:b/>
                <w:i/>
              </w:rPr>
            </m:ctrlPr>
          </m:sSubPr>
          <m:e>
            <m:r>
              <m:rPr>
                <m:sty m:val="bi"/>
              </m:rPr>
              <w:rPr>
                <w:rFonts w:ascii="Cambria Math" w:hAnsi="Cambria Math" w:cstheme="minorHAnsi"/>
              </w:rPr>
              <m:t>H</m:t>
            </m:r>
          </m:e>
          <m:sub>
            <m:r>
              <m:rPr>
                <m:sty m:val="bi"/>
              </m:rPr>
              <w:rPr>
                <w:rFonts w:ascii="Cambria Math" w:hAnsi="Cambria Math" w:cstheme="minorHAnsi"/>
              </w:rPr>
              <m:t>0</m:t>
            </m:r>
          </m:sub>
        </m:sSub>
      </m:oMath>
      <w:r w:rsidR="00567B69" w:rsidRPr="00E86008">
        <w:rPr>
          <w:rFonts w:asciiTheme="minorHAnsi" w:hAnsiTheme="minorHAnsi" w:cstheme="minorHAnsi"/>
          <w:b/>
        </w:rPr>
        <w:t>: Gender and Reading Labels are independent to each other among all shoppers.</w:t>
      </w:r>
    </w:p>
    <w:p w14:paraId="3C330136" w14:textId="77777777" w:rsidR="00567B69" w:rsidRPr="00E86008" w:rsidRDefault="0045317E" w:rsidP="00567B69">
      <w:pPr>
        <w:ind w:left="720"/>
        <w:rPr>
          <w:rFonts w:asciiTheme="minorHAnsi" w:hAnsiTheme="minorHAnsi" w:cstheme="minorHAnsi"/>
          <w:b/>
        </w:rPr>
      </w:pPr>
      <m:oMath>
        <m:sSub>
          <m:sSubPr>
            <m:ctrlPr>
              <w:rPr>
                <w:rFonts w:ascii="Cambria Math" w:hAnsi="Cambria Math" w:cstheme="minorHAnsi"/>
                <w:b/>
                <w:i/>
              </w:rPr>
            </m:ctrlPr>
          </m:sSubPr>
          <m:e>
            <m:r>
              <m:rPr>
                <m:sty m:val="bi"/>
              </m:rPr>
              <w:rPr>
                <w:rFonts w:ascii="Cambria Math" w:hAnsi="Cambria Math" w:cstheme="minorHAnsi"/>
              </w:rPr>
              <m:t>H</m:t>
            </m:r>
          </m:e>
          <m:sub>
            <m:r>
              <m:rPr>
                <m:sty m:val="bi"/>
              </m:rPr>
              <w:rPr>
                <w:rFonts w:ascii="Cambria Math" w:hAnsi="Cambria Math" w:cstheme="minorHAnsi"/>
              </w:rPr>
              <m:t>a</m:t>
            </m:r>
          </m:sub>
        </m:sSub>
      </m:oMath>
      <w:r w:rsidR="00567B69" w:rsidRPr="00E86008">
        <w:rPr>
          <w:rFonts w:asciiTheme="minorHAnsi" w:hAnsiTheme="minorHAnsi" w:cstheme="minorHAnsi"/>
          <w:b/>
        </w:rPr>
        <w:t>: Gender and Reading Labels are not independent to each other among all shoppers. [2]</w:t>
      </w:r>
    </w:p>
    <w:p w14:paraId="0BC25115" w14:textId="77777777" w:rsidR="00567B69" w:rsidRPr="00E86008" w:rsidRDefault="00567B69" w:rsidP="00567B69">
      <w:pPr>
        <w:ind w:left="720"/>
        <w:rPr>
          <w:rFonts w:asciiTheme="minorHAnsi" w:hAnsiTheme="minorHAnsi" w:cstheme="minorHAnsi"/>
          <w:b/>
        </w:rPr>
      </w:pPr>
      <w:r w:rsidRPr="00E86008">
        <w:rPr>
          <w:rFonts w:asciiTheme="minorHAnsi" w:hAnsiTheme="minorHAnsi" w:cstheme="minorHAnsi"/>
          <w:b/>
        </w:rPr>
        <w:t>Step 2:</w:t>
      </w:r>
    </w:p>
    <w:p w14:paraId="38AD4BA6" w14:textId="77777777" w:rsidR="00567B69" w:rsidRPr="00E86008" w:rsidRDefault="0045317E" w:rsidP="00567B69">
      <w:pPr>
        <w:ind w:left="720"/>
        <w:rPr>
          <w:rFonts w:asciiTheme="minorHAnsi" w:hAnsiTheme="minorHAnsi" w:cstheme="minorHAnsi"/>
          <w:b/>
        </w:rPr>
      </w:pPr>
      <m:oMath>
        <m:sSup>
          <m:sSupPr>
            <m:ctrlPr>
              <w:rPr>
                <w:rFonts w:ascii="Cambria Math" w:hAnsi="Cambria Math" w:cstheme="minorHAnsi"/>
                <w:b/>
                <w:i/>
              </w:rPr>
            </m:ctrlPr>
          </m:sSupPr>
          <m:e>
            <m:r>
              <m:rPr>
                <m:sty m:val="bi"/>
              </m:rPr>
              <w:rPr>
                <w:rFonts w:ascii="Cambria Math" w:hAnsi="Cambria Math" w:cstheme="minorHAnsi"/>
              </w:rPr>
              <m:t>χ</m:t>
            </m:r>
          </m:e>
          <m:sup>
            <m:r>
              <m:rPr>
                <m:sty m:val="bi"/>
              </m:rPr>
              <w:rPr>
                <w:rFonts w:ascii="Cambria Math" w:hAnsi="Cambria Math" w:cstheme="minorHAnsi"/>
              </w:rPr>
              <m:t>2</m:t>
            </m:r>
          </m:sup>
        </m:sSup>
        <m:r>
          <m:rPr>
            <m:sty m:val="bi"/>
          </m:rPr>
          <w:rPr>
            <w:rFonts w:ascii="Cambria Math" w:hAnsi="Cambria Math" w:cstheme="minorHAnsi"/>
          </w:rPr>
          <m:t>=11.8</m:t>
        </m:r>
      </m:oMath>
      <w:r w:rsidR="00567B69" w:rsidRPr="00E86008">
        <w:rPr>
          <w:rFonts w:asciiTheme="minorHAnsi" w:hAnsiTheme="minorHAnsi" w:cstheme="minorHAnsi"/>
          <w:b/>
        </w:rPr>
        <w:t xml:space="preserve"> </w:t>
      </w:r>
    </w:p>
    <w:p w14:paraId="6B3C01E8" w14:textId="77777777" w:rsidR="00567B69" w:rsidRPr="00E86008" w:rsidRDefault="00567B69" w:rsidP="00567B69">
      <w:pPr>
        <w:ind w:left="720"/>
        <w:rPr>
          <w:rFonts w:asciiTheme="minorHAnsi" w:hAnsiTheme="minorHAnsi" w:cstheme="minorHAnsi"/>
          <w:b/>
        </w:rPr>
      </w:pPr>
      <w:r w:rsidRPr="00E86008">
        <w:rPr>
          <w:rFonts w:asciiTheme="minorHAnsi" w:hAnsiTheme="minorHAnsi" w:cstheme="minorHAnsi"/>
          <w:b/>
        </w:rPr>
        <w:t xml:space="preserve">DF = (r-1)(c-1) = (2-1)(2-1) = 1 </w:t>
      </w:r>
      <w:r w:rsidRPr="00E86008">
        <w:rPr>
          <w:rFonts w:asciiTheme="minorHAnsi" w:hAnsiTheme="minorHAnsi" w:cstheme="minorHAnsi"/>
          <w:b/>
        </w:rPr>
        <w:sym w:font="Wingdings" w:char="F0E0"/>
      </w:r>
      <w:r w:rsidRPr="00E86008">
        <w:rPr>
          <w:rFonts w:asciiTheme="minorHAnsi" w:hAnsiTheme="minorHAnsi" w:cstheme="minorHAnsi"/>
          <w:b/>
        </w:rPr>
        <w:t xml:space="preserve"> DP = 3.84 [1]</w:t>
      </w:r>
    </w:p>
    <w:p w14:paraId="782222FB" w14:textId="77777777" w:rsidR="00567B69" w:rsidRPr="00E86008" w:rsidRDefault="00567B69" w:rsidP="00567B69">
      <w:pPr>
        <w:ind w:left="720"/>
        <w:rPr>
          <w:rFonts w:asciiTheme="minorHAnsi" w:hAnsiTheme="minorHAnsi" w:cstheme="minorHAnsi"/>
          <w:b/>
        </w:rPr>
      </w:pPr>
      <w:r w:rsidRPr="00E86008">
        <w:rPr>
          <w:rFonts w:asciiTheme="minorHAnsi" w:hAnsiTheme="minorHAnsi" w:cstheme="minorHAnsi"/>
          <w:b/>
        </w:rPr>
        <w:t>Step 3:</w:t>
      </w:r>
    </w:p>
    <w:p w14:paraId="50A4E135" w14:textId="77777777" w:rsidR="00567B69" w:rsidRPr="00964B03" w:rsidRDefault="00567B69" w:rsidP="00567B69">
      <w:pPr>
        <w:ind w:left="720"/>
        <w:rPr>
          <w:rFonts w:asciiTheme="minorHAnsi" w:hAnsiTheme="minorHAnsi" w:cstheme="minorHAnsi"/>
          <w:b/>
        </w:rPr>
      </w:pPr>
      <w:r w:rsidRPr="00E86008">
        <w:rPr>
          <w:rFonts w:asciiTheme="minorHAnsi" w:hAnsiTheme="minorHAnsi" w:cstheme="minorHAnsi"/>
          <w:b/>
        </w:rPr>
        <w:t>Since the chi-square statistic is bigger than the decision point, we have enough evidence to reject the null hypothesis and conclude that Gender and Reading Labels are not significantly independent to each other among all shoppers. [2]</w:t>
      </w:r>
    </w:p>
    <w:p w14:paraId="606088FE" w14:textId="77777777" w:rsidR="00567B69" w:rsidRDefault="00567B69" w:rsidP="00567B69">
      <w:pPr>
        <w:rPr>
          <w:rFonts w:ascii="Calibri" w:hAnsi="Calibri" w:cs="Calibri"/>
          <w:b/>
          <w:u w:val="single"/>
          <w:lang w:val="en-US"/>
        </w:rPr>
      </w:pPr>
    </w:p>
    <w:p w14:paraId="7B55F0CA" w14:textId="77777777" w:rsidR="003815C5" w:rsidRDefault="003815C5">
      <w:pPr>
        <w:rPr>
          <w:rFonts w:ascii="Calibri" w:hAnsi="Calibri" w:cs="Calibri"/>
          <w:b/>
          <w:u w:val="single"/>
          <w:lang w:val="en-US"/>
        </w:rPr>
      </w:pPr>
      <w:r>
        <w:rPr>
          <w:rFonts w:ascii="Calibri" w:hAnsi="Calibri" w:cs="Calibri"/>
          <w:b/>
          <w:u w:val="single"/>
          <w:lang w:val="en-US"/>
        </w:rPr>
        <w:br w:type="page"/>
      </w:r>
    </w:p>
    <w:p w14:paraId="727450D6" w14:textId="0FB70560" w:rsidR="00567B69" w:rsidRPr="001313CC" w:rsidRDefault="00567B69" w:rsidP="00567B69">
      <w:pPr>
        <w:rPr>
          <w:rFonts w:ascii="Calibri" w:hAnsi="Calibri" w:cs="Calibri"/>
          <w:b/>
          <w:u w:val="single"/>
          <w:lang w:val="en-US"/>
        </w:rPr>
      </w:pPr>
      <w:r w:rsidRPr="001313CC">
        <w:rPr>
          <w:rFonts w:ascii="Calibri" w:hAnsi="Calibri" w:cs="Calibri"/>
          <w:b/>
          <w:u w:val="single"/>
          <w:lang w:val="en-US"/>
        </w:rPr>
        <w:lastRenderedPageBreak/>
        <w:t>M05 Probability</w:t>
      </w:r>
    </w:p>
    <w:p w14:paraId="734E1667" w14:textId="77777777" w:rsidR="00567B69" w:rsidRPr="00A015ED" w:rsidRDefault="00567B69" w:rsidP="00567B69">
      <w:pPr>
        <w:pStyle w:val="ListParagraph"/>
        <w:numPr>
          <w:ilvl w:val="0"/>
          <w:numId w:val="22"/>
        </w:numPr>
        <w:suppressAutoHyphens/>
        <w:rPr>
          <w:rFonts w:asciiTheme="minorHAnsi" w:hAnsiTheme="minorHAnsi" w:cstheme="minorHAnsi"/>
          <w:lang w:eastAsia="ar-SA"/>
        </w:rPr>
      </w:pPr>
      <w:r w:rsidRPr="00A015ED">
        <w:rPr>
          <w:rFonts w:asciiTheme="minorHAnsi" w:hAnsiTheme="minorHAnsi" w:cstheme="minorHAnsi"/>
          <w:lang w:eastAsia="ar-SA"/>
        </w:rPr>
        <w:t xml:space="preserve">From a recent study, 80% of first-year university students have taken introductory French and 60% of them have taken Calculus I. The study also showed that 50% them have done both. </w:t>
      </w:r>
    </w:p>
    <w:p w14:paraId="15BE6694" w14:textId="77777777" w:rsidR="00567B69" w:rsidRPr="005C7462" w:rsidRDefault="00567B69" w:rsidP="00567B69">
      <w:pPr>
        <w:numPr>
          <w:ilvl w:val="1"/>
          <w:numId w:val="19"/>
        </w:numPr>
        <w:suppressAutoHyphens/>
        <w:rPr>
          <w:rFonts w:asciiTheme="minorHAnsi" w:hAnsiTheme="minorHAnsi" w:cstheme="minorHAnsi"/>
          <w:lang w:eastAsia="ar-SA"/>
        </w:rPr>
      </w:pPr>
      <w:r w:rsidRPr="005C7462">
        <w:rPr>
          <w:rFonts w:asciiTheme="minorHAnsi" w:hAnsiTheme="minorHAnsi" w:cstheme="minorHAnsi"/>
          <w:lang w:eastAsia="ar-SA"/>
        </w:rPr>
        <w:t xml:space="preserve">When </w:t>
      </w:r>
      <w:r w:rsidRPr="005C7462">
        <w:rPr>
          <w:rFonts w:asciiTheme="minorHAnsi" w:hAnsiTheme="minorHAnsi" w:cstheme="minorHAnsi"/>
          <w:u w:val="single"/>
          <w:lang w:eastAsia="ar-SA"/>
        </w:rPr>
        <w:t>a first-year university student is randomly selected</w:t>
      </w:r>
      <w:r w:rsidRPr="005C7462">
        <w:rPr>
          <w:rFonts w:asciiTheme="minorHAnsi" w:hAnsiTheme="minorHAnsi" w:cstheme="minorHAnsi"/>
          <w:lang w:eastAsia="ar-SA"/>
        </w:rPr>
        <w:t>, what is the probability that one has taken either introductory French or Calculus I? [2 marks]</w:t>
      </w:r>
    </w:p>
    <w:p w14:paraId="44720AAA" w14:textId="77777777" w:rsidR="00567B69" w:rsidRPr="00A87B26" w:rsidRDefault="00567B69" w:rsidP="00567B69">
      <w:pPr>
        <w:suppressAutoHyphens/>
        <w:snapToGrid w:val="0"/>
        <w:ind w:left="720"/>
        <w:rPr>
          <w:rFonts w:asciiTheme="minorHAnsi" w:hAnsiTheme="minorHAnsi" w:cstheme="minorHAnsi"/>
          <w:i/>
          <w:color w:val="5B9BD5" w:themeColor="accent1"/>
          <w:szCs w:val="22"/>
          <w:lang w:eastAsia="ar-SA"/>
        </w:rPr>
      </w:pPr>
      <w:r w:rsidRPr="00A87B26">
        <w:rPr>
          <w:rFonts w:asciiTheme="minorHAnsi" w:hAnsiTheme="minorHAnsi" w:cstheme="minorHAnsi"/>
          <w:i/>
          <w:color w:val="5B9BD5" w:themeColor="accent1"/>
          <w:szCs w:val="22"/>
          <w:lang w:eastAsia="ar-SA"/>
        </w:rPr>
        <w:t>The following information is not really necessary to answer this question, but it would be nice to have them (just to get into a routine).</w:t>
      </w:r>
    </w:p>
    <w:p w14:paraId="660FFFDC" w14:textId="77777777" w:rsidR="00567B69" w:rsidRPr="00A87B26" w:rsidRDefault="00567B69" w:rsidP="00567B69">
      <w:pPr>
        <w:suppressAutoHyphens/>
        <w:snapToGrid w:val="0"/>
        <w:ind w:left="720"/>
        <w:rPr>
          <w:rFonts w:asciiTheme="minorHAnsi" w:hAnsiTheme="minorHAnsi" w:cstheme="minorHAnsi"/>
          <w:i/>
          <w:color w:val="5B9BD5" w:themeColor="accent1"/>
          <w:szCs w:val="22"/>
          <w:lang w:eastAsia="ar-SA"/>
        </w:rPr>
      </w:pPr>
      <w:r w:rsidRPr="00A87B26">
        <w:rPr>
          <w:rFonts w:asciiTheme="minorHAnsi" w:hAnsiTheme="minorHAnsi" w:cstheme="minorHAnsi"/>
          <w:i/>
          <w:color w:val="5B9BD5" w:themeColor="accent1"/>
          <w:szCs w:val="22"/>
          <w:lang w:eastAsia="ar-SA"/>
        </w:rPr>
        <w:t>Subjects: first-year university students.</w:t>
      </w:r>
    </w:p>
    <w:p w14:paraId="0ED78E8A" w14:textId="77777777" w:rsidR="00567B69" w:rsidRPr="00A87B26" w:rsidRDefault="00567B69" w:rsidP="00567B69">
      <w:pPr>
        <w:suppressAutoHyphens/>
        <w:snapToGrid w:val="0"/>
        <w:ind w:left="720"/>
        <w:rPr>
          <w:rFonts w:asciiTheme="minorHAnsi" w:hAnsiTheme="minorHAnsi" w:cstheme="minorHAnsi"/>
          <w:i/>
          <w:color w:val="5B9BD5" w:themeColor="accent1"/>
          <w:szCs w:val="22"/>
          <w:lang w:eastAsia="ar-SA"/>
        </w:rPr>
      </w:pPr>
      <w:r w:rsidRPr="00A87B26">
        <w:rPr>
          <w:rFonts w:asciiTheme="minorHAnsi" w:hAnsiTheme="minorHAnsi" w:cstheme="minorHAnsi"/>
          <w:i/>
          <w:color w:val="5B9BD5" w:themeColor="accent1"/>
          <w:szCs w:val="22"/>
          <w:lang w:eastAsia="ar-SA"/>
        </w:rPr>
        <w:t>Variable #1: whether or not first-year university students have taken introductory French.</w:t>
      </w:r>
    </w:p>
    <w:p w14:paraId="7E840205" w14:textId="77777777" w:rsidR="00567B69" w:rsidRPr="00A87B26" w:rsidRDefault="00567B69" w:rsidP="00567B69">
      <w:pPr>
        <w:suppressAutoHyphens/>
        <w:snapToGrid w:val="0"/>
        <w:ind w:left="720"/>
        <w:rPr>
          <w:rFonts w:asciiTheme="minorHAnsi" w:hAnsiTheme="minorHAnsi" w:cstheme="minorHAnsi"/>
          <w:i/>
          <w:color w:val="5B9BD5" w:themeColor="accent1"/>
          <w:szCs w:val="22"/>
          <w:lang w:eastAsia="ar-SA"/>
        </w:rPr>
      </w:pPr>
      <w:r w:rsidRPr="00A87B26">
        <w:rPr>
          <w:rFonts w:asciiTheme="minorHAnsi" w:hAnsiTheme="minorHAnsi" w:cstheme="minorHAnsi"/>
          <w:i/>
          <w:color w:val="5B9BD5" w:themeColor="accent1"/>
          <w:szCs w:val="22"/>
          <w:lang w:eastAsia="ar-SA"/>
        </w:rPr>
        <w:t>Variable #2: whether or not first-year university students have taken Calculus I.</w:t>
      </w:r>
    </w:p>
    <w:p w14:paraId="294E7B5E" w14:textId="77777777" w:rsidR="00567B69" w:rsidRPr="00A87B26" w:rsidRDefault="00567B69" w:rsidP="00567B69">
      <w:pPr>
        <w:suppressAutoHyphens/>
        <w:snapToGrid w:val="0"/>
        <w:ind w:left="720"/>
        <w:rPr>
          <w:rFonts w:asciiTheme="minorHAnsi" w:hAnsiTheme="minorHAnsi" w:cstheme="minorHAnsi"/>
          <w:i/>
          <w:color w:val="5B9BD5" w:themeColor="accent1"/>
          <w:szCs w:val="22"/>
          <w:lang w:eastAsia="ar-SA"/>
        </w:rPr>
      </w:pPr>
      <w:r w:rsidRPr="00A87B26">
        <w:rPr>
          <w:rFonts w:asciiTheme="minorHAnsi" w:hAnsiTheme="minorHAnsi" w:cstheme="minorHAnsi"/>
          <w:i/>
          <w:color w:val="5B9BD5" w:themeColor="accent1"/>
          <w:szCs w:val="22"/>
          <w:lang w:eastAsia="ar-SA"/>
        </w:rPr>
        <w:t>Both are categorical variables.</w:t>
      </w:r>
    </w:p>
    <w:p w14:paraId="42DFA13C" w14:textId="77777777" w:rsidR="00567B69" w:rsidRPr="00A87B26" w:rsidRDefault="00567B69" w:rsidP="00567B69">
      <w:pPr>
        <w:suppressAutoHyphens/>
        <w:snapToGrid w:val="0"/>
        <w:ind w:left="720"/>
        <w:rPr>
          <w:rFonts w:asciiTheme="minorHAnsi" w:hAnsiTheme="minorHAnsi" w:cstheme="minorHAnsi"/>
          <w:i/>
          <w:color w:val="5B9BD5" w:themeColor="accent1"/>
          <w:szCs w:val="22"/>
          <w:lang w:eastAsia="ar-SA"/>
        </w:rPr>
      </w:pPr>
      <w:r w:rsidRPr="00A87B26">
        <w:rPr>
          <w:rFonts w:asciiTheme="minorHAnsi" w:hAnsiTheme="minorHAnsi" w:cstheme="minorHAnsi"/>
          <w:i/>
          <w:color w:val="5B9BD5" w:themeColor="accent1"/>
          <w:szCs w:val="22"/>
          <w:lang w:eastAsia="ar-SA"/>
        </w:rPr>
        <w:t>Since we have two variables, we need two events.</w:t>
      </w:r>
    </w:p>
    <w:p w14:paraId="18395DB4" w14:textId="77777777" w:rsidR="00567B69" w:rsidRPr="00A87B26" w:rsidRDefault="00567B69" w:rsidP="00567B69">
      <w:pPr>
        <w:suppressAutoHyphens/>
        <w:snapToGrid w:val="0"/>
        <w:ind w:left="720"/>
        <w:rPr>
          <w:rFonts w:asciiTheme="minorHAnsi" w:hAnsiTheme="minorHAnsi" w:cstheme="minorHAnsi"/>
          <w:i/>
          <w:color w:val="5B9BD5" w:themeColor="accent1"/>
          <w:szCs w:val="22"/>
          <w:lang w:eastAsia="ar-SA"/>
        </w:rPr>
      </w:pPr>
      <w:r w:rsidRPr="00A87B26">
        <w:rPr>
          <w:rFonts w:asciiTheme="minorHAnsi" w:hAnsiTheme="minorHAnsi" w:cstheme="minorHAnsi"/>
          <w:i/>
          <w:color w:val="5B9BD5" w:themeColor="accent1"/>
          <w:szCs w:val="22"/>
          <w:lang w:eastAsia="ar-SA"/>
        </w:rPr>
        <w:t>Define event A as first-year university students having taken introductory French.</w:t>
      </w:r>
    </w:p>
    <w:p w14:paraId="6BCC933C" w14:textId="77777777" w:rsidR="00567B69" w:rsidRPr="00A87B26" w:rsidRDefault="00567B69" w:rsidP="00567B69">
      <w:pPr>
        <w:suppressAutoHyphens/>
        <w:snapToGrid w:val="0"/>
        <w:ind w:left="720"/>
        <w:rPr>
          <w:rFonts w:asciiTheme="minorHAnsi" w:hAnsiTheme="minorHAnsi" w:cstheme="minorHAnsi"/>
          <w:i/>
          <w:color w:val="5B9BD5" w:themeColor="accent1"/>
          <w:szCs w:val="22"/>
          <w:lang w:eastAsia="ar-SA"/>
        </w:rPr>
      </w:pPr>
      <w:r w:rsidRPr="00A87B26">
        <w:rPr>
          <w:rFonts w:asciiTheme="minorHAnsi" w:hAnsiTheme="minorHAnsi" w:cstheme="minorHAnsi"/>
          <w:i/>
          <w:color w:val="5B9BD5" w:themeColor="accent1"/>
          <w:szCs w:val="22"/>
          <w:lang w:eastAsia="ar-SA"/>
        </w:rPr>
        <w:t>Define event B as first-year university students having taken Calculus I.</w:t>
      </w:r>
    </w:p>
    <w:p w14:paraId="223964A0" w14:textId="77777777" w:rsidR="00567B69" w:rsidRPr="00A87B26" w:rsidRDefault="00567B69" w:rsidP="00567B69">
      <w:pPr>
        <w:suppressAutoHyphens/>
        <w:snapToGrid w:val="0"/>
        <w:ind w:left="720"/>
        <w:rPr>
          <w:rFonts w:asciiTheme="minorHAnsi" w:hAnsiTheme="minorHAnsi" w:cstheme="minorHAnsi"/>
          <w:i/>
          <w:color w:val="5B9BD5" w:themeColor="accent1"/>
          <w:szCs w:val="22"/>
          <w:lang w:eastAsia="ar-SA"/>
        </w:rPr>
      </w:pPr>
      <w:r w:rsidRPr="00A87B26">
        <w:rPr>
          <w:rFonts w:asciiTheme="minorHAnsi" w:hAnsiTheme="minorHAnsi" w:cstheme="minorHAnsi"/>
          <w:i/>
          <w:color w:val="5B9BD5" w:themeColor="accent1"/>
          <w:szCs w:val="22"/>
          <w:lang w:eastAsia="ar-SA"/>
        </w:rPr>
        <w:t xml:space="preserve">The question has provided three numbers. </w:t>
      </w:r>
    </w:p>
    <w:p w14:paraId="0ED62379" w14:textId="77777777" w:rsidR="00567B69" w:rsidRPr="00A87B26" w:rsidRDefault="00567B69" w:rsidP="00567B69">
      <w:pPr>
        <w:suppressAutoHyphens/>
        <w:snapToGrid w:val="0"/>
        <w:ind w:left="720"/>
        <w:rPr>
          <w:rFonts w:asciiTheme="minorHAnsi" w:hAnsiTheme="minorHAnsi" w:cstheme="minorHAnsi"/>
          <w:i/>
          <w:color w:val="5B9BD5" w:themeColor="accent1"/>
          <w:szCs w:val="22"/>
          <w:lang w:eastAsia="ar-SA"/>
        </w:rPr>
      </w:pPr>
      <w:r w:rsidRPr="00A87B26">
        <w:rPr>
          <w:rFonts w:asciiTheme="minorHAnsi" w:hAnsiTheme="minorHAnsi" w:cstheme="minorHAnsi"/>
          <w:i/>
          <w:color w:val="5B9BD5" w:themeColor="accent1"/>
          <w:szCs w:val="22"/>
          <w:lang w:eastAsia="ar-SA"/>
        </w:rPr>
        <w:t xml:space="preserve">P(A) = 0.80. To put this probability statement into words, it is “the probability of </w:t>
      </w:r>
      <w:r w:rsidRPr="00A87B26">
        <w:rPr>
          <w:rFonts w:asciiTheme="minorHAnsi" w:hAnsiTheme="minorHAnsi" w:cstheme="minorHAnsi"/>
          <w:i/>
          <w:color w:val="5B9BD5" w:themeColor="accent1"/>
          <w:szCs w:val="22"/>
          <w:u w:val="single"/>
          <w:lang w:eastAsia="ar-SA"/>
        </w:rPr>
        <w:t>first-year university students having taken introductory French</w:t>
      </w:r>
      <w:r w:rsidRPr="00A87B26">
        <w:rPr>
          <w:rFonts w:asciiTheme="minorHAnsi" w:hAnsiTheme="minorHAnsi" w:cstheme="minorHAnsi"/>
          <w:i/>
          <w:color w:val="5B9BD5" w:themeColor="accent1"/>
          <w:szCs w:val="22"/>
          <w:lang w:eastAsia="ar-SA"/>
        </w:rPr>
        <w:t xml:space="preserve"> is 80%” or “80% of first-year university students have taken introductory French”.</w:t>
      </w:r>
    </w:p>
    <w:p w14:paraId="481B8829" w14:textId="77777777" w:rsidR="00567B69" w:rsidRPr="00A87B26" w:rsidRDefault="00567B69" w:rsidP="00567B69">
      <w:pPr>
        <w:suppressAutoHyphens/>
        <w:snapToGrid w:val="0"/>
        <w:ind w:left="720"/>
        <w:rPr>
          <w:rFonts w:asciiTheme="minorHAnsi" w:hAnsiTheme="minorHAnsi" w:cstheme="minorHAnsi"/>
          <w:i/>
          <w:color w:val="5B9BD5" w:themeColor="accent1"/>
          <w:szCs w:val="22"/>
          <w:lang w:eastAsia="ar-SA"/>
        </w:rPr>
      </w:pPr>
      <w:r w:rsidRPr="00A87B26">
        <w:rPr>
          <w:rFonts w:asciiTheme="minorHAnsi" w:hAnsiTheme="minorHAnsi" w:cstheme="minorHAnsi"/>
          <w:i/>
          <w:color w:val="5B9BD5" w:themeColor="accent1"/>
          <w:szCs w:val="22"/>
          <w:lang w:eastAsia="ar-SA"/>
        </w:rPr>
        <w:t xml:space="preserve">P(B) = 0.60. It means “the probability of </w:t>
      </w:r>
      <w:r w:rsidRPr="00A87B26">
        <w:rPr>
          <w:rFonts w:asciiTheme="minorHAnsi" w:hAnsiTheme="minorHAnsi" w:cstheme="minorHAnsi"/>
          <w:i/>
          <w:color w:val="5B9BD5" w:themeColor="accent1"/>
          <w:szCs w:val="22"/>
          <w:u w:val="single"/>
          <w:lang w:eastAsia="ar-SA"/>
        </w:rPr>
        <w:t>first-year university students having taken Calculus I</w:t>
      </w:r>
      <w:r w:rsidRPr="00A87B26">
        <w:rPr>
          <w:rFonts w:asciiTheme="minorHAnsi" w:hAnsiTheme="minorHAnsi" w:cstheme="minorHAnsi"/>
          <w:i/>
          <w:color w:val="5B9BD5" w:themeColor="accent1"/>
          <w:szCs w:val="22"/>
          <w:lang w:eastAsia="ar-SA"/>
        </w:rPr>
        <w:t xml:space="preserve"> is 60%.</w:t>
      </w:r>
    </w:p>
    <w:p w14:paraId="6343775E" w14:textId="77777777" w:rsidR="00567B69" w:rsidRPr="00A87B26" w:rsidRDefault="00567B69" w:rsidP="00567B69">
      <w:pPr>
        <w:suppressAutoHyphens/>
        <w:snapToGrid w:val="0"/>
        <w:ind w:left="720"/>
        <w:rPr>
          <w:rFonts w:asciiTheme="minorHAnsi" w:hAnsiTheme="minorHAnsi" w:cstheme="minorHAnsi"/>
          <w:i/>
          <w:color w:val="5B9BD5" w:themeColor="accent1"/>
          <w:szCs w:val="22"/>
          <w:lang w:eastAsia="ar-SA"/>
        </w:rPr>
      </w:pPr>
      <w:r w:rsidRPr="00A87B26">
        <w:rPr>
          <w:rFonts w:asciiTheme="minorHAnsi" w:hAnsiTheme="minorHAnsi" w:cstheme="minorHAnsi"/>
          <w:i/>
          <w:color w:val="5B9BD5" w:themeColor="accent1"/>
          <w:szCs w:val="22"/>
          <w:lang w:eastAsia="ar-SA"/>
        </w:rPr>
        <w:t>P(A and B) = 0.50. Note that we don’t need to define a third event because we could always make use of “and” and “or” to put events together. Here, the keyword is “both”. Therefore, we know that it is an intersection.</w:t>
      </w:r>
    </w:p>
    <w:p w14:paraId="2E472F43" w14:textId="77777777" w:rsidR="00567B69" w:rsidRPr="005C7462" w:rsidRDefault="00567B69" w:rsidP="00567B69">
      <w:pPr>
        <w:suppressAutoHyphens/>
        <w:ind w:left="720"/>
        <w:rPr>
          <w:rFonts w:asciiTheme="minorHAnsi" w:hAnsiTheme="minorHAnsi" w:cstheme="minorHAnsi"/>
          <w:b/>
          <w:lang w:eastAsia="ar-SA"/>
        </w:rPr>
      </w:pPr>
      <w:r w:rsidRPr="005C7462">
        <w:rPr>
          <w:rFonts w:asciiTheme="minorHAnsi" w:hAnsiTheme="minorHAnsi" w:cstheme="minorHAnsi"/>
          <w:b/>
          <w:lang w:eastAsia="ar-SA"/>
        </w:rPr>
        <w:t xml:space="preserve">Next, we need to recognize what the question wants. The key words are “either-or”. So, it must be </w:t>
      </w:r>
      <m:oMath>
        <m:r>
          <m:rPr>
            <m:sty m:val="bi"/>
          </m:rPr>
          <w:rPr>
            <w:rFonts w:ascii="Cambria Math" w:hAnsi="Cambria Math" w:cstheme="minorHAnsi"/>
            <w:lang w:eastAsia="ar-SA"/>
          </w:rPr>
          <m:t>P(A or B)</m:t>
        </m:r>
      </m:oMath>
      <w:r w:rsidRPr="005C7462">
        <w:rPr>
          <w:rFonts w:asciiTheme="minorHAnsi" w:hAnsiTheme="minorHAnsi" w:cstheme="minorHAnsi"/>
          <w:b/>
          <w:lang w:eastAsia="ar-SA"/>
        </w:rPr>
        <w:t>. There are two methods you could use: (1) addition rule formula, and (2) two-way table together with fundamental probability equation. In the exam, you may be asked specifically to use one of them. So, make sure you’re comfortable with both methods.</w:t>
      </w:r>
    </w:p>
    <w:p w14:paraId="7BECD635" w14:textId="77777777" w:rsidR="00567B69" w:rsidRPr="005C7462" w:rsidRDefault="00567B69" w:rsidP="00567B69">
      <w:pPr>
        <w:suppressAutoHyphens/>
        <w:ind w:left="720"/>
        <w:rPr>
          <w:rFonts w:asciiTheme="minorHAnsi" w:hAnsiTheme="minorHAnsi" w:cstheme="minorHAnsi"/>
          <w:b/>
          <w:lang w:eastAsia="ar-SA"/>
        </w:rPr>
      </w:pPr>
      <w:r w:rsidRPr="005C7462">
        <w:rPr>
          <w:rFonts w:asciiTheme="minorHAnsi" w:hAnsiTheme="minorHAnsi" w:cstheme="minorHAnsi"/>
          <w:b/>
          <w:lang w:eastAsia="ar-SA"/>
        </w:rPr>
        <w:t xml:space="preserve">Method #1 (equation): </w:t>
      </w:r>
    </w:p>
    <w:p w14:paraId="47E2AA49" w14:textId="77777777" w:rsidR="00567B69" w:rsidRPr="005C7462" w:rsidRDefault="00567B69" w:rsidP="00567B69">
      <w:pPr>
        <w:suppressAutoHyphens/>
        <w:ind w:left="720"/>
        <w:rPr>
          <w:rFonts w:asciiTheme="minorHAnsi" w:hAnsiTheme="minorHAnsi" w:cstheme="minorHAnsi"/>
          <w:b/>
          <w:lang w:eastAsia="ar-SA"/>
        </w:rPr>
      </w:pPr>
      <m:oMath>
        <m:r>
          <m:rPr>
            <m:sty m:val="bi"/>
          </m:rPr>
          <w:rPr>
            <w:rFonts w:ascii="Cambria Math" w:hAnsi="Cambria Math" w:cstheme="minorHAnsi"/>
            <w:lang w:eastAsia="ar-SA"/>
          </w:rPr>
          <m:t>P</m:t>
        </m:r>
        <m:d>
          <m:dPr>
            <m:ctrlPr>
              <w:rPr>
                <w:rFonts w:ascii="Cambria Math" w:hAnsi="Cambria Math" w:cstheme="minorHAnsi"/>
                <w:b/>
                <w:i/>
                <w:lang w:eastAsia="ar-SA"/>
              </w:rPr>
            </m:ctrlPr>
          </m:dPr>
          <m:e>
            <m:r>
              <m:rPr>
                <m:sty m:val="bi"/>
              </m:rPr>
              <w:rPr>
                <w:rFonts w:ascii="Cambria Math" w:hAnsi="Cambria Math" w:cstheme="minorHAnsi"/>
                <w:lang w:eastAsia="ar-SA"/>
              </w:rPr>
              <m:t>A or B</m:t>
            </m:r>
          </m:e>
        </m:d>
        <m:r>
          <m:rPr>
            <m:sty m:val="bi"/>
          </m:rPr>
          <w:rPr>
            <w:rFonts w:ascii="Cambria Math" w:hAnsi="Cambria Math" w:cstheme="minorHAnsi"/>
            <w:lang w:eastAsia="ar-SA"/>
          </w:rPr>
          <m:t>=P</m:t>
        </m:r>
        <m:d>
          <m:dPr>
            <m:ctrlPr>
              <w:rPr>
                <w:rFonts w:ascii="Cambria Math" w:hAnsi="Cambria Math" w:cstheme="minorHAnsi"/>
                <w:b/>
                <w:i/>
                <w:lang w:eastAsia="ar-SA"/>
              </w:rPr>
            </m:ctrlPr>
          </m:dPr>
          <m:e>
            <m:r>
              <m:rPr>
                <m:sty m:val="bi"/>
              </m:rPr>
              <w:rPr>
                <w:rFonts w:ascii="Cambria Math" w:hAnsi="Cambria Math" w:cstheme="minorHAnsi"/>
                <w:lang w:eastAsia="ar-SA"/>
              </w:rPr>
              <m:t>A</m:t>
            </m:r>
          </m:e>
        </m:d>
        <m:r>
          <m:rPr>
            <m:sty m:val="bi"/>
          </m:rPr>
          <w:rPr>
            <w:rFonts w:ascii="Cambria Math" w:hAnsi="Cambria Math" w:cstheme="minorHAnsi"/>
            <w:lang w:eastAsia="ar-SA"/>
          </w:rPr>
          <m:t>+P</m:t>
        </m:r>
        <m:d>
          <m:dPr>
            <m:ctrlPr>
              <w:rPr>
                <w:rFonts w:ascii="Cambria Math" w:hAnsi="Cambria Math" w:cstheme="minorHAnsi"/>
                <w:b/>
                <w:i/>
                <w:lang w:eastAsia="ar-SA"/>
              </w:rPr>
            </m:ctrlPr>
          </m:dPr>
          <m:e>
            <m:r>
              <m:rPr>
                <m:sty m:val="bi"/>
              </m:rPr>
              <w:rPr>
                <w:rFonts w:ascii="Cambria Math" w:hAnsi="Cambria Math" w:cstheme="minorHAnsi"/>
                <w:lang w:eastAsia="ar-SA"/>
              </w:rPr>
              <m:t>B</m:t>
            </m:r>
          </m:e>
        </m:d>
        <m:r>
          <m:rPr>
            <m:sty m:val="bi"/>
          </m:rPr>
          <w:rPr>
            <w:rFonts w:ascii="Cambria Math" w:hAnsi="Cambria Math" w:cstheme="minorHAnsi"/>
            <w:lang w:eastAsia="ar-SA"/>
          </w:rPr>
          <m:t>-P</m:t>
        </m:r>
        <m:d>
          <m:dPr>
            <m:ctrlPr>
              <w:rPr>
                <w:rFonts w:ascii="Cambria Math" w:hAnsi="Cambria Math" w:cstheme="minorHAnsi"/>
                <w:b/>
                <w:i/>
                <w:lang w:eastAsia="ar-SA"/>
              </w:rPr>
            </m:ctrlPr>
          </m:dPr>
          <m:e>
            <m:r>
              <m:rPr>
                <m:sty m:val="bi"/>
              </m:rPr>
              <w:rPr>
                <w:rFonts w:ascii="Cambria Math" w:hAnsi="Cambria Math" w:cstheme="minorHAnsi"/>
                <w:lang w:eastAsia="ar-SA"/>
              </w:rPr>
              <m:t>A and B</m:t>
            </m:r>
          </m:e>
        </m:d>
        <m:r>
          <m:rPr>
            <m:sty m:val="bi"/>
          </m:rPr>
          <w:rPr>
            <w:rFonts w:ascii="Cambria Math" w:hAnsi="Cambria Math" w:cstheme="minorHAnsi"/>
            <w:lang w:eastAsia="ar-SA"/>
          </w:rPr>
          <m:t>=0.80+0.60-0.50=0.90</m:t>
        </m:r>
      </m:oMath>
      <w:r w:rsidRPr="005C7462">
        <w:rPr>
          <w:rFonts w:asciiTheme="minorHAnsi" w:hAnsiTheme="minorHAnsi" w:cstheme="minorHAnsi"/>
          <w:b/>
          <w:lang w:eastAsia="ar-SA"/>
        </w:rPr>
        <w:t>.</w:t>
      </w:r>
    </w:p>
    <w:p w14:paraId="5DAB963F" w14:textId="77777777" w:rsidR="00567B69" w:rsidRPr="005C7462" w:rsidRDefault="00567B69" w:rsidP="00567B69">
      <w:pPr>
        <w:suppressAutoHyphens/>
        <w:snapToGrid w:val="0"/>
        <w:ind w:left="720"/>
        <w:rPr>
          <w:rFonts w:asciiTheme="minorHAnsi" w:hAnsiTheme="minorHAnsi" w:cstheme="minorHAnsi"/>
          <w:b/>
          <w:lang w:eastAsia="ar-SA"/>
        </w:rPr>
      </w:pPr>
      <w:r w:rsidRPr="005C7462">
        <w:rPr>
          <w:rFonts w:asciiTheme="minorHAnsi" w:hAnsiTheme="minorHAnsi" w:cstheme="minorHAnsi"/>
          <w:b/>
          <w:lang w:eastAsia="ar-SA"/>
        </w:rPr>
        <w:t>Method #2 (two-way table):</w:t>
      </w:r>
    </w:p>
    <w:p w14:paraId="1AAFE606" w14:textId="77777777" w:rsidR="00567B69" w:rsidRPr="005C7462" w:rsidRDefault="00567B69" w:rsidP="00567B69">
      <w:pPr>
        <w:suppressAutoHyphens/>
        <w:snapToGrid w:val="0"/>
        <w:ind w:left="720"/>
        <w:rPr>
          <w:rFonts w:asciiTheme="minorHAnsi" w:hAnsiTheme="minorHAnsi" w:cstheme="minorHAnsi"/>
          <w:b/>
          <w:lang w:eastAsia="ar-SA"/>
        </w:rPr>
      </w:pPr>
      <w:r w:rsidRPr="005C7462">
        <w:rPr>
          <w:rFonts w:asciiTheme="minorHAnsi" w:hAnsiTheme="minorHAnsi" w:cstheme="minorHAnsi"/>
          <w:b/>
          <w:lang w:eastAsia="ar-SA"/>
        </w:rPr>
        <w:t>First, we need to fill in all 9 entries in the following two-way table. We always would like to start off with a nice round number (like 100) as the overall total. Once we are able to fill in the three entries (one from each numbers provided in the question), then the rest should be relatively straight-forward.</w:t>
      </w:r>
    </w:p>
    <w:tbl>
      <w:tblPr>
        <w:tblW w:w="0" w:type="auto"/>
        <w:jc w:val="center"/>
        <w:tblLayout w:type="fixed"/>
        <w:tblLook w:val="04A0" w:firstRow="1" w:lastRow="0" w:firstColumn="1" w:lastColumn="0" w:noHBand="0" w:noVBand="1"/>
      </w:tblPr>
      <w:tblGrid>
        <w:gridCol w:w="1728"/>
        <w:gridCol w:w="1728"/>
        <w:gridCol w:w="1728"/>
        <w:gridCol w:w="1728"/>
        <w:gridCol w:w="1728"/>
      </w:tblGrid>
      <w:tr w:rsidR="00567B69" w:rsidRPr="005C7462" w14:paraId="661D919E" w14:textId="77777777" w:rsidTr="00837B4F">
        <w:trPr>
          <w:trHeight w:val="360"/>
          <w:jc w:val="center"/>
        </w:trPr>
        <w:tc>
          <w:tcPr>
            <w:tcW w:w="1728" w:type="dxa"/>
            <w:shd w:val="clear" w:color="auto" w:fill="auto"/>
            <w:vAlign w:val="center"/>
          </w:tcPr>
          <w:p w14:paraId="691846AC" w14:textId="77777777" w:rsidR="00567B69" w:rsidRPr="005C7462" w:rsidRDefault="00567B69" w:rsidP="00837B4F">
            <w:pPr>
              <w:suppressAutoHyphens/>
              <w:snapToGrid w:val="0"/>
              <w:jc w:val="center"/>
              <w:rPr>
                <w:rFonts w:asciiTheme="minorHAnsi" w:hAnsiTheme="minorHAnsi" w:cstheme="minorHAnsi"/>
                <w:b/>
                <w:lang w:eastAsia="ar-SA"/>
              </w:rPr>
            </w:pPr>
          </w:p>
        </w:tc>
        <w:tc>
          <w:tcPr>
            <w:tcW w:w="1728" w:type="dxa"/>
            <w:tcBorders>
              <w:bottom w:val="single" w:sz="4" w:space="0" w:color="auto"/>
            </w:tcBorders>
            <w:shd w:val="clear" w:color="auto" w:fill="auto"/>
            <w:vAlign w:val="center"/>
          </w:tcPr>
          <w:p w14:paraId="635C3429" w14:textId="77777777" w:rsidR="00567B69" w:rsidRPr="005C7462" w:rsidRDefault="00567B69" w:rsidP="00837B4F">
            <w:pPr>
              <w:suppressAutoHyphens/>
              <w:snapToGrid w:val="0"/>
              <w:jc w:val="center"/>
              <w:rPr>
                <w:rFonts w:asciiTheme="minorHAnsi" w:hAnsiTheme="minorHAnsi" w:cstheme="minorHAnsi"/>
                <w:b/>
                <w:lang w:eastAsia="ar-SA"/>
              </w:rPr>
            </w:pPr>
          </w:p>
        </w:tc>
        <w:tc>
          <w:tcPr>
            <w:tcW w:w="3456" w:type="dxa"/>
            <w:gridSpan w:val="2"/>
            <w:tcBorders>
              <w:bottom w:val="single" w:sz="4" w:space="0" w:color="auto"/>
            </w:tcBorders>
            <w:shd w:val="clear" w:color="auto" w:fill="auto"/>
            <w:vAlign w:val="center"/>
          </w:tcPr>
          <w:p w14:paraId="6349F683" w14:textId="77777777" w:rsidR="00567B69" w:rsidRPr="005C7462" w:rsidRDefault="00567B69" w:rsidP="00837B4F">
            <w:pPr>
              <w:suppressAutoHyphens/>
              <w:snapToGrid w:val="0"/>
              <w:jc w:val="center"/>
              <w:rPr>
                <w:rFonts w:asciiTheme="minorHAnsi" w:hAnsiTheme="minorHAnsi" w:cstheme="minorHAnsi"/>
                <w:b/>
                <w:lang w:eastAsia="ar-SA"/>
              </w:rPr>
            </w:pPr>
            <w:r w:rsidRPr="005C7462">
              <w:rPr>
                <w:rFonts w:asciiTheme="minorHAnsi" w:hAnsiTheme="minorHAnsi" w:cstheme="minorHAnsi"/>
                <w:b/>
                <w:lang w:eastAsia="ar-SA"/>
              </w:rPr>
              <w:t>French</w:t>
            </w:r>
          </w:p>
        </w:tc>
        <w:tc>
          <w:tcPr>
            <w:tcW w:w="1728" w:type="dxa"/>
            <w:tcBorders>
              <w:bottom w:val="single" w:sz="4" w:space="0" w:color="auto"/>
            </w:tcBorders>
            <w:shd w:val="clear" w:color="auto" w:fill="auto"/>
            <w:vAlign w:val="center"/>
          </w:tcPr>
          <w:p w14:paraId="2782F5D4" w14:textId="77777777" w:rsidR="00567B69" w:rsidRPr="005C7462" w:rsidRDefault="00567B69" w:rsidP="00837B4F">
            <w:pPr>
              <w:suppressAutoHyphens/>
              <w:snapToGrid w:val="0"/>
              <w:jc w:val="center"/>
              <w:rPr>
                <w:rFonts w:asciiTheme="minorHAnsi" w:hAnsiTheme="minorHAnsi" w:cstheme="minorHAnsi"/>
                <w:b/>
                <w:lang w:eastAsia="ar-SA"/>
              </w:rPr>
            </w:pPr>
          </w:p>
        </w:tc>
      </w:tr>
      <w:tr w:rsidR="00567B69" w:rsidRPr="005C7462" w14:paraId="6DF9F748" w14:textId="77777777" w:rsidTr="00837B4F">
        <w:trPr>
          <w:trHeight w:val="360"/>
          <w:jc w:val="center"/>
        </w:trPr>
        <w:tc>
          <w:tcPr>
            <w:tcW w:w="1728" w:type="dxa"/>
            <w:tcBorders>
              <w:right w:val="single" w:sz="4" w:space="0" w:color="auto"/>
            </w:tcBorders>
            <w:shd w:val="clear" w:color="auto" w:fill="auto"/>
            <w:vAlign w:val="center"/>
          </w:tcPr>
          <w:p w14:paraId="17683ECE" w14:textId="77777777" w:rsidR="00567B69" w:rsidRPr="005C7462" w:rsidRDefault="00567B69" w:rsidP="00837B4F">
            <w:pPr>
              <w:suppressAutoHyphens/>
              <w:snapToGrid w:val="0"/>
              <w:jc w:val="center"/>
              <w:rPr>
                <w:rFonts w:asciiTheme="minorHAnsi" w:hAnsiTheme="minorHAnsi" w:cstheme="minorHAnsi"/>
                <w:b/>
                <w:lang w:eastAsia="ar-SA"/>
              </w:rPr>
            </w:pPr>
          </w:p>
        </w:tc>
        <w:tc>
          <w:tcPr>
            <w:tcW w:w="1728" w:type="dxa"/>
            <w:tcBorders>
              <w:top w:val="single" w:sz="4" w:space="0" w:color="auto"/>
              <w:left w:val="single" w:sz="4" w:space="0" w:color="auto"/>
              <w:bottom w:val="single" w:sz="4" w:space="0" w:color="auto"/>
              <w:right w:val="single" w:sz="4" w:space="0" w:color="auto"/>
            </w:tcBorders>
            <w:shd w:val="clear" w:color="auto" w:fill="auto"/>
            <w:vAlign w:val="center"/>
          </w:tcPr>
          <w:p w14:paraId="153E279A" w14:textId="77777777" w:rsidR="00567B69" w:rsidRPr="005C7462" w:rsidRDefault="00567B69" w:rsidP="00837B4F">
            <w:pPr>
              <w:suppressAutoHyphens/>
              <w:snapToGrid w:val="0"/>
              <w:jc w:val="center"/>
              <w:rPr>
                <w:rFonts w:asciiTheme="minorHAnsi" w:hAnsiTheme="minorHAnsi" w:cstheme="minorHAnsi"/>
                <w:b/>
                <w:lang w:eastAsia="ar-SA"/>
              </w:rPr>
            </w:pPr>
          </w:p>
        </w:tc>
        <w:tc>
          <w:tcPr>
            <w:tcW w:w="1728" w:type="dxa"/>
            <w:tcBorders>
              <w:top w:val="single" w:sz="4" w:space="0" w:color="auto"/>
              <w:left w:val="single" w:sz="4" w:space="0" w:color="auto"/>
              <w:bottom w:val="single" w:sz="4" w:space="0" w:color="auto"/>
              <w:right w:val="single" w:sz="4" w:space="0" w:color="auto"/>
            </w:tcBorders>
            <w:shd w:val="clear" w:color="auto" w:fill="auto"/>
            <w:vAlign w:val="center"/>
          </w:tcPr>
          <w:p w14:paraId="0C81EC5B" w14:textId="77777777" w:rsidR="00567B69" w:rsidRPr="005C7462" w:rsidRDefault="00567B69" w:rsidP="00837B4F">
            <w:pPr>
              <w:suppressAutoHyphens/>
              <w:snapToGrid w:val="0"/>
              <w:jc w:val="center"/>
              <w:rPr>
                <w:rFonts w:asciiTheme="minorHAnsi" w:hAnsiTheme="minorHAnsi" w:cstheme="minorHAnsi"/>
                <w:b/>
                <w:lang w:eastAsia="ar-SA"/>
              </w:rPr>
            </w:pPr>
            <w:r w:rsidRPr="005C7462">
              <w:rPr>
                <w:rFonts w:asciiTheme="minorHAnsi" w:hAnsiTheme="minorHAnsi" w:cstheme="minorHAnsi"/>
                <w:b/>
                <w:lang w:eastAsia="ar-SA"/>
              </w:rPr>
              <w:t>Yes (</w:t>
            </w:r>
            <m:oMath>
              <m:r>
                <m:rPr>
                  <m:sty m:val="bi"/>
                </m:rPr>
                <w:rPr>
                  <w:rFonts w:ascii="Cambria Math" w:hAnsi="Cambria Math" w:cstheme="minorHAnsi"/>
                  <w:lang w:eastAsia="ar-SA"/>
                </w:rPr>
                <m:t>A</m:t>
              </m:r>
            </m:oMath>
            <w:r w:rsidRPr="005C7462">
              <w:rPr>
                <w:rFonts w:asciiTheme="minorHAnsi" w:hAnsiTheme="minorHAnsi" w:cstheme="minorHAnsi"/>
                <w:b/>
                <w:lang w:eastAsia="ar-SA"/>
              </w:rPr>
              <w:t>)</w:t>
            </w:r>
          </w:p>
        </w:tc>
        <w:tc>
          <w:tcPr>
            <w:tcW w:w="1728" w:type="dxa"/>
            <w:tcBorders>
              <w:top w:val="single" w:sz="4" w:space="0" w:color="auto"/>
              <w:left w:val="single" w:sz="4" w:space="0" w:color="auto"/>
              <w:bottom w:val="single" w:sz="4" w:space="0" w:color="auto"/>
              <w:right w:val="single" w:sz="4" w:space="0" w:color="auto"/>
            </w:tcBorders>
            <w:shd w:val="clear" w:color="auto" w:fill="auto"/>
            <w:vAlign w:val="center"/>
          </w:tcPr>
          <w:p w14:paraId="6F551561" w14:textId="77777777" w:rsidR="00567B69" w:rsidRPr="005C7462" w:rsidRDefault="00567B69" w:rsidP="00837B4F">
            <w:pPr>
              <w:suppressAutoHyphens/>
              <w:snapToGrid w:val="0"/>
              <w:jc w:val="center"/>
              <w:rPr>
                <w:rFonts w:asciiTheme="minorHAnsi" w:hAnsiTheme="minorHAnsi" w:cstheme="minorHAnsi"/>
                <w:b/>
                <w:lang w:eastAsia="ar-SA"/>
              </w:rPr>
            </w:pPr>
            <w:r w:rsidRPr="005C7462">
              <w:rPr>
                <w:rFonts w:asciiTheme="minorHAnsi" w:hAnsiTheme="minorHAnsi" w:cstheme="minorHAnsi"/>
                <w:b/>
                <w:lang w:eastAsia="ar-SA"/>
              </w:rPr>
              <w:t>No (</w:t>
            </w:r>
            <m:oMath>
              <m:sSup>
                <m:sSupPr>
                  <m:ctrlPr>
                    <w:rPr>
                      <w:rFonts w:ascii="Cambria Math" w:hAnsi="Cambria Math" w:cstheme="minorHAnsi"/>
                      <w:b/>
                      <w:i/>
                      <w:lang w:eastAsia="ar-SA"/>
                    </w:rPr>
                  </m:ctrlPr>
                </m:sSupPr>
                <m:e>
                  <m:r>
                    <m:rPr>
                      <m:sty m:val="bi"/>
                    </m:rPr>
                    <w:rPr>
                      <w:rFonts w:ascii="Cambria Math" w:hAnsi="Cambria Math" w:cstheme="minorHAnsi"/>
                      <w:lang w:eastAsia="ar-SA"/>
                    </w:rPr>
                    <m:t>A</m:t>
                  </m:r>
                </m:e>
                <m:sup>
                  <m:r>
                    <m:rPr>
                      <m:sty m:val="bi"/>
                    </m:rPr>
                    <w:rPr>
                      <w:rFonts w:ascii="Cambria Math" w:hAnsi="Cambria Math" w:cstheme="minorHAnsi"/>
                      <w:lang w:eastAsia="ar-SA"/>
                    </w:rPr>
                    <m:t>c</m:t>
                  </m:r>
                </m:sup>
              </m:sSup>
            </m:oMath>
            <w:r w:rsidRPr="005C7462">
              <w:rPr>
                <w:rFonts w:asciiTheme="minorHAnsi" w:hAnsiTheme="minorHAnsi" w:cstheme="minorHAnsi"/>
                <w:b/>
                <w:lang w:eastAsia="ar-SA"/>
              </w:rPr>
              <w:t>)</w:t>
            </w:r>
          </w:p>
        </w:tc>
        <w:tc>
          <w:tcPr>
            <w:tcW w:w="1728" w:type="dxa"/>
            <w:tcBorders>
              <w:top w:val="single" w:sz="4" w:space="0" w:color="auto"/>
              <w:left w:val="single" w:sz="4" w:space="0" w:color="auto"/>
              <w:bottom w:val="single" w:sz="4" w:space="0" w:color="auto"/>
              <w:right w:val="single" w:sz="4" w:space="0" w:color="auto"/>
            </w:tcBorders>
            <w:shd w:val="clear" w:color="auto" w:fill="auto"/>
            <w:vAlign w:val="center"/>
          </w:tcPr>
          <w:p w14:paraId="2E221E87" w14:textId="77777777" w:rsidR="00567B69" w:rsidRPr="005C7462" w:rsidRDefault="00567B69" w:rsidP="00837B4F">
            <w:pPr>
              <w:suppressAutoHyphens/>
              <w:snapToGrid w:val="0"/>
              <w:jc w:val="center"/>
              <w:rPr>
                <w:rFonts w:asciiTheme="minorHAnsi" w:hAnsiTheme="minorHAnsi" w:cstheme="minorHAnsi"/>
                <w:b/>
                <w:lang w:eastAsia="ar-SA"/>
              </w:rPr>
            </w:pPr>
          </w:p>
        </w:tc>
      </w:tr>
      <w:tr w:rsidR="00567B69" w:rsidRPr="005C7462" w14:paraId="6DDBCFA3" w14:textId="77777777" w:rsidTr="00837B4F">
        <w:trPr>
          <w:trHeight w:val="360"/>
          <w:jc w:val="center"/>
        </w:trPr>
        <w:tc>
          <w:tcPr>
            <w:tcW w:w="1728" w:type="dxa"/>
            <w:vMerge w:val="restart"/>
            <w:tcBorders>
              <w:right w:val="single" w:sz="4" w:space="0" w:color="auto"/>
            </w:tcBorders>
            <w:shd w:val="clear" w:color="auto" w:fill="auto"/>
            <w:vAlign w:val="center"/>
          </w:tcPr>
          <w:p w14:paraId="299087FC" w14:textId="77777777" w:rsidR="00567B69" w:rsidRPr="005C7462" w:rsidRDefault="00567B69" w:rsidP="00837B4F">
            <w:pPr>
              <w:suppressAutoHyphens/>
              <w:snapToGrid w:val="0"/>
              <w:jc w:val="center"/>
              <w:rPr>
                <w:rFonts w:asciiTheme="minorHAnsi" w:hAnsiTheme="minorHAnsi" w:cstheme="minorHAnsi"/>
                <w:b/>
                <w:lang w:eastAsia="ar-SA"/>
              </w:rPr>
            </w:pPr>
            <w:r w:rsidRPr="005C7462">
              <w:rPr>
                <w:rFonts w:asciiTheme="minorHAnsi" w:hAnsiTheme="minorHAnsi" w:cstheme="minorHAnsi"/>
                <w:b/>
                <w:lang w:eastAsia="ar-SA"/>
              </w:rPr>
              <w:t>Calculus I</w:t>
            </w:r>
          </w:p>
        </w:tc>
        <w:tc>
          <w:tcPr>
            <w:tcW w:w="1728" w:type="dxa"/>
            <w:tcBorders>
              <w:top w:val="single" w:sz="4" w:space="0" w:color="auto"/>
              <w:left w:val="single" w:sz="4" w:space="0" w:color="auto"/>
              <w:bottom w:val="single" w:sz="4" w:space="0" w:color="auto"/>
              <w:right w:val="single" w:sz="4" w:space="0" w:color="auto"/>
            </w:tcBorders>
            <w:shd w:val="clear" w:color="auto" w:fill="auto"/>
            <w:vAlign w:val="center"/>
          </w:tcPr>
          <w:p w14:paraId="28BD87B8" w14:textId="77777777" w:rsidR="00567B69" w:rsidRPr="005C7462" w:rsidRDefault="00567B69" w:rsidP="00837B4F">
            <w:pPr>
              <w:suppressAutoHyphens/>
              <w:snapToGrid w:val="0"/>
              <w:jc w:val="center"/>
              <w:rPr>
                <w:rFonts w:asciiTheme="minorHAnsi" w:hAnsiTheme="minorHAnsi" w:cstheme="minorHAnsi"/>
                <w:b/>
                <w:lang w:eastAsia="ar-SA"/>
              </w:rPr>
            </w:pPr>
            <w:r w:rsidRPr="005C7462">
              <w:rPr>
                <w:rFonts w:asciiTheme="minorHAnsi" w:hAnsiTheme="minorHAnsi" w:cstheme="minorHAnsi"/>
                <w:b/>
                <w:lang w:eastAsia="ar-SA"/>
              </w:rPr>
              <w:t>Yes (</w:t>
            </w:r>
            <m:oMath>
              <m:r>
                <m:rPr>
                  <m:sty m:val="bi"/>
                </m:rPr>
                <w:rPr>
                  <w:rFonts w:ascii="Cambria Math" w:hAnsi="Cambria Math" w:cstheme="minorHAnsi"/>
                  <w:lang w:eastAsia="ar-SA"/>
                </w:rPr>
                <m:t>B</m:t>
              </m:r>
            </m:oMath>
            <w:r w:rsidRPr="005C7462">
              <w:rPr>
                <w:rFonts w:asciiTheme="minorHAnsi" w:hAnsiTheme="minorHAnsi" w:cstheme="minorHAnsi"/>
                <w:b/>
                <w:lang w:eastAsia="ar-SA"/>
              </w:rPr>
              <w:t xml:space="preserve">) </w:t>
            </w:r>
          </w:p>
        </w:tc>
        <w:tc>
          <w:tcPr>
            <w:tcW w:w="1728" w:type="dxa"/>
            <w:tcBorders>
              <w:top w:val="single" w:sz="4" w:space="0" w:color="auto"/>
              <w:left w:val="single" w:sz="4" w:space="0" w:color="auto"/>
              <w:bottom w:val="single" w:sz="4" w:space="0" w:color="auto"/>
              <w:right w:val="single" w:sz="4" w:space="0" w:color="auto"/>
            </w:tcBorders>
            <w:shd w:val="clear" w:color="auto" w:fill="BFBFBF"/>
            <w:vAlign w:val="center"/>
          </w:tcPr>
          <w:p w14:paraId="0A0C6807" w14:textId="77777777" w:rsidR="00567B69" w:rsidRPr="005C7462" w:rsidRDefault="00567B69" w:rsidP="00837B4F">
            <w:pPr>
              <w:suppressAutoHyphens/>
              <w:snapToGrid w:val="0"/>
              <w:jc w:val="center"/>
              <w:rPr>
                <w:rFonts w:asciiTheme="minorHAnsi" w:hAnsiTheme="minorHAnsi" w:cstheme="minorHAnsi"/>
                <w:b/>
                <w:color w:val="FF0000"/>
                <w:lang w:eastAsia="ar-SA"/>
              </w:rPr>
            </w:pPr>
            <w:r w:rsidRPr="005C7462">
              <w:rPr>
                <w:rFonts w:asciiTheme="minorHAnsi" w:hAnsiTheme="minorHAnsi" w:cstheme="minorHAnsi"/>
                <w:b/>
                <w:color w:val="FF0000"/>
                <w:lang w:eastAsia="ar-SA"/>
              </w:rPr>
              <w:t>50</w:t>
            </w:r>
          </w:p>
        </w:tc>
        <w:tc>
          <w:tcPr>
            <w:tcW w:w="1728" w:type="dxa"/>
            <w:tcBorders>
              <w:top w:val="single" w:sz="4" w:space="0" w:color="auto"/>
              <w:left w:val="single" w:sz="4" w:space="0" w:color="auto"/>
              <w:bottom w:val="single" w:sz="4" w:space="0" w:color="auto"/>
              <w:right w:val="single" w:sz="4" w:space="0" w:color="auto"/>
            </w:tcBorders>
            <w:shd w:val="clear" w:color="auto" w:fill="BFBFBF"/>
            <w:vAlign w:val="center"/>
          </w:tcPr>
          <w:p w14:paraId="18FF8147" w14:textId="77777777" w:rsidR="00567B69" w:rsidRPr="005C7462" w:rsidRDefault="00567B69" w:rsidP="00837B4F">
            <w:pPr>
              <w:suppressAutoHyphens/>
              <w:snapToGrid w:val="0"/>
              <w:jc w:val="center"/>
              <w:rPr>
                <w:rFonts w:asciiTheme="minorHAnsi" w:hAnsiTheme="minorHAnsi" w:cstheme="minorHAnsi"/>
                <w:b/>
                <w:color w:val="5B9BD5"/>
                <w:lang w:eastAsia="ar-SA"/>
              </w:rPr>
            </w:pPr>
            <w:r w:rsidRPr="005C7462">
              <w:rPr>
                <w:rFonts w:asciiTheme="minorHAnsi" w:hAnsiTheme="minorHAnsi" w:cstheme="minorHAnsi"/>
                <w:b/>
                <w:color w:val="5B9BD5"/>
                <w:lang w:eastAsia="ar-SA"/>
              </w:rPr>
              <w:t>10</w:t>
            </w:r>
          </w:p>
        </w:tc>
        <w:tc>
          <w:tcPr>
            <w:tcW w:w="1728" w:type="dxa"/>
            <w:tcBorders>
              <w:top w:val="single" w:sz="4" w:space="0" w:color="auto"/>
              <w:left w:val="single" w:sz="4" w:space="0" w:color="auto"/>
              <w:bottom w:val="single" w:sz="4" w:space="0" w:color="auto"/>
              <w:right w:val="single" w:sz="4" w:space="0" w:color="auto"/>
            </w:tcBorders>
            <w:shd w:val="clear" w:color="auto" w:fill="auto"/>
            <w:vAlign w:val="center"/>
          </w:tcPr>
          <w:p w14:paraId="1D0F4521" w14:textId="77777777" w:rsidR="00567B69" w:rsidRPr="005C7462" w:rsidRDefault="00567B69" w:rsidP="00837B4F">
            <w:pPr>
              <w:suppressAutoHyphens/>
              <w:snapToGrid w:val="0"/>
              <w:jc w:val="center"/>
              <w:rPr>
                <w:rFonts w:asciiTheme="minorHAnsi" w:hAnsiTheme="minorHAnsi" w:cstheme="minorHAnsi"/>
                <w:b/>
                <w:color w:val="FF0000"/>
                <w:lang w:eastAsia="ar-SA"/>
              </w:rPr>
            </w:pPr>
            <w:r w:rsidRPr="005C7462">
              <w:rPr>
                <w:rFonts w:asciiTheme="minorHAnsi" w:hAnsiTheme="minorHAnsi" w:cstheme="minorHAnsi"/>
                <w:b/>
                <w:color w:val="FF0000"/>
                <w:lang w:eastAsia="ar-SA"/>
              </w:rPr>
              <w:t>60</w:t>
            </w:r>
          </w:p>
        </w:tc>
      </w:tr>
      <w:tr w:rsidR="00567B69" w:rsidRPr="005C7462" w14:paraId="7F69203A" w14:textId="77777777" w:rsidTr="00837B4F">
        <w:trPr>
          <w:trHeight w:val="360"/>
          <w:jc w:val="center"/>
        </w:trPr>
        <w:tc>
          <w:tcPr>
            <w:tcW w:w="1728" w:type="dxa"/>
            <w:vMerge/>
            <w:tcBorders>
              <w:right w:val="single" w:sz="4" w:space="0" w:color="auto"/>
            </w:tcBorders>
            <w:shd w:val="clear" w:color="auto" w:fill="auto"/>
            <w:vAlign w:val="center"/>
          </w:tcPr>
          <w:p w14:paraId="24B99973" w14:textId="77777777" w:rsidR="00567B69" w:rsidRPr="005C7462" w:rsidRDefault="00567B69" w:rsidP="00837B4F">
            <w:pPr>
              <w:suppressAutoHyphens/>
              <w:snapToGrid w:val="0"/>
              <w:jc w:val="center"/>
              <w:rPr>
                <w:rFonts w:asciiTheme="minorHAnsi" w:hAnsiTheme="minorHAnsi" w:cstheme="minorHAnsi"/>
                <w:b/>
                <w:lang w:eastAsia="ar-SA"/>
              </w:rPr>
            </w:pPr>
          </w:p>
        </w:tc>
        <w:tc>
          <w:tcPr>
            <w:tcW w:w="1728" w:type="dxa"/>
            <w:tcBorders>
              <w:top w:val="single" w:sz="4" w:space="0" w:color="auto"/>
              <w:left w:val="single" w:sz="4" w:space="0" w:color="auto"/>
              <w:bottom w:val="single" w:sz="4" w:space="0" w:color="auto"/>
              <w:right w:val="single" w:sz="4" w:space="0" w:color="auto"/>
            </w:tcBorders>
            <w:shd w:val="clear" w:color="auto" w:fill="auto"/>
            <w:vAlign w:val="center"/>
          </w:tcPr>
          <w:p w14:paraId="7F40A6B7" w14:textId="77777777" w:rsidR="00567B69" w:rsidRPr="005C7462" w:rsidRDefault="00567B69" w:rsidP="00837B4F">
            <w:pPr>
              <w:suppressAutoHyphens/>
              <w:snapToGrid w:val="0"/>
              <w:jc w:val="center"/>
              <w:rPr>
                <w:rFonts w:asciiTheme="minorHAnsi" w:hAnsiTheme="minorHAnsi" w:cstheme="minorHAnsi"/>
                <w:b/>
                <w:lang w:eastAsia="ar-SA"/>
              </w:rPr>
            </w:pPr>
            <w:r w:rsidRPr="005C7462">
              <w:rPr>
                <w:rFonts w:asciiTheme="minorHAnsi" w:hAnsiTheme="minorHAnsi" w:cstheme="minorHAnsi"/>
                <w:b/>
                <w:lang w:eastAsia="ar-SA"/>
              </w:rPr>
              <w:t>No (</w:t>
            </w:r>
            <m:oMath>
              <m:sSup>
                <m:sSupPr>
                  <m:ctrlPr>
                    <w:rPr>
                      <w:rFonts w:ascii="Cambria Math" w:hAnsi="Cambria Math" w:cstheme="minorHAnsi"/>
                      <w:b/>
                      <w:i/>
                      <w:lang w:eastAsia="ar-SA"/>
                    </w:rPr>
                  </m:ctrlPr>
                </m:sSupPr>
                <m:e>
                  <m:r>
                    <m:rPr>
                      <m:sty m:val="bi"/>
                    </m:rPr>
                    <w:rPr>
                      <w:rFonts w:ascii="Cambria Math" w:hAnsi="Cambria Math" w:cstheme="minorHAnsi"/>
                      <w:lang w:eastAsia="ar-SA"/>
                    </w:rPr>
                    <m:t>B</m:t>
                  </m:r>
                </m:e>
                <m:sup>
                  <m:r>
                    <m:rPr>
                      <m:sty m:val="bi"/>
                    </m:rPr>
                    <w:rPr>
                      <w:rFonts w:ascii="Cambria Math" w:hAnsi="Cambria Math" w:cstheme="minorHAnsi"/>
                      <w:lang w:eastAsia="ar-SA"/>
                    </w:rPr>
                    <m:t>c</m:t>
                  </m:r>
                </m:sup>
              </m:sSup>
            </m:oMath>
            <w:r w:rsidRPr="005C7462">
              <w:rPr>
                <w:rFonts w:asciiTheme="minorHAnsi" w:hAnsiTheme="minorHAnsi" w:cstheme="minorHAnsi"/>
                <w:b/>
                <w:lang w:eastAsia="ar-SA"/>
              </w:rPr>
              <w:t>)</w:t>
            </w:r>
          </w:p>
        </w:tc>
        <w:tc>
          <w:tcPr>
            <w:tcW w:w="1728" w:type="dxa"/>
            <w:tcBorders>
              <w:top w:val="single" w:sz="4" w:space="0" w:color="auto"/>
              <w:left w:val="single" w:sz="4" w:space="0" w:color="auto"/>
              <w:bottom w:val="single" w:sz="4" w:space="0" w:color="auto"/>
              <w:right w:val="single" w:sz="4" w:space="0" w:color="auto"/>
            </w:tcBorders>
            <w:shd w:val="clear" w:color="auto" w:fill="BFBFBF"/>
            <w:vAlign w:val="center"/>
          </w:tcPr>
          <w:p w14:paraId="6E48C7CB" w14:textId="77777777" w:rsidR="00567B69" w:rsidRPr="005C7462" w:rsidRDefault="00567B69" w:rsidP="00837B4F">
            <w:pPr>
              <w:suppressAutoHyphens/>
              <w:snapToGrid w:val="0"/>
              <w:jc w:val="center"/>
              <w:rPr>
                <w:rFonts w:asciiTheme="minorHAnsi" w:hAnsiTheme="minorHAnsi" w:cstheme="minorHAnsi"/>
                <w:b/>
                <w:color w:val="5B9BD5"/>
                <w:lang w:eastAsia="ar-SA"/>
              </w:rPr>
            </w:pPr>
            <w:r w:rsidRPr="005C7462">
              <w:rPr>
                <w:rFonts w:asciiTheme="minorHAnsi" w:hAnsiTheme="minorHAnsi" w:cstheme="minorHAnsi"/>
                <w:b/>
                <w:color w:val="5B9BD5"/>
                <w:lang w:eastAsia="ar-SA"/>
              </w:rPr>
              <w:t>30</w:t>
            </w:r>
          </w:p>
        </w:tc>
        <w:tc>
          <w:tcPr>
            <w:tcW w:w="1728" w:type="dxa"/>
            <w:tcBorders>
              <w:top w:val="single" w:sz="4" w:space="0" w:color="auto"/>
              <w:left w:val="single" w:sz="4" w:space="0" w:color="auto"/>
              <w:bottom w:val="single" w:sz="4" w:space="0" w:color="auto"/>
              <w:right w:val="single" w:sz="4" w:space="0" w:color="auto"/>
            </w:tcBorders>
            <w:shd w:val="clear" w:color="auto" w:fill="auto"/>
            <w:vAlign w:val="center"/>
          </w:tcPr>
          <w:p w14:paraId="7925A6C3" w14:textId="77777777" w:rsidR="00567B69" w:rsidRPr="005C7462" w:rsidRDefault="00567B69" w:rsidP="00837B4F">
            <w:pPr>
              <w:suppressAutoHyphens/>
              <w:snapToGrid w:val="0"/>
              <w:jc w:val="center"/>
              <w:rPr>
                <w:rFonts w:asciiTheme="minorHAnsi" w:hAnsiTheme="minorHAnsi" w:cstheme="minorHAnsi"/>
                <w:b/>
                <w:color w:val="5B9BD5"/>
                <w:lang w:eastAsia="ar-SA"/>
              </w:rPr>
            </w:pPr>
            <w:r w:rsidRPr="005C7462">
              <w:rPr>
                <w:rFonts w:asciiTheme="minorHAnsi" w:hAnsiTheme="minorHAnsi" w:cstheme="minorHAnsi"/>
                <w:b/>
                <w:color w:val="5B9BD5"/>
                <w:lang w:eastAsia="ar-SA"/>
              </w:rPr>
              <w:t>10</w:t>
            </w:r>
          </w:p>
        </w:tc>
        <w:tc>
          <w:tcPr>
            <w:tcW w:w="1728" w:type="dxa"/>
            <w:tcBorders>
              <w:top w:val="single" w:sz="4" w:space="0" w:color="auto"/>
              <w:left w:val="single" w:sz="4" w:space="0" w:color="auto"/>
              <w:bottom w:val="single" w:sz="4" w:space="0" w:color="auto"/>
              <w:right w:val="single" w:sz="4" w:space="0" w:color="auto"/>
            </w:tcBorders>
            <w:shd w:val="clear" w:color="auto" w:fill="auto"/>
            <w:vAlign w:val="center"/>
          </w:tcPr>
          <w:p w14:paraId="347B75F6" w14:textId="77777777" w:rsidR="00567B69" w:rsidRPr="005C7462" w:rsidRDefault="00567B69" w:rsidP="00837B4F">
            <w:pPr>
              <w:suppressAutoHyphens/>
              <w:snapToGrid w:val="0"/>
              <w:jc w:val="center"/>
              <w:rPr>
                <w:rFonts w:asciiTheme="minorHAnsi" w:hAnsiTheme="minorHAnsi" w:cstheme="minorHAnsi"/>
                <w:b/>
                <w:color w:val="5B9BD5"/>
                <w:lang w:eastAsia="ar-SA"/>
              </w:rPr>
            </w:pPr>
            <w:r w:rsidRPr="005C7462">
              <w:rPr>
                <w:rFonts w:asciiTheme="minorHAnsi" w:hAnsiTheme="minorHAnsi" w:cstheme="minorHAnsi"/>
                <w:b/>
                <w:color w:val="5B9BD5"/>
                <w:lang w:eastAsia="ar-SA"/>
              </w:rPr>
              <w:t>40</w:t>
            </w:r>
          </w:p>
        </w:tc>
      </w:tr>
      <w:tr w:rsidR="00567B69" w:rsidRPr="005C7462" w14:paraId="40EB62F0" w14:textId="77777777" w:rsidTr="00837B4F">
        <w:trPr>
          <w:trHeight w:val="360"/>
          <w:jc w:val="center"/>
        </w:trPr>
        <w:tc>
          <w:tcPr>
            <w:tcW w:w="1728" w:type="dxa"/>
            <w:tcBorders>
              <w:right w:val="single" w:sz="4" w:space="0" w:color="auto"/>
            </w:tcBorders>
            <w:shd w:val="clear" w:color="auto" w:fill="auto"/>
            <w:vAlign w:val="center"/>
          </w:tcPr>
          <w:p w14:paraId="7F06444E" w14:textId="77777777" w:rsidR="00567B69" w:rsidRPr="005C7462" w:rsidRDefault="00567B69" w:rsidP="00837B4F">
            <w:pPr>
              <w:suppressAutoHyphens/>
              <w:snapToGrid w:val="0"/>
              <w:jc w:val="center"/>
              <w:rPr>
                <w:rFonts w:asciiTheme="minorHAnsi" w:hAnsiTheme="minorHAnsi" w:cstheme="minorHAnsi"/>
                <w:b/>
                <w:lang w:eastAsia="ar-SA"/>
              </w:rPr>
            </w:pPr>
          </w:p>
        </w:tc>
        <w:tc>
          <w:tcPr>
            <w:tcW w:w="1728" w:type="dxa"/>
            <w:tcBorders>
              <w:top w:val="single" w:sz="4" w:space="0" w:color="auto"/>
              <w:left w:val="single" w:sz="4" w:space="0" w:color="auto"/>
              <w:bottom w:val="single" w:sz="4" w:space="0" w:color="auto"/>
              <w:right w:val="single" w:sz="4" w:space="0" w:color="auto"/>
            </w:tcBorders>
            <w:shd w:val="clear" w:color="auto" w:fill="auto"/>
            <w:vAlign w:val="center"/>
          </w:tcPr>
          <w:p w14:paraId="2E7772A0" w14:textId="77777777" w:rsidR="00567B69" w:rsidRPr="005C7462" w:rsidRDefault="00567B69" w:rsidP="00837B4F">
            <w:pPr>
              <w:suppressAutoHyphens/>
              <w:snapToGrid w:val="0"/>
              <w:jc w:val="center"/>
              <w:rPr>
                <w:rFonts w:asciiTheme="minorHAnsi" w:hAnsiTheme="minorHAnsi" w:cstheme="minorHAnsi"/>
                <w:b/>
                <w:lang w:eastAsia="ar-SA"/>
              </w:rPr>
            </w:pPr>
          </w:p>
        </w:tc>
        <w:tc>
          <w:tcPr>
            <w:tcW w:w="1728" w:type="dxa"/>
            <w:tcBorders>
              <w:top w:val="single" w:sz="4" w:space="0" w:color="auto"/>
              <w:left w:val="single" w:sz="4" w:space="0" w:color="auto"/>
              <w:bottom w:val="single" w:sz="4" w:space="0" w:color="auto"/>
              <w:right w:val="single" w:sz="4" w:space="0" w:color="auto"/>
            </w:tcBorders>
            <w:shd w:val="clear" w:color="auto" w:fill="auto"/>
            <w:vAlign w:val="center"/>
          </w:tcPr>
          <w:p w14:paraId="37753B91" w14:textId="77777777" w:rsidR="00567B69" w:rsidRPr="005C7462" w:rsidRDefault="00567B69" w:rsidP="00837B4F">
            <w:pPr>
              <w:suppressAutoHyphens/>
              <w:snapToGrid w:val="0"/>
              <w:jc w:val="center"/>
              <w:rPr>
                <w:rFonts w:asciiTheme="minorHAnsi" w:hAnsiTheme="minorHAnsi" w:cstheme="minorHAnsi"/>
                <w:b/>
                <w:color w:val="FF0000"/>
                <w:lang w:eastAsia="ar-SA"/>
              </w:rPr>
            </w:pPr>
            <w:r w:rsidRPr="005C7462">
              <w:rPr>
                <w:rFonts w:asciiTheme="minorHAnsi" w:hAnsiTheme="minorHAnsi" w:cstheme="minorHAnsi"/>
                <w:b/>
                <w:color w:val="FF0000"/>
                <w:lang w:eastAsia="ar-SA"/>
              </w:rPr>
              <w:t>80</w:t>
            </w:r>
          </w:p>
        </w:tc>
        <w:tc>
          <w:tcPr>
            <w:tcW w:w="1728" w:type="dxa"/>
            <w:tcBorders>
              <w:top w:val="single" w:sz="4" w:space="0" w:color="auto"/>
              <w:left w:val="single" w:sz="4" w:space="0" w:color="auto"/>
              <w:bottom w:val="single" w:sz="4" w:space="0" w:color="auto"/>
              <w:right w:val="single" w:sz="4" w:space="0" w:color="auto"/>
            </w:tcBorders>
            <w:shd w:val="clear" w:color="auto" w:fill="auto"/>
            <w:vAlign w:val="center"/>
          </w:tcPr>
          <w:p w14:paraId="277B028B" w14:textId="77777777" w:rsidR="00567B69" w:rsidRPr="005C7462" w:rsidRDefault="00567B69" w:rsidP="00837B4F">
            <w:pPr>
              <w:suppressAutoHyphens/>
              <w:snapToGrid w:val="0"/>
              <w:jc w:val="center"/>
              <w:rPr>
                <w:rFonts w:asciiTheme="minorHAnsi" w:hAnsiTheme="minorHAnsi" w:cstheme="minorHAnsi"/>
                <w:b/>
                <w:color w:val="5B9BD5"/>
                <w:lang w:eastAsia="ar-SA"/>
              </w:rPr>
            </w:pPr>
            <w:r w:rsidRPr="005C7462">
              <w:rPr>
                <w:rFonts w:asciiTheme="minorHAnsi" w:hAnsiTheme="minorHAnsi" w:cstheme="minorHAnsi"/>
                <w:b/>
                <w:color w:val="5B9BD5"/>
                <w:lang w:eastAsia="ar-SA"/>
              </w:rPr>
              <w:t>20</w:t>
            </w:r>
          </w:p>
        </w:tc>
        <w:tc>
          <w:tcPr>
            <w:tcW w:w="1728" w:type="dxa"/>
            <w:tcBorders>
              <w:top w:val="single" w:sz="4" w:space="0" w:color="auto"/>
              <w:left w:val="single" w:sz="4" w:space="0" w:color="auto"/>
              <w:bottom w:val="single" w:sz="4" w:space="0" w:color="auto"/>
              <w:right w:val="single" w:sz="4" w:space="0" w:color="auto"/>
            </w:tcBorders>
            <w:shd w:val="clear" w:color="auto" w:fill="auto"/>
            <w:vAlign w:val="center"/>
          </w:tcPr>
          <w:p w14:paraId="351D524F" w14:textId="77777777" w:rsidR="00567B69" w:rsidRPr="005C7462" w:rsidRDefault="00567B69" w:rsidP="00837B4F">
            <w:pPr>
              <w:suppressAutoHyphens/>
              <w:snapToGrid w:val="0"/>
              <w:jc w:val="center"/>
              <w:rPr>
                <w:rFonts w:asciiTheme="minorHAnsi" w:hAnsiTheme="minorHAnsi" w:cstheme="minorHAnsi"/>
                <w:b/>
                <w:color w:val="FF0000"/>
                <w:lang w:eastAsia="ar-SA"/>
              </w:rPr>
            </w:pPr>
            <w:r w:rsidRPr="005C7462">
              <w:rPr>
                <w:rFonts w:asciiTheme="minorHAnsi" w:hAnsiTheme="minorHAnsi" w:cstheme="minorHAnsi"/>
                <w:b/>
                <w:color w:val="FF0000"/>
                <w:lang w:eastAsia="ar-SA"/>
              </w:rPr>
              <w:t>100</w:t>
            </w:r>
          </w:p>
        </w:tc>
      </w:tr>
    </w:tbl>
    <w:p w14:paraId="213F5A8B" w14:textId="77777777" w:rsidR="00567B69" w:rsidRPr="005C7462" w:rsidRDefault="00567B69" w:rsidP="00567B69">
      <w:pPr>
        <w:ind w:left="720"/>
        <w:rPr>
          <w:rFonts w:asciiTheme="minorHAnsi" w:hAnsiTheme="minorHAnsi" w:cstheme="minorHAnsi"/>
          <w:b/>
          <w:lang w:eastAsia="ar-SA"/>
        </w:rPr>
      </w:pPr>
      <w:r w:rsidRPr="005C7462">
        <w:rPr>
          <w:rFonts w:asciiTheme="minorHAnsi" w:hAnsiTheme="minorHAnsi" w:cstheme="minorHAnsi"/>
          <w:b/>
          <w:lang w:eastAsia="ar-SA"/>
        </w:rPr>
        <w:t xml:space="preserve">Note: Red numbers represent the 100 and three other numbers provided in the question; whilst the blue numbers were obtained by subtraction. The answer is calculated from the grayed-out cells. Hence, </w:t>
      </w:r>
      <m:oMath>
        <m:r>
          <m:rPr>
            <m:sty m:val="bi"/>
          </m:rPr>
          <w:rPr>
            <w:rFonts w:ascii="Cambria Math" w:hAnsi="Cambria Math" w:cstheme="minorHAnsi"/>
            <w:lang w:eastAsia="ar-SA"/>
          </w:rPr>
          <m:t>P</m:t>
        </m:r>
        <m:d>
          <m:dPr>
            <m:ctrlPr>
              <w:rPr>
                <w:rFonts w:ascii="Cambria Math" w:hAnsi="Cambria Math" w:cstheme="minorHAnsi"/>
                <w:b/>
                <w:i/>
                <w:lang w:eastAsia="ar-SA"/>
              </w:rPr>
            </m:ctrlPr>
          </m:dPr>
          <m:e>
            <m:r>
              <m:rPr>
                <m:sty m:val="bi"/>
              </m:rPr>
              <w:rPr>
                <w:rFonts w:ascii="Cambria Math" w:hAnsi="Cambria Math" w:cstheme="minorHAnsi"/>
                <w:lang w:eastAsia="ar-SA"/>
              </w:rPr>
              <m:t>A or B</m:t>
            </m:r>
          </m:e>
        </m:d>
        <m:r>
          <m:rPr>
            <m:sty m:val="bi"/>
          </m:rPr>
          <w:rPr>
            <w:rFonts w:ascii="Cambria Math" w:hAnsi="Cambria Math" w:cstheme="minorHAnsi"/>
            <w:lang w:eastAsia="ar-SA"/>
          </w:rPr>
          <m:t>=</m:t>
        </m:r>
        <m:f>
          <m:fPr>
            <m:ctrlPr>
              <w:rPr>
                <w:rFonts w:ascii="Cambria Math" w:hAnsi="Cambria Math" w:cstheme="minorHAnsi"/>
                <w:b/>
                <w:i/>
                <w:lang w:eastAsia="ar-SA"/>
              </w:rPr>
            </m:ctrlPr>
          </m:fPr>
          <m:num>
            <m:r>
              <m:rPr>
                <m:sty m:val="bi"/>
              </m:rPr>
              <w:rPr>
                <w:rFonts w:ascii="Cambria Math" w:hAnsi="Cambria Math" w:cstheme="minorHAnsi"/>
                <w:lang w:eastAsia="ar-SA"/>
              </w:rPr>
              <m:t>50+10+30</m:t>
            </m:r>
          </m:num>
          <m:den>
            <m:r>
              <m:rPr>
                <m:sty m:val="bi"/>
              </m:rPr>
              <w:rPr>
                <w:rFonts w:ascii="Cambria Math" w:hAnsi="Cambria Math" w:cstheme="minorHAnsi"/>
                <w:lang w:eastAsia="ar-SA"/>
              </w:rPr>
              <m:t>100</m:t>
            </m:r>
          </m:den>
        </m:f>
        <m:r>
          <m:rPr>
            <m:sty m:val="bi"/>
          </m:rPr>
          <w:rPr>
            <w:rFonts w:ascii="Cambria Math" w:hAnsi="Cambria Math" w:cstheme="minorHAnsi"/>
            <w:lang w:eastAsia="ar-SA"/>
          </w:rPr>
          <m:t>=0.90</m:t>
        </m:r>
      </m:oMath>
      <w:r w:rsidRPr="005C7462">
        <w:rPr>
          <w:rFonts w:asciiTheme="minorHAnsi" w:hAnsiTheme="minorHAnsi" w:cstheme="minorHAnsi"/>
          <w:b/>
          <w:lang w:eastAsia="ar-SA"/>
        </w:rPr>
        <w:t>.</w:t>
      </w:r>
    </w:p>
    <w:p w14:paraId="3CE2C2C3" w14:textId="77777777" w:rsidR="003815C5" w:rsidRDefault="003815C5">
      <w:pPr>
        <w:rPr>
          <w:rFonts w:asciiTheme="minorHAnsi" w:hAnsiTheme="minorHAnsi" w:cstheme="minorHAnsi"/>
          <w:lang w:eastAsia="ar-SA"/>
        </w:rPr>
      </w:pPr>
      <w:r>
        <w:rPr>
          <w:rFonts w:asciiTheme="minorHAnsi" w:hAnsiTheme="minorHAnsi" w:cstheme="minorHAnsi"/>
          <w:lang w:eastAsia="ar-SA"/>
        </w:rPr>
        <w:br w:type="page"/>
      </w:r>
    </w:p>
    <w:p w14:paraId="168159AB" w14:textId="2B036913" w:rsidR="00567B69" w:rsidRPr="005C7462" w:rsidRDefault="00567B69" w:rsidP="00567B69">
      <w:pPr>
        <w:numPr>
          <w:ilvl w:val="1"/>
          <w:numId w:val="19"/>
        </w:numPr>
        <w:suppressAutoHyphens/>
        <w:rPr>
          <w:rFonts w:asciiTheme="minorHAnsi" w:hAnsiTheme="minorHAnsi" w:cstheme="minorHAnsi"/>
          <w:lang w:eastAsia="ar-SA"/>
        </w:rPr>
      </w:pPr>
      <w:r w:rsidRPr="005C7462">
        <w:rPr>
          <w:rFonts w:asciiTheme="minorHAnsi" w:hAnsiTheme="minorHAnsi" w:cstheme="minorHAnsi"/>
          <w:lang w:eastAsia="ar-SA"/>
        </w:rPr>
        <w:lastRenderedPageBreak/>
        <w:t>Provide an interpretation of the above answer. [2 marks]</w:t>
      </w:r>
    </w:p>
    <w:p w14:paraId="7B59C06C" w14:textId="77777777" w:rsidR="00567B69" w:rsidRPr="005C7462" w:rsidRDefault="00567B69" w:rsidP="00567B69">
      <w:pPr>
        <w:suppressAutoHyphens/>
        <w:ind w:left="720"/>
        <w:rPr>
          <w:rFonts w:asciiTheme="minorHAnsi" w:hAnsiTheme="minorHAnsi" w:cstheme="minorHAnsi"/>
          <w:b/>
          <w:bCs/>
          <w:lang w:eastAsia="ar-SA"/>
        </w:rPr>
      </w:pPr>
      <w:r w:rsidRPr="005C7462">
        <w:rPr>
          <w:rFonts w:asciiTheme="minorHAnsi" w:hAnsiTheme="minorHAnsi" w:cstheme="minorHAnsi"/>
          <w:b/>
          <w:bCs/>
          <w:lang w:eastAsia="ar-SA"/>
        </w:rPr>
        <w:t>When a first-year university student is randomly selected, 90% of them have taken either introductory French or Calculus I, or both – of course it is the same as the question.</w:t>
      </w:r>
    </w:p>
    <w:p w14:paraId="3D37DE21" w14:textId="77777777" w:rsidR="00567B69" w:rsidRPr="005C7462" w:rsidRDefault="00567B69" w:rsidP="00567B69">
      <w:pPr>
        <w:suppressAutoHyphens/>
        <w:ind w:left="720"/>
        <w:rPr>
          <w:rFonts w:asciiTheme="minorHAnsi" w:hAnsiTheme="minorHAnsi" w:cstheme="minorHAnsi"/>
          <w:b/>
          <w:bCs/>
          <w:lang w:eastAsia="ar-SA"/>
        </w:rPr>
      </w:pPr>
      <w:r w:rsidRPr="005C7462">
        <w:rPr>
          <w:rFonts w:asciiTheme="minorHAnsi" w:hAnsiTheme="minorHAnsi" w:cstheme="minorHAnsi"/>
          <w:b/>
          <w:bCs/>
          <w:lang w:eastAsia="ar-SA"/>
        </w:rPr>
        <w:t>Or the following version will be used predominantly later in the course.</w:t>
      </w:r>
    </w:p>
    <w:p w14:paraId="23516B3C" w14:textId="77777777" w:rsidR="00567B69" w:rsidRPr="005C7462" w:rsidRDefault="00567B69" w:rsidP="00567B69">
      <w:pPr>
        <w:suppressAutoHyphens/>
        <w:ind w:left="720"/>
        <w:rPr>
          <w:rFonts w:asciiTheme="minorHAnsi" w:hAnsiTheme="minorHAnsi" w:cstheme="minorHAnsi"/>
          <w:b/>
          <w:bCs/>
          <w:lang w:eastAsia="ar-SA"/>
        </w:rPr>
      </w:pPr>
      <w:r w:rsidRPr="005C7462">
        <w:rPr>
          <w:rFonts w:asciiTheme="minorHAnsi" w:hAnsiTheme="minorHAnsi" w:cstheme="minorHAnsi"/>
          <w:b/>
          <w:bCs/>
          <w:lang w:eastAsia="ar-SA"/>
        </w:rPr>
        <w:t>When the experiment of “randomly selecting one first-year university student” is repeated infinite number of times, 90% of them have taken either introductory French or Calculus I, or both.</w:t>
      </w:r>
    </w:p>
    <w:p w14:paraId="058BAF12" w14:textId="77777777" w:rsidR="00567B69" w:rsidRPr="005C7462" w:rsidRDefault="00567B69" w:rsidP="00567B69">
      <w:pPr>
        <w:suppressAutoHyphens/>
        <w:ind w:left="360"/>
        <w:rPr>
          <w:rFonts w:asciiTheme="minorHAnsi" w:hAnsiTheme="minorHAnsi" w:cstheme="minorHAnsi"/>
          <w:lang w:eastAsia="ar-SA"/>
        </w:rPr>
      </w:pPr>
    </w:p>
    <w:p w14:paraId="5AC809F3" w14:textId="77777777" w:rsidR="00567B69" w:rsidRPr="00A015ED" w:rsidRDefault="00567B69" w:rsidP="00567B69">
      <w:pPr>
        <w:pStyle w:val="ListParagraph"/>
        <w:numPr>
          <w:ilvl w:val="0"/>
          <w:numId w:val="22"/>
        </w:numPr>
        <w:suppressAutoHyphens/>
        <w:snapToGrid w:val="0"/>
        <w:rPr>
          <w:rFonts w:asciiTheme="minorHAnsi" w:hAnsiTheme="minorHAnsi" w:cstheme="minorHAnsi"/>
          <w:lang w:eastAsia="ar-SA"/>
        </w:rPr>
      </w:pPr>
      <w:r w:rsidRPr="00A015ED">
        <w:rPr>
          <w:rFonts w:asciiTheme="minorHAnsi" w:hAnsiTheme="minorHAnsi" w:cstheme="minorHAnsi"/>
          <w:lang w:eastAsia="ar-SA"/>
        </w:rPr>
        <w:t xml:space="preserve">From a recent study, 80% of first-year university students have taken introductory French and 60% of them have taken Calculus I. The study also showed that 50% them have done both. </w:t>
      </w:r>
    </w:p>
    <w:p w14:paraId="473282E6" w14:textId="77777777" w:rsidR="00567B69" w:rsidRPr="005C7462" w:rsidRDefault="00567B69" w:rsidP="00567B69">
      <w:pPr>
        <w:numPr>
          <w:ilvl w:val="0"/>
          <w:numId w:val="21"/>
        </w:numPr>
        <w:suppressAutoHyphens/>
        <w:snapToGrid w:val="0"/>
        <w:rPr>
          <w:rFonts w:asciiTheme="minorHAnsi" w:hAnsiTheme="minorHAnsi" w:cstheme="minorHAnsi"/>
          <w:lang w:eastAsia="ar-SA"/>
        </w:rPr>
      </w:pPr>
      <w:r w:rsidRPr="005C7462">
        <w:rPr>
          <w:rFonts w:asciiTheme="minorHAnsi" w:hAnsiTheme="minorHAnsi" w:cstheme="minorHAnsi"/>
          <w:lang w:eastAsia="ar-SA"/>
        </w:rPr>
        <w:t xml:space="preserve">When </w:t>
      </w:r>
      <w:r w:rsidRPr="005C7462">
        <w:rPr>
          <w:rFonts w:asciiTheme="minorHAnsi" w:hAnsiTheme="minorHAnsi" w:cstheme="minorHAnsi"/>
          <w:u w:val="single"/>
          <w:lang w:eastAsia="ar-SA"/>
        </w:rPr>
        <w:t>a first-year university student who has taken introductory French is randomly selected</w:t>
      </w:r>
      <w:r w:rsidRPr="005C7462">
        <w:rPr>
          <w:rFonts w:asciiTheme="minorHAnsi" w:hAnsiTheme="minorHAnsi" w:cstheme="minorHAnsi"/>
          <w:lang w:eastAsia="ar-SA"/>
        </w:rPr>
        <w:t>, what is the probability that one has also taken Calculus I? [2 marks]</w:t>
      </w:r>
    </w:p>
    <w:p w14:paraId="77D4804D" w14:textId="77777777" w:rsidR="00567B69" w:rsidRPr="005C7462" w:rsidRDefault="00567B69" w:rsidP="00567B69">
      <w:pPr>
        <w:suppressAutoHyphens/>
        <w:snapToGrid w:val="0"/>
        <w:ind w:left="720"/>
        <w:rPr>
          <w:rFonts w:asciiTheme="minorHAnsi" w:hAnsiTheme="minorHAnsi" w:cstheme="minorHAnsi"/>
          <w:b/>
          <w:lang w:eastAsia="ar-SA"/>
        </w:rPr>
      </w:pPr>
      <w:r w:rsidRPr="005C7462">
        <w:rPr>
          <w:rFonts w:asciiTheme="minorHAnsi" w:hAnsiTheme="minorHAnsi" w:cstheme="minorHAnsi"/>
          <w:b/>
          <w:lang w:eastAsia="ar-SA"/>
        </w:rPr>
        <w:t>Here, note that the “base” is different from the previous question. In the previous one, it only wanted the subjects of interest (first-year university students). But here, it wants a subgroup (those who has taken introductory French) of subjects. Therefore, it is a conditional probability.</w:t>
      </w:r>
    </w:p>
    <w:p w14:paraId="2E4B0681" w14:textId="77777777" w:rsidR="00567B69" w:rsidRPr="005C7462" w:rsidRDefault="00567B69" w:rsidP="00567B69">
      <w:pPr>
        <w:suppressAutoHyphens/>
        <w:snapToGrid w:val="0"/>
        <w:ind w:left="720"/>
        <w:rPr>
          <w:rFonts w:asciiTheme="minorHAnsi" w:hAnsiTheme="minorHAnsi" w:cstheme="minorHAnsi"/>
          <w:b/>
          <w:lang w:eastAsia="ar-SA"/>
        </w:rPr>
      </w:pPr>
      <w:r w:rsidRPr="005C7462">
        <w:rPr>
          <w:rFonts w:asciiTheme="minorHAnsi" w:hAnsiTheme="minorHAnsi" w:cstheme="minorHAnsi"/>
          <w:b/>
          <w:lang w:eastAsia="ar-SA"/>
        </w:rPr>
        <w:t>Method 1 (equation):</w:t>
      </w:r>
    </w:p>
    <w:p w14:paraId="0F455882" w14:textId="77777777" w:rsidR="00567B69" w:rsidRPr="005C7462" w:rsidRDefault="00567B69" w:rsidP="00567B69">
      <w:pPr>
        <w:suppressAutoHyphens/>
        <w:snapToGrid w:val="0"/>
        <w:ind w:left="720"/>
        <w:rPr>
          <w:rFonts w:asciiTheme="minorHAnsi" w:hAnsiTheme="minorHAnsi" w:cstheme="minorHAnsi"/>
          <w:b/>
          <w:lang w:eastAsia="ar-SA"/>
        </w:rPr>
      </w:pPr>
      <w:r w:rsidRPr="005C7462">
        <w:rPr>
          <w:rFonts w:asciiTheme="minorHAnsi" w:hAnsiTheme="minorHAnsi" w:cstheme="minorHAnsi"/>
          <w:b/>
          <w:lang w:eastAsia="ar-SA"/>
        </w:rPr>
        <w:t>Given that we now consider the group who has taken introductory French, that means we are conditioning on event A. As a result, the question asks for P(B | A).</w:t>
      </w:r>
    </w:p>
    <w:p w14:paraId="72613E4D" w14:textId="77777777" w:rsidR="00567B69" w:rsidRPr="005C7462" w:rsidRDefault="00567B69" w:rsidP="00567B69">
      <w:pPr>
        <w:suppressAutoHyphens/>
        <w:snapToGrid w:val="0"/>
        <w:ind w:left="720"/>
        <w:rPr>
          <w:rFonts w:asciiTheme="minorHAnsi" w:hAnsiTheme="minorHAnsi" w:cstheme="minorHAnsi"/>
          <w:b/>
          <w:lang w:eastAsia="ar-SA"/>
        </w:rPr>
      </w:pPr>
      <m:oMath>
        <m:r>
          <m:rPr>
            <m:sty m:val="bi"/>
          </m:rPr>
          <w:rPr>
            <w:rFonts w:ascii="Cambria Math" w:hAnsi="Cambria Math" w:cstheme="minorHAnsi"/>
            <w:lang w:eastAsia="ar-SA"/>
          </w:rPr>
          <m:t>P</m:t>
        </m:r>
        <m:d>
          <m:dPr>
            <m:endChr m:val="|"/>
            <m:ctrlPr>
              <w:rPr>
                <w:rFonts w:ascii="Cambria Math" w:hAnsi="Cambria Math" w:cstheme="minorHAnsi"/>
                <w:b/>
                <w:i/>
                <w:lang w:eastAsia="ar-SA"/>
              </w:rPr>
            </m:ctrlPr>
          </m:dPr>
          <m:e>
            <m:r>
              <m:rPr>
                <m:sty m:val="bi"/>
              </m:rPr>
              <w:rPr>
                <w:rFonts w:ascii="Cambria Math" w:hAnsi="Cambria Math" w:cstheme="minorHAnsi"/>
                <w:lang w:eastAsia="ar-SA"/>
              </w:rPr>
              <m:t xml:space="preserve">B </m:t>
            </m:r>
          </m:e>
        </m:d>
        <m:r>
          <m:rPr>
            <m:sty m:val="bi"/>
          </m:rPr>
          <w:rPr>
            <w:rFonts w:ascii="Cambria Math" w:hAnsi="Cambria Math" w:cstheme="minorHAnsi"/>
            <w:lang w:eastAsia="ar-SA"/>
          </w:rPr>
          <m:t xml:space="preserve"> A)=</m:t>
        </m:r>
        <m:f>
          <m:fPr>
            <m:ctrlPr>
              <w:rPr>
                <w:rFonts w:ascii="Cambria Math" w:hAnsi="Cambria Math" w:cstheme="minorHAnsi"/>
                <w:b/>
                <w:i/>
                <w:lang w:eastAsia="ar-SA"/>
              </w:rPr>
            </m:ctrlPr>
          </m:fPr>
          <m:num>
            <m:r>
              <m:rPr>
                <m:sty m:val="bi"/>
              </m:rPr>
              <w:rPr>
                <w:rFonts w:ascii="Cambria Math" w:hAnsi="Cambria Math" w:cstheme="minorHAnsi"/>
                <w:lang w:eastAsia="ar-SA"/>
              </w:rPr>
              <m:t>P(A and B)</m:t>
            </m:r>
          </m:num>
          <m:den>
            <m:r>
              <m:rPr>
                <m:sty m:val="bi"/>
              </m:rPr>
              <w:rPr>
                <w:rFonts w:ascii="Cambria Math" w:hAnsi="Cambria Math" w:cstheme="minorHAnsi"/>
                <w:lang w:eastAsia="ar-SA"/>
              </w:rPr>
              <m:t>P(A)</m:t>
            </m:r>
          </m:den>
        </m:f>
        <m:r>
          <m:rPr>
            <m:sty m:val="bi"/>
          </m:rPr>
          <w:rPr>
            <w:rFonts w:ascii="Cambria Math" w:hAnsi="Cambria Math" w:cstheme="minorHAnsi"/>
            <w:lang w:eastAsia="ar-SA"/>
          </w:rPr>
          <m:t>=</m:t>
        </m:r>
        <m:f>
          <m:fPr>
            <m:ctrlPr>
              <w:rPr>
                <w:rFonts w:ascii="Cambria Math" w:hAnsi="Cambria Math" w:cstheme="minorHAnsi"/>
                <w:b/>
                <w:i/>
                <w:lang w:eastAsia="ar-SA"/>
              </w:rPr>
            </m:ctrlPr>
          </m:fPr>
          <m:num>
            <m:r>
              <m:rPr>
                <m:sty m:val="bi"/>
              </m:rPr>
              <w:rPr>
                <w:rFonts w:ascii="Cambria Math" w:hAnsi="Cambria Math" w:cstheme="minorHAnsi"/>
                <w:lang w:eastAsia="ar-SA"/>
              </w:rPr>
              <m:t>0.50</m:t>
            </m:r>
          </m:num>
          <m:den>
            <m:r>
              <m:rPr>
                <m:sty m:val="bi"/>
              </m:rPr>
              <w:rPr>
                <w:rFonts w:ascii="Cambria Math" w:hAnsi="Cambria Math" w:cstheme="minorHAnsi"/>
                <w:lang w:eastAsia="ar-SA"/>
              </w:rPr>
              <m:t>0.80</m:t>
            </m:r>
          </m:den>
        </m:f>
        <m:r>
          <m:rPr>
            <m:sty m:val="bi"/>
          </m:rPr>
          <w:rPr>
            <w:rFonts w:ascii="Cambria Math" w:hAnsi="Cambria Math" w:cstheme="minorHAnsi"/>
            <w:lang w:eastAsia="ar-SA"/>
          </w:rPr>
          <m:t>=0.625</m:t>
        </m:r>
      </m:oMath>
      <w:r w:rsidRPr="005C7462">
        <w:rPr>
          <w:rFonts w:asciiTheme="minorHAnsi" w:hAnsiTheme="minorHAnsi" w:cstheme="minorHAnsi"/>
          <w:b/>
          <w:lang w:eastAsia="ar-SA"/>
        </w:rPr>
        <w:t>.</w:t>
      </w:r>
    </w:p>
    <w:p w14:paraId="17A01054" w14:textId="77777777" w:rsidR="00567B69" w:rsidRPr="005C7462" w:rsidRDefault="00567B69" w:rsidP="00567B69">
      <w:pPr>
        <w:suppressAutoHyphens/>
        <w:snapToGrid w:val="0"/>
        <w:ind w:left="720"/>
        <w:rPr>
          <w:rFonts w:asciiTheme="minorHAnsi" w:hAnsiTheme="minorHAnsi" w:cstheme="minorHAnsi"/>
          <w:b/>
          <w:lang w:eastAsia="ar-SA"/>
        </w:rPr>
      </w:pPr>
      <w:r w:rsidRPr="005C7462">
        <w:rPr>
          <w:rFonts w:asciiTheme="minorHAnsi" w:hAnsiTheme="minorHAnsi" w:cstheme="minorHAnsi"/>
          <w:b/>
          <w:lang w:eastAsia="ar-SA"/>
        </w:rPr>
        <w:t>The interpretation here is that among all first-year university students who have taken introductory French, 62.5% of them has also taken Calculus I.</w:t>
      </w:r>
    </w:p>
    <w:p w14:paraId="729F1FD5" w14:textId="77777777" w:rsidR="00567B69" w:rsidRPr="005C7462" w:rsidRDefault="00567B69" w:rsidP="00567B69">
      <w:pPr>
        <w:suppressAutoHyphens/>
        <w:snapToGrid w:val="0"/>
        <w:ind w:left="720"/>
        <w:rPr>
          <w:rFonts w:asciiTheme="minorHAnsi" w:hAnsiTheme="minorHAnsi" w:cstheme="minorHAnsi"/>
          <w:b/>
          <w:lang w:eastAsia="ar-SA"/>
        </w:rPr>
      </w:pPr>
      <w:r w:rsidRPr="005C7462">
        <w:rPr>
          <w:rFonts w:asciiTheme="minorHAnsi" w:hAnsiTheme="minorHAnsi" w:cstheme="minorHAnsi"/>
          <w:b/>
          <w:lang w:eastAsia="ar-SA"/>
        </w:rPr>
        <w:t>Method #2 (two-way table):</w:t>
      </w:r>
    </w:p>
    <w:tbl>
      <w:tblPr>
        <w:tblW w:w="0" w:type="auto"/>
        <w:jc w:val="center"/>
        <w:tblLayout w:type="fixed"/>
        <w:tblLook w:val="04A0" w:firstRow="1" w:lastRow="0" w:firstColumn="1" w:lastColumn="0" w:noHBand="0" w:noVBand="1"/>
      </w:tblPr>
      <w:tblGrid>
        <w:gridCol w:w="1728"/>
        <w:gridCol w:w="1728"/>
        <w:gridCol w:w="1728"/>
        <w:gridCol w:w="1728"/>
        <w:gridCol w:w="1728"/>
      </w:tblGrid>
      <w:tr w:rsidR="00567B69" w:rsidRPr="005C7462" w14:paraId="0989EFDC" w14:textId="77777777" w:rsidTr="00837B4F">
        <w:trPr>
          <w:trHeight w:val="360"/>
          <w:jc w:val="center"/>
        </w:trPr>
        <w:tc>
          <w:tcPr>
            <w:tcW w:w="1728" w:type="dxa"/>
            <w:shd w:val="clear" w:color="auto" w:fill="auto"/>
            <w:vAlign w:val="center"/>
          </w:tcPr>
          <w:p w14:paraId="5D952CDB" w14:textId="77777777" w:rsidR="00567B69" w:rsidRPr="005C7462" w:rsidRDefault="00567B69" w:rsidP="00837B4F">
            <w:pPr>
              <w:suppressAutoHyphens/>
              <w:snapToGrid w:val="0"/>
              <w:jc w:val="center"/>
              <w:rPr>
                <w:rFonts w:asciiTheme="minorHAnsi" w:hAnsiTheme="minorHAnsi" w:cstheme="minorHAnsi"/>
                <w:b/>
                <w:lang w:eastAsia="ar-SA"/>
              </w:rPr>
            </w:pPr>
          </w:p>
        </w:tc>
        <w:tc>
          <w:tcPr>
            <w:tcW w:w="1728" w:type="dxa"/>
            <w:tcBorders>
              <w:bottom w:val="single" w:sz="4" w:space="0" w:color="auto"/>
            </w:tcBorders>
            <w:shd w:val="clear" w:color="auto" w:fill="auto"/>
            <w:vAlign w:val="center"/>
          </w:tcPr>
          <w:p w14:paraId="3EE6BEC7" w14:textId="77777777" w:rsidR="00567B69" w:rsidRPr="005C7462" w:rsidRDefault="00567B69" w:rsidP="00837B4F">
            <w:pPr>
              <w:suppressAutoHyphens/>
              <w:snapToGrid w:val="0"/>
              <w:jc w:val="center"/>
              <w:rPr>
                <w:rFonts w:asciiTheme="minorHAnsi" w:hAnsiTheme="minorHAnsi" w:cstheme="minorHAnsi"/>
                <w:b/>
                <w:lang w:eastAsia="ar-SA"/>
              </w:rPr>
            </w:pPr>
          </w:p>
        </w:tc>
        <w:tc>
          <w:tcPr>
            <w:tcW w:w="3456" w:type="dxa"/>
            <w:gridSpan w:val="2"/>
            <w:tcBorders>
              <w:bottom w:val="single" w:sz="4" w:space="0" w:color="auto"/>
            </w:tcBorders>
            <w:shd w:val="clear" w:color="auto" w:fill="auto"/>
            <w:vAlign w:val="center"/>
          </w:tcPr>
          <w:p w14:paraId="35319D61" w14:textId="77777777" w:rsidR="00567B69" w:rsidRPr="005C7462" w:rsidRDefault="00567B69" w:rsidP="00837B4F">
            <w:pPr>
              <w:suppressAutoHyphens/>
              <w:snapToGrid w:val="0"/>
              <w:jc w:val="center"/>
              <w:rPr>
                <w:rFonts w:asciiTheme="minorHAnsi" w:hAnsiTheme="minorHAnsi" w:cstheme="minorHAnsi"/>
                <w:b/>
                <w:lang w:eastAsia="ar-SA"/>
              </w:rPr>
            </w:pPr>
            <w:r w:rsidRPr="005C7462">
              <w:rPr>
                <w:rFonts w:asciiTheme="minorHAnsi" w:hAnsiTheme="minorHAnsi" w:cstheme="minorHAnsi"/>
                <w:b/>
                <w:lang w:eastAsia="ar-SA"/>
              </w:rPr>
              <w:t>French</w:t>
            </w:r>
          </w:p>
        </w:tc>
        <w:tc>
          <w:tcPr>
            <w:tcW w:w="1728" w:type="dxa"/>
            <w:tcBorders>
              <w:bottom w:val="single" w:sz="4" w:space="0" w:color="auto"/>
            </w:tcBorders>
            <w:shd w:val="clear" w:color="auto" w:fill="auto"/>
            <w:vAlign w:val="center"/>
          </w:tcPr>
          <w:p w14:paraId="4B6F57D9" w14:textId="77777777" w:rsidR="00567B69" w:rsidRPr="005C7462" w:rsidRDefault="00567B69" w:rsidP="00837B4F">
            <w:pPr>
              <w:suppressAutoHyphens/>
              <w:snapToGrid w:val="0"/>
              <w:jc w:val="center"/>
              <w:rPr>
                <w:rFonts w:asciiTheme="minorHAnsi" w:hAnsiTheme="minorHAnsi" w:cstheme="minorHAnsi"/>
                <w:b/>
                <w:lang w:eastAsia="ar-SA"/>
              </w:rPr>
            </w:pPr>
          </w:p>
        </w:tc>
      </w:tr>
      <w:tr w:rsidR="00567B69" w:rsidRPr="005C7462" w14:paraId="7FE5D5CE" w14:textId="77777777" w:rsidTr="00837B4F">
        <w:trPr>
          <w:trHeight w:val="360"/>
          <w:jc w:val="center"/>
        </w:trPr>
        <w:tc>
          <w:tcPr>
            <w:tcW w:w="1728" w:type="dxa"/>
            <w:tcBorders>
              <w:right w:val="single" w:sz="4" w:space="0" w:color="auto"/>
            </w:tcBorders>
            <w:shd w:val="clear" w:color="auto" w:fill="auto"/>
            <w:vAlign w:val="center"/>
          </w:tcPr>
          <w:p w14:paraId="0BC37E1A" w14:textId="77777777" w:rsidR="00567B69" w:rsidRPr="005C7462" w:rsidRDefault="00567B69" w:rsidP="00837B4F">
            <w:pPr>
              <w:suppressAutoHyphens/>
              <w:snapToGrid w:val="0"/>
              <w:jc w:val="center"/>
              <w:rPr>
                <w:rFonts w:asciiTheme="minorHAnsi" w:hAnsiTheme="minorHAnsi" w:cstheme="minorHAnsi"/>
                <w:b/>
                <w:lang w:eastAsia="ar-SA"/>
              </w:rPr>
            </w:pPr>
          </w:p>
        </w:tc>
        <w:tc>
          <w:tcPr>
            <w:tcW w:w="1728" w:type="dxa"/>
            <w:tcBorders>
              <w:top w:val="single" w:sz="4" w:space="0" w:color="auto"/>
              <w:left w:val="single" w:sz="4" w:space="0" w:color="auto"/>
              <w:bottom w:val="single" w:sz="4" w:space="0" w:color="auto"/>
              <w:right w:val="single" w:sz="4" w:space="0" w:color="auto"/>
            </w:tcBorders>
            <w:shd w:val="clear" w:color="auto" w:fill="auto"/>
            <w:vAlign w:val="center"/>
          </w:tcPr>
          <w:p w14:paraId="65C9613E" w14:textId="77777777" w:rsidR="00567B69" w:rsidRPr="005C7462" w:rsidRDefault="00567B69" w:rsidP="00837B4F">
            <w:pPr>
              <w:suppressAutoHyphens/>
              <w:snapToGrid w:val="0"/>
              <w:jc w:val="center"/>
              <w:rPr>
                <w:rFonts w:asciiTheme="minorHAnsi" w:hAnsiTheme="minorHAnsi" w:cstheme="minorHAnsi"/>
                <w:b/>
                <w:lang w:eastAsia="ar-SA"/>
              </w:rPr>
            </w:pPr>
          </w:p>
        </w:tc>
        <w:tc>
          <w:tcPr>
            <w:tcW w:w="1728" w:type="dxa"/>
            <w:tcBorders>
              <w:top w:val="single" w:sz="4" w:space="0" w:color="auto"/>
              <w:left w:val="single" w:sz="4" w:space="0" w:color="auto"/>
              <w:bottom w:val="single" w:sz="4" w:space="0" w:color="auto"/>
              <w:right w:val="single" w:sz="4" w:space="0" w:color="auto"/>
            </w:tcBorders>
            <w:shd w:val="clear" w:color="auto" w:fill="auto"/>
            <w:vAlign w:val="center"/>
          </w:tcPr>
          <w:p w14:paraId="79A47165" w14:textId="77777777" w:rsidR="00567B69" w:rsidRPr="005C7462" w:rsidRDefault="00567B69" w:rsidP="00837B4F">
            <w:pPr>
              <w:suppressAutoHyphens/>
              <w:snapToGrid w:val="0"/>
              <w:jc w:val="center"/>
              <w:rPr>
                <w:rFonts w:asciiTheme="minorHAnsi" w:hAnsiTheme="minorHAnsi" w:cstheme="minorHAnsi"/>
                <w:b/>
                <w:lang w:eastAsia="ar-SA"/>
              </w:rPr>
            </w:pPr>
            <w:r w:rsidRPr="005C7462">
              <w:rPr>
                <w:rFonts w:asciiTheme="minorHAnsi" w:hAnsiTheme="minorHAnsi" w:cstheme="minorHAnsi"/>
                <w:b/>
                <w:lang w:eastAsia="ar-SA"/>
              </w:rPr>
              <w:t>Yes (</w:t>
            </w:r>
            <m:oMath>
              <m:r>
                <m:rPr>
                  <m:sty m:val="bi"/>
                </m:rPr>
                <w:rPr>
                  <w:rFonts w:ascii="Cambria Math" w:hAnsi="Cambria Math" w:cstheme="minorHAnsi"/>
                  <w:lang w:eastAsia="ar-SA"/>
                </w:rPr>
                <m:t>A</m:t>
              </m:r>
            </m:oMath>
            <w:r w:rsidRPr="005C7462">
              <w:rPr>
                <w:rFonts w:asciiTheme="minorHAnsi" w:hAnsiTheme="minorHAnsi" w:cstheme="minorHAnsi"/>
                <w:b/>
                <w:lang w:eastAsia="ar-SA"/>
              </w:rPr>
              <w:t>)</w:t>
            </w:r>
          </w:p>
        </w:tc>
        <w:tc>
          <w:tcPr>
            <w:tcW w:w="1728" w:type="dxa"/>
            <w:tcBorders>
              <w:top w:val="single" w:sz="4" w:space="0" w:color="auto"/>
              <w:left w:val="single" w:sz="4" w:space="0" w:color="auto"/>
              <w:bottom w:val="single" w:sz="4" w:space="0" w:color="auto"/>
              <w:right w:val="single" w:sz="4" w:space="0" w:color="auto"/>
            </w:tcBorders>
            <w:shd w:val="clear" w:color="auto" w:fill="auto"/>
            <w:vAlign w:val="center"/>
          </w:tcPr>
          <w:p w14:paraId="349F22C8" w14:textId="77777777" w:rsidR="00567B69" w:rsidRPr="005C7462" w:rsidRDefault="00567B69" w:rsidP="00837B4F">
            <w:pPr>
              <w:suppressAutoHyphens/>
              <w:snapToGrid w:val="0"/>
              <w:jc w:val="center"/>
              <w:rPr>
                <w:rFonts w:asciiTheme="minorHAnsi" w:hAnsiTheme="minorHAnsi" w:cstheme="minorHAnsi"/>
                <w:b/>
                <w:lang w:eastAsia="ar-SA"/>
              </w:rPr>
            </w:pPr>
            <w:r w:rsidRPr="005C7462">
              <w:rPr>
                <w:rFonts w:asciiTheme="minorHAnsi" w:hAnsiTheme="minorHAnsi" w:cstheme="minorHAnsi"/>
                <w:b/>
                <w:lang w:eastAsia="ar-SA"/>
              </w:rPr>
              <w:t>No (</w:t>
            </w:r>
            <m:oMath>
              <m:sSup>
                <m:sSupPr>
                  <m:ctrlPr>
                    <w:rPr>
                      <w:rFonts w:ascii="Cambria Math" w:hAnsi="Cambria Math" w:cstheme="minorHAnsi"/>
                      <w:b/>
                      <w:i/>
                      <w:lang w:eastAsia="ar-SA"/>
                    </w:rPr>
                  </m:ctrlPr>
                </m:sSupPr>
                <m:e>
                  <m:r>
                    <m:rPr>
                      <m:sty m:val="bi"/>
                    </m:rPr>
                    <w:rPr>
                      <w:rFonts w:ascii="Cambria Math" w:hAnsi="Cambria Math" w:cstheme="minorHAnsi"/>
                      <w:lang w:eastAsia="ar-SA"/>
                    </w:rPr>
                    <m:t>A</m:t>
                  </m:r>
                </m:e>
                <m:sup>
                  <m:r>
                    <m:rPr>
                      <m:sty m:val="bi"/>
                    </m:rPr>
                    <w:rPr>
                      <w:rFonts w:ascii="Cambria Math" w:hAnsi="Cambria Math" w:cstheme="minorHAnsi"/>
                      <w:lang w:eastAsia="ar-SA"/>
                    </w:rPr>
                    <m:t>c</m:t>
                  </m:r>
                </m:sup>
              </m:sSup>
            </m:oMath>
            <w:r w:rsidRPr="005C7462">
              <w:rPr>
                <w:rFonts w:asciiTheme="minorHAnsi" w:hAnsiTheme="minorHAnsi" w:cstheme="minorHAnsi"/>
                <w:b/>
                <w:lang w:eastAsia="ar-SA"/>
              </w:rPr>
              <w:t>)</w:t>
            </w:r>
          </w:p>
        </w:tc>
        <w:tc>
          <w:tcPr>
            <w:tcW w:w="1728" w:type="dxa"/>
            <w:tcBorders>
              <w:top w:val="single" w:sz="4" w:space="0" w:color="auto"/>
              <w:left w:val="single" w:sz="4" w:space="0" w:color="auto"/>
              <w:bottom w:val="single" w:sz="4" w:space="0" w:color="auto"/>
              <w:right w:val="single" w:sz="4" w:space="0" w:color="auto"/>
            </w:tcBorders>
            <w:shd w:val="clear" w:color="auto" w:fill="auto"/>
            <w:vAlign w:val="center"/>
          </w:tcPr>
          <w:p w14:paraId="58062C7E" w14:textId="77777777" w:rsidR="00567B69" w:rsidRPr="005C7462" w:rsidRDefault="00567B69" w:rsidP="00837B4F">
            <w:pPr>
              <w:suppressAutoHyphens/>
              <w:snapToGrid w:val="0"/>
              <w:jc w:val="center"/>
              <w:rPr>
                <w:rFonts w:asciiTheme="minorHAnsi" w:hAnsiTheme="minorHAnsi" w:cstheme="minorHAnsi"/>
                <w:b/>
                <w:lang w:eastAsia="ar-SA"/>
              </w:rPr>
            </w:pPr>
          </w:p>
        </w:tc>
      </w:tr>
      <w:tr w:rsidR="00567B69" w:rsidRPr="005C7462" w14:paraId="1AC0547E" w14:textId="77777777" w:rsidTr="00837B4F">
        <w:trPr>
          <w:trHeight w:val="360"/>
          <w:jc w:val="center"/>
        </w:trPr>
        <w:tc>
          <w:tcPr>
            <w:tcW w:w="1728" w:type="dxa"/>
            <w:vMerge w:val="restart"/>
            <w:tcBorders>
              <w:right w:val="single" w:sz="4" w:space="0" w:color="auto"/>
            </w:tcBorders>
            <w:shd w:val="clear" w:color="auto" w:fill="auto"/>
            <w:vAlign w:val="center"/>
          </w:tcPr>
          <w:p w14:paraId="2F483F97" w14:textId="77777777" w:rsidR="00567B69" w:rsidRPr="005C7462" w:rsidRDefault="00567B69" w:rsidP="00837B4F">
            <w:pPr>
              <w:suppressAutoHyphens/>
              <w:snapToGrid w:val="0"/>
              <w:jc w:val="center"/>
              <w:rPr>
                <w:rFonts w:asciiTheme="minorHAnsi" w:hAnsiTheme="minorHAnsi" w:cstheme="minorHAnsi"/>
                <w:b/>
                <w:lang w:eastAsia="ar-SA"/>
              </w:rPr>
            </w:pPr>
            <w:r w:rsidRPr="005C7462">
              <w:rPr>
                <w:rFonts w:asciiTheme="minorHAnsi" w:hAnsiTheme="minorHAnsi" w:cstheme="minorHAnsi"/>
                <w:b/>
                <w:lang w:eastAsia="ar-SA"/>
              </w:rPr>
              <w:t>Calculus I</w:t>
            </w:r>
          </w:p>
        </w:tc>
        <w:tc>
          <w:tcPr>
            <w:tcW w:w="1728" w:type="dxa"/>
            <w:tcBorders>
              <w:top w:val="single" w:sz="4" w:space="0" w:color="auto"/>
              <w:left w:val="single" w:sz="4" w:space="0" w:color="auto"/>
              <w:bottom w:val="single" w:sz="4" w:space="0" w:color="auto"/>
              <w:right w:val="single" w:sz="4" w:space="0" w:color="auto"/>
            </w:tcBorders>
            <w:shd w:val="clear" w:color="auto" w:fill="auto"/>
            <w:vAlign w:val="center"/>
          </w:tcPr>
          <w:p w14:paraId="01BC5229" w14:textId="77777777" w:rsidR="00567B69" w:rsidRPr="005C7462" w:rsidRDefault="00567B69" w:rsidP="00837B4F">
            <w:pPr>
              <w:suppressAutoHyphens/>
              <w:snapToGrid w:val="0"/>
              <w:jc w:val="center"/>
              <w:rPr>
                <w:rFonts w:asciiTheme="minorHAnsi" w:hAnsiTheme="minorHAnsi" w:cstheme="minorHAnsi"/>
                <w:b/>
                <w:lang w:eastAsia="ar-SA"/>
              </w:rPr>
            </w:pPr>
            <w:r w:rsidRPr="005C7462">
              <w:rPr>
                <w:rFonts w:asciiTheme="minorHAnsi" w:hAnsiTheme="minorHAnsi" w:cstheme="minorHAnsi"/>
                <w:b/>
                <w:lang w:eastAsia="ar-SA"/>
              </w:rPr>
              <w:t>Yes (</w:t>
            </w:r>
            <m:oMath>
              <m:r>
                <m:rPr>
                  <m:sty m:val="bi"/>
                </m:rPr>
                <w:rPr>
                  <w:rFonts w:ascii="Cambria Math" w:hAnsi="Cambria Math" w:cstheme="minorHAnsi"/>
                  <w:lang w:eastAsia="ar-SA"/>
                </w:rPr>
                <m:t>B</m:t>
              </m:r>
            </m:oMath>
            <w:r w:rsidRPr="005C7462">
              <w:rPr>
                <w:rFonts w:asciiTheme="minorHAnsi" w:hAnsiTheme="minorHAnsi" w:cstheme="minorHAnsi"/>
                <w:b/>
                <w:lang w:eastAsia="ar-SA"/>
              </w:rPr>
              <w:t>)</w:t>
            </w:r>
          </w:p>
        </w:tc>
        <w:tc>
          <w:tcPr>
            <w:tcW w:w="1728" w:type="dxa"/>
            <w:tcBorders>
              <w:top w:val="single" w:sz="4" w:space="0" w:color="auto"/>
              <w:left w:val="single" w:sz="4" w:space="0" w:color="auto"/>
              <w:bottom w:val="single" w:sz="4" w:space="0" w:color="auto"/>
              <w:right w:val="single" w:sz="4" w:space="0" w:color="auto"/>
            </w:tcBorders>
            <w:shd w:val="clear" w:color="auto" w:fill="D9D9D9"/>
            <w:vAlign w:val="center"/>
          </w:tcPr>
          <w:p w14:paraId="30A89B41" w14:textId="77777777" w:rsidR="00567B69" w:rsidRPr="005C7462" w:rsidRDefault="00567B69" w:rsidP="00837B4F">
            <w:pPr>
              <w:suppressAutoHyphens/>
              <w:snapToGrid w:val="0"/>
              <w:jc w:val="center"/>
              <w:rPr>
                <w:rFonts w:asciiTheme="minorHAnsi" w:hAnsiTheme="minorHAnsi" w:cstheme="minorHAnsi"/>
                <w:b/>
                <w:color w:val="FF0000"/>
                <w:lang w:eastAsia="ar-SA"/>
              </w:rPr>
            </w:pPr>
            <w:r w:rsidRPr="005C7462">
              <w:rPr>
                <w:rFonts w:asciiTheme="minorHAnsi" w:hAnsiTheme="minorHAnsi" w:cstheme="minorHAnsi"/>
                <w:b/>
                <w:color w:val="FF0000"/>
                <w:lang w:eastAsia="ar-SA"/>
              </w:rPr>
              <w:t>50</w:t>
            </w:r>
          </w:p>
        </w:tc>
        <w:tc>
          <w:tcPr>
            <w:tcW w:w="1728" w:type="dxa"/>
            <w:tcBorders>
              <w:top w:val="single" w:sz="4" w:space="0" w:color="auto"/>
              <w:left w:val="single" w:sz="4" w:space="0" w:color="auto"/>
              <w:bottom w:val="single" w:sz="4" w:space="0" w:color="auto"/>
              <w:right w:val="single" w:sz="4" w:space="0" w:color="auto"/>
            </w:tcBorders>
            <w:shd w:val="clear" w:color="auto" w:fill="auto"/>
            <w:vAlign w:val="center"/>
          </w:tcPr>
          <w:p w14:paraId="4F58D479" w14:textId="77777777" w:rsidR="00567B69" w:rsidRPr="005C7462" w:rsidRDefault="00567B69" w:rsidP="00837B4F">
            <w:pPr>
              <w:suppressAutoHyphens/>
              <w:snapToGrid w:val="0"/>
              <w:jc w:val="center"/>
              <w:rPr>
                <w:rFonts w:asciiTheme="minorHAnsi" w:hAnsiTheme="minorHAnsi" w:cstheme="minorHAnsi"/>
                <w:b/>
                <w:lang w:eastAsia="ar-SA"/>
              </w:rPr>
            </w:pPr>
            <w:r w:rsidRPr="005C7462">
              <w:rPr>
                <w:rFonts w:asciiTheme="minorHAnsi" w:hAnsiTheme="minorHAnsi" w:cstheme="minorHAnsi"/>
                <w:b/>
                <w:lang w:eastAsia="ar-SA"/>
              </w:rPr>
              <w:t>10</w:t>
            </w:r>
          </w:p>
        </w:tc>
        <w:tc>
          <w:tcPr>
            <w:tcW w:w="1728" w:type="dxa"/>
            <w:tcBorders>
              <w:top w:val="single" w:sz="4" w:space="0" w:color="auto"/>
              <w:left w:val="single" w:sz="4" w:space="0" w:color="auto"/>
              <w:bottom w:val="single" w:sz="4" w:space="0" w:color="auto"/>
              <w:right w:val="single" w:sz="4" w:space="0" w:color="auto"/>
            </w:tcBorders>
            <w:shd w:val="clear" w:color="auto" w:fill="auto"/>
            <w:vAlign w:val="center"/>
          </w:tcPr>
          <w:p w14:paraId="1DDBF7DB" w14:textId="77777777" w:rsidR="00567B69" w:rsidRPr="005C7462" w:rsidRDefault="00567B69" w:rsidP="00837B4F">
            <w:pPr>
              <w:suppressAutoHyphens/>
              <w:snapToGrid w:val="0"/>
              <w:jc w:val="center"/>
              <w:rPr>
                <w:rFonts w:asciiTheme="minorHAnsi" w:hAnsiTheme="minorHAnsi" w:cstheme="minorHAnsi"/>
                <w:b/>
                <w:lang w:eastAsia="ar-SA"/>
              </w:rPr>
            </w:pPr>
            <w:r w:rsidRPr="005C7462">
              <w:rPr>
                <w:rFonts w:asciiTheme="minorHAnsi" w:hAnsiTheme="minorHAnsi" w:cstheme="minorHAnsi"/>
                <w:b/>
                <w:lang w:eastAsia="ar-SA"/>
              </w:rPr>
              <w:t>60</w:t>
            </w:r>
          </w:p>
        </w:tc>
      </w:tr>
      <w:tr w:rsidR="00567B69" w:rsidRPr="005C7462" w14:paraId="2E6E834B" w14:textId="77777777" w:rsidTr="00837B4F">
        <w:trPr>
          <w:trHeight w:val="360"/>
          <w:jc w:val="center"/>
        </w:trPr>
        <w:tc>
          <w:tcPr>
            <w:tcW w:w="1728" w:type="dxa"/>
            <w:vMerge/>
            <w:tcBorders>
              <w:right w:val="single" w:sz="4" w:space="0" w:color="auto"/>
            </w:tcBorders>
            <w:shd w:val="clear" w:color="auto" w:fill="auto"/>
            <w:vAlign w:val="center"/>
          </w:tcPr>
          <w:p w14:paraId="5F7627A2" w14:textId="77777777" w:rsidR="00567B69" w:rsidRPr="005C7462" w:rsidRDefault="00567B69" w:rsidP="00837B4F">
            <w:pPr>
              <w:suppressAutoHyphens/>
              <w:snapToGrid w:val="0"/>
              <w:jc w:val="center"/>
              <w:rPr>
                <w:rFonts w:asciiTheme="minorHAnsi" w:hAnsiTheme="minorHAnsi" w:cstheme="minorHAnsi"/>
                <w:b/>
                <w:lang w:eastAsia="ar-SA"/>
              </w:rPr>
            </w:pPr>
          </w:p>
        </w:tc>
        <w:tc>
          <w:tcPr>
            <w:tcW w:w="1728" w:type="dxa"/>
            <w:tcBorders>
              <w:top w:val="single" w:sz="4" w:space="0" w:color="auto"/>
              <w:left w:val="single" w:sz="4" w:space="0" w:color="auto"/>
              <w:bottom w:val="single" w:sz="4" w:space="0" w:color="auto"/>
              <w:right w:val="single" w:sz="4" w:space="0" w:color="auto"/>
            </w:tcBorders>
            <w:shd w:val="clear" w:color="auto" w:fill="auto"/>
            <w:vAlign w:val="center"/>
          </w:tcPr>
          <w:p w14:paraId="52DB6517" w14:textId="77777777" w:rsidR="00567B69" w:rsidRPr="005C7462" w:rsidRDefault="00567B69" w:rsidP="00837B4F">
            <w:pPr>
              <w:suppressAutoHyphens/>
              <w:snapToGrid w:val="0"/>
              <w:jc w:val="center"/>
              <w:rPr>
                <w:rFonts w:asciiTheme="minorHAnsi" w:hAnsiTheme="minorHAnsi" w:cstheme="minorHAnsi"/>
                <w:b/>
                <w:lang w:eastAsia="ar-SA"/>
              </w:rPr>
            </w:pPr>
            <w:r w:rsidRPr="005C7462">
              <w:rPr>
                <w:rFonts w:asciiTheme="minorHAnsi" w:hAnsiTheme="minorHAnsi" w:cstheme="minorHAnsi"/>
                <w:b/>
                <w:lang w:eastAsia="ar-SA"/>
              </w:rPr>
              <w:t>No (</w:t>
            </w:r>
            <m:oMath>
              <m:sSup>
                <m:sSupPr>
                  <m:ctrlPr>
                    <w:rPr>
                      <w:rFonts w:ascii="Cambria Math" w:hAnsi="Cambria Math" w:cstheme="minorHAnsi"/>
                      <w:b/>
                      <w:i/>
                      <w:lang w:eastAsia="ar-SA"/>
                    </w:rPr>
                  </m:ctrlPr>
                </m:sSupPr>
                <m:e>
                  <m:r>
                    <m:rPr>
                      <m:sty m:val="bi"/>
                    </m:rPr>
                    <w:rPr>
                      <w:rFonts w:ascii="Cambria Math" w:hAnsi="Cambria Math" w:cstheme="minorHAnsi"/>
                      <w:lang w:eastAsia="ar-SA"/>
                    </w:rPr>
                    <m:t>B</m:t>
                  </m:r>
                </m:e>
                <m:sup>
                  <m:r>
                    <m:rPr>
                      <m:sty m:val="bi"/>
                    </m:rPr>
                    <w:rPr>
                      <w:rFonts w:ascii="Cambria Math" w:hAnsi="Cambria Math" w:cstheme="minorHAnsi"/>
                      <w:lang w:eastAsia="ar-SA"/>
                    </w:rPr>
                    <m:t>c</m:t>
                  </m:r>
                </m:sup>
              </m:sSup>
            </m:oMath>
            <w:r w:rsidRPr="005C7462">
              <w:rPr>
                <w:rFonts w:asciiTheme="minorHAnsi" w:hAnsiTheme="minorHAnsi" w:cstheme="minorHAnsi"/>
                <w:b/>
                <w:lang w:eastAsia="ar-SA"/>
              </w:rPr>
              <w:t>)</w:t>
            </w:r>
          </w:p>
        </w:tc>
        <w:tc>
          <w:tcPr>
            <w:tcW w:w="1728" w:type="dxa"/>
            <w:tcBorders>
              <w:top w:val="single" w:sz="4" w:space="0" w:color="auto"/>
              <w:left w:val="single" w:sz="4" w:space="0" w:color="auto"/>
              <w:bottom w:val="single" w:sz="4" w:space="0" w:color="auto"/>
              <w:right w:val="single" w:sz="4" w:space="0" w:color="auto"/>
            </w:tcBorders>
            <w:shd w:val="clear" w:color="auto" w:fill="D9D9D9"/>
            <w:vAlign w:val="center"/>
          </w:tcPr>
          <w:p w14:paraId="45C20B22" w14:textId="77777777" w:rsidR="00567B69" w:rsidRPr="005C7462" w:rsidRDefault="00567B69" w:rsidP="00837B4F">
            <w:pPr>
              <w:suppressAutoHyphens/>
              <w:snapToGrid w:val="0"/>
              <w:jc w:val="center"/>
              <w:rPr>
                <w:rFonts w:asciiTheme="minorHAnsi" w:hAnsiTheme="minorHAnsi" w:cstheme="minorHAnsi"/>
                <w:b/>
                <w:lang w:eastAsia="ar-SA"/>
              </w:rPr>
            </w:pPr>
            <w:r w:rsidRPr="005C7462">
              <w:rPr>
                <w:rFonts w:asciiTheme="minorHAnsi" w:hAnsiTheme="minorHAnsi" w:cstheme="minorHAnsi"/>
                <w:b/>
                <w:lang w:eastAsia="ar-SA"/>
              </w:rPr>
              <w:t>30</w:t>
            </w:r>
          </w:p>
        </w:tc>
        <w:tc>
          <w:tcPr>
            <w:tcW w:w="1728" w:type="dxa"/>
            <w:tcBorders>
              <w:top w:val="single" w:sz="4" w:space="0" w:color="auto"/>
              <w:left w:val="single" w:sz="4" w:space="0" w:color="auto"/>
              <w:bottom w:val="single" w:sz="4" w:space="0" w:color="auto"/>
              <w:right w:val="single" w:sz="4" w:space="0" w:color="auto"/>
            </w:tcBorders>
            <w:shd w:val="clear" w:color="auto" w:fill="auto"/>
            <w:vAlign w:val="center"/>
          </w:tcPr>
          <w:p w14:paraId="4031E0C8" w14:textId="77777777" w:rsidR="00567B69" w:rsidRPr="005C7462" w:rsidRDefault="00567B69" w:rsidP="00837B4F">
            <w:pPr>
              <w:suppressAutoHyphens/>
              <w:snapToGrid w:val="0"/>
              <w:jc w:val="center"/>
              <w:rPr>
                <w:rFonts w:asciiTheme="minorHAnsi" w:hAnsiTheme="minorHAnsi" w:cstheme="minorHAnsi"/>
                <w:b/>
                <w:lang w:eastAsia="ar-SA"/>
              </w:rPr>
            </w:pPr>
            <w:r w:rsidRPr="005C7462">
              <w:rPr>
                <w:rFonts w:asciiTheme="minorHAnsi" w:hAnsiTheme="minorHAnsi" w:cstheme="minorHAnsi"/>
                <w:b/>
                <w:lang w:eastAsia="ar-SA"/>
              </w:rPr>
              <w:t>10</w:t>
            </w:r>
          </w:p>
        </w:tc>
        <w:tc>
          <w:tcPr>
            <w:tcW w:w="1728" w:type="dxa"/>
            <w:tcBorders>
              <w:top w:val="single" w:sz="4" w:space="0" w:color="auto"/>
              <w:left w:val="single" w:sz="4" w:space="0" w:color="auto"/>
              <w:bottom w:val="single" w:sz="4" w:space="0" w:color="auto"/>
              <w:right w:val="single" w:sz="4" w:space="0" w:color="auto"/>
            </w:tcBorders>
            <w:shd w:val="clear" w:color="auto" w:fill="auto"/>
            <w:vAlign w:val="center"/>
          </w:tcPr>
          <w:p w14:paraId="548932CB" w14:textId="77777777" w:rsidR="00567B69" w:rsidRPr="005C7462" w:rsidRDefault="00567B69" w:rsidP="00837B4F">
            <w:pPr>
              <w:suppressAutoHyphens/>
              <w:snapToGrid w:val="0"/>
              <w:jc w:val="center"/>
              <w:rPr>
                <w:rFonts w:asciiTheme="minorHAnsi" w:hAnsiTheme="minorHAnsi" w:cstheme="minorHAnsi"/>
                <w:b/>
                <w:lang w:eastAsia="ar-SA"/>
              </w:rPr>
            </w:pPr>
            <w:r w:rsidRPr="005C7462">
              <w:rPr>
                <w:rFonts w:asciiTheme="minorHAnsi" w:hAnsiTheme="minorHAnsi" w:cstheme="minorHAnsi"/>
                <w:b/>
                <w:lang w:eastAsia="ar-SA"/>
              </w:rPr>
              <w:t>40</w:t>
            </w:r>
          </w:p>
        </w:tc>
      </w:tr>
      <w:tr w:rsidR="00567B69" w:rsidRPr="005C7462" w14:paraId="62853684" w14:textId="77777777" w:rsidTr="00837B4F">
        <w:trPr>
          <w:trHeight w:val="360"/>
          <w:jc w:val="center"/>
        </w:trPr>
        <w:tc>
          <w:tcPr>
            <w:tcW w:w="1728" w:type="dxa"/>
            <w:tcBorders>
              <w:right w:val="single" w:sz="4" w:space="0" w:color="auto"/>
            </w:tcBorders>
            <w:shd w:val="clear" w:color="auto" w:fill="auto"/>
            <w:vAlign w:val="center"/>
          </w:tcPr>
          <w:p w14:paraId="60AF9D26" w14:textId="77777777" w:rsidR="00567B69" w:rsidRPr="005C7462" w:rsidRDefault="00567B69" w:rsidP="00837B4F">
            <w:pPr>
              <w:suppressAutoHyphens/>
              <w:snapToGrid w:val="0"/>
              <w:jc w:val="center"/>
              <w:rPr>
                <w:rFonts w:asciiTheme="minorHAnsi" w:hAnsiTheme="minorHAnsi" w:cstheme="minorHAnsi"/>
                <w:b/>
                <w:lang w:eastAsia="ar-SA"/>
              </w:rPr>
            </w:pPr>
          </w:p>
        </w:tc>
        <w:tc>
          <w:tcPr>
            <w:tcW w:w="1728" w:type="dxa"/>
            <w:tcBorders>
              <w:top w:val="single" w:sz="4" w:space="0" w:color="auto"/>
              <w:left w:val="single" w:sz="4" w:space="0" w:color="auto"/>
              <w:bottom w:val="single" w:sz="4" w:space="0" w:color="auto"/>
              <w:right w:val="single" w:sz="4" w:space="0" w:color="auto"/>
            </w:tcBorders>
            <w:shd w:val="clear" w:color="auto" w:fill="auto"/>
            <w:vAlign w:val="center"/>
          </w:tcPr>
          <w:p w14:paraId="4C2CB0E4" w14:textId="77777777" w:rsidR="00567B69" w:rsidRPr="005C7462" w:rsidRDefault="00567B69" w:rsidP="00837B4F">
            <w:pPr>
              <w:suppressAutoHyphens/>
              <w:snapToGrid w:val="0"/>
              <w:jc w:val="center"/>
              <w:rPr>
                <w:rFonts w:asciiTheme="minorHAnsi" w:hAnsiTheme="minorHAnsi" w:cstheme="minorHAnsi"/>
                <w:b/>
                <w:lang w:eastAsia="ar-SA"/>
              </w:rPr>
            </w:pPr>
          </w:p>
        </w:tc>
        <w:tc>
          <w:tcPr>
            <w:tcW w:w="1728" w:type="dxa"/>
            <w:tcBorders>
              <w:top w:val="single" w:sz="4" w:space="0" w:color="auto"/>
              <w:left w:val="single" w:sz="4" w:space="0" w:color="auto"/>
              <w:bottom w:val="single" w:sz="4" w:space="0" w:color="auto"/>
              <w:right w:val="single" w:sz="4" w:space="0" w:color="auto"/>
            </w:tcBorders>
            <w:shd w:val="clear" w:color="auto" w:fill="D9D9D9"/>
            <w:vAlign w:val="center"/>
          </w:tcPr>
          <w:p w14:paraId="698AFEDB" w14:textId="77777777" w:rsidR="00567B69" w:rsidRPr="005C7462" w:rsidRDefault="00567B69" w:rsidP="00837B4F">
            <w:pPr>
              <w:suppressAutoHyphens/>
              <w:snapToGrid w:val="0"/>
              <w:jc w:val="center"/>
              <w:rPr>
                <w:rFonts w:asciiTheme="minorHAnsi" w:hAnsiTheme="minorHAnsi" w:cstheme="minorHAnsi"/>
                <w:b/>
                <w:color w:val="4472C4"/>
                <w:lang w:eastAsia="ar-SA"/>
              </w:rPr>
            </w:pPr>
            <w:r w:rsidRPr="005C7462">
              <w:rPr>
                <w:rFonts w:asciiTheme="minorHAnsi" w:hAnsiTheme="minorHAnsi" w:cstheme="minorHAnsi"/>
                <w:b/>
                <w:color w:val="4472C4"/>
                <w:lang w:eastAsia="ar-SA"/>
              </w:rPr>
              <w:t>80</w:t>
            </w:r>
          </w:p>
        </w:tc>
        <w:tc>
          <w:tcPr>
            <w:tcW w:w="1728" w:type="dxa"/>
            <w:tcBorders>
              <w:top w:val="single" w:sz="4" w:space="0" w:color="auto"/>
              <w:left w:val="single" w:sz="4" w:space="0" w:color="auto"/>
              <w:bottom w:val="single" w:sz="4" w:space="0" w:color="auto"/>
              <w:right w:val="single" w:sz="4" w:space="0" w:color="auto"/>
            </w:tcBorders>
            <w:shd w:val="clear" w:color="auto" w:fill="auto"/>
            <w:vAlign w:val="center"/>
          </w:tcPr>
          <w:p w14:paraId="14600435" w14:textId="77777777" w:rsidR="00567B69" w:rsidRPr="005C7462" w:rsidRDefault="00567B69" w:rsidP="00837B4F">
            <w:pPr>
              <w:suppressAutoHyphens/>
              <w:snapToGrid w:val="0"/>
              <w:jc w:val="center"/>
              <w:rPr>
                <w:rFonts w:asciiTheme="minorHAnsi" w:hAnsiTheme="minorHAnsi" w:cstheme="minorHAnsi"/>
                <w:b/>
                <w:lang w:eastAsia="ar-SA"/>
              </w:rPr>
            </w:pPr>
            <w:r w:rsidRPr="005C7462">
              <w:rPr>
                <w:rFonts w:asciiTheme="minorHAnsi" w:hAnsiTheme="minorHAnsi" w:cstheme="minorHAnsi"/>
                <w:b/>
                <w:lang w:eastAsia="ar-SA"/>
              </w:rPr>
              <w:t>20</w:t>
            </w:r>
          </w:p>
        </w:tc>
        <w:tc>
          <w:tcPr>
            <w:tcW w:w="1728" w:type="dxa"/>
            <w:tcBorders>
              <w:top w:val="single" w:sz="4" w:space="0" w:color="auto"/>
              <w:left w:val="single" w:sz="4" w:space="0" w:color="auto"/>
              <w:bottom w:val="single" w:sz="4" w:space="0" w:color="auto"/>
              <w:right w:val="single" w:sz="4" w:space="0" w:color="auto"/>
            </w:tcBorders>
            <w:shd w:val="clear" w:color="auto" w:fill="auto"/>
            <w:vAlign w:val="center"/>
          </w:tcPr>
          <w:p w14:paraId="428E2744" w14:textId="77777777" w:rsidR="00567B69" w:rsidRPr="005C7462" w:rsidRDefault="00567B69" w:rsidP="00837B4F">
            <w:pPr>
              <w:suppressAutoHyphens/>
              <w:snapToGrid w:val="0"/>
              <w:jc w:val="center"/>
              <w:rPr>
                <w:rFonts w:asciiTheme="minorHAnsi" w:hAnsiTheme="minorHAnsi" w:cstheme="minorHAnsi"/>
                <w:b/>
                <w:lang w:eastAsia="ar-SA"/>
              </w:rPr>
            </w:pPr>
            <w:r w:rsidRPr="005C7462">
              <w:rPr>
                <w:rFonts w:asciiTheme="minorHAnsi" w:hAnsiTheme="minorHAnsi" w:cstheme="minorHAnsi"/>
                <w:b/>
                <w:lang w:eastAsia="ar-SA"/>
              </w:rPr>
              <w:t>100</w:t>
            </w:r>
          </w:p>
        </w:tc>
      </w:tr>
    </w:tbl>
    <w:p w14:paraId="2B89457D" w14:textId="77777777" w:rsidR="00567B69" w:rsidRPr="005C7462" w:rsidRDefault="00567B69" w:rsidP="00567B69">
      <w:pPr>
        <w:suppressAutoHyphens/>
        <w:snapToGrid w:val="0"/>
        <w:ind w:left="720"/>
        <w:rPr>
          <w:rFonts w:asciiTheme="minorHAnsi" w:hAnsiTheme="minorHAnsi" w:cstheme="minorHAnsi"/>
          <w:b/>
          <w:lang w:eastAsia="ar-SA"/>
        </w:rPr>
      </w:pPr>
      <w:r w:rsidRPr="005C7462">
        <w:rPr>
          <w:rFonts w:asciiTheme="minorHAnsi" w:hAnsiTheme="minorHAnsi" w:cstheme="minorHAnsi"/>
          <w:b/>
          <w:lang w:eastAsia="ar-SA"/>
        </w:rPr>
        <w:t>Like we have mentioned above, the “based” are the number of the first-year university students who have taken introductory French, which is 80. Among them, 50 of them have taken Calculus I. Therefore, the answer is 50/80 = 0.625.</w:t>
      </w:r>
    </w:p>
    <w:p w14:paraId="4C3B9697" w14:textId="77777777" w:rsidR="00567B69" w:rsidRPr="005C7462" w:rsidRDefault="00567B69" w:rsidP="00567B69">
      <w:pPr>
        <w:numPr>
          <w:ilvl w:val="0"/>
          <w:numId w:val="21"/>
        </w:numPr>
        <w:suppressAutoHyphens/>
        <w:rPr>
          <w:rFonts w:asciiTheme="minorHAnsi" w:hAnsiTheme="minorHAnsi" w:cstheme="minorHAnsi"/>
          <w:lang w:eastAsia="ar-SA"/>
        </w:rPr>
      </w:pPr>
      <w:r w:rsidRPr="005C7462">
        <w:rPr>
          <w:rFonts w:asciiTheme="minorHAnsi" w:hAnsiTheme="minorHAnsi" w:cstheme="minorHAnsi"/>
          <w:lang w:eastAsia="ar-SA"/>
        </w:rPr>
        <w:t>Provide an interpretation of the above answer. [2 marks]</w:t>
      </w:r>
    </w:p>
    <w:p w14:paraId="250CF1F4" w14:textId="77777777" w:rsidR="00567B69" w:rsidRPr="005C7462" w:rsidRDefault="00567B69" w:rsidP="00567B69">
      <w:pPr>
        <w:suppressAutoHyphens/>
        <w:ind w:left="720"/>
        <w:rPr>
          <w:rFonts w:asciiTheme="minorHAnsi" w:hAnsiTheme="minorHAnsi" w:cstheme="minorHAnsi"/>
          <w:lang w:eastAsia="ar-SA"/>
        </w:rPr>
      </w:pPr>
      <w:r w:rsidRPr="005C7462">
        <w:rPr>
          <w:rFonts w:asciiTheme="minorHAnsi" w:hAnsiTheme="minorHAnsi" w:cstheme="minorHAnsi"/>
          <w:b/>
          <w:bCs/>
          <w:lang w:eastAsia="ar-SA"/>
        </w:rPr>
        <w:t>When the experiment of “randomly selecting one first-year university student who has taken French” is repeated infinite number of times, 62.5% of them have (also) taken Calculus I.</w:t>
      </w:r>
    </w:p>
    <w:p w14:paraId="7CAAE1F9" w14:textId="77777777" w:rsidR="00567B69" w:rsidRPr="005C7462" w:rsidRDefault="00567B69" w:rsidP="00567B69">
      <w:pPr>
        <w:suppressAutoHyphens/>
        <w:ind w:left="360"/>
        <w:rPr>
          <w:rFonts w:asciiTheme="minorHAnsi" w:hAnsiTheme="minorHAnsi" w:cstheme="minorHAnsi"/>
          <w:lang w:eastAsia="ar-SA"/>
        </w:rPr>
      </w:pPr>
    </w:p>
    <w:p w14:paraId="42AC0079" w14:textId="77777777" w:rsidR="00567B69" w:rsidRPr="00A015ED" w:rsidRDefault="00567B69" w:rsidP="00567B69">
      <w:pPr>
        <w:pStyle w:val="ListParagraph"/>
        <w:numPr>
          <w:ilvl w:val="0"/>
          <w:numId w:val="22"/>
        </w:numPr>
        <w:suppressAutoHyphens/>
        <w:rPr>
          <w:rFonts w:asciiTheme="minorHAnsi" w:hAnsiTheme="minorHAnsi" w:cstheme="minorHAnsi"/>
          <w:lang w:eastAsia="ar-SA"/>
        </w:rPr>
      </w:pPr>
      <w:r w:rsidRPr="00A015ED">
        <w:rPr>
          <w:rFonts w:asciiTheme="minorHAnsi" w:hAnsiTheme="minorHAnsi" w:cstheme="minorHAnsi"/>
          <w:lang w:eastAsia="ar-SA"/>
        </w:rPr>
        <w:t xml:space="preserve">Suppose students would take </w:t>
      </w:r>
      <w:r w:rsidRPr="00A015ED">
        <w:rPr>
          <w:rFonts w:asciiTheme="minorHAnsi" w:hAnsiTheme="minorHAnsi" w:cstheme="minorHAnsi"/>
          <w:u w:val="single"/>
          <w:lang w:eastAsia="ar-SA"/>
        </w:rPr>
        <w:t>only one</w:t>
      </w:r>
      <w:r w:rsidRPr="00A015ED">
        <w:rPr>
          <w:rFonts w:asciiTheme="minorHAnsi" w:hAnsiTheme="minorHAnsi" w:cstheme="minorHAnsi"/>
          <w:lang w:eastAsia="ar-SA"/>
        </w:rPr>
        <w:t xml:space="preserve"> of the following two elective courses (Introductory French and Introductory Spanish) because they will not get credits for both courses – therefore no one would take both. From a recent study, 60% of first-year university students choose to take introductory French and 20% of them take introductory Spanish. When a first-year university student is randomly selected, what is the probability that one has taken either introductory French or introductory Spanish? [2 marks]</w:t>
      </w:r>
    </w:p>
    <w:p w14:paraId="27E82EEB" w14:textId="77777777" w:rsidR="009448D5" w:rsidRDefault="009448D5">
      <w:pPr>
        <w:rPr>
          <w:rFonts w:asciiTheme="minorHAnsi" w:hAnsiTheme="minorHAnsi" w:cstheme="minorHAnsi"/>
          <w:i/>
          <w:color w:val="5B9BD5" w:themeColor="accent1"/>
          <w:lang w:eastAsia="ar-SA"/>
        </w:rPr>
      </w:pPr>
      <w:r>
        <w:rPr>
          <w:rFonts w:asciiTheme="minorHAnsi" w:hAnsiTheme="minorHAnsi" w:cstheme="minorHAnsi"/>
          <w:i/>
          <w:color w:val="5B9BD5" w:themeColor="accent1"/>
          <w:lang w:eastAsia="ar-SA"/>
        </w:rPr>
        <w:br w:type="page"/>
      </w:r>
    </w:p>
    <w:p w14:paraId="5B9AF4E7" w14:textId="4B5F73BE" w:rsidR="00567B69" w:rsidRPr="00B15A3B" w:rsidRDefault="00567B69" w:rsidP="00567B69">
      <w:pPr>
        <w:suppressAutoHyphens/>
        <w:snapToGrid w:val="0"/>
        <w:ind w:left="360"/>
        <w:rPr>
          <w:rFonts w:asciiTheme="minorHAnsi" w:hAnsiTheme="minorHAnsi" w:cstheme="minorHAnsi"/>
          <w:i/>
          <w:color w:val="5B9BD5" w:themeColor="accent1"/>
          <w:lang w:eastAsia="ar-SA"/>
        </w:rPr>
      </w:pPr>
      <w:r w:rsidRPr="00B15A3B">
        <w:rPr>
          <w:rFonts w:asciiTheme="minorHAnsi" w:hAnsiTheme="minorHAnsi" w:cstheme="minorHAnsi"/>
          <w:i/>
          <w:color w:val="5B9BD5" w:themeColor="accent1"/>
          <w:lang w:eastAsia="ar-SA"/>
        </w:rPr>
        <w:lastRenderedPageBreak/>
        <w:t xml:space="preserve">Define event </w:t>
      </w:r>
      <w:r>
        <w:rPr>
          <w:rFonts w:asciiTheme="minorHAnsi" w:hAnsiTheme="minorHAnsi" w:cstheme="minorHAnsi"/>
          <w:i/>
          <w:color w:val="5B9BD5" w:themeColor="accent1"/>
          <w:lang w:eastAsia="ar-SA"/>
        </w:rPr>
        <w:t>A</w:t>
      </w:r>
      <w:r w:rsidRPr="00B15A3B">
        <w:rPr>
          <w:rFonts w:asciiTheme="minorHAnsi" w:hAnsiTheme="minorHAnsi" w:cstheme="minorHAnsi"/>
          <w:i/>
          <w:color w:val="5B9BD5" w:themeColor="accent1"/>
          <w:lang w:eastAsia="ar-SA"/>
        </w:rPr>
        <w:t xml:space="preserve"> as first year university students having taken introductory French.</w:t>
      </w:r>
    </w:p>
    <w:p w14:paraId="62B21EAD" w14:textId="77777777" w:rsidR="00567B69" w:rsidRPr="00B15A3B" w:rsidRDefault="00567B69" w:rsidP="00567B69">
      <w:pPr>
        <w:suppressAutoHyphens/>
        <w:snapToGrid w:val="0"/>
        <w:ind w:left="360"/>
        <w:rPr>
          <w:rFonts w:asciiTheme="minorHAnsi" w:hAnsiTheme="minorHAnsi" w:cstheme="minorHAnsi"/>
          <w:i/>
          <w:color w:val="5B9BD5" w:themeColor="accent1"/>
          <w:lang w:eastAsia="ar-SA"/>
        </w:rPr>
      </w:pPr>
      <w:r w:rsidRPr="00B15A3B">
        <w:rPr>
          <w:rFonts w:asciiTheme="minorHAnsi" w:hAnsiTheme="minorHAnsi" w:cstheme="minorHAnsi"/>
          <w:i/>
          <w:color w:val="5B9BD5" w:themeColor="accent1"/>
          <w:lang w:eastAsia="ar-SA"/>
        </w:rPr>
        <w:t xml:space="preserve">Define event </w:t>
      </w:r>
      <w:r>
        <w:rPr>
          <w:rFonts w:asciiTheme="minorHAnsi" w:hAnsiTheme="minorHAnsi" w:cstheme="minorHAnsi"/>
          <w:i/>
          <w:color w:val="5B9BD5" w:themeColor="accent1"/>
          <w:lang w:eastAsia="ar-SA"/>
        </w:rPr>
        <w:t>B</w:t>
      </w:r>
      <w:r w:rsidRPr="00B15A3B">
        <w:rPr>
          <w:rFonts w:asciiTheme="minorHAnsi" w:hAnsiTheme="minorHAnsi" w:cstheme="minorHAnsi"/>
          <w:i/>
          <w:color w:val="5B9BD5" w:themeColor="accent1"/>
          <w:lang w:eastAsia="ar-SA"/>
        </w:rPr>
        <w:t xml:space="preserve"> as first year university students having taken introductory Spanish.</w:t>
      </w:r>
    </w:p>
    <w:p w14:paraId="664FCE1A" w14:textId="77777777" w:rsidR="00567B69" w:rsidRPr="00B15A3B" w:rsidRDefault="00567B69" w:rsidP="00567B69">
      <w:pPr>
        <w:suppressAutoHyphens/>
        <w:snapToGrid w:val="0"/>
        <w:ind w:left="360"/>
        <w:rPr>
          <w:rFonts w:asciiTheme="minorHAnsi" w:hAnsiTheme="minorHAnsi" w:cstheme="minorHAnsi"/>
          <w:i/>
          <w:color w:val="5B9BD5" w:themeColor="accent1"/>
          <w:lang w:eastAsia="ar-SA"/>
        </w:rPr>
      </w:pPr>
      <w:r w:rsidRPr="00B15A3B">
        <w:rPr>
          <w:rFonts w:asciiTheme="minorHAnsi" w:hAnsiTheme="minorHAnsi" w:cstheme="minorHAnsi"/>
          <w:i/>
          <w:color w:val="5B9BD5" w:themeColor="accent1"/>
          <w:lang w:eastAsia="ar-SA"/>
        </w:rPr>
        <w:t>From the question:</w:t>
      </w:r>
      <w:r>
        <w:rPr>
          <w:rFonts w:asciiTheme="minorHAnsi" w:hAnsiTheme="minorHAnsi" w:cstheme="minorHAnsi"/>
          <w:i/>
          <w:color w:val="5B9BD5" w:themeColor="accent1"/>
          <w:lang w:eastAsia="ar-SA"/>
        </w:rPr>
        <w:t xml:space="preserve"> </w:t>
      </w:r>
      <w:r w:rsidRPr="00B15A3B">
        <w:rPr>
          <w:rFonts w:asciiTheme="minorHAnsi" w:hAnsiTheme="minorHAnsi" w:cstheme="minorHAnsi"/>
          <w:i/>
          <w:color w:val="5B9BD5" w:themeColor="accent1"/>
          <w:lang w:eastAsia="ar-SA"/>
        </w:rPr>
        <w:t>P(A) = 0.60 and P(B) = 0.20.</w:t>
      </w:r>
    </w:p>
    <w:p w14:paraId="1EA2B3EF" w14:textId="77777777" w:rsidR="00567B69" w:rsidRPr="005C7462" w:rsidRDefault="00567B69" w:rsidP="00567B69">
      <w:pPr>
        <w:suppressAutoHyphens/>
        <w:snapToGrid w:val="0"/>
        <w:ind w:left="360"/>
        <w:rPr>
          <w:rFonts w:asciiTheme="minorHAnsi" w:hAnsiTheme="minorHAnsi" w:cstheme="minorHAnsi"/>
          <w:i/>
          <w:lang w:eastAsia="ar-SA"/>
        </w:rPr>
      </w:pPr>
      <w:r w:rsidRPr="005C7462">
        <w:rPr>
          <w:rFonts w:asciiTheme="minorHAnsi" w:hAnsiTheme="minorHAnsi" w:cstheme="minorHAnsi"/>
          <w:i/>
          <w:lang w:eastAsia="ar-SA"/>
        </w:rPr>
        <w:t>Because students don’t take both courses, P(A and B) = 0. In other words, from the description of the situation, the two events A and B are mutually exclusive or disjoint.</w:t>
      </w:r>
    </w:p>
    <w:p w14:paraId="62DD8E4C" w14:textId="77777777" w:rsidR="00567B69" w:rsidRPr="005C7462" w:rsidRDefault="00567B69" w:rsidP="00567B69">
      <w:pPr>
        <w:suppressAutoHyphens/>
        <w:snapToGrid w:val="0"/>
        <w:ind w:firstLine="360"/>
        <w:rPr>
          <w:rFonts w:asciiTheme="minorHAnsi" w:hAnsiTheme="minorHAnsi" w:cstheme="minorHAnsi"/>
          <w:b/>
          <w:lang w:eastAsia="ar-SA"/>
        </w:rPr>
      </w:pPr>
      <w:r w:rsidRPr="005C7462">
        <w:rPr>
          <w:rFonts w:asciiTheme="minorHAnsi" w:hAnsiTheme="minorHAnsi" w:cstheme="minorHAnsi"/>
          <w:b/>
          <w:lang w:eastAsia="ar-SA"/>
        </w:rPr>
        <w:t>Method #1 (equation):</w:t>
      </w:r>
    </w:p>
    <w:p w14:paraId="68A8D578" w14:textId="77777777" w:rsidR="00567B69" w:rsidRPr="005C7462" w:rsidRDefault="00567B69" w:rsidP="00567B69">
      <w:pPr>
        <w:suppressAutoHyphens/>
        <w:snapToGrid w:val="0"/>
        <w:ind w:firstLine="360"/>
        <w:rPr>
          <w:rFonts w:asciiTheme="minorHAnsi" w:hAnsiTheme="minorHAnsi" w:cstheme="minorHAnsi"/>
          <w:b/>
          <w:lang w:eastAsia="ar-SA"/>
        </w:rPr>
      </w:pPr>
      <w:r w:rsidRPr="005C7462">
        <w:rPr>
          <w:rFonts w:asciiTheme="minorHAnsi" w:hAnsiTheme="minorHAnsi" w:cstheme="minorHAnsi"/>
          <w:b/>
          <w:lang w:eastAsia="ar-SA"/>
        </w:rPr>
        <w:t>The question wants P(A or B) because of the combo “either-or”.</w:t>
      </w:r>
    </w:p>
    <w:p w14:paraId="301250F5" w14:textId="77777777" w:rsidR="00567B69" w:rsidRPr="005C7462" w:rsidRDefault="00567B69" w:rsidP="00567B69">
      <w:pPr>
        <w:suppressAutoHyphens/>
        <w:snapToGrid w:val="0"/>
        <w:ind w:left="360"/>
        <w:rPr>
          <w:rFonts w:asciiTheme="minorHAnsi" w:hAnsiTheme="minorHAnsi" w:cstheme="minorHAnsi"/>
          <w:b/>
        </w:rPr>
      </w:pPr>
      <m:oMath>
        <m:r>
          <m:rPr>
            <m:sty m:val="bi"/>
          </m:rPr>
          <w:rPr>
            <w:rFonts w:ascii="Cambria Math" w:hAnsi="Cambria Math" w:cstheme="minorHAnsi"/>
          </w:rPr>
          <m:t>P</m:t>
        </m:r>
        <m:d>
          <m:dPr>
            <m:ctrlPr>
              <w:rPr>
                <w:rFonts w:ascii="Cambria Math" w:hAnsi="Cambria Math" w:cstheme="minorHAnsi"/>
                <w:b/>
                <w:i/>
              </w:rPr>
            </m:ctrlPr>
          </m:dPr>
          <m:e>
            <m:r>
              <m:rPr>
                <m:sty m:val="bi"/>
              </m:rPr>
              <w:rPr>
                <w:rFonts w:ascii="Cambria Math" w:hAnsi="Cambria Math" w:cstheme="minorHAnsi"/>
              </w:rPr>
              <m:t>A or B</m:t>
            </m:r>
          </m:e>
        </m:d>
        <m:r>
          <m:rPr>
            <m:sty m:val="bi"/>
          </m:rPr>
          <w:rPr>
            <w:rFonts w:ascii="Cambria Math" w:hAnsi="Cambria Math" w:cstheme="minorHAnsi"/>
          </w:rPr>
          <m:t>=P</m:t>
        </m:r>
        <m:d>
          <m:dPr>
            <m:ctrlPr>
              <w:rPr>
                <w:rFonts w:ascii="Cambria Math" w:hAnsi="Cambria Math" w:cstheme="minorHAnsi"/>
                <w:b/>
                <w:i/>
              </w:rPr>
            </m:ctrlPr>
          </m:dPr>
          <m:e>
            <m:r>
              <m:rPr>
                <m:sty m:val="bi"/>
              </m:rPr>
              <w:rPr>
                <w:rFonts w:ascii="Cambria Math" w:hAnsi="Cambria Math" w:cstheme="minorHAnsi"/>
              </w:rPr>
              <m:t>A</m:t>
            </m:r>
          </m:e>
        </m:d>
        <m:r>
          <m:rPr>
            <m:sty m:val="bi"/>
          </m:rPr>
          <w:rPr>
            <w:rFonts w:ascii="Cambria Math" w:hAnsi="Cambria Math" w:cstheme="minorHAnsi"/>
          </w:rPr>
          <m:t>+P</m:t>
        </m:r>
        <m:d>
          <m:dPr>
            <m:ctrlPr>
              <w:rPr>
                <w:rFonts w:ascii="Cambria Math" w:hAnsi="Cambria Math" w:cstheme="minorHAnsi"/>
                <w:b/>
                <w:i/>
              </w:rPr>
            </m:ctrlPr>
          </m:dPr>
          <m:e>
            <m:r>
              <m:rPr>
                <m:sty m:val="bi"/>
              </m:rPr>
              <w:rPr>
                <w:rFonts w:ascii="Cambria Math" w:hAnsi="Cambria Math" w:cstheme="minorHAnsi"/>
              </w:rPr>
              <m:t>B</m:t>
            </m:r>
          </m:e>
        </m:d>
        <m:r>
          <m:rPr>
            <m:sty m:val="bi"/>
          </m:rPr>
          <w:rPr>
            <w:rFonts w:ascii="Cambria Math" w:hAnsi="Cambria Math" w:cstheme="minorHAnsi"/>
          </w:rPr>
          <m:t>-P</m:t>
        </m:r>
        <m:d>
          <m:dPr>
            <m:ctrlPr>
              <w:rPr>
                <w:rFonts w:ascii="Cambria Math" w:hAnsi="Cambria Math" w:cstheme="minorHAnsi"/>
                <w:b/>
                <w:i/>
              </w:rPr>
            </m:ctrlPr>
          </m:dPr>
          <m:e>
            <m:r>
              <m:rPr>
                <m:sty m:val="bi"/>
              </m:rPr>
              <w:rPr>
                <w:rFonts w:ascii="Cambria Math" w:hAnsi="Cambria Math" w:cstheme="minorHAnsi"/>
              </w:rPr>
              <m:t>A and B</m:t>
            </m:r>
          </m:e>
        </m:d>
        <m:r>
          <m:rPr>
            <m:sty m:val="bi"/>
          </m:rPr>
          <w:rPr>
            <w:rFonts w:ascii="Cambria Math" w:hAnsi="Cambria Math" w:cstheme="minorHAnsi"/>
          </w:rPr>
          <m:t>=0.60+0.20-0=0.80</m:t>
        </m:r>
      </m:oMath>
      <w:r w:rsidRPr="005C7462">
        <w:rPr>
          <w:rFonts w:asciiTheme="minorHAnsi" w:hAnsiTheme="minorHAnsi" w:cstheme="minorHAnsi"/>
          <w:b/>
        </w:rPr>
        <w:t>.</w:t>
      </w:r>
    </w:p>
    <w:p w14:paraId="49B8A437" w14:textId="77777777" w:rsidR="00567B69" w:rsidRPr="005C7462" w:rsidRDefault="00567B69" w:rsidP="00567B69">
      <w:pPr>
        <w:suppressAutoHyphens/>
        <w:snapToGrid w:val="0"/>
        <w:ind w:left="360"/>
        <w:rPr>
          <w:rFonts w:asciiTheme="minorHAnsi" w:hAnsiTheme="minorHAnsi" w:cstheme="minorHAnsi"/>
          <w:b/>
          <w:lang w:eastAsia="ar-SA"/>
        </w:rPr>
      </w:pPr>
      <w:r w:rsidRPr="005C7462">
        <w:rPr>
          <w:rFonts w:asciiTheme="minorHAnsi" w:hAnsiTheme="minorHAnsi" w:cstheme="minorHAnsi"/>
          <w:b/>
          <w:lang w:eastAsia="ar-SA"/>
        </w:rPr>
        <w:t xml:space="preserve">Method #2 (two-way table): </w:t>
      </w:r>
    </w:p>
    <w:p w14:paraId="4B80AA52" w14:textId="77777777" w:rsidR="00567B69" w:rsidRPr="005C7462" w:rsidRDefault="00567B69" w:rsidP="00567B69">
      <w:pPr>
        <w:suppressAutoHyphens/>
        <w:snapToGrid w:val="0"/>
        <w:ind w:left="360"/>
        <w:rPr>
          <w:rFonts w:asciiTheme="minorHAnsi" w:hAnsiTheme="minorHAnsi" w:cstheme="minorHAnsi"/>
          <w:b/>
          <w:lang w:eastAsia="ar-SA"/>
        </w:rPr>
      </w:pPr>
      <w:r w:rsidRPr="005C7462">
        <w:rPr>
          <w:rFonts w:asciiTheme="minorHAnsi" w:hAnsiTheme="minorHAnsi" w:cstheme="minorHAnsi"/>
          <w:b/>
          <w:lang w:eastAsia="ar-SA"/>
        </w:rPr>
        <w:t>Two-way table:</w:t>
      </w:r>
    </w:p>
    <w:tbl>
      <w:tblPr>
        <w:tblW w:w="0" w:type="auto"/>
        <w:jc w:val="center"/>
        <w:tblLayout w:type="fixed"/>
        <w:tblLook w:val="04A0" w:firstRow="1" w:lastRow="0" w:firstColumn="1" w:lastColumn="0" w:noHBand="0" w:noVBand="1"/>
      </w:tblPr>
      <w:tblGrid>
        <w:gridCol w:w="1728"/>
        <w:gridCol w:w="1728"/>
        <w:gridCol w:w="1728"/>
        <w:gridCol w:w="1728"/>
        <w:gridCol w:w="1728"/>
      </w:tblGrid>
      <w:tr w:rsidR="00567B69" w:rsidRPr="005C7462" w14:paraId="3468044A" w14:textId="77777777" w:rsidTr="00837B4F">
        <w:trPr>
          <w:trHeight w:val="360"/>
          <w:jc w:val="center"/>
        </w:trPr>
        <w:tc>
          <w:tcPr>
            <w:tcW w:w="1728" w:type="dxa"/>
            <w:shd w:val="clear" w:color="auto" w:fill="auto"/>
            <w:vAlign w:val="center"/>
          </w:tcPr>
          <w:p w14:paraId="2212EB8D" w14:textId="77777777" w:rsidR="00567B69" w:rsidRPr="005C7462" w:rsidRDefault="00567B69" w:rsidP="00837B4F">
            <w:pPr>
              <w:suppressAutoHyphens/>
              <w:snapToGrid w:val="0"/>
              <w:jc w:val="center"/>
              <w:rPr>
                <w:rFonts w:asciiTheme="minorHAnsi" w:hAnsiTheme="minorHAnsi" w:cstheme="minorHAnsi"/>
                <w:b/>
                <w:lang w:eastAsia="ar-SA"/>
              </w:rPr>
            </w:pPr>
          </w:p>
        </w:tc>
        <w:tc>
          <w:tcPr>
            <w:tcW w:w="1728" w:type="dxa"/>
            <w:tcBorders>
              <w:bottom w:val="single" w:sz="4" w:space="0" w:color="auto"/>
            </w:tcBorders>
            <w:shd w:val="clear" w:color="auto" w:fill="auto"/>
            <w:vAlign w:val="center"/>
          </w:tcPr>
          <w:p w14:paraId="4AE338F1" w14:textId="77777777" w:rsidR="00567B69" w:rsidRPr="005C7462" w:rsidRDefault="00567B69" w:rsidP="00837B4F">
            <w:pPr>
              <w:suppressAutoHyphens/>
              <w:snapToGrid w:val="0"/>
              <w:jc w:val="center"/>
              <w:rPr>
                <w:rFonts w:asciiTheme="minorHAnsi" w:hAnsiTheme="minorHAnsi" w:cstheme="minorHAnsi"/>
                <w:b/>
                <w:lang w:eastAsia="ar-SA"/>
              </w:rPr>
            </w:pPr>
          </w:p>
        </w:tc>
        <w:tc>
          <w:tcPr>
            <w:tcW w:w="3456" w:type="dxa"/>
            <w:gridSpan w:val="2"/>
            <w:tcBorders>
              <w:bottom w:val="single" w:sz="4" w:space="0" w:color="auto"/>
            </w:tcBorders>
            <w:shd w:val="clear" w:color="auto" w:fill="auto"/>
            <w:vAlign w:val="center"/>
          </w:tcPr>
          <w:p w14:paraId="0A0C62A6" w14:textId="77777777" w:rsidR="00567B69" w:rsidRPr="005C7462" w:rsidRDefault="00567B69" w:rsidP="00837B4F">
            <w:pPr>
              <w:suppressAutoHyphens/>
              <w:snapToGrid w:val="0"/>
              <w:jc w:val="center"/>
              <w:rPr>
                <w:rFonts w:asciiTheme="minorHAnsi" w:hAnsiTheme="minorHAnsi" w:cstheme="minorHAnsi"/>
                <w:b/>
                <w:lang w:eastAsia="ar-SA"/>
              </w:rPr>
            </w:pPr>
            <w:r w:rsidRPr="005C7462">
              <w:rPr>
                <w:rFonts w:asciiTheme="minorHAnsi" w:hAnsiTheme="minorHAnsi" w:cstheme="minorHAnsi"/>
                <w:b/>
                <w:lang w:eastAsia="ar-SA"/>
              </w:rPr>
              <w:t>French</w:t>
            </w:r>
          </w:p>
        </w:tc>
        <w:tc>
          <w:tcPr>
            <w:tcW w:w="1728" w:type="dxa"/>
            <w:tcBorders>
              <w:bottom w:val="single" w:sz="4" w:space="0" w:color="auto"/>
            </w:tcBorders>
            <w:shd w:val="clear" w:color="auto" w:fill="auto"/>
            <w:vAlign w:val="center"/>
          </w:tcPr>
          <w:p w14:paraId="18313FC4" w14:textId="77777777" w:rsidR="00567B69" w:rsidRPr="005C7462" w:rsidRDefault="00567B69" w:rsidP="00837B4F">
            <w:pPr>
              <w:suppressAutoHyphens/>
              <w:snapToGrid w:val="0"/>
              <w:jc w:val="center"/>
              <w:rPr>
                <w:rFonts w:asciiTheme="minorHAnsi" w:hAnsiTheme="minorHAnsi" w:cstheme="minorHAnsi"/>
                <w:b/>
                <w:lang w:eastAsia="ar-SA"/>
              </w:rPr>
            </w:pPr>
          </w:p>
        </w:tc>
      </w:tr>
      <w:tr w:rsidR="00567B69" w:rsidRPr="005C7462" w14:paraId="3C122E40" w14:textId="77777777" w:rsidTr="00837B4F">
        <w:trPr>
          <w:trHeight w:val="360"/>
          <w:jc w:val="center"/>
        </w:trPr>
        <w:tc>
          <w:tcPr>
            <w:tcW w:w="1728" w:type="dxa"/>
            <w:tcBorders>
              <w:right w:val="single" w:sz="4" w:space="0" w:color="auto"/>
            </w:tcBorders>
            <w:shd w:val="clear" w:color="auto" w:fill="auto"/>
            <w:vAlign w:val="center"/>
          </w:tcPr>
          <w:p w14:paraId="15796CAB" w14:textId="77777777" w:rsidR="00567B69" w:rsidRPr="005C7462" w:rsidRDefault="00567B69" w:rsidP="00837B4F">
            <w:pPr>
              <w:suppressAutoHyphens/>
              <w:snapToGrid w:val="0"/>
              <w:jc w:val="center"/>
              <w:rPr>
                <w:rFonts w:asciiTheme="minorHAnsi" w:hAnsiTheme="minorHAnsi" w:cstheme="minorHAnsi"/>
                <w:b/>
                <w:lang w:eastAsia="ar-SA"/>
              </w:rPr>
            </w:pPr>
          </w:p>
        </w:tc>
        <w:tc>
          <w:tcPr>
            <w:tcW w:w="1728" w:type="dxa"/>
            <w:tcBorders>
              <w:top w:val="single" w:sz="4" w:space="0" w:color="auto"/>
              <w:left w:val="single" w:sz="4" w:space="0" w:color="auto"/>
              <w:bottom w:val="single" w:sz="4" w:space="0" w:color="auto"/>
              <w:right w:val="single" w:sz="4" w:space="0" w:color="auto"/>
            </w:tcBorders>
            <w:shd w:val="clear" w:color="auto" w:fill="auto"/>
            <w:vAlign w:val="center"/>
          </w:tcPr>
          <w:p w14:paraId="6E4A912B" w14:textId="77777777" w:rsidR="00567B69" w:rsidRPr="005C7462" w:rsidRDefault="00567B69" w:rsidP="00837B4F">
            <w:pPr>
              <w:suppressAutoHyphens/>
              <w:snapToGrid w:val="0"/>
              <w:jc w:val="center"/>
              <w:rPr>
                <w:rFonts w:asciiTheme="minorHAnsi" w:hAnsiTheme="minorHAnsi" w:cstheme="minorHAnsi"/>
                <w:b/>
                <w:lang w:eastAsia="ar-SA"/>
              </w:rPr>
            </w:pPr>
          </w:p>
        </w:tc>
        <w:tc>
          <w:tcPr>
            <w:tcW w:w="1728" w:type="dxa"/>
            <w:tcBorders>
              <w:top w:val="single" w:sz="4" w:space="0" w:color="auto"/>
              <w:left w:val="single" w:sz="4" w:space="0" w:color="auto"/>
              <w:bottom w:val="single" w:sz="4" w:space="0" w:color="auto"/>
              <w:right w:val="single" w:sz="4" w:space="0" w:color="auto"/>
            </w:tcBorders>
            <w:shd w:val="clear" w:color="auto" w:fill="auto"/>
            <w:vAlign w:val="center"/>
          </w:tcPr>
          <w:p w14:paraId="3DB00F8A" w14:textId="77777777" w:rsidR="00567B69" w:rsidRPr="005C7462" w:rsidRDefault="00567B69" w:rsidP="00837B4F">
            <w:pPr>
              <w:suppressAutoHyphens/>
              <w:snapToGrid w:val="0"/>
              <w:jc w:val="center"/>
              <w:rPr>
                <w:rFonts w:asciiTheme="minorHAnsi" w:hAnsiTheme="minorHAnsi" w:cstheme="minorHAnsi"/>
                <w:b/>
                <w:lang w:eastAsia="ar-SA"/>
              </w:rPr>
            </w:pPr>
            <w:r w:rsidRPr="005C7462">
              <w:rPr>
                <w:rFonts w:asciiTheme="minorHAnsi" w:hAnsiTheme="minorHAnsi" w:cstheme="minorHAnsi"/>
                <w:b/>
                <w:lang w:eastAsia="ar-SA"/>
              </w:rPr>
              <w:t>Yes (</w:t>
            </w:r>
            <m:oMath>
              <m:r>
                <m:rPr>
                  <m:sty m:val="bi"/>
                </m:rPr>
                <w:rPr>
                  <w:rFonts w:ascii="Cambria Math" w:hAnsi="Cambria Math" w:cstheme="minorHAnsi"/>
                  <w:lang w:eastAsia="ar-SA"/>
                </w:rPr>
                <m:t>A</m:t>
              </m:r>
            </m:oMath>
            <w:r w:rsidRPr="005C7462">
              <w:rPr>
                <w:rFonts w:asciiTheme="minorHAnsi" w:hAnsiTheme="minorHAnsi" w:cstheme="minorHAnsi"/>
                <w:b/>
                <w:lang w:eastAsia="ar-SA"/>
              </w:rPr>
              <w:t>)</w:t>
            </w:r>
          </w:p>
        </w:tc>
        <w:tc>
          <w:tcPr>
            <w:tcW w:w="1728" w:type="dxa"/>
            <w:tcBorders>
              <w:top w:val="single" w:sz="4" w:space="0" w:color="auto"/>
              <w:left w:val="single" w:sz="4" w:space="0" w:color="auto"/>
              <w:bottom w:val="single" w:sz="4" w:space="0" w:color="auto"/>
              <w:right w:val="single" w:sz="4" w:space="0" w:color="auto"/>
            </w:tcBorders>
            <w:shd w:val="clear" w:color="auto" w:fill="auto"/>
            <w:vAlign w:val="center"/>
          </w:tcPr>
          <w:p w14:paraId="2650F0C9" w14:textId="77777777" w:rsidR="00567B69" w:rsidRPr="005C7462" w:rsidRDefault="00567B69" w:rsidP="00837B4F">
            <w:pPr>
              <w:suppressAutoHyphens/>
              <w:snapToGrid w:val="0"/>
              <w:jc w:val="center"/>
              <w:rPr>
                <w:rFonts w:asciiTheme="minorHAnsi" w:hAnsiTheme="minorHAnsi" w:cstheme="minorHAnsi"/>
                <w:b/>
                <w:lang w:eastAsia="ar-SA"/>
              </w:rPr>
            </w:pPr>
            <w:r w:rsidRPr="005C7462">
              <w:rPr>
                <w:rFonts w:asciiTheme="minorHAnsi" w:hAnsiTheme="minorHAnsi" w:cstheme="minorHAnsi"/>
                <w:b/>
                <w:lang w:eastAsia="ar-SA"/>
              </w:rPr>
              <w:t>No (</w:t>
            </w:r>
            <m:oMath>
              <m:sSup>
                <m:sSupPr>
                  <m:ctrlPr>
                    <w:rPr>
                      <w:rFonts w:ascii="Cambria Math" w:hAnsi="Cambria Math" w:cstheme="minorHAnsi"/>
                      <w:b/>
                      <w:i/>
                      <w:lang w:eastAsia="ar-SA"/>
                    </w:rPr>
                  </m:ctrlPr>
                </m:sSupPr>
                <m:e>
                  <m:r>
                    <m:rPr>
                      <m:sty m:val="bi"/>
                    </m:rPr>
                    <w:rPr>
                      <w:rFonts w:ascii="Cambria Math" w:hAnsi="Cambria Math" w:cstheme="minorHAnsi"/>
                      <w:lang w:eastAsia="ar-SA"/>
                    </w:rPr>
                    <m:t>A</m:t>
                  </m:r>
                </m:e>
                <m:sup>
                  <m:r>
                    <m:rPr>
                      <m:sty m:val="bi"/>
                    </m:rPr>
                    <w:rPr>
                      <w:rFonts w:ascii="Cambria Math" w:hAnsi="Cambria Math" w:cstheme="minorHAnsi"/>
                      <w:lang w:eastAsia="ar-SA"/>
                    </w:rPr>
                    <m:t>c</m:t>
                  </m:r>
                </m:sup>
              </m:sSup>
            </m:oMath>
            <w:r w:rsidRPr="005C7462">
              <w:rPr>
                <w:rFonts w:asciiTheme="minorHAnsi" w:hAnsiTheme="minorHAnsi" w:cstheme="minorHAnsi"/>
                <w:b/>
                <w:lang w:eastAsia="ar-SA"/>
              </w:rPr>
              <w:t>)</w:t>
            </w:r>
          </w:p>
        </w:tc>
        <w:tc>
          <w:tcPr>
            <w:tcW w:w="1728" w:type="dxa"/>
            <w:tcBorders>
              <w:top w:val="single" w:sz="4" w:space="0" w:color="auto"/>
              <w:left w:val="single" w:sz="4" w:space="0" w:color="auto"/>
              <w:bottom w:val="single" w:sz="4" w:space="0" w:color="auto"/>
              <w:right w:val="single" w:sz="4" w:space="0" w:color="auto"/>
            </w:tcBorders>
            <w:shd w:val="clear" w:color="auto" w:fill="auto"/>
            <w:vAlign w:val="center"/>
          </w:tcPr>
          <w:p w14:paraId="0A3205B9" w14:textId="77777777" w:rsidR="00567B69" w:rsidRPr="005C7462" w:rsidRDefault="00567B69" w:rsidP="00837B4F">
            <w:pPr>
              <w:suppressAutoHyphens/>
              <w:snapToGrid w:val="0"/>
              <w:jc w:val="center"/>
              <w:rPr>
                <w:rFonts w:asciiTheme="minorHAnsi" w:hAnsiTheme="minorHAnsi" w:cstheme="minorHAnsi"/>
                <w:b/>
                <w:lang w:eastAsia="ar-SA"/>
              </w:rPr>
            </w:pPr>
          </w:p>
        </w:tc>
      </w:tr>
      <w:tr w:rsidR="00567B69" w:rsidRPr="005C7462" w14:paraId="50F19E84" w14:textId="77777777" w:rsidTr="00837B4F">
        <w:trPr>
          <w:trHeight w:val="360"/>
          <w:jc w:val="center"/>
        </w:trPr>
        <w:tc>
          <w:tcPr>
            <w:tcW w:w="1728" w:type="dxa"/>
            <w:vMerge w:val="restart"/>
            <w:tcBorders>
              <w:right w:val="single" w:sz="4" w:space="0" w:color="auto"/>
            </w:tcBorders>
            <w:shd w:val="clear" w:color="auto" w:fill="auto"/>
            <w:vAlign w:val="center"/>
          </w:tcPr>
          <w:p w14:paraId="20850EE4" w14:textId="77777777" w:rsidR="00567B69" w:rsidRPr="005C7462" w:rsidRDefault="00567B69" w:rsidP="00837B4F">
            <w:pPr>
              <w:suppressAutoHyphens/>
              <w:snapToGrid w:val="0"/>
              <w:jc w:val="center"/>
              <w:rPr>
                <w:rFonts w:asciiTheme="minorHAnsi" w:hAnsiTheme="minorHAnsi" w:cstheme="minorHAnsi"/>
                <w:b/>
                <w:lang w:eastAsia="ar-SA"/>
              </w:rPr>
            </w:pPr>
            <w:r w:rsidRPr="005C7462">
              <w:rPr>
                <w:rFonts w:asciiTheme="minorHAnsi" w:hAnsiTheme="minorHAnsi" w:cstheme="minorHAnsi"/>
                <w:b/>
                <w:lang w:eastAsia="ar-SA"/>
              </w:rPr>
              <w:t>Spanish</w:t>
            </w:r>
          </w:p>
        </w:tc>
        <w:tc>
          <w:tcPr>
            <w:tcW w:w="1728" w:type="dxa"/>
            <w:tcBorders>
              <w:top w:val="single" w:sz="4" w:space="0" w:color="auto"/>
              <w:left w:val="single" w:sz="4" w:space="0" w:color="auto"/>
              <w:bottom w:val="single" w:sz="4" w:space="0" w:color="auto"/>
              <w:right w:val="single" w:sz="4" w:space="0" w:color="auto"/>
            </w:tcBorders>
            <w:shd w:val="clear" w:color="auto" w:fill="auto"/>
            <w:vAlign w:val="center"/>
          </w:tcPr>
          <w:p w14:paraId="2B98F8CD" w14:textId="77777777" w:rsidR="00567B69" w:rsidRPr="005C7462" w:rsidRDefault="00567B69" w:rsidP="00837B4F">
            <w:pPr>
              <w:suppressAutoHyphens/>
              <w:snapToGrid w:val="0"/>
              <w:jc w:val="center"/>
              <w:rPr>
                <w:rFonts w:asciiTheme="minorHAnsi" w:hAnsiTheme="minorHAnsi" w:cstheme="minorHAnsi"/>
                <w:b/>
                <w:lang w:eastAsia="ar-SA"/>
              </w:rPr>
            </w:pPr>
            <w:r w:rsidRPr="005C7462">
              <w:rPr>
                <w:rFonts w:asciiTheme="minorHAnsi" w:hAnsiTheme="minorHAnsi" w:cstheme="minorHAnsi"/>
                <w:b/>
                <w:lang w:eastAsia="ar-SA"/>
              </w:rPr>
              <w:t>Yes (</w:t>
            </w:r>
            <m:oMath>
              <m:r>
                <m:rPr>
                  <m:sty m:val="bi"/>
                </m:rPr>
                <w:rPr>
                  <w:rFonts w:ascii="Cambria Math" w:hAnsi="Cambria Math" w:cstheme="minorHAnsi"/>
                  <w:lang w:eastAsia="ar-SA"/>
                </w:rPr>
                <m:t>B</m:t>
              </m:r>
            </m:oMath>
            <w:r w:rsidRPr="005C7462">
              <w:rPr>
                <w:rFonts w:asciiTheme="minorHAnsi" w:hAnsiTheme="minorHAnsi" w:cstheme="minorHAnsi"/>
                <w:b/>
                <w:lang w:eastAsia="ar-SA"/>
              </w:rPr>
              <w:t>)</w:t>
            </w:r>
          </w:p>
        </w:tc>
        <w:tc>
          <w:tcPr>
            <w:tcW w:w="1728" w:type="dxa"/>
            <w:tcBorders>
              <w:top w:val="single" w:sz="4" w:space="0" w:color="auto"/>
              <w:left w:val="single" w:sz="4" w:space="0" w:color="auto"/>
              <w:bottom w:val="single" w:sz="4" w:space="0" w:color="auto"/>
              <w:right w:val="single" w:sz="4" w:space="0" w:color="auto"/>
            </w:tcBorders>
            <w:shd w:val="clear" w:color="auto" w:fill="auto"/>
            <w:vAlign w:val="center"/>
          </w:tcPr>
          <w:p w14:paraId="268D9E40" w14:textId="77777777" w:rsidR="00567B69" w:rsidRPr="005C7462" w:rsidRDefault="00567B69" w:rsidP="00837B4F">
            <w:pPr>
              <w:suppressAutoHyphens/>
              <w:snapToGrid w:val="0"/>
              <w:jc w:val="center"/>
              <w:rPr>
                <w:rFonts w:asciiTheme="minorHAnsi" w:hAnsiTheme="minorHAnsi" w:cstheme="minorHAnsi"/>
                <w:b/>
                <w:color w:val="FF0000"/>
                <w:lang w:eastAsia="ar-SA"/>
              </w:rPr>
            </w:pPr>
            <w:r w:rsidRPr="005C7462">
              <w:rPr>
                <w:rFonts w:asciiTheme="minorHAnsi" w:hAnsiTheme="minorHAnsi" w:cstheme="minorHAnsi"/>
                <w:b/>
                <w:color w:val="FF0000"/>
                <w:lang w:eastAsia="ar-SA"/>
              </w:rPr>
              <w:t>0</w:t>
            </w:r>
          </w:p>
        </w:tc>
        <w:tc>
          <w:tcPr>
            <w:tcW w:w="1728" w:type="dxa"/>
            <w:tcBorders>
              <w:top w:val="single" w:sz="4" w:space="0" w:color="auto"/>
              <w:left w:val="single" w:sz="4" w:space="0" w:color="auto"/>
              <w:bottom w:val="single" w:sz="4" w:space="0" w:color="auto"/>
              <w:right w:val="single" w:sz="4" w:space="0" w:color="auto"/>
            </w:tcBorders>
            <w:shd w:val="clear" w:color="auto" w:fill="auto"/>
            <w:vAlign w:val="center"/>
          </w:tcPr>
          <w:p w14:paraId="21FCC58F" w14:textId="77777777" w:rsidR="00567B69" w:rsidRPr="005C7462" w:rsidRDefault="00567B69" w:rsidP="00837B4F">
            <w:pPr>
              <w:suppressAutoHyphens/>
              <w:snapToGrid w:val="0"/>
              <w:jc w:val="center"/>
              <w:rPr>
                <w:rFonts w:asciiTheme="minorHAnsi" w:hAnsiTheme="minorHAnsi" w:cstheme="minorHAnsi"/>
                <w:b/>
                <w:lang w:eastAsia="ar-SA"/>
              </w:rPr>
            </w:pPr>
            <w:r w:rsidRPr="005C7462">
              <w:rPr>
                <w:rFonts w:asciiTheme="minorHAnsi" w:hAnsiTheme="minorHAnsi" w:cstheme="minorHAnsi"/>
                <w:b/>
                <w:lang w:eastAsia="ar-SA"/>
              </w:rPr>
              <w:t>20</w:t>
            </w:r>
          </w:p>
        </w:tc>
        <w:tc>
          <w:tcPr>
            <w:tcW w:w="1728" w:type="dxa"/>
            <w:tcBorders>
              <w:top w:val="single" w:sz="4" w:space="0" w:color="auto"/>
              <w:left w:val="single" w:sz="4" w:space="0" w:color="auto"/>
              <w:bottom w:val="single" w:sz="4" w:space="0" w:color="auto"/>
              <w:right w:val="single" w:sz="4" w:space="0" w:color="auto"/>
            </w:tcBorders>
            <w:shd w:val="clear" w:color="auto" w:fill="auto"/>
            <w:vAlign w:val="center"/>
          </w:tcPr>
          <w:p w14:paraId="7933BD49" w14:textId="77777777" w:rsidR="00567B69" w:rsidRPr="005C7462" w:rsidRDefault="00567B69" w:rsidP="00837B4F">
            <w:pPr>
              <w:suppressAutoHyphens/>
              <w:snapToGrid w:val="0"/>
              <w:jc w:val="center"/>
              <w:rPr>
                <w:rFonts w:asciiTheme="minorHAnsi" w:hAnsiTheme="minorHAnsi" w:cstheme="minorHAnsi"/>
                <w:b/>
                <w:lang w:eastAsia="ar-SA"/>
              </w:rPr>
            </w:pPr>
            <w:r w:rsidRPr="005C7462">
              <w:rPr>
                <w:rFonts w:asciiTheme="minorHAnsi" w:hAnsiTheme="minorHAnsi" w:cstheme="minorHAnsi"/>
                <w:b/>
                <w:lang w:eastAsia="ar-SA"/>
              </w:rPr>
              <w:t>20</w:t>
            </w:r>
          </w:p>
        </w:tc>
      </w:tr>
      <w:tr w:rsidR="00567B69" w:rsidRPr="005C7462" w14:paraId="3704A81B" w14:textId="77777777" w:rsidTr="00837B4F">
        <w:trPr>
          <w:trHeight w:val="360"/>
          <w:jc w:val="center"/>
        </w:trPr>
        <w:tc>
          <w:tcPr>
            <w:tcW w:w="1728" w:type="dxa"/>
            <w:vMerge/>
            <w:tcBorders>
              <w:right w:val="single" w:sz="4" w:space="0" w:color="auto"/>
            </w:tcBorders>
            <w:shd w:val="clear" w:color="auto" w:fill="auto"/>
            <w:vAlign w:val="center"/>
          </w:tcPr>
          <w:p w14:paraId="605B17AD" w14:textId="77777777" w:rsidR="00567B69" w:rsidRPr="005C7462" w:rsidRDefault="00567B69" w:rsidP="00837B4F">
            <w:pPr>
              <w:suppressAutoHyphens/>
              <w:snapToGrid w:val="0"/>
              <w:jc w:val="center"/>
              <w:rPr>
                <w:rFonts w:asciiTheme="minorHAnsi" w:hAnsiTheme="minorHAnsi" w:cstheme="minorHAnsi"/>
                <w:b/>
                <w:lang w:eastAsia="ar-SA"/>
              </w:rPr>
            </w:pPr>
          </w:p>
        </w:tc>
        <w:tc>
          <w:tcPr>
            <w:tcW w:w="1728" w:type="dxa"/>
            <w:tcBorders>
              <w:top w:val="single" w:sz="4" w:space="0" w:color="auto"/>
              <w:left w:val="single" w:sz="4" w:space="0" w:color="auto"/>
              <w:bottom w:val="single" w:sz="4" w:space="0" w:color="auto"/>
              <w:right w:val="single" w:sz="4" w:space="0" w:color="auto"/>
            </w:tcBorders>
            <w:shd w:val="clear" w:color="auto" w:fill="auto"/>
            <w:vAlign w:val="center"/>
          </w:tcPr>
          <w:p w14:paraId="21A82D01" w14:textId="77777777" w:rsidR="00567B69" w:rsidRPr="005C7462" w:rsidRDefault="00567B69" w:rsidP="00837B4F">
            <w:pPr>
              <w:suppressAutoHyphens/>
              <w:snapToGrid w:val="0"/>
              <w:jc w:val="center"/>
              <w:rPr>
                <w:rFonts w:asciiTheme="minorHAnsi" w:hAnsiTheme="minorHAnsi" w:cstheme="minorHAnsi"/>
                <w:b/>
                <w:lang w:eastAsia="ar-SA"/>
              </w:rPr>
            </w:pPr>
            <w:r w:rsidRPr="005C7462">
              <w:rPr>
                <w:rFonts w:asciiTheme="minorHAnsi" w:hAnsiTheme="minorHAnsi" w:cstheme="minorHAnsi"/>
                <w:b/>
                <w:lang w:eastAsia="ar-SA"/>
              </w:rPr>
              <w:t>No (</w:t>
            </w:r>
            <m:oMath>
              <m:sSup>
                <m:sSupPr>
                  <m:ctrlPr>
                    <w:rPr>
                      <w:rFonts w:ascii="Cambria Math" w:hAnsi="Cambria Math" w:cstheme="minorHAnsi"/>
                      <w:b/>
                      <w:i/>
                      <w:lang w:eastAsia="ar-SA"/>
                    </w:rPr>
                  </m:ctrlPr>
                </m:sSupPr>
                <m:e>
                  <m:r>
                    <m:rPr>
                      <m:sty m:val="bi"/>
                    </m:rPr>
                    <w:rPr>
                      <w:rFonts w:ascii="Cambria Math" w:hAnsi="Cambria Math" w:cstheme="minorHAnsi"/>
                      <w:lang w:eastAsia="ar-SA"/>
                    </w:rPr>
                    <m:t>B</m:t>
                  </m:r>
                </m:e>
                <m:sup>
                  <m:r>
                    <m:rPr>
                      <m:sty m:val="bi"/>
                    </m:rPr>
                    <w:rPr>
                      <w:rFonts w:ascii="Cambria Math" w:hAnsi="Cambria Math" w:cstheme="minorHAnsi"/>
                      <w:lang w:eastAsia="ar-SA"/>
                    </w:rPr>
                    <m:t>c</m:t>
                  </m:r>
                </m:sup>
              </m:sSup>
            </m:oMath>
            <w:r w:rsidRPr="005C7462">
              <w:rPr>
                <w:rFonts w:asciiTheme="minorHAnsi" w:hAnsiTheme="minorHAnsi" w:cstheme="minorHAnsi"/>
                <w:b/>
                <w:lang w:eastAsia="ar-SA"/>
              </w:rPr>
              <w:t>)</w:t>
            </w:r>
          </w:p>
        </w:tc>
        <w:tc>
          <w:tcPr>
            <w:tcW w:w="1728" w:type="dxa"/>
            <w:tcBorders>
              <w:top w:val="single" w:sz="4" w:space="0" w:color="auto"/>
              <w:left w:val="single" w:sz="4" w:space="0" w:color="auto"/>
              <w:bottom w:val="single" w:sz="4" w:space="0" w:color="auto"/>
              <w:right w:val="single" w:sz="4" w:space="0" w:color="auto"/>
            </w:tcBorders>
            <w:shd w:val="clear" w:color="auto" w:fill="auto"/>
            <w:vAlign w:val="center"/>
          </w:tcPr>
          <w:p w14:paraId="4BD33B15" w14:textId="77777777" w:rsidR="00567B69" w:rsidRPr="005C7462" w:rsidRDefault="00567B69" w:rsidP="00837B4F">
            <w:pPr>
              <w:suppressAutoHyphens/>
              <w:snapToGrid w:val="0"/>
              <w:jc w:val="center"/>
              <w:rPr>
                <w:rFonts w:asciiTheme="minorHAnsi" w:hAnsiTheme="minorHAnsi" w:cstheme="minorHAnsi"/>
                <w:b/>
                <w:lang w:eastAsia="ar-SA"/>
              </w:rPr>
            </w:pPr>
            <w:r w:rsidRPr="005C7462">
              <w:rPr>
                <w:rFonts w:asciiTheme="minorHAnsi" w:hAnsiTheme="minorHAnsi" w:cstheme="minorHAnsi"/>
                <w:b/>
                <w:lang w:eastAsia="ar-SA"/>
              </w:rPr>
              <w:t>60</w:t>
            </w:r>
          </w:p>
        </w:tc>
        <w:tc>
          <w:tcPr>
            <w:tcW w:w="1728" w:type="dxa"/>
            <w:tcBorders>
              <w:top w:val="single" w:sz="4" w:space="0" w:color="auto"/>
              <w:left w:val="single" w:sz="4" w:space="0" w:color="auto"/>
              <w:bottom w:val="single" w:sz="4" w:space="0" w:color="auto"/>
              <w:right w:val="single" w:sz="4" w:space="0" w:color="auto"/>
            </w:tcBorders>
            <w:shd w:val="clear" w:color="auto" w:fill="auto"/>
            <w:vAlign w:val="center"/>
          </w:tcPr>
          <w:p w14:paraId="018E658E" w14:textId="77777777" w:rsidR="00567B69" w:rsidRPr="005C7462" w:rsidRDefault="00567B69" w:rsidP="00837B4F">
            <w:pPr>
              <w:suppressAutoHyphens/>
              <w:snapToGrid w:val="0"/>
              <w:jc w:val="center"/>
              <w:rPr>
                <w:rFonts w:asciiTheme="minorHAnsi" w:hAnsiTheme="minorHAnsi" w:cstheme="minorHAnsi"/>
                <w:b/>
                <w:lang w:eastAsia="ar-SA"/>
              </w:rPr>
            </w:pPr>
            <w:r w:rsidRPr="005C7462">
              <w:rPr>
                <w:rFonts w:asciiTheme="minorHAnsi" w:hAnsiTheme="minorHAnsi" w:cstheme="minorHAnsi"/>
                <w:b/>
                <w:lang w:eastAsia="ar-SA"/>
              </w:rPr>
              <w:t>20</w:t>
            </w:r>
          </w:p>
        </w:tc>
        <w:tc>
          <w:tcPr>
            <w:tcW w:w="1728" w:type="dxa"/>
            <w:tcBorders>
              <w:top w:val="single" w:sz="4" w:space="0" w:color="auto"/>
              <w:left w:val="single" w:sz="4" w:space="0" w:color="auto"/>
              <w:bottom w:val="single" w:sz="4" w:space="0" w:color="auto"/>
              <w:right w:val="single" w:sz="4" w:space="0" w:color="auto"/>
            </w:tcBorders>
            <w:shd w:val="clear" w:color="auto" w:fill="auto"/>
            <w:vAlign w:val="center"/>
          </w:tcPr>
          <w:p w14:paraId="4EDAB2A8" w14:textId="77777777" w:rsidR="00567B69" w:rsidRPr="005C7462" w:rsidRDefault="00567B69" w:rsidP="00837B4F">
            <w:pPr>
              <w:suppressAutoHyphens/>
              <w:snapToGrid w:val="0"/>
              <w:jc w:val="center"/>
              <w:rPr>
                <w:rFonts w:asciiTheme="minorHAnsi" w:hAnsiTheme="minorHAnsi" w:cstheme="minorHAnsi"/>
                <w:b/>
                <w:lang w:eastAsia="ar-SA"/>
              </w:rPr>
            </w:pPr>
            <w:r w:rsidRPr="005C7462">
              <w:rPr>
                <w:rFonts w:asciiTheme="minorHAnsi" w:hAnsiTheme="minorHAnsi" w:cstheme="minorHAnsi"/>
                <w:b/>
                <w:lang w:eastAsia="ar-SA"/>
              </w:rPr>
              <w:t>80</w:t>
            </w:r>
          </w:p>
        </w:tc>
      </w:tr>
      <w:tr w:rsidR="00567B69" w:rsidRPr="005C7462" w14:paraId="777AA8A2" w14:textId="77777777" w:rsidTr="00837B4F">
        <w:trPr>
          <w:trHeight w:val="360"/>
          <w:jc w:val="center"/>
        </w:trPr>
        <w:tc>
          <w:tcPr>
            <w:tcW w:w="1728" w:type="dxa"/>
            <w:tcBorders>
              <w:right w:val="single" w:sz="4" w:space="0" w:color="auto"/>
            </w:tcBorders>
            <w:shd w:val="clear" w:color="auto" w:fill="auto"/>
            <w:vAlign w:val="center"/>
          </w:tcPr>
          <w:p w14:paraId="48B1E747" w14:textId="77777777" w:rsidR="00567B69" w:rsidRPr="005C7462" w:rsidRDefault="00567B69" w:rsidP="00837B4F">
            <w:pPr>
              <w:suppressAutoHyphens/>
              <w:snapToGrid w:val="0"/>
              <w:jc w:val="center"/>
              <w:rPr>
                <w:rFonts w:asciiTheme="minorHAnsi" w:hAnsiTheme="minorHAnsi" w:cstheme="minorHAnsi"/>
                <w:b/>
                <w:lang w:eastAsia="ar-SA"/>
              </w:rPr>
            </w:pPr>
          </w:p>
        </w:tc>
        <w:tc>
          <w:tcPr>
            <w:tcW w:w="1728" w:type="dxa"/>
            <w:tcBorders>
              <w:top w:val="single" w:sz="4" w:space="0" w:color="auto"/>
              <w:left w:val="single" w:sz="4" w:space="0" w:color="auto"/>
              <w:bottom w:val="single" w:sz="4" w:space="0" w:color="auto"/>
              <w:right w:val="single" w:sz="4" w:space="0" w:color="auto"/>
            </w:tcBorders>
            <w:shd w:val="clear" w:color="auto" w:fill="auto"/>
            <w:vAlign w:val="center"/>
          </w:tcPr>
          <w:p w14:paraId="6C0275F8" w14:textId="77777777" w:rsidR="00567B69" w:rsidRPr="005C7462" w:rsidRDefault="00567B69" w:rsidP="00837B4F">
            <w:pPr>
              <w:suppressAutoHyphens/>
              <w:snapToGrid w:val="0"/>
              <w:jc w:val="center"/>
              <w:rPr>
                <w:rFonts w:asciiTheme="minorHAnsi" w:hAnsiTheme="minorHAnsi" w:cstheme="minorHAnsi"/>
                <w:b/>
                <w:lang w:eastAsia="ar-SA"/>
              </w:rPr>
            </w:pPr>
          </w:p>
        </w:tc>
        <w:tc>
          <w:tcPr>
            <w:tcW w:w="1728" w:type="dxa"/>
            <w:tcBorders>
              <w:top w:val="single" w:sz="4" w:space="0" w:color="auto"/>
              <w:left w:val="single" w:sz="4" w:space="0" w:color="auto"/>
              <w:bottom w:val="single" w:sz="4" w:space="0" w:color="auto"/>
              <w:right w:val="single" w:sz="4" w:space="0" w:color="auto"/>
            </w:tcBorders>
            <w:shd w:val="clear" w:color="auto" w:fill="auto"/>
            <w:vAlign w:val="center"/>
          </w:tcPr>
          <w:p w14:paraId="35748981" w14:textId="77777777" w:rsidR="00567B69" w:rsidRPr="005C7462" w:rsidRDefault="00567B69" w:rsidP="00837B4F">
            <w:pPr>
              <w:suppressAutoHyphens/>
              <w:snapToGrid w:val="0"/>
              <w:jc w:val="center"/>
              <w:rPr>
                <w:rFonts w:asciiTheme="minorHAnsi" w:hAnsiTheme="minorHAnsi" w:cstheme="minorHAnsi"/>
                <w:b/>
                <w:lang w:eastAsia="ar-SA"/>
              </w:rPr>
            </w:pPr>
            <w:r w:rsidRPr="005C7462">
              <w:rPr>
                <w:rFonts w:asciiTheme="minorHAnsi" w:hAnsiTheme="minorHAnsi" w:cstheme="minorHAnsi"/>
                <w:b/>
                <w:lang w:eastAsia="ar-SA"/>
              </w:rPr>
              <w:t>60</w:t>
            </w:r>
          </w:p>
        </w:tc>
        <w:tc>
          <w:tcPr>
            <w:tcW w:w="1728" w:type="dxa"/>
            <w:tcBorders>
              <w:top w:val="single" w:sz="4" w:space="0" w:color="auto"/>
              <w:left w:val="single" w:sz="4" w:space="0" w:color="auto"/>
              <w:bottom w:val="single" w:sz="4" w:space="0" w:color="auto"/>
              <w:right w:val="single" w:sz="4" w:space="0" w:color="auto"/>
            </w:tcBorders>
            <w:shd w:val="clear" w:color="auto" w:fill="auto"/>
            <w:vAlign w:val="center"/>
          </w:tcPr>
          <w:p w14:paraId="52CBEE9B" w14:textId="77777777" w:rsidR="00567B69" w:rsidRPr="005C7462" w:rsidRDefault="00567B69" w:rsidP="00837B4F">
            <w:pPr>
              <w:suppressAutoHyphens/>
              <w:snapToGrid w:val="0"/>
              <w:jc w:val="center"/>
              <w:rPr>
                <w:rFonts w:asciiTheme="minorHAnsi" w:hAnsiTheme="minorHAnsi" w:cstheme="minorHAnsi"/>
                <w:b/>
                <w:lang w:eastAsia="ar-SA"/>
              </w:rPr>
            </w:pPr>
            <w:r w:rsidRPr="005C7462">
              <w:rPr>
                <w:rFonts w:asciiTheme="minorHAnsi" w:hAnsiTheme="minorHAnsi" w:cstheme="minorHAnsi"/>
                <w:b/>
                <w:lang w:eastAsia="ar-SA"/>
              </w:rPr>
              <w:t>40</w:t>
            </w:r>
          </w:p>
        </w:tc>
        <w:tc>
          <w:tcPr>
            <w:tcW w:w="1728" w:type="dxa"/>
            <w:tcBorders>
              <w:top w:val="single" w:sz="4" w:space="0" w:color="auto"/>
              <w:left w:val="single" w:sz="4" w:space="0" w:color="auto"/>
              <w:bottom w:val="single" w:sz="4" w:space="0" w:color="auto"/>
              <w:right w:val="single" w:sz="4" w:space="0" w:color="auto"/>
            </w:tcBorders>
            <w:shd w:val="clear" w:color="auto" w:fill="auto"/>
            <w:vAlign w:val="center"/>
          </w:tcPr>
          <w:p w14:paraId="748D9ADB" w14:textId="77777777" w:rsidR="00567B69" w:rsidRPr="005C7462" w:rsidRDefault="00567B69" w:rsidP="00837B4F">
            <w:pPr>
              <w:suppressAutoHyphens/>
              <w:snapToGrid w:val="0"/>
              <w:jc w:val="center"/>
              <w:rPr>
                <w:rFonts w:asciiTheme="minorHAnsi" w:hAnsiTheme="minorHAnsi" w:cstheme="minorHAnsi"/>
                <w:b/>
                <w:lang w:eastAsia="ar-SA"/>
              </w:rPr>
            </w:pPr>
            <w:r w:rsidRPr="005C7462">
              <w:rPr>
                <w:rFonts w:asciiTheme="minorHAnsi" w:hAnsiTheme="minorHAnsi" w:cstheme="minorHAnsi"/>
                <w:b/>
                <w:lang w:eastAsia="ar-SA"/>
              </w:rPr>
              <w:t>100</w:t>
            </w:r>
          </w:p>
        </w:tc>
      </w:tr>
    </w:tbl>
    <w:p w14:paraId="37A45067" w14:textId="77777777" w:rsidR="00567B69" w:rsidRPr="005C7462" w:rsidRDefault="00567B69" w:rsidP="00567B69">
      <w:pPr>
        <w:suppressAutoHyphens/>
        <w:snapToGrid w:val="0"/>
        <w:ind w:left="360"/>
        <w:rPr>
          <w:rFonts w:asciiTheme="minorHAnsi" w:hAnsiTheme="minorHAnsi" w:cstheme="minorHAnsi"/>
          <w:b/>
          <w:lang w:eastAsia="ar-SA"/>
        </w:rPr>
      </w:pPr>
      <w:r w:rsidRPr="005C7462">
        <w:rPr>
          <w:rFonts w:asciiTheme="minorHAnsi" w:hAnsiTheme="minorHAnsi" w:cstheme="minorHAnsi"/>
          <w:b/>
          <w:lang w:eastAsia="ar-SA"/>
        </w:rPr>
        <w:t>Note that the red zero represents the two events (A and B) are mutually exclusive.</w:t>
      </w:r>
    </w:p>
    <w:p w14:paraId="35AD5B81" w14:textId="77777777" w:rsidR="00567B69" w:rsidRPr="005C7462" w:rsidRDefault="00567B69" w:rsidP="00567B69">
      <w:pPr>
        <w:suppressAutoHyphens/>
        <w:snapToGrid w:val="0"/>
        <w:ind w:left="360"/>
        <w:rPr>
          <w:rFonts w:asciiTheme="minorHAnsi" w:hAnsiTheme="minorHAnsi" w:cstheme="minorHAnsi"/>
          <w:b/>
          <w:lang w:eastAsia="ar-SA"/>
        </w:rPr>
      </w:pPr>
      <w:r w:rsidRPr="005C7462">
        <w:rPr>
          <w:rFonts w:asciiTheme="minorHAnsi" w:hAnsiTheme="minorHAnsi" w:cstheme="minorHAnsi"/>
          <w:b/>
          <w:lang w:eastAsia="ar-SA"/>
        </w:rPr>
        <w:t xml:space="preserve">Answer: </w:t>
      </w:r>
      <m:oMath>
        <m:r>
          <m:rPr>
            <m:sty m:val="bi"/>
          </m:rPr>
          <w:rPr>
            <w:rFonts w:ascii="Cambria Math" w:hAnsi="Cambria Math" w:cstheme="minorHAnsi"/>
            <w:lang w:eastAsia="ar-SA"/>
          </w:rPr>
          <m:t>P</m:t>
        </m:r>
        <m:d>
          <m:dPr>
            <m:ctrlPr>
              <w:rPr>
                <w:rFonts w:ascii="Cambria Math" w:hAnsi="Cambria Math" w:cstheme="minorHAnsi"/>
                <w:b/>
                <w:i/>
                <w:lang w:eastAsia="ar-SA"/>
              </w:rPr>
            </m:ctrlPr>
          </m:dPr>
          <m:e>
            <m:r>
              <m:rPr>
                <m:sty m:val="bi"/>
              </m:rPr>
              <w:rPr>
                <w:rFonts w:ascii="Cambria Math" w:hAnsi="Cambria Math" w:cstheme="minorHAnsi"/>
                <w:lang w:eastAsia="ar-SA"/>
              </w:rPr>
              <m:t>A or B</m:t>
            </m:r>
          </m:e>
        </m:d>
        <m:r>
          <m:rPr>
            <m:sty m:val="bi"/>
          </m:rPr>
          <w:rPr>
            <w:rFonts w:ascii="Cambria Math" w:hAnsi="Cambria Math" w:cstheme="minorHAnsi"/>
            <w:lang w:eastAsia="ar-SA"/>
          </w:rPr>
          <m:t>=</m:t>
        </m:r>
        <m:f>
          <m:fPr>
            <m:ctrlPr>
              <w:rPr>
                <w:rFonts w:ascii="Cambria Math" w:hAnsi="Cambria Math" w:cstheme="minorHAnsi"/>
                <w:b/>
                <w:i/>
                <w:lang w:eastAsia="ar-SA"/>
              </w:rPr>
            </m:ctrlPr>
          </m:fPr>
          <m:num>
            <m:r>
              <m:rPr>
                <m:sty m:val="bi"/>
              </m:rPr>
              <w:rPr>
                <w:rFonts w:ascii="Cambria Math" w:hAnsi="Cambria Math" w:cstheme="minorHAnsi"/>
                <w:lang w:eastAsia="ar-SA"/>
              </w:rPr>
              <m:t>0+20+60</m:t>
            </m:r>
          </m:num>
          <m:den>
            <m:r>
              <m:rPr>
                <m:sty m:val="bi"/>
              </m:rPr>
              <w:rPr>
                <w:rFonts w:ascii="Cambria Math" w:hAnsi="Cambria Math" w:cstheme="minorHAnsi"/>
                <w:lang w:eastAsia="ar-SA"/>
              </w:rPr>
              <m:t>100</m:t>
            </m:r>
          </m:den>
        </m:f>
        <m:r>
          <m:rPr>
            <m:sty m:val="bi"/>
          </m:rPr>
          <w:rPr>
            <w:rFonts w:ascii="Cambria Math" w:hAnsi="Cambria Math" w:cstheme="minorHAnsi"/>
            <w:lang w:eastAsia="ar-SA"/>
          </w:rPr>
          <m:t>=0.80</m:t>
        </m:r>
      </m:oMath>
      <w:r w:rsidRPr="005C7462">
        <w:rPr>
          <w:rFonts w:asciiTheme="minorHAnsi" w:hAnsiTheme="minorHAnsi" w:cstheme="minorHAnsi"/>
          <w:b/>
          <w:lang w:eastAsia="ar-SA"/>
        </w:rPr>
        <w:t>.</w:t>
      </w:r>
    </w:p>
    <w:p w14:paraId="569C46C4" w14:textId="77777777" w:rsidR="00567B69" w:rsidRPr="005C7462" w:rsidRDefault="00567B69" w:rsidP="00567B69">
      <w:pPr>
        <w:suppressAutoHyphens/>
        <w:ind w:left="360"/>
        <w:rPr>
          <w:rFonts w:asciiTheme="minorHAnsi" w:hAnsiTheme="minorHAnsi" w:cstheme="minorHAnsi"/>
          <w:lang w:eastAsia="ar-SA"/>
        </w:rPr>
      </w:pPr>
    </w:p>
    <w:p w14:paraId="4453C46A" w14:textId="77777777" w:rsidR="00567B69" w:rsidRPr="00A015ED" w:rsidRDefault="00567B69" w:rsidP="00567B69">
      <w:pPr>
        <w:pStyle w:val="ListParagraph"/>
        <w:numPr>
          <w:ilvl w:val="0"/>
          <w:numId w:val="22"/>
        </w:numPr>
        <w:suppressAutoHyphens/>
        <w:rPr>
          <w:rFonts w:asciiTheme="minorHAnsi" w:hAnsiTheme="minorHAnsi" w:cstheme="minorHAnsi"/>
          <w:lang w:eastAsia="ar-SA"/>
        </w:rPr>
      </w:pPr>
      <w:r w:rsidRPr="00A015ED">
        <w:rPr>
          <w:rFonts w:asciiTheme="minorHAnsi" w:hAnsiTheme="minorHAnsi" w:cstheme="minorHAnsi"/>
          <w:lang w:eastAsia="ar-SA"/>
        </w:rPr>
        <w:t>From a recent study, 80% of first-year university students have taken introductory French and 60% of them have taken Calculus I. The study also showed that 50% them have done both. Define event A as first year student taking introductory French and event B as first year student taking Calculus I. Are events A and B independent to each other? Justify your answer by providing some probability calculation using the three-step process. [3 marks]</w:t>
      </w:r>
    </w:p>
    <w:p w14:paraId="5CA2EFF9" w14:textId="77777777" w:rsidR="00567B69" w:rsidRPr="005C7462" w:rsidRDefault="00567B69" w:rsidP="00567B69">
      <w:pPr>
        <w:suppressAutoHyphens/>
        <w:snapToGrid w:val="0"/>
        <w:ind w:left="360"/>
        <w:rPr>
          <w:rFonts w:asciiTheme="minorHAnsi" w:hAnsiTheme="minorHAnsi" w:cstheme="minorHAnsi"/>
          <w:b/>
          <w:lang w:eastAsia="ar-SA"/>
        </w:rPr>
      </w:pPr>
      <w:r w:rsidRPr="005C7462">
        <w:rPr>
          <w:rFonts w:asciiTheme="minorHAnsi" w:hAnsiTheme="minorHAnsi" w:cstheme="minorHAnsi"/>
          <w:b/>
          <w:lang w:eastAsia="ar-SA"/>
        </w:rPr>
        <w:t>1) Write out an identity (or Hypothesis):</w:t>
      </w:r>
    </w:p>
    <w:p w14:paraId="71DCF8A6" w14:textId="77777777" w:rsidR="00567B69" w:rsidRPr="005C7462" w:rsidRDefault="00567B69" w:rsidP="00567B69">
      <w:pPr>
        <w:suppressAutoHyphens/>
        <w:snapToGrid w:val="0"/>
        <w:ind w:firstLine="360"/>
        <w:rPr>
          <w:rFonts w:asciiTheme="minorHAnsi" w:hAnsiTheme="minorHAnsi" w:cstheme="minorHAnsi"/>
          <w:b/>
          <w:lang w:eastAsia="ar-SA"/>
        </w:rPr>
      </w:pPr>
      <w:r w:rsidRPr="005C7462">
        <w:rPr>
          <w:rFonts w:asciiTheme="minorHAnsi" w:hAnsiTheme="minorHAnsi" w:cstheme="minorHAnsi"/>
          <w:b/>
          <w:lang w:eastAsia="ar-SA"/>
        </w:rPr>
        <w:t>Suppose the two events A and B are independent.</w:t>
      </w:r>
    </w:p>
    <w:p w14:paraId="453BE64D" w14:textId="77777777" w:rsidR="00567B69" w:rsidRPr="005C7462" w:rsidRDefault="00567B69" w:rsidP="00567B69">
      <w:pPr>
        <w:suppressAutoHyphens/>
        <w:snapToGrid w:val="0"/>
        <w:ind w:firstLine="360"/>
        <w:rPr>
          <w:rFonts w:asciiTheme="minorHAnsi" w:hAnsiTheme="minorHAnsi" w:cstheme="minorHAnsi"/>
          <w:b/>
          <w:lang w:eastAsia="ar-SA"/>
        </w:rPr>
      </w:pPr>
      <w:r w:rsidRPr="005C7462">
        <w:rPr>
          <w:rFonts w:asciiTheme="minorHAnsi" w:hAnsiTheme="minorHAnsi" w:cstheme="minorHAnsi"/>
          <w:b/>
          <w:lang w:eastAsia="ar-SA"/>
        </w:rPr>
        <w:t xml:space="preserve">Therefore, the following identity is true: </w:t>
      </w:r>
      <m:oMath>
        <m:r>
          <m:rPr>
            <m:sty m:val="bi"/>
          </m:rPr>
          <w:rPr>
            <w:rFonts w:ascii="Cambria Math" w:hAnsi="Cambria Math" w:cstheme="minorHAnsi"/>
            <w:lang w:eastAsia="ar-SA"/>
          </w:rPr>
          <m:t>P</m:t>
        </m:r>
        <m:d>
          <m:dPr>
            <m:ctrlPr>
              <w:rPr>
                <w:rFonts w:ascii="Cambria Math" w:hAnsi="Cambria Math" w:cstheme="minorHAnsi"/>
                <w:b/>
                <w:i/>
                <w:lang w:eastAsia="ar-SA"/>
              </w:rPr>
            </m:ctrlPr>
          </m:dPr>
          <m:e>
            <m:r>
              <m:rPr>
                <m:sty m:val="bi"/>
              </m:rPr>
              <w:rPr>
                <w:rFonts w:ascii="Cambria Math" w:hAnsi="Cambria Math" w:cstheme="minorHAnsi"/>
                <w:lang w:eastAsia="ar-SA"/>
              </w:rPr>
              <m:t>A and B</m:t>
            </m:r>
          </m:e>
        </m:d>
        <m:r>
          <m:rPr>
            <m:sty m:val="bi"/>
          </m:rPr>
          <w:rPr>
            <w:rFonts w:ascii="Cambria Math" w:hAnsi="Cambria Math" w:cstheme="minorHAnsi"/>
            <w:lang w:eastAsia="ar-SA"/>
          </w:rPr>
          <m:t>=P(A)×P(B)</m:t>
        </m:r>
      </m:oMath>
      <w:r w:rsidRPr="005C7462">
        <w:rPr>
          <w:rFonts w:asciiTheme="minorHAnsi" w:hAnsiTheme="minorHAnsi" w:cstheme="minorHAnsi"/>
          <w:b/>
          <w:lang w:eastAsia="ar-SA"/>
        </w:rPr>
        <w:t>.</w:t>
      </w:r>
    </w:p>
    <w:p w14:paraId="25FEE454" w14:textId="77777777" w:rsidR="00567B69" w:rsidRPr="005C7462" w:rsidRDefault="00567B69" w:rsidP="00567B69">
      <w:pPr>
        <w:ind w:left="360"/>
        <w:rPr>
          <w:rFonts w:asciiTheme="minorHAnsi" w:hAnsiTheme="minorHAnsi" w:cstheme="minorHAnsi"/>
          <w:b/>
        </w:rPr>
      </w:pPr>
      <w:r w:rsidRPr="005C7462">
        <w:rPr>
          <w:rFonts w:asciiTheme="minorHAnsi" w:hAnsiTheme="minorHAnsi" w:cstheme="minorHAnsi"/>
          <w:b/>
        </w:rPr>
        <w:t>2) Calculation:</w:t>
      </w:r>
    </w:p>
    <w:p w14:paraId="3E8A2183" w14:textId="77777777" w:rsidR="00567B69" w:rsidRPr="005C7462" w:rsidRDefault="00567B69" w:rsidP="00567B69">
      <w:pPr>
        <w:ind w:firstLine="360"/>
        <w:rPr>
          <w:rFonts w:asciiTheme="minorHAnsi" w:hAnsiTheme="minorHAnsi" w:cstheme="minorHAnsi"/>
          <w:b/>
          <w:lang w:eastAsia="ar-SA"/>
        </w:rPr>
      </w:pPr>
      <w:r w:rsidRPr="005C7462">
        <w:rPr>
          <w:rFonts w:asciiTheme="minorHAnsi" w:hAnsiTheme="minorHAnsi" w:cstheme="minorHAnsi"/>
          <w:b/>
        </w:rPr>
        <w:t>LHS = P(A and B) = 50/100 = 0.50; RHS = P(A)*P(B) = 0.80*0.60 = 0.48</w:t>
      </w:r>
    </w:p>
    <w:p w14:paraId="543484DE" w14:textId="0EEABC73" w:rsidR="00567B69" w:rsidRDefault="00567B69" w:rsidP="00567B69">
      <w:pPr>
        <w:ind w:left="360"/>
        <w:rPr>
          <w:rFonts w:asciiTheme="minorHAnsi" w:hAnsiTheme="minorHAnsi" w:cstheme="minorHAnsi"/>
          <w:b/>
        </w:rPr>
      </w:pPr>
      <w:r w:rsidRPr="005C7462">
        <w:rPr>
          <w:rFonts w:asciiTheme="minorHAnsi" w:hAnsiTheme="minorHAnsi" w:cstheme="minorHAnsi"/>
          <w:b/>
        </w:rPr>
        <w:t>3) Conclusion: Since LHS is not the same as RHS, the two events A and B are not independent.</w:t>
      </w:r>
    </w:p>
    <w:p w14:paraId="7DDA1029" w14:textId="77777777" w:rsidR="00567B69" w:rsidRPr="005C7462" w:rsidRDefault="00567B69" w:rsidP="00567B69">
      <w:pPr>
        <w:ind w:left="360"/>
        <w:rPr>
          <w:rFonts w:asciiTheme="minorHAnsi" w:hAnsiTheme="minorHAnsi" w:cstheme="minorHAnsi"/>
        </w:rPr>
      </w:pPr>
    </w:p>
    <w:p w14:paraId="31AAFB18" w14:textId="77777777" w:rsidR="00567B69" w:rsidRPr="00A015ED" w:rsidRDefault="00567B69" w:rsidP="00567B69">
      <w:pPr>
        <w:pStyle w:val="ListParagraph"/>
        <w:numPr>
          <w:ilvl w:val="0"/>
          <w:numId w:val="22"/>
        </w:numPr>
        <w:suppressAutoHyphens/>
        <w:snapToGrid w:val="0"/>
        <w:rPr>
          <w:rFonts w:asciiTheme="minorHAnsi" w:hAnsiTheme="minorHAnsi" w:cstheme="minorHAnsi"/>
          <w:lang w:eastAsia="ar-SA"/>
        </w:rPr>
      </w:pPr>
      <w:r w:rsidRPr="00A015ED">
        <w:rPr>
          <w:rFonts w:asciiTheme="minorHAnsi" w:hAnsiTheme="minorHAnsi" w:cstheme="minorHAnsi"/>
          <w:lang w:eastAsia="ar-SA"/>
        </w:rPr>
        <w:t>It is estimated that 40% of university students are international students. Among international students, 60% are working part-time. On the other hand, among the domestic students, 25% are working part-time.</w:t>
      </w:r>
    </w:p>
    <w:p w14:paraId="076F877D" w14:textId="77777777" w:rsidR="00567B69" w:rsidRPr="005C7462" w:rsidRDefault="00567B69" w:rsidP="00567B69">
      <w:pPr>
        <w:numPr>
          <w:ilvl w:val="0"/>
          <w:numId w:val="20"/>
        </w:numPr>
        <w:suppressAutoHyphens/>
        <w:snapToGrid w:val="0"/>
        <w:rPr>
          <w:rFonts w:asciiTheme="minorHAnsi" w:hAnsiTheme="minorHAnsi" w:cstheme="minorHAnsi"/>
          <w:lang w:eastAsia="ar-SA"/>
        </w:rPr>
      </w:pPr>
      <w:r w:rsidRPr="005C7462">
        <w:rPr>
          <w:rFonts w:asciiTheme="minorHAnsi" w:hAnsiTheme="minorHAnsi" w:cstheme="minorHAnsi"/>
          <w:lang w:eastAsia="ar-SA"/>
        </w:rPr>
        <w:t>When a university student is randomly selected, what is the probability that one is an international student and working part-time?</w:t>
      </w:r>
      <w:r w:rsidRPr="005C7462">
        <w:rPr>
          <w:rFonts w:asciiTheme="minorHAnsi" w:hAnsiTheme="minorHAnsi" w:cstheme="minorHAnsi"/>
          <w:lang w:val="en-US" w:eastAsia="ar-SA"/>
        </w:rPr>
        <w:t xml:space="preserve"> [2 marks]</w:t>
      </w:r>
    </w:p>
    <w:tbl>
      <w:tblPr>
        <w:tblW w:w="0" w:type="auto"/>
        <w:jc w:val="center"/>
        <w:tblLayout w:type="fixed"/>
        <w:tblLook w:val="04A0" w:firstRow="1" w:lastRow="0" w:firstColumn="1" w:lastColumn="0" w:noHBand="0" w:noVBand="1"/>
      </w:tblPr>
      <w:tblGrid>
        <w:gridCol w:w="1728"/>
        <w:gridCol w:w="1728"/>
        <w:gridCol w:w="1728"/>
        <w:gridCol w:w="1728"/>
        <w:gridCol w:w="1728"/>
      </w:tblGrid>
      <w:tr w:rsidR="00567B69" w:rsidRPr="005C7462" w14:paraId="6D8896F3" w14:textId="77777777" w:rsidTr="00837B4F">
        <w:trPr>
          <w:trHeight w:val="360"/>
          <w:jc w:val="center"/>
        </w:trPr>
        <w:tc>
          <w:tcPr>
            <w:tcW w:w="1728" w:type="dxa"/>
            <w:shd w:val="clear" w:color="auto" w:fill="auto"/>
            <w:vAlign w:val="center"/>
          </w:tcPr>
          <w:p w14:paraId="5CAD69A0" w14:textId="77777777" w:rsidR="00567B69" w:rsidRPr="005C7462" w:rsidRDefault="00567B69" w:rsidP="00837B4F">
            <w:pPr>
              <w:suppressAutoHyphens/>
              <w:snapToGrid w:val="0"/>
              <w:rPr>
                <w:rFonts w:asciiTheme="minorHAnsi" w:hAnsiTheme="minorHAnsi" w:cstheme="minorHAnsi"/>
                <w:b/>
                <w:lang w:eastAsia="ar-SA"/>
              </w:rPr>
            </w:pPr>
          </w:p>
        </w:tc>
        <w:tc>
          <w:tcPr>
            <w:tcW w:w="1728" w:type="dxa"/>
            <w:tcBorders>
              <w:bottom w:val="single" w:sz="4" w:space="0" w:color="auto"/>
            </w:tcBorders>
            <w:shd w:val="clear" w:color="auto" w:fill="auto"/>
            <w:vAlign w:val="center"/>
          </w:tcPr>
          <w:p w14:paraId="03BA0734" w14:textId="77777777" w:rsidR="00567B69" w:rsidRPr="005C7462" w:rsidRDefault="00567B69" w:rsidP="00837B4F">
            <w:pPr>
              <w:suppressAutoHyphens/>
              <w:snapToGrid w:val="0"/>
              <w:jc w:val="center"/>
              <w:rPr>
                <w:rFonts w:asciiTheme="minorHAnsi" w:hAnsiTheme="minorHAnsi" w:cstheme="minorHAnsi"/>
                <w:b/>
                <w:lang w:eastAsia="ar-SA"/>
              </w:rPr>
            </w:pPr>
          </w:p>
        </w:tc>
        <w:tc>
          <w:tcPr>
            <w:tcW w:w="3456" w:type="dxa"/>
            <w:gridSpan w:val="2"/>
            <w:tcBorders>
              <w:bottom w:val="single" w:sz="4" w:space="0" w:color="auto"/>
            </w:tcBorders>
            <w:shd w:val="clear" w:color="auto" w:fill="auto"/>
            <w:vAlign w:val="center"/>
          </w:tcPr>
          <w:p w14:paraId="12B314D5" w14:textId="77777777" w:rsidR="00567B69" w:rsidRPr="005C7462" w:rsidRDefault="00567B69" w:rsidP="00837B4F">
            <w:pPr>
              <w:suppressAutoHyphens/>
              <w:snapToGrid w:val="0"/>
              <w:jc w:val="center"/>
              <w:rPr>
                <w:rFonts w:asciiTheme="minorHAnsi" w:hAnsiTheme="minorHAnsi" w:cstheme="minorHAnsi"/>
                <w:b/>
                <w:lang w:eastAsia="ar-SA"/>
              </w:rPr>
            </w:pPr>
            <w:r w:rsidRPr="005C7462">
              <w:rPr>
                <w:rFonts w:asciiTheme="minorHAnsi" w:hAnsiTheme="minorHAnsi" w:cstheme="minorHAnsi"/>
                <w:b/>
                <w:lang w:eastAsia="ar-SA"/>
              </w:rPr>
              <w:t>International Student</w:t>
            </w:r>
          </w:p>
        </w:tc>
        <w:tc>
          <w:tcPr>
            <w:tcW w:w="1728" w:type="dxa"/>
            <w:tcBorders>
              <w:bottom w:val="single" w:sz="4" w:space="0" w:color="auto"/>
            </w:tcBorders>
            <w:shd w:val="clear" w:color="auto" w:fill="auto"/>
            <w:vAlign w:val="center"/>
          </w:tcPr>
          <w:p w14:paraId="7B32F908" w14:textId="77777777" w:rsidR="00567B69" w:rsidRPr="005C7462" w:rsidRDefault="00567B69" w:rsidP="00837B4F">
            <w:pPr>
              <w:suppressAutoHyphens/>
              <w:snapToGrid w:val="0"/>
              <w:jc w:val="center"/>
              <w:rPr>
                <w:rFonts w:asciiTheme="minorHAnsi" w:hAnsiTheme="minorHAnsi" w:cstheme="minorHAnsi"/>
                <w:b/>
                <w:lang w:eastAsia="ar-SA"/>
              </w:rPr>
            </w:pPr>
          </w:p>
        </w:tc>
      </w:tr>
      <w:tr w:rsidR="00567B69" w:rsidRPr="005C7462" w14:paraId="0B2BACCB" w14:textId="77777777" w:rsidTr="00837B4F">
        <w:trPr>
          <w:trHeight w:val="360"/>
          <w:jc w:val="center"/>
        </w:trPr>
        <w:tc>
          <w:tcPr>
            <w:tcW w:w="1728" w:type="dxa"/>
            <w:tcBorders>
              <w:right w:val="single" w:sz="4" w:space="0" w:color="auto"/>
            </w:tcBorders>
            <w:shd w:val="clear" w:color="auto" w:fill="auto"/>
            <w:vAlign w:val="center"/>
          </w:tcPr>
          <w:p w14:paraId="2C13C99C" w14:textId="77777777" w:rsidR="00567B69" w:rsidRPr="005C7462" w:rsidRDefault="00567B69" w:rsidP="00837B4F">
            <w:pPr>
              <w:suppressAutoHyphens/>
              <w:snapToGrid w:val="0"/>
              <w:jc w:val="center"/>
              <w:rPr>
                <w:rFonts w:asciiTheme="minorHAnsi" w:hAnsiTheme="minorHAnsi" w:cstheme="minorHAnsi"/>
                <w:b/>
                <w:lang w:eastAsia="ar-SA"/>
              </w:rPr>
            </w:pPr>
          </w:p>
        </w:tc>
        <w:tc>
          <w:tcPr>
            <w:tcW w:w="1728" w:type="dxa"/>
            <w:tcBorders>
              <w:top w:val="single" w:sz="4" w:space="0" w:color="auto"/>
              <w:left w:val="single" w:sz="4" w:space="0" w:color="auto"/>
              <w:bottom w:val="single" w:sz="4" w:space="0" w:color="auto"/>
              <w:right w:val="single" w:sz="4" w:space="0" w:color="auto"/>
            </w:tcBorders>
            <w:shd w:val="clear" w:color="auto" w:fill="auto"/>
            <w:vAlign w:val="center"/>
          </w:tcPr>
          <w:p w14:paraId="0E2A3DB7" w14:textId="77777777" w:rsidR="00567B69" w:rsidRPr="005C7462" w:rsidRDefault="00567B69" w:rsidP="00837B4F">
            <w:pPr>
              <w:suppressAutoHyphens/>
              <w:snapToGrid w:val="0"/>
              <w:jc w:val="center"/>
              <w:rPr>
                <w:rFonts w:asciiTheme="minorHAnsi" w:hAnsiTheme="minorHAnsi" w:cstheme="minorHAnsi"/>
                <w:b/>
                <w:lang w:eastAsia="ar-SA"/>
              </w:rPr>
            </w:pPr>
          </w:p>
        </w:tc>
        <w:tc>
          <w:tcPr>
            <w:tcW w:w="1728" w:type="dxa"/>
            <w:tcBorders>
              <w:top w:val="single" w:sz="4" w:space="0" w:color="auto"/>
              <w:left w:val="single" w:sz="4" w:space="0" w:color="auto"/>
              <w:bottom w:val="single" w:sz="4" w:space="0" w:color="auto"/>
              <w:right w:val="single" w:sz="4" w:space="0" w:color="auto"/>
            </w:tcBorders>
            <w:shd w:val="clear" w:color="auto" w:fill="auto"/>
            <w:vAlign w:val="center"/>
          </w:tcPr>
          <w:p w14:paraId="058E595F" w14:textId="77777777" w:rsidR="00567B69" w:rsidRPr="005C7462" w:rsidRDefault="00567B69" w:rsidP="00837B4F">
            <w:pPr>
              <w:suppressAutoHyphens/>
              <w:snapToGrid w:val="0"/>
              <w:jc w:val="center"/>
              <w:rPr>
                <w:rFonts w:asciiTheme="minorHAnsi" w:hAnsiTheme="minorHAnsi" w:cstheme="minorHAnsi"/>
                <w:b/>
                <w:lang w:eastAsia="ar-SA"/>
              </w:rPr>
            </w:pPr>
            <w:r w:rsidRPr="005C7462">
              <w:rPr>
                <w:rFonts w:asciiTheme="minorHAnsi" w:hAnsiTheme="minorHAnsi" w:cstheme="minorHAnsi"/>
                <w:b/>
                <w:lang w:eastAsia="ar-SA"/>
              </w:rPr>
              <w:t>Yes (</w:t>
            </w:r>
            <m:oMath>
              <m:r>
                <m:rPr>
                  <m:sty m:val="bi"/>
                </m:rPr>
                <w:rPr>
                  <w:rFonts w:ascii="Cambria Math" w:hAnsi="Cambria Math" w:cstheme="minorHAnsi"/>
                  <w:lang w:eastAsia="ar-SA"/>
                </w:rPr>
                <m:t>A</m:t>
              </m:r>
            </m:oMath>
            <w:r w:rsidRPr="005C7462">
              <w:rPr>
                <w:rFonts w:asciiTheme="minorHAnsi" w:hAnsiTheme="minorHAnsi" w:cstheme="minorHAnsi"/>
                <w:b/>
                <w:lang w:eastAsia="ar-SA"/>
              </w:rPr>
              <w:t>)</w:t>
            </w:r>
          </w:p>
        </w:tc>
        <w:tc>
          <w:tcPr>
            <w:tcW w:w="1728" w:type="dxa"/>
            <w:tcBorders>
              <w:top w:val="single" w:sz="4" w:space="0" w:color="auto"/>
              <w:left w:val="single" w:sz="4" w:space="0" w:color="auto"/>
              <w:bottom w:val="single" w:sz="4" w:space="0" w:color="auto"/>
              <w:right w:val="single" w:sz="4" w:space="0" w:color="auto"/>
            </w:tcBorders>
            <w:shd w:val="clear" w:color="auto" w:fill="auto"/>
            <w:vAlign w:val="center"/>
          </w:tcPr>
          <w:p w14:paraId="4107345B" w14:textId="77777777" w:rsidR="00567B69" w:rsidRPr="005C7462" w:rsidRDefault="00567B69" w:rsidP="00837B4F">
            <w:pPr>
              <w:suppressAutoHyphens/>
              <w:snapToGrid w:val="0"/>
              <w:jc w:val="center"/>
              <w:rPr>
                <w:rFonts w:asciiTheme="minorHAnsi" w:hAnsiTheme="minorHAnsi" w:cstheme="minorHAnsi"/>
                <w:b/>
                <w:lang w:eastAsia="ar-SA"/>
              </w:rPr>
            </w:pPr>
            <w:r w:rsidRPr="005C7462">
              <w:rPr>
                <w:rFonts w:asciiTheme="minorHAnsi" w:hAnsiTheme="minorHAnsi" w:cstheme="minorHAnsi"/>
                <w:b/>
                <w:lang w:eastAsia="ar-SA"/>
              </w:rPr>
              <w:t>No (</w:t>
            </w:r>
            <m:oMath>
              <m:sSup>
                <m:sSupPr>
                  <m:ctrlPr>
                    <w:rPr>
                      <w:rFonts w:ascii="Cambria Math" w:hAnsi="Cambria Math" w:cstheme="minorHAnsi"/>
                      <w:b/>
                      <w:i/>
                      <w:lang w:eastAsia="ar-SA"/>
                    </w:rPr>
                  </m:ctrlPr>
                </m:sSupPr>
                <m:e>
                  <m:r>
                    <m:rPr>
                      <m:sty m:val="bi"/>
                    </m:rPr>
                    <w:rPr>
                      <w:rFonts w:ascii="Cambria Math" w:hAnsi="Cambria Math" w:cstheme="minorHAnsi"/>
                      <w:lang w:eastAsia="ar-SA"/>
                    </w:rPr>
                    <m:t>A</m:t>
                  </m:r>
                </m:e>
                <m:sup>
                  <m:r>
                    <m:rPr>
                      <m:sty m:val="bi"/>
                    </m:rPr>
                    <w:rPr>
                      <w:rFonts w:ascii="Cambria Math" w:hAnsi="Cambria Math" w:cstheme="minorHAnsi"/>
                      <w:lang w:eastAsia="ar-SA"/>
                    </w:rPr>
                    <m:t>c</m:t>
                  </m:r>
                </m:sup>
              </m:sSup>
            </m:oMath>
            <w:r w:rsidRPr="005C7462">
              <w:rPr>
                <w:rFonts w:asciiTheme="minorHAnsi" w:hAnsiTheme="minorHAnsi" w:cstheme="minorHAnsi"/>
                <w:b/>
                <w:lang w:eastAsia="ar-SA"/>
              </w:rPr>
              <w:t>)</w:t>
            </w:r>
          </w:p>
        </w:tc>
        <w:tc>
          <w:tcPr>
            <w:tcW w:w="1728" w:type="dxa"/>
            <w:tcBorders>
              <w:top w:val="single" w:sz="4" w:space="0" w:color="auto"/>
              <w:left w:val="single" w:sz="4" w:space="0" w:color="auto"/>
              <w:bottom w:val="single" w:sz="4" w:space="0" w:color="auto"/>
              <w:right w:val="single" w:sz="4" w:space="0" w:color="auto"/>
            </w:tcBorders>
            <w:shd w:val="clear" w:color="auto" w:fill="auto"/>
            <w:vAlign w:val="center"/>
          </w:tcPr>
          <w:p w14:paraId="4C704C4B" w14:textId="77777777" w:rsidR="00567B69" w:rsidRPr="005C7462" w:rsidRDefault="00567B69" w:rsidP="00837B4F">
            <w:pPr>
              <w:suppressAutoHyphens/>
              <w:snapToGrid w:val="0"/>
              <w:jc w:val="center"/>
              <w:rPr>
                <w:rFonts w:asciiTheme="minorHAnsi" w:hAnsiTheme="minorHAnsi" w:cstheme="minorHAnsi"/>
                <w:b/>
                <w:lang w:eastAsia="ar-SA"/>
              </w:rPr>
            </w:pPr>
          </w:p>
        </w:tc>
      </w:tr>
      <w:tr w:rsidR="00567B69" w:rsidRPr="005C7462" w14:paraId="30A4EAAC" w14:textId="77777777" w:rsidTr="00837B4F">
        <w:trPr>
          <w:trHeight w:val="360"/>
          <w:jc w:val="center"/>
        </w:trPr>
        <w:tc>
          <w:tcPr>
            <w:tcW w:w="1728" w:type="dxa"/>
            <w:vMerge w:val="restart"/>
            <w:tcBorders>
              <w:right w:val="single" w:sz="4" w:space="0" w:color="auto"/>
            </w:tcBorders>
            <w:shd w:val="clear" w:color="auto" w:fill="auto"/>
            <w:vAlign w:val="center"/>
          </w:tcPr>
          <w:p w14:paraId="2590AF88" w14:textId="77777777" w:rsidR="00567B69" w:rsidRPr="005C7462" w:rsidRDefault="00567B69" w:rsidP="00837B4F">
            <w:pPr>
              <w:suppressAutoHyphens/>
              <w:snapToGrid w:val="0"/>
              <w:jc w:val="center"/>
              <w:rPr>
                <w:rFonts w:asciiTheme="minorHAnsi" w:hAnsiTheme="minorHAnsi" w:cstheme="minorHAnsi"/>
                <w:b/>
                <w:lang w:eastAsia="ar-SA"/>
              </w:rPr>
            </w:pPr>
            <w:r w:rsidRPr="005C7462">
              <w:rPr>
                <w:rFonts w:asciiTheme="minorHAnsi" w:hAnsiTheme="minorHAnsi" w:cstheme="minorHAnsi"/>
                <w:b/>
                <w:lang w:eastAsia="ar-SA"/>
              </w:rPr>
              <w:t>Work</w:t>
            </w:r>
          </w:p>
          <w:p w14:paraId="3AAAA855" w14:textId="77777777" w:rsidR="00567B69" w:rsidRPr="005C7462" w:rsidRDefault="00567B69" w:rsidP="00837B4F">
            <w:pPr>
              <w:suppressAutoHyphens/>
              <w:snapToGrid w:val="0"/>
              <w:jc w:val="center"/>
              <w:rPr>
                <w:rFonts w:asciiTheme="minorHAnsi" w:hAnsiTheme="minorHAnsi" w:cstheme="minorHAnsi"/>
                <w:b/>
                <w:lang w:eastAsia="ar-SA"/>
              </w:rPr>
            </w:pPr>
            <w:r w:rsidRPr="005C7462">
              <w:rPr>
                <w:rFonts w:asciiTheme="minorHAnsi" w:hAnsiTheme="minorHAnsi" w:cstheme="minorHAnsi"/>
                <w:b/>
                <w:lang w:eastAsia="ar-SA"/>
              </w:rPr>
              <w:t>PT</w:t>
            </w:r>
          </w:p>
        </w:tc>
        <w:tc>
          <w:tcPr>
            <w:tcW w:w="1728" w:type="dxa"/>
            <w:tcBorders>
              <w:top w:val="single" w:sz="4" w:space="0" w:color="auto"/>
              <w:left w:val="single" w:sz="4" w:space="0" w:color="auto"/>
              <w:bottom w:val="single" w:sz="4" w:space="0" w:color="auto"/>
              <w:right w:val="single" w:sz="4" w:space="0" w:color="auto"/>
            </w:tcBorders>
            <w:shd w:val="clear" w:color="auto" w:fill="auto"/>
            <w:vAlign w:val="center"/>
          </w:tcPr>
          <w:p w14:paraId="400899FF" w14:textId="77777777" w:rsidR="00567B69" w:rsidRPr="005C7462" w:rsidRDefault="00567B69" w:rsidP="00837B4F">
            <w:pPr>
              <w:suppressAutoHyphens/>
              <w:snapToGrid w:val="0"/>
              <w:jc w:val="center"/>
              <w:rPr>
                <w:rFonts w:asciiTheme="minorHAnsi" w:hAnsiTheme="minorHAnsi" w:cstheme="minorHAnsi"/>
                <w:b/>
                <w:lang w:eastAsia="ar-SA"/>
              </w:rPr>
            </w:pPr>
            <w:r w:rsidRPr="005C7462">
              <w:rPr>
                <w:rFonts w:asciiTheme="minorHAnsi" w:hAnsiTheme="minorHAnsi" w:cstheme="minorHAnsi"/>
                <w:b/>
                <w:lang w:eastAsia="ar-SA"/>
              </w:rPr>
              <w:t>Yes (</w:t>
            </w:r>
            <m:oMath>
              <m:r>
                <m:rPr>
                  <m:sty m:val="bi"/>
                </m:rPr>
                <w:rPr>
                  <w:rFonts w:ascii="Cambria Math" w:hAnsi="Cambria Math" w:cstheme="minorHAnsi"/>
                  <w:lang w:eastAsia="ar-SA"/>
                </w:rPr>
                <m:t>B</m:t>
              </m:r>
            </m:oMath>
            <w:r w:rsidRPr="005C7462">
              <w:rPr>
                <w:rFonts w:asciiTheme="minorHAnsi" w:hAnsiTheme="minorHAnsi" w:cstheme="minorHAnsi"/>
                <w:b/>
                <w:lang w:eastAsia="ar-SA"/>
              </w:rPr>
              <w:t>)</w:t>
            </w:r>
          </w:p>
        </w:tc>
        <w:tc>
          <w:tcPr>
            <w:tcW w:w="1728" w:type="dxa"/>
            <w:tcBorders>
              <w:top w:val="single" w:sz="4" w:space="0" w:color="auto"/>
              <w:left w:val="single" w:sz="4" w:space="0" w:color="auto"/>
              <w:bottom w:val="single" w:sz="4" w:space="0" w:color="auto"/>
              <w:right w:val="single" w:sz="4" w:space="0" w:color="auto"/>
            </w:tcBorders>
            <w:shd w:val="clear" w:color="auto" w:fill="auto"/>
            <w:vAlign w:val="center"/>
          </w:tcPr>
          <w:p w14:paraId="2508B2AA" w14:textId="77777777" w:rsidR="00567B69" w:rsidRPr="005C7462" w:rsidRDefault="00567B69" w:rsidP="00837B4F">
            <w:pPr>
              <w:suppressAutoHyphens/>
              <w:snapToGrid w:val="0"/>
              <w:jc w:val="center"/>
              <w:rPr>
                <w:rFonts w:asciiTheme="minorHAnsi" w:hAnsiTheme="minorHAnsi" w:cstheme="minorHAnsi"/>
                <w:b/>
                <w:color w:val="0070C0"/>
                <w:lang w:eastAsia="ar-SA"/>
              </w:rPr>
            </w:pPr>
            <w:r w:rsidRPr="005C7462">
              <w:rPr>
                <w:rFonts w:asciiTheme="minorHAnsi" w:hAnsiTheme="minorHAnsi" w:cstheme="minorHAnsi"/>
                <w:b/>
                <w:color w:val="0070C0"/>
                <w:lang w:eastAsia="ar-SA"/>
              </w:rPr>
              <w:t>24</w:t>
            </w:r>
          </w:p>
        </w:tc>
        <w:tc>
          <w:tcPr>
            <w:tcW w:w="1728" w:type="dxa"/>
            <w:tcBorders>
              <w:top w:val="single" w:sz="4" w:space="0" w:color="auto"/>
              <w:left w:val="single" w:sz="4" w:space="0" w:color="auto"/>
              <w:bottom w:val="single" w:sz="4" w:space="0" w:color="auto"/>
              <w:right w:val="single" w:sz="4" w:space="0" w:color="auto"/>
            </w:tcBorders>
            <w:shd w:val="clear" w:color="auto" w:fill="auto"/>
            <w:vAlign w:val="center"/>
          </w:tcPr>
          <w:p w14:paraId="59BAF43B" w14:textId="77777777" w:rsidR="00567B69" w:rsidRPr="005C7462" w:rsidRDefault="00567B69" w:rsidP="00837B4F">
            <w:pPr>
              <w:suppressAutoHyphens/>
              <w:snapToGrid w:val="0"/>
              <w:jc w:val="center"/>
              <w:rPr>
                <w:rFonts w:asciiTheme="minorHAnsi" w:hAnsiTheme="minorHAnsi" w:cstheme="minorHAnsi"/>
                <w:b/>
                <w:color w:val="00B050"/>
                <w:lang w:eastAsia="ar-SA"/>
              </w:rPr>
            </w:pPr>
            <w:r w:rsidRPr="005C7462">
              <w:rPr>
                <w:rFonts w:asciiTheme="minorHAnsi" w:hAnsiTheme="minorHAnsi" w:cstheme="minorHAnsi"/>
                <w:b/>
                <w:color w:val="00B050"/>
                <w:lang w:eastAsia="ar-SA"/>
              </w:rPr>
              <w:t>15</w:t>
            </w:r>
          </w:p>
        </w:tc>
        <w:tc>
          <w:tcPr>
            <w:tcW w:w="1728" w:type="dxa"/>
            <w:tcBorders>
              <w:top w:val="single" w:sz="4" w:space="0" w:color="auto"/>
              <w:left w:val="single" w:sz="4" w:space="0" w:color="auto"/>
              <w:bottom w:val="single" w:sz="4" w:space="0" w:color="auto"/>
              <w:right w:val="single" w:sz="4" w:space="0" w:color="auto"/>
            </w:tcBorders>
            <w:shd w:val="clear" w:color="auto" w:fill="auto"/>
            <w:vAlign w:val="center"/>
          </w:tcPr>
          <w:p w14:paraId="7438586B" w14:textId="77777777" w:rsidR="00567B69" w:rsidRPr="005C7462" w:rsidRDefault="00567B69" w:rsidP="00837B4F">
            <w:pPr>
              <w:suppressAutoHyphens/>
              <w:snapToGrid w:val="0"/>
              <w:jc w:val="center"/>
              <w:rPr>
                <w:rFonts w:asciiTheme="minorHAnsi" w:hAnsiTheme="minorHAnsi" w:cstheme="minorHAnsi"/>
                <w:b/>
                <w:color w:val="FFC000"/>
                <w:lang w:eastAsia="ar-SA"/>
              </w:rPr>
            </w:pPr>
            <w:r w:rsidRPr="005C7462">
              <w:rPr>
                <w:rFonts w:asciiTheme="minorHAnsi" w:hAnsiTheme="minorHAnsi" w:cstheme="minorHAnsi"/>
                <w:b/>
                <w:color w:val="FFC000"/>
                <w:lang w:eastAsia="ar-SA"/>
              </w:rPr>
              <w:t>39</w:t>
            </w:r>
          </w:p>
        </w:tc>
      </w:tr>
      <w:tr w:rsidR="00567B69" w:rsidRPr="005C7462" w14:paraId="6E7224FE" w14:textId="77777777" w:rsidTr="00837B4F">
        <w:trPr>
          <w:trHeight w:val="360"/>
          <w:jc w:val="center"/>
        </w:trPr>
        <w:tc>
          <w:tcPr>
            <w:tcW w:w="1728" w:type="dxa"/>
            <w:vMerge/>
            <w:tcBorders>
              <w:right w:val="single" w:sz="4" w:space="0" w:color="auto"/>
            </w:tcBorders>
            <w:shd w:val="clear" w:color="auto" w:fill="auto"/>
            <w:vAlign w:val="center"/>
          </w:tcPr>
          <w:p w14:paraId="41CB8E3E" w14:textId="77777777" w:rsidR="00567B69" w:rsidRPr="005C7462" w:rsidRDefault="00567B69" w:rsidP="00837B4F">
            <w:pPr>
              <w:suppressAutoHyphens/>
              <w:snapToGrid w:val="0"/>
              <w:jc w:val="center"/>
              <w:rPr>
                <w:rFonts w:asciiTheme="minorHAnsi" w:hAnsiTheme="minorHAnsi" w:cstheme="minorHAnsi"/>
                <w:b/>
                <w:lang w:eastAsia="ar-SA"/>
              </w:rPr>
            </w:pPr>
          </w:p>
        </w:tc>
        <w:tc>
          <w:tcPr>
            <w:tcW w:w="1728" w:type="dxa"/>
            <w:tcBorders>
              <w:top w:val="single" w:sz="4" w:space="0" w:color="auto"/>
              <w:left w:val="single" w:sz="4" w:space="0" w:color="auto"/>
              <w:bottom w:val="single" w:sz="4" w:space="0" w:color="auto"/>
              <w:right w:val="single" w:sz="4" w:space="0" w:color="auto"/>
            </w:tcBorders>
            <w:shd w:val="clear" w:color="auto" w:fill="auto"/>
            <w:vAlign w:val="center"/>
          </w:tcPr>
          <w:p w14:paraId="391CBE7C" w14:textId="77777777" w:rsidR="00567B69" w:rsidRPr="005C7462" w:rsidRDefault="00567B69" w:rsidP="00837B4F">
            <w:pPr>
              <w:suppressAutoHyphens/>
              <w:snapToGrid w:val="0"/>
              <w:jc w:val="center"/>
              <w:rPr>
                <w:rFonts w:asciiTheme="minorHAnsi" w:hAnsiTheme="minorHAnsi" w:cstheme="minorHAnsi"/>
                <w:b/>
                <w:lang w:eastAsia="ar-SA"/>
              </w:rPr>
            </w:pPr>
            <w:r w:rsidRPr="005C7462">
              <w:rPr>
                <w:rFonts w:asciiTheme="minorHAnsi" w:hAnsiTheme="minorHAnsi" w:cstheme="minorHAnsi"/>
                <w:b/>
                <w:lang w:eastAsia="ar-SA"/>
              </w:rPr>
              <w:t>No (</w:t>
            </w:r>
            <m:oMath>
              <m:sSup>
                <m:sSupPr>
                  <m:ctrlPr>
                    <w:rPr>
                      <w:rFonts w:ascii="Cambria Math" w:hAnsi="Cambria Math" w:cstheme="minorHAnsi"/>
                      <w:b/>
                      <w:i/>
                      <w:lang w:eastAsia="ar-SA"/>
                    </w:rPr>
                  </m:ctrlPr>
                </m:sSupPr>
                <m:e>
                  <m:r>
                    <m:rPr>
                      <m:sty m:val="bi"/>
                    </m:rPr>
                    <w:rPr>
                      <w:rFonts w:ascii="Cambria Math" w:hAnsi="Cambria Math" w:cstheme="minorHAnsi"/>
                      <w:lang w:eastAsia="ar-SA"/>
                    </w:rPr>
                    <m:t>B</m:t>
                  </m:r>
                </m:e>
                <m:sup>
                  <m:r>
                    <m:rPr>
                      <m:sty m:val="bi"/>
                    </m:rPr>
                    <w:rPr>
                      <w:rFonts w:ascii="Cambria Math" w:hAnsi="Cambria Math" w:cstheme="minorHAnsi"/>
                      <w:lang w:eastAsia="ar-SA"/>
                    </w:rPr>
                    <m:t>c</m:t>
                  </m:r>
                </m:sup>
              </m:sSup>
            </m:oMath>
            <w:r w:rsidRPr="005C7462">
              <w:rPr>
                <w:rFonts w:asciiTheme="minorHAnsi" w:hAnsiTheme="minorHAnsi" w:cstheme="minorHAnsi"/>
                <w:b/>
                <w:lang w:eastAsia="ar-SA"/>
              </w:rPr>
              <w:t>)</w:t>
            </w:r>
          </w:p>
        </w:tc>
        <w:tc>
          <w:tcPr>
            <w:tcW w:w="1728" w:type="dxa"/>
            <w:tcBorders>
              <w:top w:val="single" w:sz="4" w:space="0" w:color="auto"/>
              <w:left w:val="single" w:sz="4" w:space="0" w:color="auto"/>
              <w:bottom w:val="single" w:sz="4" w:space="0" w:color="auto"/>
              <w:right w:val="single" w:sz="4" w:space="0" w:color="auto"/>
            </w:tcBorders>
            <w:shd w:val="clear" w:color="auto" w:fill="auto"/>
            <w:vAlign w:val="center"/>
          </w:tcPr>
          <w:p w14:paraId="1EC46C59" w14:textId="77777777" w:rsidR="00567B69" w:rsidRPr="005C7462" w:rsidRDefault="00567B69" w:rsidP="00837B4F">
            <w:pPr>
              <w:suppressAutoHyphens/>
              <w:snapToGrid w:val="0"/>
              <w:jc w:val="center"/>
              <w:rPr>
                <w:rFonts w:asciiTheme="minorHAnsi" w:hAnsiTheme="minorHAnsi" w:cstheme="minorHAnsi"/>
                <w:b/>
                <w:color w:val="0070C0"/>
                <w:lang w:eastAsia="ar-SA"/>
              </w:rPr>
            </w:pPr>
            <w:r w:rsidRPr="005C7462">
              <w:rPr>
                <w:rFonts w:asciiTheme="minorHAnsi" w:hAnsiTheme="minorHAnsi" w:cstheme="minorHAnsi"/>
                <w:b/>
                <w:color w:val="0070C0"/>
                <w:lang w:eastAsia="ar-SA"/>
              </w:rPr>
              <w:t>16</w:t>
            </w:r>
          </w:p>
        </w:tc>
        <w:tc>
          <w:tcPr>
            <w:tcW w:w="1728" w:type="dxa"/>
            <w:tcBorders>
              <w:top w:val="single" w:sz="4" w:space="0" w:color="auto"/>
              <w:left w:val="single" w:sz="4" w:space="0" w:color="auto"/>
              <w:bottom w:val="single" w:sz="4" w:space="0" w:color="auto"/>
              <w:right w:val="single" w:sz="4" w:space="0" w:color="auto"/>
            </w:tcBorders>
            <w:shd w:val="clear" w:color="auto" w:fill="auto"/>
            <w:vAlign w:val="center"/>
          </w:tcPr>
          <w:p w14:paraId="707D48E1" w14:textId="77777777" w:rsidR="00567B69" w:rsidRPr="005C7462" w:rsidRDefault="00567B69" w:rsidP="00837B4F">
            <w:pPr>
              <w:suppressAutoHyphens/>
              <w:snapToGrid w:val="0"/>
              <w:jc w:val="center"/>
              <w:rPr>
                <w:rFonts w:asciiTheme="minorHAnsi" w:hAnsiTheme="minorHAnsi" w:cstheme="minorHAnsi"/>
                <w:b/>
                <w:color w:val="00B050"/>
                <w:lang w:eastAsia="ar-SA"/>
              </w:rPr>
            </w:pPr>
            <w:r w:rsidRPr="005C7462">
              <w:rPr>
                <w:rFonts w:asciiTheme="minorHAnsi" w:hAnsiTheme="minorHAnsi" w:cstheme="minorHAnsi"/>
                <w:b/>
                <w:color w:val="00B050"/>
                <w:lang w:eastAsia="ar-SA"/>
              </w:rPr>
              <w:t>45</w:t>
            </w:r>
          </w:p>
        </w:tc>
        <w:tc>
          <w:tcPr>
            <w:tcW w:w="1728" w:type="dxa"/>
            <w:tcBorders>
              <w:top w:val="single" w:sz="4" w:space="0" w:color="auto"/>
              <w:left w:val="single" w:sz="4" w:space="0" w:color="auto"/>
              <w:bottom w:val="single" w:sz="4" w:space="0" w:color="auto"/>
              <w:right w:val="single" w:sz="4" w:space="0" w:color="auto"/>
            </w:tcBorders>
            <w:shd w:val="clear" w:color="auto" w:fill="auto"/>
            <w:vAlign w:val="center"/>
          </w:tcPr>
          <w:p w14:paraId="1161C292" w14:textId="77777777" w:rsidR="00567B69" w:rsidRPr="005C7462" w:rsidRDefault="00567B69" w:rsidP="00837B4F">
            <w:pPr>
              <w:suppressAutoHyphens/>
              <w:snapToGrid w:val="0"/>
              <w:jc w:val="center"/>
              <w:rPr>
                <w:rFonts w:asciiTheme="minorHAnsi" w:hAnsiTheme="minorHAnsi" w:cstheme="minorHAnsi"/>
                <w:b/>
                <w:color w:val="FFC000"/>
                <w:lang w:eastAsia="ar-SA"/>
              </w:rPr>
            </w:pPr>
            <w:r w:rsidRPr="005C7462">
              <w:rPr>
                <w:rFonts w:asciiTheme="minorHAnsi" w:hAnsiTheme="minorHAnsi" w:cstheme="minorHAnsi"/>
                <w:b/>
                <w:color w:val="FFC000"/>
                <w:lang w:eastAsia="ar-SA"/>
              </w:rPr>
              <w:t>61</w:t>
            </w:r>
          </w:p>
        </w:tc>
      </w:tr>
      <w:tr w:rsidR="00567B69" w:rsidRPr="005C7462" w14:paraId="24E89037" w14:textId="77777777" w:rsidTr="00837B4F">
        <w:trPr>
          <w:trHeight w:val="360"/>
          <w:jc w:val="center"/>
        </w:trPr>
        <w:tc>
          <w:tcPr>
            <w:tcW w:w="1728" w:type="dxa"/>
            <w:tcBorders>
              <w:right w:val="single" w:sz="4" w:space="0" w:color="auto"/>
            </w:tcBorders>
            <w:shd w:val="clear" w:color="auto" w:fill="auto"/>
            <w:vAlign w:val="center"/>
          </w:tcPr>
          <w:p w14:paraId="2C0208D4" w14:textId="77777777" w:rsidR="00567B69" w:rsidRPr="005C7462" w:rsidRDefault="00567B69" w:rsidP="00837B4F">
            <w:pPr>
              <w:suppressAutoHyphens/>
              <w:snapToGrid w:val="0"/>
              <w:jc w:val="center"/>
              <w:rPr>
                <w:rFonts w:asciiTheme="minorHAnsi" w:hAnsiTheme="minorHAnsi" w:cstheme="minorHAnsi"/>
                <w:b/>
                <w:lang w:eastAsia="ar-SA"/>
              </w:rPr>
            </w:pPr>
          </w:p>
        </w:tc>
        <w:tc>
          <w:tcPr>
            <w:tcW w:w="1728" w:type="dxa"/>
            <w:tcBorders>
              <w:top w:val="single" w:sz="4" w:space="0" w:color="auto"/>
              <w:left w:val="single" w:sz="4" w:space="0" w:color="auto"/>
              <w:bottom w:val="single" w:sz="4" w:space="0" w:color="auto"/>
              <w:right w:val="single" w:sz="4" w:space="0" w:color="auto"/>
            </w:tcBorders>
            <w:shd w:val="clear" w:color="auto" w:fill="auto"/>
            <w:vAlign w:val="center"/>
          </w:tcPr>
          <w:p w14:paraId="65197DDC" w14:textId="77777777" w:rsidR="00567B69" w:rsidRPr="005C7462" w:rsidRDefault="00567B69" w:rsidP="00837B4F">
            <w:pPr>
              <w:suppressAutoHyphens/>
              <w:snapToGrid w:val="0"/>
              <w:jc w:val="center"/>
              <w:rPr>
                <w:rFonts w:asciiTheme="minorHAnsi" w:hAnsiTheme="minorHAnsi" w:cstheme="minorHAnsi"/>
                <w:b/>
                <w:lang w:eastAsia="ar-SA"/>
              </w:rPr>
            </w:pPr>
          </w:p>
        </w:tc>
        <w:tc>
          <w:tcPr>
            <w:tcW w:w="1728" w:type="dxa"/>
            <w:tcBorders>
              <w:top w:val="single" w:sz="4" w:space="0" w:color="auto"/>
              <w:left w:val="single" w:sz="4" w:space="0" w:color="auto"/>
              <w:bottom w:val="single" w:sz="4" w:space="0" w:color="auto"/>
              <w:right w:val="single" w:sz="4" w:space="0" w:color="auto"/>
            </w:tcBorders>
            <w:shd w:val="clear" w:color="auto" w:fill="auto"/>
            <w:vAlign w:val="center"/>
          </w:tcPr>
          <w:p w14:paraId="1DFE60C0" w14:textId="77777777" w:rsidR="00567B69" w:rsidRPr="005C7462" w:rsidRDefault="00567B69" w:rsidP="00837B4F">
            <w:pPr>
              <w:suppressAutoHyphens/>
              <w:snapToGrid w:val="0"/>
              <w:jc w:val="center"/>
              <w:rPr>
                <w:rFonts w:asciiTheme="minorHAnsi" w:hAnsiTheme="minorHAnsi" w:cstheme="minorHAnsi"/>
                <w:b/>
                <w:color w:val="FF0000"/>
                <w:lang w:eastAsia="ar-SA"/>
              </w:rPr>
            </w:pPr>
            <w:r w:rsidRPr="005C7462">
              <w:rPr>
                <w:rFonts w:asciiTheme="minorHAnsi" w:hAnsiTheme="minorHAnsi" w:cstheme="minorHAnsi"/>
                <w:b/>
                <w:color w:val="FF0000"/>
                <w:lang w:eastAsia="ar-SA"/>
              </w:rPr>
              <w:t>40</w:t>
            </w:r>
          </w:p>
        </w:tc>
        <w:tc>
          <w:tcPr>
            <w:tcW w:w="1728" w:type="dxa"/>
            <w:tcBorders>
              <w:top w:val="single" w:sz="4" w:space="0" w:color="auto"/>
              <w:left w:val="single" w:sz="4" w:space="0" w:color="auto"/>
              <w:bottom w:val="single" w:sz="4" w:space="0" w:color="auto"/>
              <w:right w:val="single" w:sz="4" w:space="0" w:color="auto"/>
            </w:tcBorders>
            <w:shd w:val="clear" w:color="auto" w:fill="auto"/>
            <w:vAlign w:val="center"/>
          </w:tcPr>
          <w:p w14:paraId="42D27AF2" w14:textId="77777777" w:rsidR="00567B69" w:rsidRPr="005C7462" w:rsidRDefault="00567B69" w:rsidP="00837B4F">
            <w:pPr>
              <w:suppressAutoHyphens/>
              <w:snapToGrid w:val="0"/>
              <w:jc w:val="center"/>
              <w:rPr>
                <w:rFonts w:asciiTheme="minorHAnsi" w:hAnsiTheme="minorHAnsi" w:cstheme="minorHAnsi"/>
                <w:b/>
                <w:color w:val="FF0000"/>
                <w:lang w:eastAsia="ar-SA"/>
              </w:rPr>
            </w:pPr>
            <w:r w:rsidRPr="005C7462">
              <w:rPr>
                <w:rFonts w:asciiTheme="minorHAnsi" w:hAnsiTheme="minorHAnsi" w:cstheme="minorHAnsi"/>
                <w:b/>
                <w:color w:val="FF0000"/>
                <w:lang w:eastAsia="ar-SA"/>
              </w:rPr>
              <w:t>60</w:t>
            </w:r>
          </w:p>
        </w:tc>
        <w:tc>
          <w:tcPr>
            <w:tcW w:w="1728" w:type="dxa"/>
            <w:tcBorders>
              <w:top w:val="single" w:sz="4" w:space="0" w:color="auto"/>
              <w:left w:val="single" w:sz="4" w:space="0" w:color="auto"/>
              <w:bottom w:val="single" w:sz="4" w:space="0" w:color="auto"/>
              <w:right w:val="single" w:sz="4" w:space="0" w:color="auto"/>
            </w:tcBorders>
            <w:shd w:val="clear" w:color="auto" w:fill="auto"/>
            <w:vAlign w:val="center"/>
          </w:tcPr>
          <w:p w14:paraId="1FC35D8C" w14:textId="77777777" w:rsidR="00567B69" w:rsidRPr="005C7462" w:rsidRDefault="00567B69" w:rsidP="00837B4F">
            <w:pPr>
              <w:suppressAutoHyphens/>
              <w:snapToGrid w:val="0"/>
              <w:jc w:val="center"/>
              <w:rPr>
                <w:rFonts w:asciiTheme="minorHAnsi" w:hAnsiTheme="minorHAnsi" w:cstheme="minorHAnsi"/>
                <w:b/>
                <w:color w:val="FF0000"/>
                <w:lang w:eastAsia="ar-SA"/>
              </w:rPr>
            </w:pPr>
            <w:r w:rsidRPr="005C7462">
              <w:rPr>
                <w:rFonts w:asciiTheme="minorHAnsi" w:hAnsiTheme="minorHAnsi" w:cstheme="minorHAnsi"/>
                <w:b/>
                <w:color w:val="FF0000"/>
                <w:lang w:eastAsia="ar-SA"/>
              </w:rPr>
              <w:t>100</w:t>
            </w:r>
          </w:p>
        </w:tc>
      </w:tr>
    </w:tbl>
    <w:p w14:paraId="2E563FAC" w14:textId="77777777" w:rsidR="009448D5" w:rsidRDefault="009448D5" w:rsidP="00567B69">
      <w:pPr>
        <w:suppressAutoHyphens/>
        <w:snapToGrid w:val="0"/>
        <w:ind w:left="720"/>
        <w:rPr>
          <w:rFonts w:asciiTheme="minorHAnsi" w:hAnsiTheme="minorHAnsi" w:cstheme="minorHAnsi"/>
          <w:b/>
          <w:lang w:eastAsia="ar-SA"/>
        </w:rPr>
      </w:pPr>
    </w:p>
    <w:p w14:paraId="3FE5BDD0" w14:textId="77777777" w:rsidR="009448D5" w:rsidRDefault="009448D5">
      <w:pPr>
        <w:rPr>
          <w:rFonts w:asciiTheme="minorHAnsi" w:hAnsiTheme="minorHAnsi" w:cstheme="minorHAnsi"/>
          <w:b/>
          <w:lang w:eastAsia="ar-SA"/>
        </w:rPr>
      </w:pPr>
      <w:r>
        <w:rPr>
          <w:rFonts w:asciiTheme="minorHAnsi" w:hAnsiTheme="minorHAnsi" w:cstheme="minorHAnsi"/>
          <w:b/>
          <w:lang w:eastAsia="ar-SA"/>
        </w:rPr>
        <w:br w:type="page"/>
      </w:r>
    </w:p>
    <w:p w14:paraId="08F144FB" w14:textId="3DD56DE5" w:rsidR="00567B69" w:rsidRPr="005C7462" w:rsidRDefault="00567B69" w:rsidP="00567B69">
      <w:pPr>
        <w:suppressAutoHyphens/>
        <w:snapToGrid w:val="0"/>
        <w:ind w:left="720"/>
        <w:rPr>
          <w:rFonts w:asciiTheme="minorHAnsi" w:hAnsiTheme="minorHAnsi" w:cstheme="minorHAnsi"/>
          <w:b/>
          <w:lang w:eastAsia="ar-SA"/>
        </w:rPr>
      </w:pPr>
      <w:r w:rsidRPr="005C7462">
        <w:rPr>
          <w:rFonts w:asciiTheme="minorHAnsi" w:hAnsiTheme="minorHAnsi" w:cstheme="minorHAnsi"/>
          <w:b/>
          <w:lang w:eastAsia="ar-SA"/>
        </w:rPr>
        <w:lastRenderedPageBreak/>
        <w:t>P(A) = 0.40 gives the three red numbers above.</w:t>
      </w:r>
    </w:p>
    <w:p w14:paraId="2AF01119" w14:textId="77777777" w:rsidR="00567B69" w:rsidRPr="005C7462" w:rsidRDefault="00567B69" w:rsidP="00567B69">
      <w:pPr>
        <w:suppressAutoHyphens/>
        <w:snapToGrid w:val="0"/>
        <w:ind w:left="720"/>
        <w:rPr>
          <w:rFonts w:asciiTheme="minorHAnsi" w:hAnsiTheme="minorHAnsi" w:cstheme="minorHAnsi"/>
          <w:b/>
          <w:lang w:eastAsia="ar-SA"/>
        </w:rPr>
      </w:pPr>
      <w:r w:rsidRPr="005C7462">
        <w:rPr>
          <w:rFonts w:asciiTheme="minorHAnsi" w:hAnsiTheme="minorHAnsi" w:cstheme="minorHAnsi"/>
          <w:b/>
          <w:lang w:eastAsia="ar-SA"/>
        </w:rPr>
        <w:t xml:space="preserve">Then using </w:t>
      </w:r>
      <m:oMath>
        <m:r>
          <m:rPr>
            <m:sty m:val="bi"/>
          </m:rPr>
          <w:rPr>
            <w:rFonts w:ascii="Cambria Math" w:hAnsi="Cambria Math" w:cstheme="minorHAnsi"/>
            <w:lang w:eastAsia="ar-SA"/>
          </w:rPr>
          <m:t>P</m:t>
        </m:r>
        <m:d>
          <m:dPr>
            <m:endChr m:val="|"/>
            <m:ctrlPr>
              <w:rPr>
                <w:rFonts w:ascii="Cambria Math" w:hAnsi="Cambria Math" w:cstheme="minorHAnsi"/>
                <w:b/>
                <w:i/>
                <w:lang w:eastAsia="ar-SA"/>
              </w:rPr>
            </m:ctrlPr>
          </m:dPr>
          <m:e>
            <m:r>
              <m:rPr>
                <m:sty m:val="bi"/>
              </m:rPr>
              <w:rPr>
                <w:rFonts w:ascii="Cambria Math" w:hAnsi="Cambria Math" w:cstheme="minorHAnsi"/>
                <w:lang w:eastAsia="ar-SA"/>
              </w:rPr>
              <m:t xml:space="preserve">B </m:t>
            </m:r>
          </m:e>
        </m:d>
        <m:r>
          <m:rPr>
            <m:sty m:val="bi"/>
          </m:rPr>
          <w:rPr>
            <w:rFonts w:ascii="Cambria Math" w:hAnsi="Cambria Math" w:cstheme="minorHAnsi"/>
            <w:lang w:eastAsia="ar-SA"/>
          </w:rPr>
          <m:t xml:space="preserve"> A)=0.60</m:t>
        </m:r>
      </m:oMath>
      <w:r w:rsidRPr="005C7462">
        <w:rPr>
          <w:rFonts w:asciiTheme="minorHAnsi" w:hAnsiTheme="minorHAnsi" w:cstheme="minorHAnsi"/>
          <w:b/>
          <w:lang w:eastAsia="ar-SA"/>
        </w:rPr>
        <w:t>, we understand 60% of 40 (or 24) international students works part-time. The two blue numbers show this.</w:t>
      </w:r>
    </w:p>
    <w:p w14:paraId="56CCC399" w14:textId="77777777" w:rsidR="00567B69" w:rsidRPr="005C7462" w:rsidRDefault="00567B69" w:rsidP="00567B69">
      <w:pPr>
        <w:suppressAutoHyphens/>
        <w:snapToGrid w:val="0"/>
        <w:ind w:left="720"/>
        <w:rPr>
          <w:rFonts w:asciiTheme="minorHAnsi" w:hAnsiTheme="minorHAnsi" w:cstheme="minorHAnsi"/>
          <w:b/>
          <w:lang w:eastAsia="ar-SA"/>
        </w:rPr>
      </w:pPr>
      <w:r w:rsidRPr="005C7462">
        <w:rPr>
          <w:rFonts w:asciiTheme="minorHAnsi" w:hAnsiTheme="minorHAnsi" w:cstheme="minorHAnsi"/>
          <w:b/>
          <w:lang w:eastAsia="ar-SA"/>
        </w:rPr>
        <w:t xml:space="preserve">Then using </w:t>
      </w:r>
      <m:oMath>
        <m:r>
          <m:rPr>
            <m:sty m:val="bi"/>
          </m:rPr>
          <w:rPr>
            <w:rFonts w:ascii="Cambria Math" w:hAnsi="Cambria Math" w:cstheme="minorHAnsi"/>
            <w:lang w:eastAsia="ar-SA"/>
          </w:rPr>
          <m:t>P</m:t>
        </m:r>
        <m:d>
          <m:dPr>
            <m:endChr m:val="|"/>
            <m:ctrlPr>
              <w:rPr>
                <w:rFonts w:ascii="Cambria Math" w:hAnsi="Cambria Math" w:cstheme="minorHAnsi"/>
                <w:b/>
                <w:i/>
                <w:lang w:eastAsia="ar-SA"/>
              </w:rPr>
            </m:ctrlPr>
          </m:dPr>
          <m:e>
            <m:r>
              <m:rPr>
                <m:sty m:val="bi"/>
              </m:rPr>
              <w:rPr>
                <w:rFonts w:ascii="Cambria Math" w:hAnsi="Cambria Math" w:cstheme="minorHAnsi"/>
                <w:lang w:eastAsia="ar-SA"/>
              </w:rPr>
              <m:t xml:space="preserve">B </m:t>
            </m:r>
          </m:e>
        </m:d>
        <m:r>
          <m:rPr>
            <m:sty m:val="bi"/>
          </m:rPr>
          <w:rPr>
            <w:rFonts w:ascii="Cambria Math" w:hAnsi="Cambria Math" w:cstheme="minorHAnsi"/>
            <w:lang w:eastAsia="ar-SA"/>
          </w:rPr>
          <m:t xml:space="preserve"> </m:t>
        </m:r>
        <m:sSup>
          <m:sSupPr>
            <m:ctrlPr>
              <w:rPr>
                <w:rFonts w:ascii="Cambria Math" w:hAnsi="Cambria Math" w:cstheme="minorHAnsi"/>
                <w:b/>
                <w:i/>
                <w:lang w:eastAsia="ar-SA"/>
              </w:rPr>
            </m:ctrlPr>
          </m:sSupPr>
          <m:e>
            <m:r>
              <m:rPr>
                <m:sty m:val="bi"/>
              </m:rPr>
              <w:rPr>
                <w:rFonts w:ascii="Cambria Math" w:hAnsi="Cambria Math" w:cstheme="minorHAnsi"/>
                <w:lang w:eastAsia="ar-SA"/>
              </w:rPr>
              <m:t>A</m:t>
            </m:r>
          </m:e>
          <m:sup>
            <m:r>
              <m:rPr>
                <m:sty m:val="bi"/>
              </m:rPr>
              <w:rPr>
                <w:rFonts w:ascii="Cambria Math" w:hAnsi="Cambria Math" w:cstheme="minorHAnsi"/>
                <w:lang w:eastAsia="ar-SA"/>
              </w:rPr>
              <m:t>c</m:t>
            </m:r>
          </m:sup>
        </m:sSup>
        <m:r>
          <m:rPr>
            <m:sty m:val="bi"/>
          </m:rPr>
          <w:rPr>
            <w:rFonts w:ascii="Cambria Math" w:hAnsi="Cambria Math" w:cstheme="minorHAnsi"/>
            <w:lang w:eastAsia="ar-SA"/>
          </w:rPr>
          <m:t>)=0.25</m:t>
        </m:r>
      </m:oMath>
      <w:r w:rsidRPr="005C7462">
        <w:rPr>
          <w:rFonts w:asciiTheme="minorHAnsi" w:hAnsiTheme="minorHAnsi" w:cstheme="minorHAnsi"/>
          <w:b/>
          <w:lang w:eastAsia="ar-SA"/>
        </w:rPr>
        <w:t>, we understand 25% of 60 (or 15) domestic students works part-time. The two green numbers show this.</w:t>
      </w:r>
    </w:p>
    <w:p w14:paraId="0878A46B" w14:textId="77777777" w:rsidR="00567B69" w:rsidRPr="005C7462" w:rsidRDefault="00567B69" w:rsidP="00567B69">
      <w:pPr>
        <w:suppressAutoHyphens/>
        <w:snapToGrid w:val="0"/>
        <w:ind w:left="720"/>
        <w:rPr>
          <w:rFonts w:asciiTheme="minorHAnsi" w:hAnsiTheme="minorHAnsi" w:cstheme="minorHAnsi"/>
          <w:b/>
          <w:lang w:eastAsia="ar-SA"/>
        </w:rPr>
      </w:pPr>
      <w:r w:rsidRPr="005C7462">
        <w:rPr>
          <w:rFonts w:asciiTheme="minorHAnsi" w:hAnsiTheme="minorHAnsi" w:cstheme="minorHAnsi"/>
          <w:b/>
          <w:lang w:eastAsia="ar-SA"/>
        </w:rPr>
        <w:t xml:space="preserve">Answer: </w:t>
      </w:r>
      <m:oMath>
        <m:r>
          <m:rPr>
            <m:sty m:val="bi"/>
          </m:rPr>
          <w:rPr>
            <w:rFonts w:ascii="Cambria Math" w:hAnsi="Cambria Math" w:cstheme="minorHAnsi"/>
            <w:lang w:eastAsia="ar-SA"/>
          </w:rPr>
          <m:t>P</m:t>
        </m:r>
        <m:d>
          <m:dPr>
            <m:ctrlPr>
              <w:rPr>
                <w:rFonts w:ascii="Cambria Math" w:hAnsi="Cambria Math" w:cstheme="minorHAnsi"/>
                <w:b/>
                <w:i/>
                <w:lang w:eastAsia="ar-SA"/>
              </w:rPr>
            </m:ctrlPr>
          </m:dPr>
          <m:e>
            <m:r>
              <m:rPr>
                <m:sty m:val="bi"/>
              </m:rPr>
              <w:rPr>
                <w:rFonts w:ascii="Cambria Math" w:hAnsi="Cambria Math" w:cstheme="minorHAnsi"/>
                <w:lang w:eastAsia="ar-SA"/>
              </w:rPr>
              <m:t>A and B</m:t>
            </m:r>
          </m:e>
        </m:d>
        <m:r>
          <m:rPr>
            <m:sty m:val="bi"/>
          </m:rPr>
          <w:rPr>
            <w:rFonts w:ascii="Cambria Math" w:hAnsi="Cambria Math" w:cstheme="minorHAnsi"/>
            <w:lang w:eastAsia="ar-SA"/>
          </w:rPr>
          <m:t>=</m:t>
        </m:r>
        <m:f>
          <m:fPr>
            <m:ctrlPr>
              <w:rPr>
                <w:rFonts w:ascii="Cambria Math" w:hAnsi="Cambria Math" w:cstheme="minorHAnsi"/>
                <w:b/>
                <w:i/>
                <w:lang w:eastAsia="ar-SA"/>
              </w:rPr>
            </m:ctrlPr>
          </m:fPr>
          <m:num>
            <m:r>
              <m:rPr>
                <m:sty m:val="bi"/>
              </m:rPr>
              <w:rPr>
                <w:rFonts w:ascii="Cambria Math" w:hAnsi="Cambria Math" w:cstheme="minorHAnsi"/>
                <w:lang w:eastAsia="ar-SA"/>
              </w:rPr>
              <m:t>24</m:t>
            </m:r>
          </m:num>
          <m:den>
            <m:r>
              <m:rPr>
                <m:sty m:val="bi"/>
              </m:rPr>
              <w:rPr>
                <w:rFonts w:ascii="Cambria Math" w:hAnsi="Cambria Math" w:cstheme="minorHAnsi"/>
                <w:lang w:eastAsia="ar-SA"/>
              </w:rPr>
              <m:t>100</m:t>
            </m:r>
          </m:den>
        </m:f>
        <m:r>
          <m:rPr>
            <m:sty m:val="bi"/>
          </m:rPr>
          <w:rPr>
            <w:rFonts w:ascii="Cambria Math" w:hAnsi="Cambria Math" w:cstheme="minorHAnsi"/>
            <w:lang w:eastAsia="ar-SA"/>
          </w:rPr>
          <m:t>=0.24</m:t>
        </m:r>
      </m:oMath>
      <w:r w:rsidRPr="005C7462">
        <w:rPr>
          <w:rFonts w:asciiTheme="minorHAnsi" w:hAnsiTheme="minorHAnsi" w:cstheme="minorHAnsi"/>
          <w:b/>
          <w:lang w:eastAsia="ar-SA"/>
        </w:rPr>
        <w:t>.</w:t>
      </w:r>
    </w:p>
    <w:p w14:paraId="17485C90" w14:textId="77777777" w:rsidR="00567B69" w:rsidRPr="005C7462" w:rsidRDefault="00567B69" w:rsidP="00567B69">
      <w:pPr>
        <w:numPr>
          <w:ilvl w:val="0"/>
          <w:numId w:val="20"/>
        </w:numPr>
        <w:suppressAutoHyphens/>
        <w:snapToGrid w:val="0"/>
        <w:rPr>
          <w:rFonts w:asciiTheme="minorHAnsi" w:hAnsiTheme="minorHAnsi" w:cstheme="minorHAnsi"/>
          <w:lang w:val="en-US" w:eastAsia="ar-SA"/>
        </w:rPr>
      </w:pPr>
      <w:r w:rsidRPr="005C7462">
        <w:rPr>
          <w:rFonts w:asciiTheme="minorHAnsi" w:hAnsiTheme="minorHAnsi" w:cstheme="minorHAnsi"/>
          <w:lang w:val="en-US" w:eastAsia="ar-SA"/>
        </w:rPr>
        <w:t>When a university student is randomly selected, what is the probability that one is working part-time but not an international student (i.e. domestic student)? [2 marks]</w:t>
      </w:r>
    </w:p>
    <w:p w14:paraId="4E13C2EC" w14:textId="77777777" w:rsidR="00567B69" w:rsidRPr="005C7462" w:rsidRDefault="00567B69" w:rsidP="00567B69">
      <w:pPr>
        <w:suppressAutoHyphens/>
        <w:snapToGrid w:val="0"/>
        <w:ind w:left="720"/>
        <w:rPr>
          <w:rFonts w:asciiTheme="minorHAnsi" w:hAnsiTheme="minorHAnsi" w:cstheme="minorHAnsi"/>
          <w:b/>
          <w:lang w:eastAsia="ar-SA"/>
        </w:rPr>
      </w:pPr>
      <w:r w:rsidRPr="005C7462">
        <w:rPr>
          <w:rFonts w:asciiTheme="minorHAnsi" w:hAnsiTheme="minorHAnsi" w:cstheme="minorHAnsi"/>
          <w:b/>
          <w:lang w:eastAsia="ar-SA"/>
        </w:rPr>
        <w:t>(From the two-way table in part a.) When a university student is randomly selected, what is the probability that one is working part-time but not an international student?</w:t>
      </w:r>
    </w:p>
    <w:p w14:paraId="6729C3EE" w14:textId="77777777" w:rsidR="00567B69" w:rsidRPr="005C7462" w:rsidRDefault="00567B69" w:rsidP="00567B69">
      <w:pPr>
        <w:suppressAutoHyphens/>
        <w:snapToGrid w:val="0"/>
        <w:ind w:left="720"/>
        <w:rPr>
          <w:rFonts w:asciiTheme="minorHAnsi" w:hAnsiTheme="minorHAnsi" w:cstheme="minorHAnsi"/>
          <w:b/>
          <w:lang w:eastAsia="ar-SA"/>
        </w:rPr>
      </w:pPr>
      <w:r w:rsidRPr="005C7462">
        <w:rPr>
          <w:rFonts w:asciiTheme="minorHAnsi" w:hAnsiTheme="minorHAnsi" w:cstheme="minorHAnsi"/>
          <w:b/>
          <w:lang w:eastAsia="ar-SA"/>
        </w:rPr>
        <w:t xml:space="preserve">Answer: </w:t>
      </w:r>
      <m:oMath>
        <m:r>
          <m:rPr>
            <m:sty m:val="bi"/>
          </m:rPr>
          <w:rPr>
            <w:rFonts w:ascii="Cambria Math" w:hAnsi="Cambria Math" w:cstheme="minorHAnsi"/>
            <w:lang w:eastAsia="ar-SA"/>
          </w:rPr>
          <m:t>P</m:t>
        </m:r>
        <m:d>
          <m:dPr>
            <m:ctrlPr>
              <w:rPr>
                <w:rFonts w:ascii="Cambria Math" w:hAnsi="Cambria Math" w:cstheme="minorHAnsi"/>
                <w:b/>
                <w:i/>
                <w:lang w:eastAsia="ar-SA"/>
              </w:rPr>
            </m:ctrlPr>
          </m:dPr>
          <m:e>
            <m:sSup>
              <m:sSupPr>
                <m:ctrlPr>
                  <w:rPr>
                    <w:rFonts w:ascii="Cambria Math" w:hAnsi="Cambria Math" w:cstheme="minorHAnsi"/>
                    <w:b/>
                    <w:i/>
                    <w:lang w:eastAsia="ar-SA"/>
                  </w:rPr>
                </m:ctrlPr>
              </m:sSupPr>
              <m:e>
                <m:r>
                  <m:rPr>
                    <m:sty m:val="bi"/>
                  </m:rPr>
                  <w:rPr>
                    <w:rFonts w:ascii="Cambria Math" w:hAnsi="Cambria Math" w:cstheme="minorHAnsi"/>
                    <w:lang w:eastAsia="ar-SA"/>
                  </w:rPr>
                  <m:t>A</m:t>
                </m:r>
              </m:e>
              <m:sup>
                <m:r>
                  <m:rPr>
                    <m:sty m:val="bi"/>
                  </m:rPr>
                  <w:rPr>
                    <w:rFonts w:ascii="Cambria Math" w:hAnsi="Cambria Math" w:cstheme="minorHAnsi"/>
                    <w:lang w:eastAsia="ar-SA"/>
                  </w:rPr>
                  <m:t>c</m:t>
                </m:r>
              </m:sup>
            </m:sSup>
            <m:r>
              <m:rPr>
                <m:sty m:val="bi"/>
              </m:rPr>
              <w:rPr>
                <w:rFonts w:ascii="Cambria Math" w:hAnsi="Cambria Math" w:cstheme="minorHAnsi"/>
                <w:lang w:eastAsia="ar-SA"/>
              </w:rPr>
              <m:t xml:space="preserve"> and B</m:t>
            </m:r>
          </m:e>
        </m:d>
        <m:r>
          <m:rPr>
            <m:sty m:val="bi"/>
          </m:rPr>
          <w:rPr>
            <w:rFonts w:ascii="Cambria Math" w:hAnsi="Cambria Math" w:cstheme="minorHAnsi"/>
            <w:lang w:eastAsia="ar-SA"/>
          </w:rPr>
          <m:t>=</m:t>
        </m:r>
        <m:f>
          <m:fPr>
            <m:ctrlPr>
              <w:rPr>
                <w:rFonts w:ascii="Cambria Math" w:hAnsi="Cambria Math" w:cstheme="minorHAnsi"/>
                <w:b/>
                <w:i/>
                <w:lang w:eastAsia="ar-SA"/>
              </w:rPr>
            </m:ctrlPr>
          </m:fPr>
          <m:num>
            <m:r>
              <m:rPr>
                <m:sty m:val="bi"/>
              </m:rPr>
              <w:rPr>
                <w:rFonts w:ascii="Cambria Math" w:hAnsi="Cambria Math" w:cstheme="minorHAnsi"/>
                <w:lang w:eastAsia="ar-SA"/>
              </w:rPr>
              <m:t>15</m:t>
            </m:r>
          </m:num>
          <m:den>
            <m:r>
              <m:rPr>
                <m:sty m:val="bi"/>
              </m:rPr>
              <w:rPr>
                <w:rFonts w:ascii="Cambria Math" w:hAnsi="Cambria Math" w:cstheme="minorHAnsi"/>
                <w:lang w:eastAsia="ar-SA"/>
              </w:rPr>
              <m:t>100</m:t>
            </m:r>
          </m:den>
        </m:f>
        <m:r>
          <m:rPr>
            <m:sty m:val="bi"/>
          </m:rPr>
          <w:rPr>
            <w:rFonts w:ascii="Cambria Math" w:hAnsi="Cambria Math" w:cstheme="minorHAnsi"/>
            <w:lang w:eastAsia="ar-SA"/>
          </w:rPr>
          <m:t>=0.15</m:t>
        </m:r>
      </m:oMath>
      <w:r w:rsidRPr="005C7462">
        <w:rPr>
          <w:rFonts w:asciiTheme="minorHAnsi" w:hAnsiTheme="minorHAnsi" w:cstheme="minorHAnsi"/>
          <w:b/>
          <w:lang w:eastAsia="ar-SA"/>
        </w:rPr>
        <w:t>.</w:t>
      </w:r>
    </w:p>
    <w:p w14:paraId="484E6664" w14:textId="77777777" w:rsidR="00567B69" w:rsidRPr="005C7462" w:rsidRDefault="00567B69" w:rsidP="00567B69">
      <w:pPr>
        <w:numPr>
          <w:ilvl w:val="0"/>
          <w:numId w:val="20"/>
        </w:numPr>
        <w:suppressAutoHyphens/>
        <w:rPr>
          <w:rFonts w:asciiTheme="minorHAnsi" w:hAnsiTheme="minorHAnsi" w:cstheme="minorHAnsi"/>
          <w:lang w:eastAsia="ar-SA"/>
        </w:rPr>
      </w:pPr>
      <w:r w:rsidRPr="005C7462">
        <w:rPr>
          <w:rFonts w:asciiTheme="minorHAnsi" w:hAnsiTheme="minorHAnsi" w:cstheme="minorHAnsi"/>
        </w:rPr>
        <w:t>When a student is randomly selected from the group of students who are working part-time, what is the probability that one is an international student?</w:t>
      </w:r>
      <w:r w:rsidRPr="005C7462">
        <w:rPr>
          <w:rFonts w:asciiTheme="minorHAnsi" w:hAnsiTheme="minorHAnsi" w:cstheme="minorHAnsi"/>
          <w:lang w:val="en-US" w:eastAsia="ar-SA"/>
        </w:rPr>
        <w:t xml:space="preserve"> [2 marks]</w:t>
      </w:r>
    </w:p>
    <w:p w14:paraId="02BAD782" w14:textId="77777777" w:rsidR="00567B69" w:rsidRPr="005C7462" w:rsidRDefault="00567B69" w:rsidP="00567B69">
      <w:pPr>
        <w:suppressAutoHyphens/>
        <w:snapToGrid w:val="0"/>
        <w:ind w:left="720"/>
        <w:rPr>
          <w:rFonts w:asciiTheme="minorHAnsi" w:hAnsiTheme="minorHAnsi" w:cstheme="minorHAnsi"/>
          <w:b/>
        </w:rPr>
      </w:pPr>
      <m:oMath>
        <m:r>
          <m:rPr>
            <m:sty m:val="bi"/>
          </m:rPr>
          <w:rPr>
            <w:rFonts w:ascii="Cambria Math" w:hAnsi="Cambria Math" w:cstheme="minorHAnsi"/>
          </w:rPr>
          <m:t>P</m:t>
        </m:r>
        <m:d>
          <m:dPr>
            <m:endChr m:val="|"/>
            <m:ctrlPr>
              <w:rPr>
                <w:rFonts w:ascii="Cambria Math" w:hAnsi="Cambria Math" w:cstheme="minorHAnsi"/>
                <w:b/>
                <w:i/>
              </w:rPr>
            </m:ctrlPr>
          </m:dPr>
          <m:e>
            <m:r>
              <m:rPr>
                <m:sty m:val="bi"/>
              </m:rPr>
              <w:rPr>
                <w:rFonts w:ascii="Cambria Math" w:hAnsi="Cambria Math" w:cstheme="minorHAnsi"/>
              </w:rPr>
              <m:t xml:space="preserve">A </m:t>
            </m:r>
          </m:e>
        </m:d>
        <m:r>
          <m:rPr>
            <m:sty m:val="bi"/>
          </m:rPr>
          <w:rPr>
            <w:rFonts w:ascii="Cambria Math" w:hAnsi="Cambria Math" w:cstheme="minorHAnsi"/>
          </w:rPr>
          <m:t xml:space="preserve"> B)=</m:t>
        </m:r>
        <m:f>
          <m:fPr>
            <m:ctrlPr>
              <w:rPr>
                <w:rFonts w:ascii="Cambria Math" w:hAnsi="Cambria Math" w:cstheme="minorHAnsi"/>
                <w:b/>
                <w:i/>
              </w:rPr>
            </m:ctrlPr>
          </m:fPr>
          <m:num>
            <m:r>
              <m:rPr>
                <m:sty m:val="bi"/>
              </m:rPr>
              <w:rPr>
                <w:rFonts w:ascii="Cambria Math" w:hAnsi="Cambria Math" w:cstheme="minorHAnsi"/>
              </w:rPr>
              <m:t>P</m:t>
            </m:r>
            <m:d>
              <m:dPr>
                <m:ctrlPr>
                  <w:rPr>
                    <w:rFonts w:ascii="Cambria Math" w:hAnsi="Cambria Math" w:cstheme="minorHAnsi"/>
                    <w:b/>
                    <w:i/>
                  </w:rPr>
                </m:ctrlPr>
              </m:dPr>
              <m:e>
                <m:r>
                  <m:rPr>
                    <m:sty m:val="bi"/>
                  </m:rPr>
                  <w:rPr>
                    <w:rFonts w:ascii="Cambria Math" w:hAnsi="Cambria Math" w:cstheme="minorHAnsi"/>
                  </w:rPr>
                  <m:t>A and B</m:t>
                </m:r>
              </m:e>
            </m:d>
          </m:num>
          <m:den>
            <m:r>
              <m:rPr>
                <m:sty m:val="bi"/>
              </m:rPr>
              <w:rPr>
                <w:rFonts w:ascii="Cambria Math" w:hAnsi="Cambria Math" w:cstheme="minorHAnsi"/>
              </w:rPr>
              <m:t>P</m:t>
            </m:r>
            <m:d>
              <m:dPr>
                <m:ctrlPr>
                  <w:rPr>
                    <w:rFonts w:ascii="Cambria Math" w:hAnsi="Cambria Math" w:cstheme="minorHAnsi"/>
                    <w:b/>
                    <w:i/>
                  </w:rPr>
                </m:ctrlPr>
              </m:dPr>
              <m:e>
                <m:r>
                  <m:rPr>
                    <m:sty m:val="bi"/>
                  </m:rPr>
                  <w:rPr>
                    <w:rFonts w:ascii="Cambria Math" w:hAnsi="Cambria Math" w:cstheme="minorHAnsi"/>
                  </w:rPr>
                  <m:t>B</m:t>
                </m:r>
              </m:e>
            </m:d>
          </m:den>
        </m:f>
        <m:r>
          <m:rPr>
            <m:sty m:val="bi"/>
          </m:rPr>
          <w:rPr>
            <w:rFonts w:ascii="Cambria Math" w:hAnsi="Cambria Math" w:cstheme="minorHAnsi"/>
          </w:rPr>
          <m:t>=</m:t>
        </m:r>
        <m:f>
          <m:fPr>
            <m:ctrlPr>
              <w:rPr>
                <w:rFonts w:ascii="Cambria Math" w:hAnsi="Cambria Math" w:cstheme="minorHAnsi"/>
                <w:b/>
                <w:i/>
              </w:rPr>
            </m:ctrlPr>
          </m:fPr>
          <m:num>
            <m:r>
              <m:rPr>
                <m:sty m:val="bi"/>
              </m:rPr>
              <w:rPr>
                <w:rFonts w:ascii="Cambria Math" w:hAnsi="Cambria Math" w:cstheme="minorHAnsi"/>
              </w:rPr>
              <m:t>0.24</m:t>
            </m:r>
          </m:num>
          <m:den>
            <m:r>
              <m:rPr>
                <m:sty m:val="bi"/>
              </m:rPr>
              <w:rPr>
                <w:rFonts w:ascii="Cambria Math" w:hAnsi="Cambria Math" w:cstheme="minorHAnsi"/>
              </w:rPr>
              <m:t>0.39</m:t>
            </m:r>
          </m:den>
        </m:f>
        <m:r>
          <m:rPr>
            <m:sty m:val="bi"/>
          </m:rPr>
          <w:rPr>
            <w:rFonts w:ascii="Cambria Math" w:hAnsi="Cambria Math" w:cstheme="minorHAnsi"/>
          </w:rPr>
          <m:t>=0.615</m:t>
        </m:r>
      </m:oMath>
      <w:r w:rsidRPr="005C7462">
        <w:rPr>
          <w:rFonts w:asciiTheme="minorHAnsi" w:hAnsiTheme="minorHAnsi" w:cstheme="minorHAnsi"/>
          <w:b/>
        </w:rPr>
        <w:t>.</w:t>
      </w:r>
    </w:p>
    <w:p w14:paraId="54EA4D26" w14:textId="77777777" w:rsidR="00567B69" w:rsidRPr="005C7462" w:rsidRDefault="00567B69" w:rsidP="00567B69">
      <w:pPr>
        <w:numPr>
          <w:ilvl w:val="0"/>
          <w:numId w:val="20"/>
        </w:numPr>
        <w:suppressAutoHyphens/>
        <w:rPr>
          <w:rFonts w:asciiTheme="minorHAnsi" w:hAnsiTheme="minorHAnsi" w:cstheme="minorHAnsi"/>
          <w:lang w:eastAsia="ar-SA"/>
        </w:rPr>
      </w:pPr>
      <w:r w:rsidRPr="005C7462">
        <w:rPr>
          <w:rFonts w:asciiTheme="minorHAnsi" w:hAnsiTheme="minorHAnsi" w:cstheme="minorHAnsi"/>
        </w:rPr>
        <w:t xml:space="preserve">When a student is randomly selected from the group of students who are </w:t>
      </w:r>
      <w:r w:rsidRPr="005C7462">
        <w:rPr>
          <w:rFonts w:asciiTheme="minorHAnsi" w:hAnsiTheme="minorHAnsi" w:cstheme="minorHAnsi"/>
          <w:u w:val="single"/>
        </w:rPr>
        <w:t>not</w:t>
      </w:r>
      <w:r w:rsidRPr="005C7462">
        <w:rPr>
          <w:rFonts w:asciiTheme="minorHAnsi" w:hAnsiTheme="minorHAnsi" w:cstheme="minorHAnsi"/>
        </w:rPr>
        <w:t xml:space="preserve"> working part-time, what is the probability that one is </w:t>
      </w:r>
      <w:r w:rsidRPr="005C7462">
        <w:rPr>
          <w:rFonts w:asciiTheme="minorHAnsi" w:hAnsiTheme="minorHAnsi" w:cstheme="minorHAnsi"/>
          <w:u w:val="single"/>
        </w:rPr>
        <w:t>not</w:t>
      </w:r>
      <w:r w:rsidRPr="005C7462">
        <w:rPr>
          <w:rFonts w:asciiTheme="minorHAnsi" w:hAnsiTheme="minorHAnsi" w:cstheme="minorHAnsi"/>
        </w:rPr>
        <w:t xml:space="preserve"> an international student?</w:t>
      </w:r>
      <w:r w:rsidRPr="005C7462">
        <w:rPr>
          <w:rFonts w:asciiTheme="minorHAnsi" w:hAnsiTheme="minorHAnsi" w:cstheme="minorHAnsi"/>
          <w:lang w:val="en-US" w:eastAsia="ar-SA"/>
        </w:rPr>
        <w:t xml:space="preserve"> [2 marks]</w:t>
      </w:r>
    </w:p>
    <w:p w14:paraId="3B9E8A1E" w14:textId="77777777" w:rsidR="00567B69" w:rsidRPr="0036427F" w:rsidRDefault="00567B69" w:rsidP="00567B69">
      <w:pPr>
        <w:suppressAutoHyphens/>
        <w:snapToGrid w:val="0"/>
        <w:ind w:left="720"/>
        <w:rPr>
          <w:rFonts w:asciiTheme="minorHAnsi" w:hAnsiTheme="minorHAnsi" w:cstheme="minorHAnsi"/>
          <w:b/>
        </w:rPr>
      </w:pPr>
      <m:oMath>
        <m:r>
          <m:rPr>
            <m:sty m:val="bi"/>
          </m:rPr>
          <w:rPr>
            <w:rFonts w:ascii="Cambria Math" w:hAnsi="Cambria Math" w:cstheme="minorHAnsi"/>
          </w:rPr>
          <m:t>P</m:t>
        </m:r>
        <m:d>
          <m:dPr>
            <m:endChr m:val="|"/>
            <m:ctrlPr>
              <w:rPr>
                <w:rFonts w:ascii="Cambria Math" w:hAnsi="Cambria Math" w:cstheme="minorHAnsi"/>
                <w:b/>
                <w:i/>
              </w:rPr>
            </m:ctrlPr>
          </m:dPr>
          <m:e>
            <m:sSup>
              <m:sSupPr>
                <m:ctrlPr>
                  <w:rPr>
                    <w:rFonts w:ascii="Cambria Math" w:hAnsi="Cambria Math" w:cstheme="minorHAnsi"/>
                    <w:b/>
                    <w:i/>
                  </w:rPr>
                </m:ctrlPr>
              </m:sSupPr>
              <m:e>
                <m:r>
                  <m:rPr>
                    <m:sty m:val="bi"/>
                  </m:rPr>
                  <w:rPr>
                    <w:rFonts w:ascii="Cambria Math" w:hAnsi="Cambria Math" w:cstheme="minorHAnsi"/>
                  </w:rPr>
                  <m:t>A</m:t>
                </m:r>
              </m:e>
              <m:sup>
                <m:r>
                  <m:rPr>
                    <m:sty m:val="bi"/>
                  </m:rPr>
                  <w:rPr>
                    <w:rFonts w:ascii="Cambria Math" w:hAnsi="Cambria Math" w:cstheme="minorHAnsi"/>
                  </w:rPr>
                  <m:t>c</m:t>
                </m:r>
              </m:sup>
            </m:sSup>
            <m:r>
              <m:rPr>
                <m:sty m:val="bi"/>
              </m:rPr>
              <w:rPr>
                <w:rFonts w:ascii="Cambria Math" w:hAnsi="Cambria Math" w:cstheme="minorHAnsi"/>
              </w:rPr>
              <m:t xml:space="preserve"> </m:t>
            </m:r>
          </m:e>
        </m:d>
        <m:r>
          <m:rPr>
            <m:sty m:val="bi"/>
          </m:rPr>
          <w:rPr>
            <w:rFonts w:ascii="Cambria Math" w:hAnsi="Cambria Math" w:cstheme="minorHAnsi"/>
          </w:rPr>
          <m:t xml:space="preserve"> </m:t>
        </m:r>
        <m:sSup>
          <m:sSupPr>
            <m:ctrlPr>
              <w:rPr>
                <w:rFonts w:ascii="Cambria Math" w:hAnsi="Cambria Math" w:cstheme="minorHAnsi"/>
                <w:b/>
                <w:i/>
              </w:rPr>
            </m:ctrlPr>
          </m:sSupPr>
          <m:e>
            <m:r>
              <m:rPr>
                <m:sty m:val="bi"/>
              </m:rPr>
              <w:rPr>
                <w:rFonts w:ascii="Cambria Math" w:hAnsi="Cambria Math" w:cstheme="minorHAnsi"/>
              </w:rPr>
              <m:t>B</m:t>
            </m:r>
          </m:e>
          <m:sup>
            <m:r>
              <m:rPr>
                <m:sty m:val="bi"/>
              </m:rPr>
              <w:rPr>
                <w:rFonts w:ascii="Cambria Math" w:hAnsi="Cambria Math" w:cstheme="minorHAnsi"/>
              </w:rPr>
              <m:t>c</m:t>
            </m:r>
          </m:sup>
        </m:sSup>
        <m:r>
          <m:rPr>
            <m:sty m:val="bi"/>
          </m:rPr>
          <w:rPr>
            <w:rFonts w:ascii="Cambria Math" w:hAnsi="Cambria Math" w:cstheme="minorHAnsi"/>
          </w:rPr>
          <m:t>)=</m:t>
        </m:r>
        <m:f>
          <m:fPr>
            <m:ctrlPr>
              <w:rPr>
                <w:rFonts w:ascii="Cambria Math" w:hAnsi="Cambria Math" w:cstheme="minorHAnsi"/>
                <w:b/>
                <w:i/>
              </w:rPr>
            </m:ctrlPr>
          </m:fPr>
          <m:num>
            <m:r>
              <m:rPr>
                <m:sty m:val="bi"/>
              </m:rPr>
              <w:rPr>
                <w:rFonts w:ascii="Cambria Math" w:hAnsi="Cambria Math" w:cstheme="minorHAnsi"/>
              </w:rPr>
              <m:t>P</m:t>
            </m:r>
            <m:d>
              <m:dPr>
                <m:ctrlPr>
                  <w:rPr>
                    <w:rFonts w:ascii="Cambria Math" w:hAnsi="Cambria Math" w:cstheme="minorHAnsi"/>
                    <w:b/>
                    <w:i/>
                  </w:rPr>
                </m:ctrlPr>
              </m:dPr>
              <m:e>
                <m:sSup>
                  <m:sSupPr>
                    <m:ctrlPr>
                      <w:rPr>
                        <w:rFonts w:ascii="Cambria Math" w:hAnsi="Cambria Math" w:cstheme="minorHAnsi"/>
                        <w:b/>
                        <w:i/>
                      </w:rPr>
                    </m:ctrlPr>
                  </m:sSupPr>
                  <m:e>
                    <m:r>
                      <m:rPr>
                        <m:sty m:val="bi"/>
                      </m:rPr>
                      <w:rPr>
                        <w:rFonts w:ascii="Cambria Math" w:hAnsi="Cambria Math" w:cstheme="minorHAnsi"/>
                      </w:rPr>
                      <m:t>A</m:t>
                    </m:r>
                  </m:e>
                  <m:sup>
                    <m:r>
                      <m:rPr>
                        <m:sty m:val="bi"/>
                      </m:rPr>
                      <w:rPr>
                        <w:rFonts w:ascii="Cambria Math" w:hAnsi="Cambria Math" w:cstheme="minorHAnsi"/>
                      </w:rPr>
                      <m:t>c</m:t>
                    </m:r>
                  </m:sup>
                </m:sSup>
                <m:r>
                  <m:rPr>
                    <m:sty m:val="bi"/>
                  </m:rPr>
                  <w:rPr>
                    <w:rFonts w:ascii="Cambria Math" w:hAnsi="Cambria Math" w:cstheme="minorHAnsi"/>
                  </w:rPr>
                  <m:t xml:space="preserve"> and </m:t>
                </m:r>
                <m:sSup>
                  <m:sSupPr>
                    <m:ctrlPr>
                      <w:rPr>
                        <w:rFonts w:ascii="Cambria Math" w:hAnsi="Cambria Math" w:cstheme="minorHAnsi"/>
                        <w:b/>
                        <w:i/>
                      </w:rPr>
                    </m:ctrlPr>
                  </m:sSupPr>
                  <m:e>
                    <m:r>
                      <m:rPr>
                        <m:sty m:val="bi"/>
                      </m:rPr>
                      <w:rPr>
                        <w:rFonts w:ascii="Cambria Math" w:hAnsi="Cambria Math" w:cstheme="minorHAnsi"/>
                      </w:rPr>
                      <m:t>B</m:t>
                    </m:r>
                  </m:e>
                  <m:sup>
                    <m:r>
                      <m:rPr>
                        <m:sty m:val="bi"/>
                      </m:rPr>
                      <w:rPr>
                        <w:rFonts w:ascii="Cambria Math" w:hAnsi="Cambria Math" w:cstheme="minorHAnsi"/>
                      </w:rPr>
                      <m:t>c</m:t>
                    </m:r>
                  </m:sup>
                </m:sSup>
              </m:e>
            </m:d>
          </m:num>
          <m:den>
            <m:r>
              <m:rPr>
                <m:sty m:val="bi"/>
              </m:rPr>
              <w:rPr>
                <w:rFonts w:ascii="Cambria Math" w:hAnsi="Cambria Math" w:cstheme="minorHAnsi"/>
              </w:rPr>
              <m:t>P</m:t>
            </m:r>
            <m:d>
              <m:dPr>
                <m:ctrlPr>
                  <w:rPr>
                    <w:rFonts w:ascii="Cambria Math" w:hAnsi="Cambria Math" w:cstheme="minorHAnsi"/>
                    <w:b/>
                    <w:i/>
                  </w:rPr>
                </m:ctrlPr>
              </m:dPr>
              <m:e>
                <m:sSup>
                  <m:sSupPr>
                    <m:ctrlPr>
                      <w:rPr>
                        <w:rFonts w:ascii="Cambria Math" w:hAnsi="Cambria Math" w:cstheme="minorHAnsi"/>
                        <w:b/>
                        <w:i/>
                      </w:rPr>
                    </m:ctrlPr>
                  </m:sSupPr>
                  <m:e>
                    <m:r>
                      <m:rPr>
                        <m:sty m:val="bi"/>
                      </m:rPr>
                      <w:rPr>
                        <w:rFonts w:ascii="Cambria Math" w:hAnsi="Cambria Math" w:cstheme="minorHAnsi"/>
                      </w:rPr>
                      <m:t>B</m:t>
                    </m:r>
                  </m:e>
                  <m:sup>
                    <m:r>
                      <m:rPr>
                        <m:sty m:val="bi"/>
                      </m:rPr>
                      <w:rPr>
                        <w:rFonts w:ascii="Cambria Math" w:hAnsi="Cambria Math" w:cstheme="minorHAnsi"/>
                      </w:rPr>
                      <m:t>c</m:t>
                    </m:r>
                  </m:sup>
                </m:sSup>
              </m:e>
            </m:d>
          </m:den>
        </m:f>
        <m:r>
          <m:rPr>
            <m:sty m:val="bi"/>
          </m:rPr>
          <w:rPr>
            <w:rFonts w:ascii="Cambria Math" w:hAnsi="Cambria Math" w:cstheme="minorHAnsi"/>
          </w:rPr>
          <m:t>=</m:t>
        </m:r>
        <m:f>
          <m:fPr>
            <m:ctrlPr>
              <w:rPr>
                <w:rFonts w:ascii="Cambria Math" w:hAnsi="Cambria Math" w:cstheme="minorHAnsi"/>
                <w:b/>
                <w:i/>
              </w:rPr>
            </m:ctrlPr>
          </m:fPr>
          <m:num>
            <m:r>
              <m:rPr>
                <m:sty m:val="bi"/>
              </m:rPr>
              <w:rPr>
                <w:rFonts w:ascii="Cambria Math" w:hAnsi="Cambria Math" w:cstheme="minorHAnsi"/>
              </w:rPr>
              <m:t>0.45</m:t>
            </m:r>
          </m:num>
          <m:den>
            <m:r>
              <m:rPr>
                <m:sty m:val="bi"/>
              </m:rPr>
              <w:rPr>
                <w:rFonts w:ascii="Cambria Math" w:hAnsi="Cambria Math" w:cstheme="minorHAnsi"/>
              </w:rPr>
              <m:t>0.61</m:t>
            </m:r>
          </m:den>
        </m:f>
        <m:r>
          <m:rPr>
            <m:sty m:val="bi"/>
          </m:rPr>
          <w:rPr>
            <w:rFonts w:ascii="Cambria Math" w:hAnsi="Cambria Math" w:cstheme="minorHAnsi"/>
          </w:rPr>
          <m:t>=0.738</m:t>
        </m:r>
      </m:oMath>
      <w:r w:rsidRPr="005C7462">
        <w:rPr>
          <w:rFonts w:asciiTheme="minorHAnsi" w:hAnsiTheme="minorHAnsi" w:cstheme="minorHAnsi"/>
          <w:b/>
        </w:rPr>
        <w:t>.</w:t>
      </w:r>
    </w:p>
    <w:p w14:paraId="2F82F463" w14:textId="00F467B7" w:rsidR="00EC2284" w:rsidRPr="00A256DC" w:rsidRDefault="00EC2284" w:rsidP="00A256DC">
      <w:pPr>
        <w:rPr>
          <w:rFonts w:asciiTheme="minorHAnsi" w:hAnsiTheme="minorHAnsi" w:cstheme="minorHAnsi"/>
        </w:rPr>
      </w:pPr>
    </w:p>
    <w:sectPr w:rsidR="00EC2284" w:rsidRPr="00A256DC" w:rsidSect="00B01599">
      <w:headerReference w:type="default" r:id="rId9"/>
      <w:footerReference w:type="even" r:id="rId10"/>
      <w:footerReference w:type="default" r:id="rId11"/>
      <w:pgSz w:w="12240" w:h="15840"/>
      <w:pgMar w:top="144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6B3489" w14:textId="77777777" w:rsidR="008874FE" w:rsidRDefault="008874FE">
      <w:r>
        <w:separator/>
      </w:r>
    </w:p>
  </w:endnote>
  <w:endnote w:type="continuationSeparator" w:id="0">
    <w:p w14:paraId="25393E5C" w14:textId="77777777" w:rsidR="008874FE" w:rsidRDefault="008874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39E05" w14:textId="77777777" w:rsidR="006B01DB" w:rsidRDefault="006B01DB" w:rsidP="003273C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3620128" w14:textId="77777777" w:rsidR="006B01DB" w:rsidRDefault="006B01D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D9597" w14:textId="4D6129E9" w:rsidR="006B01DB" w:rsidRPr="005E581E" w:rsidRDefault="006B01DB" w:rsidP="003273CF">
    <w:pPr>
      <w:pStyle w:val="Footer"/>
      <w:jc w:val="center"/>
      <w:rPr>
        <w:rFonts w:asciiTheme="minorHAnsi" w:hAnsiTheme="minorHAnsi" w:cstheme="minorHAnsi"/>
        <w:szCs w:val="20"/>
      </w:rPr>
    </w:pPr>
    <w:r w:rsidRPr="005E581E">
      <w:rPr>
        <w:rStyle w:val="PageNumber"/>
        <w:rFonts w:asciiTheme="minorHAnsi" w:hAnsiTheme="minorHAnsi" w:cstheme="minorHAnsi"/>
        <w:szCs w:val="20"/>
      </w:rPr>
      <w:t xml:space="preserve">Page </w:t>
    </w:r>
    <w:r w:rsidRPr="005E581E">
      <w:rPr>
        <w:rStyle w:val="PageNumber"/>
        <w:rFonts w:asciiTheme="minorHAnsi" w:hAnsiTheme="minorHAnsi" w:cstheme="minorHAnsi"/>
        <w:szCs w:val="20"/>
      </w:rPr>
      <w:fldChar w:fldCharType="begin"/>
    </w:r>
    <w:r w:rsidRPr="005E581E">
      <w:rPr>
        <w:rStyle w:val="PageNumber"/>
        <w:rFonts w:asciiTheme="minorHAnsi" w:hAnsiTheme="minorHAnsi" w:cstheme="minorHAnsi"/>
        <w:szCs w:val="20"/>
      </w:rPr>
      <w:instrText xml:space="preserve"> PAGE </w:instrText>
    </w:r>
    <w:r w:rsidRPr="005E581E">
      <w:rPr>
        <w:rStyle w:val="PageNumber"/>
        <w:rFonts w:asciiTheme="minorHAnsi" w:hAnsiTheme="minorHAnsi" w:cstheme="minorHAnsi"/>
        <w:szCs w:val="20"/>
      </w:rPr>
      <w:fldChar w:fldCharType="separate"/>
    </w:r>
    <w:r w:rsidR="004418A2">
      <w:rPr>
        <w:rStyle w:val="PageNumber"/>
        <w:rFonts w:asciiTheme="minorHAnsi" w:hAnsiTheme="minorHAnsi" w:cstheme="minorHAnsi"/>
        <w:noProof/>
        <w:szCs w:val="20"/>
      </w:rPr>
      <w:t>7</w:t>
    </w:r>
    <w:r w:rsidRPr="005E581E">
      <w:rPr>
        <w:rStyle w:val="PageNumber"/>
        <w:rFonts w:asciiTheme="minorHAnsi" w:hAnsiTheme="minorHAnsi" w:cstheme="minorHAnsi"/>
        <w:szCs w:val="20"/>
      </w:rPr>
      <w:fldChar w:fldCharType="end"/>
    </w:r>
    <w:r w:rsidRPr="005E581E">
      <w:rPr>
        <w:rStyle w:val="PageNumber"/>
        <w:rFonts w:asciiTheme="minorHAnsi" w:hAnsiTheme="minorHAnsi" w:cstheme="minorHAnsi"/>
        <w:szCs w:val="20"/>
      </w:rPr>
      <w:t xml:space="preserve"> of </w:t>
    </w:r>
    <w:r w:rsidRPr="005E581E">
      <w:rPr>
        <w:rStyle w:val="PageNumber"/>
        <w:rFonts w:asciiTheme="minorHAnsi" w:hAnsiTheme="minorHAnsi" w:cstheme="minorHAnsi"/>
        <w:szCs w:val="20"/>
      </w:rPr>
      <w:fldChar w:fldCharType="begin"/>
    </w:r>
    <w:r w:rsidRPr="005E581E">
      <w:rPr>
        <w:rStyle w:val="PageNumber"/>
        <w:rFonts w:asciiTheme="minorHAnsi" w:hAnsiTheme="minorHAnsi" w:cstheme="minorHAnsi"/>
        <w:szCs w:val="20"/>
      </w:rPr>
      <w:instrText xml:space="preserve"> NUMPAGES </w:instrText>
    </w:r>
    <w:r w:rsidRPr="005E581E">
      <w:rPr>
        <w:rStyle w:val="PageNumber"/>
        <w:rFonts w:asciiTheme="minorHAnsi" w:hAnsiTheme="minorHAnsi" w:cstheme="minorHAnsi"/>
        <w:szCs w:val="20"/>
      </w:rPr>
      <w:fldChar w:fldCharType="separate"/>
    </w:r>
    <w:r w:rsidR="004418A2">
      <w:rPr>
        <w:rStyle w:val="PageNumber"/>
        <w:rFonts w:asciiTheme="minorHAnsi" w:hAnsiTheme="minorHAnsi" w:cstheme="minorHAnsi"/>
        <w:noProof/>
        <w:szCs w:val="20"/>
      </w:rPr>
      <w:t>7</w:t>
    </w:r>
    <w:r w:rsidRPr="005E581E">
      <w:rPr>
        <w:rStyle w:val="PageNumber"/>
        <w:rFonts w:asciiTheme="minorHAnsi" w:hAnsiTheme="minorHAnsi" w:cstheme="minorHAnsi"/>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A5B608" w14:textId="77777777" w:rsidR="008874FE" w:rsidRDefault="008874FE">
      <w:r>
        <w:separator/>
      </w:r>
    </w:p>
  </w:footnote>
  <w:footnote w:type="continuationSeparator" w:id="0">
    <w:p w14:paraId="347B38A4" w14:textId="77777777" w:rsidR="008874FE" w:rsidRDefault="008874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C73A2" w14:textId="4078600D" w:rsidR="006B01DB" w:rsidRPr="005E581E" w:rsidRDefault="006B01DB" w:rsidP="005E28AE">
    <w:pPr>
      <w:pStyle w:val="Header"/>
      <w:rPr>
        <w:rFonts w:asciiTheme="minorHAnsi" w:hAnsiTheme="minorHAnsi" w:cstheme="minorHAnsi"/>
        <w:szCs w:val="20"/>
        <w:lang w:val="en-US"/>
      </w:rPr>
    </w:pPr>
    <w:r w:rsidRPr="005E581E">
      <w:rPr>
        <w:rFonts w:asciiTheme="minorHAnsi" w:hAnsiTheme="minorHAnsi" w:cstheme="minorHAnsi"/>
        <w:szCs w:val="20"/>
        <w:lang w:val="en-US"/>
      </w:rPr>
      <w:t>S</w:t>
    </w:r>
    <w:r w:rsidR="004C0B83">
      <w:rPr>
        <w:rFonts w:asciiTheme="minorHAnsi" w:hAnsiTheme="minorHAnsi" w:cstheme="minorHAnsi"/>
        <w:szCs w:val="20"/>
        <w:lang w:val="en-US"/>
      </w:rPr>
      <w:t>TAT</w:t>
    </w:r>
    <w:r w:rsidR="00112ACA" w:rsidRPr="005E581E">
      <w:rPr>
        <w:rFonts w:asciiTheme="minorHAnsi" w:hAnsiTheme="minorHAnsi" w:cstheme="minorHAnsi"/>
        <w:szCs w:val="20"/>
        <w:lang w:val="en-US"/>
      </w:rPr>
      <w:t xml:space="preserve"> </w:t>
    </w:r>
    <w:r w:rsidR="00F92602">
      <w:rPr>
        <w:rFonts w:asciiTheme="minorHAnsi" w:hAnsiTheme="minorHAnsi" w:cstheme="minorHAnsi"/>
        <w:szCs w:val="20"/>
        <w:lang w:val="en-US"/>
      </w:rPr>
      <w:t>1123</w:t>
    </w:r>
    <w:r w:rsidR="00112ACA" w:rsidRPr="005E581E">
      <w:rPr>
        <w:rFonts w:asciiTheme="minorHAnsi" w:hAnsiTheme="minorHAnsi" w:cstheme="minorHAnsi"/>
        <w:szCs w:val="20"/>
        <w:lang w:val="en-US"/>
      </w:rPr>
      <w:t xml:space="preserve"> </w:t>
    </w:r>
    <w:r w:rsidR="00043415">
      <w:rPr>
        <w:rFonts w:asciiTheme="minorHAnsi" w:hAnsiTheme="minorHAnsi" w:cstheme="minorHAnsi"/>
        <w:szCs w:val="20"/>
        <w:lang w:val="en-US"/>
      </w:rPr>
      <w:t>Answer Keys to Practice Questions</w:t>
    </w:r>
    <w:r w:rsidR="00782FF3">
      <w:rPr>
        <w:rFonts w:asciiTheme="minorHAnsi" w:hAnsiTheme="minorHAnsi" w:cstheme="minorHAnsi"/>
        <w:szCs w:val="20"/>
        <w:lang w:val="en-US"/>
      </w:rPr>
      <w:t xml:space="preserve"> – </w:t>
    </w:r>
    <w:r w:rsidR="00A220B9">
      <w:rPr>
        <w:rFonts w:asciiTheme="minorHAnsi" w:hAnsiTheme="minorHAnsi" w:cstheme="minorHAnsi"/>
        <w:szCs w:val="20"/>
        <w:lang w:val="en-US"/>
      </w:rPr>
      <w:t xml:space="preserve">Part </w:t>
    </w:r>
    <w:r w:rsidR="00421481">
      <w:rPr>
        <w:rFonts w:asciiTheme="minorHAnsi" w:hAnsiTheme="minorHAnsi" w:cstheme="minorHAnsi"/>
        <w:szCs w:val="20"/>
        <w:lang w:val="en-US"/>
      </w:rPr>
      <w:t>4</w:t>
    </w:r>
  </w:p>
  <w:p w14:paraId="2D2CEA51" w14:textId="77777777" w:rsidR="006B01DB" w:rsidRPr="005E581E" w:rsidRDefault="006B01DB" w:rsidP="005E28AE">
    <w:pPr>
      <w:pStyle w:val="Header"/>
      <w:rPr>
        <w:rFonts w:asciiTheme="minorHAnsi" w:hAnsiTheme="minorHAnsi" w:cstheme="minorHAnsi"/>
        <w:sz w:val="32"/>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91E5F"/>
    <w:multiLevelType w:val="hybridMultilevel"/>
    <w:tmpl w:val="416C4A6A"/>
    <w:lvl w:ilvl="0" w:tplc="0409000F">
      <w:start w:val="1"/>
      <w:numFmt w:val="decimal"/>
      <w:lvlText w:val="%1."/>
      <w:lvlJc w:val="left"/>
      <w:pPr>
        <w:ind w:left="360" w:hanging="360"/>
      </w:pPr>
    </w:lvl>
    <w:lvl w:ilvl="1" w:tplc="7C4A91CE">
      <w:start w:val="1"/>
      <w:numFmt w:val="lowerLetter"/>
      <w:lvlText w:val="%2)"/>
      <w:lvlJc w:val="left"/>
      <w:pPr>
        <w:ind w:left="72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5791332"/>
    <w:multiLevelType w:val="hybridMultilevel"/>
    <w:tmpl w:val="397E2980"/>
    <w:lvl w:ilvl="0" w:tplc="FFFFFFFF">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0D4CF9"/>
    <w:multiLevelType w:val="hybridMultilevel"/>
    <w:tmpl w:val="1BF03B3C"/>
    <w:lvl w:ilvl="0" w:tplc="1009000F">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3" w15:restartNumberingAfterBreak="0">
    <w:nsid w:val="1C77255E"/>
    <w:multiLevelType w:val="hybridMultilevel"/>
    <w:tmpl w:val="C0CAB67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F5E2174"/>
    <w:multiLevelType w:val="hybridMultilevel"/>
    <w:tmpl w:val="3C8070A4"/>
    <w:lvl w:ilvl="0" w:tplc="FFFFFFFF">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7B6299D"/>
    <w:multiLevelType w:val="hybridMultilevel"/>
    <w:tmpl w:val="27286F3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03CE2"/>
    <w:multiLevelType w:val="hybridMultilevel"/>
    <w:tmpl w:val="E46CBE10"/>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15:restartNumberingAfterBreak="0">
    <w:nsid w:val="36E70135"/>
    <w:multiLevelType w:val="hybridMultilevel"/>
    <w:tmpl w:val="3D2880AA"/>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CEF61E5"/>
    <w:multiLevelType w:val="hybridMultilevel"/>
    <w:tmpl w:val="945631B8"/>
    <w:lvl w:ilvl="0" w:tplc="EFD2138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1BB7496"/>
    <w:multiLevelType w:val="hybridMultilevel"/>
    <w:tmpl w:val="F64679D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95E6934"/>
    <w:multiLevelType w:val="hybridMultilevel"/>
    <w:tmpl w:val="3CBC71C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4ACB1799"/>
    <w:multiLevelType w:val="hybridMultilevel"/>
    <w:tmpl w:val="1B4EC5FE"/>
    <w:lvl w:ilvl="0" w:tplc="7C4A91CE">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15:restartNumberingAfterBreak="0">
    <w:nsid w:val="52C340CD"/>
    <w:multiLevelType w:val="hybridMultilevel"/>
    <w:tmpl w:val="5CF0B98C"/>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3" w15:restartNumberingAfterBreak="0">
    <w:nsid w:val="568919C4"/>
    <w:multiLevelType w:val="hybridMultilevel"/>
    <w:tmpl w:val="0C1E5144"/>
    <w:lvl w:ilvl="0" w:tplc="FFFFFFFF">
      <w:start w:val="1"/>
      <w:numFmt w:val="lowerLetter"/>
      <w:lvlText w:val="%1)"/>
      <w:lvlJc w:val="left"/>
      <w:pPr>
        <w:ind w:left="720" w:hanging="360"/>
      </w:pPr>
    </w:lvl>
    <w:lvl w:ilvl="1" w:tplc="FFFFFFFF">
      <w:start w:val="1"/>
      <w:numFmt w:val="lowerLetter"/>
      <w:lvlText w:val="%2)"/>
      <w:lvlJc w:val="left"/>
      <w:pPr>
        <w:ind w:left="108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74B3274"/>
    <w:multiLevelType w:val="hybridMultilevel"/>
    <w:tmpl w:val="EE56EF62"/>
    <w:lvl w:ilvl="0" w:tplc="1009000F">
      <w:start w:val="1"/>
      <w:numFmt w:val="decimal"/>
      <w:lvlText w:val="%1."/>
      <w:lvlJc w:val="left"/>
      <w:pPr>
        <w:ind w:left="360" w:hanging="360"/>
      </w:pPr>
    </w:lvl>
    <w:lvl w:ilvl="1" w:tplc="EFD21388">
      <w:start w:val="1"/>
      <w:numFmt w:val="lowerLetter"/>
      <w:lvlText w:val="%2)"/>
      <w:lvlJc w:val="left"/>
      <w:pPr>
        <w:ind w:left="720" w:hanging="360"/>
      </w:pPr>
      <w:rPr>
        <w:rFonts w:hint="default"/>
      </w:r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5" w15:restartNumberingAfterBreak="0">
    <w:nsid w:val="590015A0"/>
    <w:multiLevelType w:val="hybridMultilevel"/>
    <w:tmpl w:val="AFF00C82"/>
    <w:lvl w:ilvl="0" w:tplc="EFD21388">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6" w15:restartNumberingAfterBreak="0">
    <w:nsid w:val="597D61A1"/>
    <w:multiLevelType w:val="hybridMultilevel"/>
    <w:tmpl w:val="6CE4E5D8"/>
    <w:lvl w:ilvl="0" w:tplc="FFFFFFFF">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0724EAE"/>
    <w:multiLevelType w:val="hybridMultilevel"/>
    <w:tmpl w:val="61E63CF6"/>
    <w:lvl w:ilvl="0" w:tplc="3EFCA3A2">
      <w:start w:val="1"/>
      <w:numFmt w:val="lowerLetter"/>
      <w:lvlText w:val="%1)"/>
      <w:lvlJc w:val="left"/>
      <w:pPr>
        <w:ind w:left="72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708E4650"/>
    <w:multiLevelType w:val="hybridMultilevel"/>
    <w:tmpl w:val="7E04025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715D3D99"/>
    <w:multiLevelType w:val="hybridMultilevel"/>
    <w:tmpl w:val="E46CBE10"/>
    <w:lvl w:ilvl="0" w:tplc="10090017">
      <w:start w:val="1"/>
      <w:numFmt w:val="lowerLetter"/>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0" w15:restartNumberingAfterBreak="0">
    <w:nsid w:val="73D75D64"/>
    <w:multiLevelType w:val="hybridMultilevel"/>
    <w:tmpl w:val="9D8A64E0"/>
    <w:lvl w:ilvl="0" w:tplc="1009000F">
      <w:start w:val="1"/>
      <w:numFmt w:val="decimal"/>
      <w:lvlText w:val="%1."/>
      <w:lvlJc w:val="left"/>
      <w:pPr>
        <w:ind w:left="360" w:hanging="360"/>
      </w:pPr>
    </w:lvl>
    <w:lvl w:ilvl="1" w:tplc="3AF662F4">
      <w:start w:val="1"/>
      <w:numFmt w:val="lowerLetter"/>
      <w:lvlText w:val="%2)"/>
      <w:lvlJc w:val="left"/>
      <w:pPr>
        <w:ind w:left="720" w:hanging="360"/>
      </w:pPr>
      <w:rPr>
        <w:rFonts w:hint="default"/>
      </w:r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1" w15:restartNumberingAfterBreak="0">
    <w:nsid w:val="7DF2029E"/>
    <w:multiLevelType w:val="hybridMultilevel"/>
    <w:tmpl w:val="45007972"/>
    <w:lvl w:ilvl="0" w:tplc="7C4A91CE">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334065537">
    <w:abstractNumId w:val="4"/>
  </w:num>
  <w:num w:numId="2" w16cid:durableId="1934316230">
    <w:abstractNumId w:val="1"/>
  </w:num>
  <w:num w:numId="3" w16cid:durableId="1185090471">
    <w:abstractNumId w:val="16"/>
  </w:num>
  <w:num w:numId="4" w16cid:durableId="786125063">
    <w:abstractNumId w:val="18"/>
  </w:num>
  <w:num w:numId="5" w16cid:durableId="417410984">
    <w:abstractNumId w:val="13"/>
  </w:num>
  <w:num w:numId="6" w16cid:durableId="915943992">
    <w:abstractNumId w:val="9"/>
  </w:num>
  <w:num w:numId="7" w16cid:durableId="1947344587">
    <w:abstractNumId w:val="5"/>
  </w:num>
  <w:num w:numId="8" w16cid:durableId="1801722732">
    <w:abstractNumId w:val="3"/>
  </w:num>
  <w:num w:numId="9" w16cid:durableId="1420175921">
    <w:abstractNumId w:val="10"/>
  </w:num>
  <w:num w:numId="10" w16cid:durableId="293559221">
    <w:abstractNumId w:val="0"/>
  </w:num>
  <w:num w:numId="11" w16cid:durableId="1610550230">
    <w:abstractNumId w:val="11"/>
  </w:num>
  <w:num w:numId="12" w16cid:durableId="88891452">
    <w:abstractNumId w:val="21"/>
  </w:num>
  <w:num w:numId="13" w16cid:durableId="995719896">
    <w:abstractNumId w:val="2"/>
  </w:num>
  <w:num w:numId="14" w16cid:durableId="176190816">
    <w:abstractNumId w:val="7"/>
  </w:num>
  <w:num w:numId="15" w16cid:durableId="1773358003">
    <w:abstractNumId w:val="19"/>
  </w:num>
  <w:num w:numId="16" w16cid:durableId="404913244">
    <w:abstractNumId w:val="20"/>
  </w:num>
  <w:num w:numId="17" w16cid:durableId="2099446156">
    <w:abstractNumId w:val="6"/>
  </w:num>
  <w:num w:numId="18" w16cid:durableId="1183206827">
    <w:abstractNumId w:val="17"/>
  </w:num>
  <w:num w:numId="19" w16cid:durableId="1571884068">
    <w:abstractNumId w:val="14"/>
  </w:num>
  <w:num w:numId="20" w16cid:durableId="1344013794">
    <w:abstractNumId w:val="15"/>
  </w:num>
  <w:num w:numId="21" w16cid:durableId="410737164">
    <w:abstractNumId w:val="8"/>
  </w:num>
  <w:num w:numId="22" w16cid:durableId="750394888">
    <w:abstractNumId w:val="12"/>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0E41"/>
    <w:rsid w:val="00000072"/>
    <w:rsid w:val="00003076"/>
    <w:rsid w:val="00003F8E"/>
    <w:rsid w:val="0001039B"/>
    <w:rsid w:val="00010DEB"/>
    <w:rsid w:val="00013F51"/>
    <w:rsid w:val="00015E03"/>
    <w:rsid w:val="000226E8"/>
    <w:rsid w:val="00023660"/>
    <w:rsid w:val="00024684"/>
    <w:rsid w:val="00027F54"/>
    <w:rsid w:val="000308C1"/>
    <w:rsid w:val="00030E47"/>
    <w:rsid w:val="0003148E"/>
    <w:rsid w:val="000330A8"/>
    <w:rsid w:val="00033205"/>
    <w:rsid w:val="000332E4"/>
    <w:rsid w:val="00035EA8"/>
    <w:rsid w:val="00040FBA"/>
    <w:rsid w:val="00043415"/>
    <w:rsid w:val="00043DAB"/>
    <w:rsid w:val="0004654B"/>
    <w:rsid w:val="00047CBF"/>
    <w:rsid w:val="00047FFA"/>
    <w:rsid w:val="00054765"/>
    <w:rsid w:val="000566D4"/>
    <w:rsid w:val="00056FD0"/>
    <w:rsid w:val="00072A73"/>
    <w:rsid w:val="00074F5E"/>
    <w:rsid w:val="00076013"/>
    <w:rsid w:val="00077319"/>
    <w:rsid w:val="00083608"/>
    <w:rsid w:val="00085FBC"/>
    <w:rsid w:val="00090E40"/>
    <w:rsid w:val="000917DC"/>
    <w:rsid w:val="000A0CE1"/>
    <w:rsid w:val="000A1746"/>
    <w:rsid w:val="000A2654"/>
    <w:rsid w:val="000A2BA6"/>
    <w:rsid w:val="000A569D"/>
    <w:rsid w:val="000A6621"/>
    <w:rsid w:val="000C7BA2"/>
    <w:rsid w:val="000D12E9"/>
    <w:rsid w:val="000D1B63"/>
    <w:rsid w:val="000D2AD9"/>
    <w:rsid w:val="000D4DA2"/>
    <w:rsid w:val="000D51AF"/>
    <w:rsid w:val="000D7BAC"/>
    <w:rsid w:val="000E129E"/>
    <w:rsid w:val="000E17BF"/>
    <w:rsid w:val="000E403E"/>
    <w:rsid w:val="000E5090"/>
    <w:rsid w:val="000E5964"/>
    <w:rsid w:val="000F01B7"/>
    <w:rsid w:val="000F1410"/>
    <w:rsid w:val="000F23C2"/>
    <w:rsid w:val="000F31BC"/>
    <w:rsid w:val="000F5B89"/>
    <w:rsid w:val="000F61A6"/>
    <w:rsid w:val="000F77B2"/>
    <w:rsid w:val="00101A87"/>
    <w:rsid w:val="00103D1F"/>
    <w:rsid w:val="0010445F"/>
    <w:rsid w:val="001114F7"/>
    <w:rsid w:val="001127BF"/>
    <w:rsid w:val="00112ACA"/>
    <w:rsid w:val="00125FA4"/>
    <w:rsid w:val="00125FDB"/>
    <w:rsid w:val="00132036"/>
    <w:rsid w:val="0013429F"/>
    <w:rsid w:val="001356B0"/>
    <w:rsid w:val="00135964"/>
    <w:rsid w:val="00135CCE"/>
    <w:rsid w:val="00137148"/>
    <w:rsid w:val="0013726C"/>
    <w:rsid w:val="00141181"/>
    <w:rsid w:val="00142156"/>
    <w:rsid w:val="00144CA2"/>
    <w:rsid w:val="001457A9"/>
    <w:rsid w:val="001459CB"/>
    <w:rsid w:val="001460AD"/>
    <w:rsid w:val="001512DB"/>
    <w:rsid w:val="00152CE9"/>
    <w:rsid w:val="00154A4A"/>
    <w:rsid w:val="001646E2"/>
    <w:rsid w:val="001704F2"/>
    <w:rsid w:val="0017274E"/>
    <w:rsid w:val="00172BA4"/>
    <w:rsid w:val="00172D5C"/>
    <w:rsid w:val="00176878"/>
    <w:rsid w:val="00176FD1"/>
    <w:rsid w:val="00182976"/>
    <w:rsid w:val="00184A14"/>
    <w:rsid w:val="00187458"/>
    <w:rsid w:val="001901E3"/>
    <w:rsid w:val="00190C32"/>
    <w:rsid w:val="00191F92"/>
    <w:rsid w:val="00196B83"/>
    <w:rsid w:val="0019762E"/>
    <w:rsid w:val="001A1449"/>
    <w:rsid w:val="001A1652"/>
    <w:rsid w:val="001A2C58"/>
    <w:rsid w:val="001A3E79"/>
    <w:rsid w:val="001A598C"/>
    <w:rsid w:val="001A6A67"/>
    <w:rsid w:val="001A7F86"/>
    <w:rsid w:val="001B3589"/>
    <w:rsid w:val="001B48AF"/>
    <w:rsid w:val="001B5246"/>
    <w:rsid w:val="001B5AE8"/>
    <w:rsid w:val="001C3644"/>
    <w:rsid w:val="001C5CF6"/>
    <w:rsid w:val="001C7F38"/>
    <w:rsid w:val="001D1353"/>
    <w:rsid w:val="001D139D"/>
    <w:rsid w:val="001D249B"/>
    <w:rsid w:val="001D35F9"/>
    <w:rsid w:val="001D60CC"/>
    <w:rsid w:val="001E24E9"/>
    <w:rsid w:val="001E29D7"/>
    <w:rsid w:val="001E3837"/>
    <w:rsid w:val="001E400C"/>
    <w:rsid w:val="001E60BF"/>
    <w:rsid w:val="001E68D6"/>
    <w:rsid w:val="001E7426"/>
    <w:rsid w:val="001E78F2"/>
    <w:rsid w:val="001F23C7"/>
    <w:rsid w:val="001F74E0"/>
    <w:rsid w:val="00200B8F"/>
    <w:rsid w:val="002014F2"/>
    <w:rsid w:val="00205703"/>
    <w:rsid w:val="00211572"/>
    <w:rsid w:val="00211F20"/>
    <w:rsid w:val="002120D0"/>
    <w:rsid w:val="00212468"/>
    <w:rsid w:val="0021492F"/>
    <w:rsid w:val="00214E15"/>
    <w:rsid w:val="00215A13"/>
    <w:rsid w:val="00220915"/>
    <w:rsid w:val="0022142A"/>
    <w:rsid w:val="0022236B"/>
    <w:rsid w:val="0022279A"/>
    <w:rsid w:val="002240DC"/>
    <w:rsid w:val="002264A4"/>
    <w:rsid w:val="00226DCC"/>
    <w:rsid w:val="002331BE"/>
    <w:rsid w:val="00237F73"/>
    <w:rsid w:val="00241BC9"/>
    <w:rsid w:val="00246EA9"/>
    <w:rsid w:val="00247302"/>
    <w:rsid w:val="00252105"/>
    <w:rsid w:val="00256F74"/>
    <w:rsid w:val="0026203A"/>
    <w:rsid w:val="00262151"/>
    <w:rsid w:val="002628A0"/>
    <w:rsid w:val="002633BB"/>
    <w:rsid w:val="00271D99"/>
    <w:rsid w:val="002759A1"/>
    <w:rsid w:val="00277ED0"/>
    <w:rsid w:val="002819DB"/>
    <w:rsid w:val="00281A0F"/>
    <w:rsid w:val="00282ED4"/>
    <w:rsid w:val="002838CA"/>
    <w:rsid w:val="00284F5D"/>
    <w:rsid w:val="0028527B"/>
    <w:rsid w:val="00285FEA"/>
    <w:rsid w:val="00297A34"/>
    <w:rsid w:val="002A2B6F"/>
    <w:rsid w:val="002A5377"/>
    <w:rsid w:val="002A6252"/>
    <w:rsid w:val="002B11F2"/>
    <w:rsid w:val="002B1E7A"/>
    <w:rsid w:val="002B2985"/>
    <w:rsid w:val="002B40EC"/>
    <w:rsid w:val="002B67CB"/>
    <w:rsid w:val="002B6F20"/>
    <w:rsid w:val="002C1985"/>
    <w:rsid w:val="002C226D"/>
    <w:rsid w:val="002C4FB0"/>
    <w:rsid w:val="002C52BD"/>
    <w:rsid w:val="002C7492"/>
    <w:rsid w:val="002C770D"/>
    <w:rsid w:val="002C77B2"/>
    <w:rsid w:val="002D329C"/>
    <w:rsid w:val="002D50CF"/>
    <w:rsid w:val="002D5EF5"/>
    <w:rsid w:val="002E0766"/>
    <w:rsid w:val="002E078C"/>
    <w:rsid w:val="002E21FA"/>
    <w:rsid w:val="002E42EC"/>
    <w:rsid w:val="002E7441"/>
    <w:rsid w:val="002F00AE"/>
    <w:rsid w:val="002F02E6"/>
    <w:rsid w:val="002F15D8"/>
    <w:rsid w:val="002F22AE"/>
    <w:rsid w:val="003006D6"/>
    <w:rsid w:val="00303137"/>
    <w:rsid w:val="00305C08"/>
    <w:rsid w:val="00311072"/>
    <w:rsid w:val="00313F7B"/>
    <w:rsid w:val="00316FCC"/>
    <w:rsid w:val="00323B48"/>
    <w:rsid w:val="003273CF"/>
    <w:rsid w:val="00331975"/>
    <w:rsid w:val="0033279B"/>
    <w:rsid w:val="00335DD4"/>
    <w:rsid w:val="00340D5B"/>
    <w:rsid w:val="00341FB3"/>
    <w:rsid w:val="00342835"/>
    <w:rsid w:val="003463CA"/>
    <w:rsid w:val="00354A52"/>
    <w:rsid w:val="00354DE7"/>
    <w:rsid w:val="00360729"/>
    <w:rsid w:val="00361117"/>
    <w:rsid w:val="00362457"/>
    <w:rsid w:val="003625AD"/>
    <w:rsid w:val="003637FC"/>
    <w:rsid w:val="003647B5"/>
    <w:rsid w:val="003653CC"/>
    <w:rsid w:val="003667F3"/>
    <w:rsid w:val="00380F65"/>
    <w:rsid w:val="003815C5"/>
    <w:rsid w:val="00382B58"/>
    <w:rsid w:val="00383246"/>
    <w:rsid w:val="003836F6"/>
    <w:rsid w:val="00385ACA"/>
    <w:rsid w:val="00387E06"/>
    <w:rsid w:val="00391D16"/>
    <w:rsid w:val="0039410D"/>
    <w:rsid w:val="003A7998"/>
    <w:rsid w:val="003B12CB"/>
    <w:rsid w:val="003B56EA"/>
    <w:rsid w:val="003B669A"/>
    <w:rsid w:val="003B7716"/>
    <w:rsid w:val="003B7911"/>
    <w:rsid w:val="003C0DE3"/>
    <w:rsid w:val="003C1A9E"/>
    <w:rsid w:val="003D2AB2"/>
    <w:rsid w:val="003D49EB"/>
    <w:rsid w:val="003D6BDB"/>
    <w:rsid w:val="003E39E5"/>
    <w:rsid w:val="003E4858"/>
    <w:rsid w:val="003E51CE"/>
    <w:rsid w:val="003F0A92"/>
    <w:rsid w:val="003F2C0B"/>
    <w:rsid w:val="003F3E9B"/>
    <w:rsid w:val="003F4857"/>
    <w:rsid w:val="00402171"/>
    <w:rsid w:val="004040E7"/>
    <w:rsid w:val="004049CC"/>
    <w:rsid w:val="00405A53"/>
    <w:rsid w:val="0040632C"/>
    <w:rsid w:val="00414127"/>
    <w:rsid w:val="00421481"/>
    <w:rsid w:val="00421911"/>
    <w:rsid w:val="0042704C"/>
    <w:rsid w:val="00427EAC"/>
    <w:rsid w:val="004315B3"/>
    <w:rsid w:val="00432116"/>
    <w:rsid w:val="0043422F"/>
    <w:rsid w:val="004357CD"/>
    <w:rsid w:val="00436DF4"/>
    <w:rsid w:val="004418A2"/>
    <w:rsid w:val="004420E8"/>
    <w:rsid w:val="00442A86"/>
    <w:rsid w:val="00445A65"/>
    <w:rsid w:val="0045184B"/>
    <w:rsid w:val="00452357"/>
    <w:rsid w:val="0045317E"/>
    <w:rsid w:val="00454066"/>
    <w:rsid w:val="00460271"/>
    <w:rsid w:val="004635B0"/>
    <w:rsid w:val="00466391"/>
    <w:rsid w:val="00466A4C"/>
    <w:rsid w:val="0046763D"/>
    <w:rsid w:val="00470E41"/>
    <w:rsid w:val="0047189B"/>
    <w:rsid w:val="00472076"/>
    <w:rsid w:val="004753DC"/>
    <w:rsid w:val="0047616D"/>
    <w:rsid w:val="004800E2"/>
    <w:rsid w:val="0048563A"/>
    <w:rsid w:val="00485662"/>
    <w:rsid w:val="004857D1"/>
    <w:rsid w:val="00486033"/>
    <w:rsid w:val="00487E46"/>
    <w:rsid w:val="00494D31"/>
    <w:rsid w:val="004A4853"/>
    <w:rsid w:val="004A59D4"/>
    <w:rsid w:val="004A7C93"/>
    <w:rsid w:val="004B32AE"/>
    <w:rsid w:val="004B5127"/>
    <w:rsid w:val="004B66A0"/>
    <w:rsid w:val="004B739F"/>
    <w:rsid w:val="004C0B83"/>
    <w:rsid w:val="004C1321"/>
    <w:rsid w:val="004C232D"/>
    <w:rsid w:val="004D05BA"/>
    <w:rsid w:val="004D1DAF"/>
    <w:rsid w:val="004D62B1"/>
    <w:rsid w:val="004D66F1"/>
    <w:rsid w:val="004E16D5"/>
    <w:rsid w:val="004F40B3"/>
    <w:rsid w:val="00500C94"/>
    <w:rsid w:val="005202ED"/>
    <w:rsid w:val="0052050E"/>
    <w:rsid w:val="0052121A"/>
    <w:rsid w:val="005255F0"/>
    <w:rsid w:val="00526713"/>
    <w:rsid w:val="0052681B"/>
    <w:rsid w:val="00535AF7"/>
    <w:rsid w:val="00535E4D"/>
    <w:rsid w:val="00536FE5"/>
    <w:rsid w:val="00541D8D"/>
    <w:rsid w:val="00545A72"/>
    <w:rsid w:val="00547CDC"/>
    <w:rsid w:val="005507DF"/>
    <w:rsid w:val="00550F0B"/>
    <w:rsid w:val="005513C2"/>
    <w:rsid w:val="00553E78"/>
    <w:rsid w:val="00557064"/>
    <w:rsid w:val="00560C24"/>
    <w:rsid w:val="00562CA6"/>
    <w:rsid w:val="00562F78"/>
    <w:rsid w:val="0056666D"/>
    <w:rsid w:val="00567B69"/>
    <w:rsid w:val="005743B7"/>
    <w:rsid w:val="005746DC"/>
    <w:rsid w:val="005748A9"/>
    <w:rsid w:val="005757B2"/>
    <w:rsid w:val="00580518"/>
    <w:rsid w:val="00584A76"/>
    <w:rsid w:val="00584C1D"/>
    <w:rsid w:val="0058582F"/>
    <w:rsid w:val="00585F32"/>
    <w:rsid w:val="005932CC"/>
    <w:rsid w:val="00594D78"/>
    <w:rsid w:val="00596550"/>
    <w:rsid w:val="005A1DB7"/>
    <w:rsid w:val="005A73B5"/>
    <w:rsid w:val="005A78D8"/>
    <w:rsid w:val="005B1D6C"/>
    <w:rsid w:val="005B3436"/>
    <w:rsid w:val="005B4AB3"/>
    <w:rsid w:val="005B540B"/>
    <w:rsid w:val="005D0D27"/>
    <w:rsid w:val="005D16D1"/>
    <w:rsid w:val="005D206E"/>
    <w:rsid w:val="005D42C1"/>
    <w:rsid w:val="005D4E3D"/>
    <w:rsid w:val="005D57EF"/>
    <w:rsid w:val="005D63F0"/>
    <w:rsid w:val="005D655A"/>
    <w:rsid w:val="005D6674"/>
    <w:rsid w:val="005E28AE"/>
    <w:rsid w:val="005E2967"/>
    <w:rsid w:val="005E3E67"/>
    <w:rsid w:val="005E581E"/>
    <w:rsid w:val="005E794F"/>
    <w:rsid w:val="005F062B"/>
    <w:rsid w:val="005F18F8"/>
    <w:rsid w:val="00600A2C"/>
    <w:rsid w:val="00600A75"/>
    <w:rsid w:val="0060312C"/>
    <w:rsid w:val="006042A0"/>
    <w:rsid w:val="00604C95"/>
    <w:rsid w:val="00612FF2"/>
    <w:rsid w:val="0062320E"/>
    <w:rsid w:val="00627B86"/>
    <w:rsid w:val="00631996"/>
    <w:rsid w:val="00634BEE"/>
    <w:rsid w:val="00634C5C"/>
    <w:rsid w:val="00634FA1"/>
    <w:rsid w:val="006419F9"/>
    <w:rsid w:val="00641CBA"/>
    <w:rsid w:val="00642741"/>
    <w:rsid w:val="00643452"/>
    <w:rsid w:val="00651F7F"/>
    <w:rsid w:val="00657943"/>
    <w:rsid w:val="00663DAC"/>
    <w:rsid w:val="00671E7F"/>
    <w:rsid w:val="0067267C"/>
    <w:rsid w:val="006733AC"/>
    <w:rsid w:val="0067748E"/>
    <w:rsid w:val="00680BBD"/>
    <w:rsid w:val="00680DAF"/>
    <w:rsid w:val="00684C15"/>
    <w:rsid w:val="006907D5"/>
    <w:rsid w:val="00692ACF"/>
    <w:rsid w:val="00693E0E"/>
    <w:rsid w:val="006960EE"/>
    <w:rsid w:val="006971B7"/>
    <w:rsid w:val="006A10F2"/>
    <w:rsid w:val="006A2F8A"/>
    <w:rsid w:val="006A35BF"/>
    <w:rsid w:val="006A4D98"/>
    <w:rsid w:val="006A574B"/>
    <w:rsid w:val="006B01DB"/>
    <w:rsid w:val="006B3293"/>
    <w:rsid w:val="006B348C"/>
    <w:rsid w:val="006B4F64"/>
    <w:rsid w:val="006B5A14"/>
    <w:rsid w:val="006C1FBB"/>
    <w:rsid w:val="006C46F1"/>
    <w:rsid w:val="006C5574"/>
    <w:rsid w:val="006D15FE"/>
    <w:rsid w:val="006D247F"/>
    <w:rsid w:val="006D26E3"/>
    <w:rsid w:val="006D3416"/>
    <w:rsid w:val="006D769F"/>
    <w:rsid w:val="006E03E2"/>
    <w:rsid w:val="006E2A56"/>
    <w:rsid w:val="006E37A6"/>
    <w:rsid w:val="006E5F4F"/>
    <w:rsid w:val="006F1011"/>
    <w:rsid w:val="006F46EF"/>
    <w:rsid w:val="006F6B1B"/>
    <w:rsid w:val="006F7CA6"/>
    <w:rsid w:val="00700595"/>
    <w:rsid w:val="00703445"/>
    <w:rsid w:val="00707773"/>
    <w:rsid w:val="0071339F"/>
    <w:rsid w:val="007201D6"/>
    <w:rsid w:val="00720B61"/>
    <w:rsid w:val="00723CD9"/>
    <w:rsid w:val="00727D5B"/>
    <w:rsid w:val="00730165"/>
    <w:rsid w:val="007312A8"/>
    <w:rsid w:val="007323C4"/>
    <w:rsid w:val="00734D7E"/>
    <w:rsid w:val="00734E2F"/>
    <w:rsid w:val="007364FB"/>
    <w:rsid w:val="00736AC3"/>
    <w:rsid w:val="00737092"/>
    <w:rsid w:val="0074005E"/>
    <w:rsid w:val="00740AE4"/>
    <w:rsid w:val="0074276C"/>
    <w:rsid w:val="00745E43"/>
    <w:rsid w:val="00750033"/>
    <w:rsid w:val="00753B12"/>
    <w:rsid w:val="00753D01"/>
    <w:rsid w:val="007542E5"/>
    <w:rsid w:val="0075578A"/>
    <w:rsid w:val="00757A21"/>
    <w:rsid w:val="0077020B"/>
    <w:rsid w:val="007705B8"/>
    <w:rsid w:val="007717B1"/>
    <w:rsid w:val="00775013"/>
    <w:rsid w:val="00776360"/>
    <w:rsid w:val="00782687"/>
    <w:rsid w:val="00782FF3"/>
    <w:rsid w:val="007836C0"/>
    <w:rsid w:val="00784D38"/>
    <w:rsid w:val="007859AC"/>
    <w:rsid w:val="00787216"/>
    <w:rsid w:val="00791FD3"/>
    <w:rsid w:val="007A035E"/>
    <w:rsid w:val="007A52E0"/>
    <w:rsid w:val="007A6C48"/>
    <w:rsid w:val="007A73B8"/>
    <w:rsid w:val="007B185A"/>
    <w:rsid w:val="007B2912"/>
    <w:rsid w:val="007B4633"/>
    <w:rsid w:val="007B6A28"/>
    <w:rsid w:val="007C205F"/>
    <w:rsid w:val="007C56AB"/>
    <w:rsid w:val="007D25EE"/>
    <w:rsid w:val="007D3CFA"/>
    <w:rsid w:val="007D4129"/>
    <w:rsid w:val="007D6901"/>
    <w:rsid w:val="007E1348"/>
    <w:rsid w:val="007E4412"/>
    <w:rsid w:val="007E4C73"/>
    <w:rsid w:val="007E749F"/>
    <w:rsid w:val="007F03A3"/>
    <w:rsid w:val="007F1901"/>
    <w:rsid w:val="007F6301"/>
    <w:rsid w:val="007F72AB"/>
    <w:rsid w:val="00801048"/>
    <w:rsid w:val="00802BC5"/>
    <w:rsid w:val="00802C64"/>
    <w:rsid w:val="008053EE"/>
    <w:rsid w:val="00811638"/>
    <w:rsid w:val="00812559"/>
    <w:rsid w:val="008125B7"/>
    <w:rsid w:val="008158C0"/>
    <w:rsid w:val="00820655"/>
    <w:rsid w:val="00822A9C"/>
    <w:rsid w:val="0082398A"/>
    <w:rsid w:val="008251AB"/>
    <w:rsid w:val="00825BE9"/>
    <w:rsid w:val="00825D4A"/>
    <w:rsid w:val="00825F91"/>
    <w:rsid w:val="008264D8"/>
    <w:rsid w:val="00827382"/>
    <w:rsid w:val="0083078E"/>
    <w:rsid w:val="00832A6D"/>
    <w:rsid w:val="00833070"/>
    <w:rsid w:val="00833179"/>
    <w:rsid w:val="00835254"/>
    <w:rsid w:val="00835693"/>
    <w:rsid w:val="00837778"/>
    <w:rsid w:val="00840ADA"/>
    <w:rsid w:val="00841F0E"/>
    <w:rsid w:val="00842783"/>
    <w:rsid w:val="00846D32"/>
    <w:rsid w:val="0085160D"/>
    <w:rsid w:val="00851BCF"/>
    <w:rsid w:val="00852594"/>
    <w:rsid w:val="00852E8C"/>
    <w:rsid w:val="00853685"/>
    <w:rsid w:val="008602D9"/>
    <w:rsid w:val="0086040B"/>
    <w:rsid w:val="00861970"/>
    <w:rsid w:val="00863F0E"/>
    <w:rsid w:val="00873DF3"/>
    <w:rsid w:val="00877FE6"/>
    <w:rsid w:val="00881145"/>
    <w:rsid w:val="00885611"/>
    <w:rsid w:val="008856DE"/>
    <w:rsid w:val="00886807"/>
    <w:rsid w:val="008874FE"/>
    <w:rsid w:val="0089086C"/>
    <w:rsid w:val="00893223"/>
    <w:rsid w:val="008978F2"/>
    <w:rsid w:val="00897C7D"/>
    <w:rsid w:val="008A0053"/>
    <w:rsid w:val="008A2A3B"/>
    <w:rsid w:val="008A32AA"/>
    <w:rsid w:val="008A498C"/>
    <w:rsid w:val="008A5C60"/>
    <w:rsid w:val="008A6328"/>
    <w:rsid w:val="008B111C"/>
    <w:rsid w:val="008B1230"/>
    <w:rsid w:val="008B1803"/>
    <w:rsid w:val="008B28F4"/>
    <w:rsid w:val="008B38BE"/>
    <w:rsid w:val="008B4A01"/>
    <w:rsid w:val="008B77A9"/>
    <w:rsid w:val="008C24C8"/>
    <w:rsid w:val="008C3075"/>
    <w:rsid w:val="008E1BF8"/>
    <w:rsid w:val="008E646C"/>
    <w:rsid w:val="008F1D27"/>
    <w:rsid w:val="008F24C1"/>
    <w:rsid w:val="00900DBB"/>
    <w:rsid w:val="009028B5"/>
    <w:rsid w:val="0090492B"/>
    <w:rsid w:val="0090628A"/>
    <w:rsid w:val="00906971"/>
    <w:rsid w:val="00913E05"/>
    <w:rsid w:val="00915E3E"/>
    <w:rsid w:val="00920EB7"/>
    <w:rsid w:val="00923756"/>
    <w:rsid w:val="00924DC1"/>
    <w:rsid w:val="00927271"/>
    <w:rsid w:val="0092762C"/>
    <w:rsid w:val="00930E8F"/>
    <w:rsid w:val="00933A9A"/>
    <w:rsid w:val="00934EA4"/>
    <w:rsid w:val="0094045D"/>
    <w:rsid w:val="009448D5"/>
    <w:rsid w:val="0094579A"/>
    <w:rsid w:val="00946780"/>
    <w:rsid w:val="00961BBF"/>
    <w:rsid w:val="00965342"/>
    <w:rsid w:val="00971319"/>
    <w:rsid w:val="00974C57"/>
    <w:rsid w:val="009758B8"/>
    <w:rsid w:val="0097628D"/>
    <w:rsid w:val="00976AFB"/>
    <w:rsid w:val="00984F87"/>
    <w:rsid w:val="009851B5"/>
    <w:rsid w:val="009859F5"/>
    <w:rsid w:val="0099054E"/>
    <w:rsid w:val="009929E6"/>
    <w:rsid w:val="00992F36"/>
    <w:rsid w:val="009940C0"/>
    <w:rsid w:val="00994C47"/>
    <w:rsid w:val="00995453"/>
    <w:rsid w:val="009A060F"/>
    <w:rsid w:val="009B12FD"/>
    <w:rsid w:val="009B5AB1"/>
    <w:rsid w:val="009C141D"/>
    <w:rsid w:val="009C4078"/>
    <w:rsid w:val="009C5093"/>
    <w:rsid w:val="009C602E"/>
    <w:rsid w:val="009C6353"/>
    <w:rsid w:val="009C76A0"/>
    <w:rsid w:val="009D0CB5"/>
    <w:rsid w:val="009D69A1"/>
    <w:rsid w:val="009E03EC"/>
    <w:rsid w:val="009E5E59"/>
    <w:rsid w:val="009F0898"/>
    <w:rsid w:val="009F2517"/>
    <w:rsid w:val="009F356B"/>
    <w:rsid w:val="009F64CD"/>
    <w:rsid w:val="00A01424"/>
    <w:rsid w:val="00A02885"/>
    <w:rsid w:val="00A038AA"/>
    <w:rsid w:val="00A038D9"/>
    <w:rsid w:val="00A03EB6"/>
    <w:rsid w:val="00A05FFA"/>
    <w:rsid w:val="00A072EA"/>
    <w:rsid w:val="00A12267"/>
    <w:rsid w:val="00A14FDC"/>
    <w:rsid w:val="00A17F72"/>
    <w:rsid w:val="00A220B9"/>
    <w:rsid w:val="00A256DC"/>
    <w:rsid w:val="00A278A4"/>
    <w:rsid w:val="00A27DB7"/>
    <w:rsid w:val="00A31E82"/>
    <w:rsid w:val="00A3331A"/>
    <w:rsid w:val="00A33A77"/>
    <w:rsid w:val="00A34658"/>
    <w:rsid w:val="00A34AB9"/>
    <w:rsid w:val="00A35395"/>
    <w:rsid w:val="00A36333"/>
    <w:rsid w:val="00A376D2"/>
    <w:rsid w:val="00A41D4A"/>
    <w:rsid w:val="00A41F88"/>
    <w:rsid w:val="00A440DE"/>
    <w:rsid w:val="00A509DC"/>
    <w:rsid w:val="00A54472"/>
    <w:rsid w:val="00A557A9"/>
    <w:rsid w:val="00A56068"/>
    <w:rsid w:val="00A564AE"/>
    <w:rsid w:val="00A60840"/>
    <w:rsid w:val="00A66CB4"/>
    <w:rsid w:val="00A72046"/>
    <w:rsid w:val="00A754F0"/>
    <w:rsid w:val="00A776CC"/>
    <w:rsid w:val="00A80DCD"/>
    <w:rsid w:val="00A82B63"/>
    <w:rsid w:val="00A8552F"/>
    <w:rsid w:val="00A9200C"/>
    <w:rsid w:val="00A93320"/>
    <w:rsid w:val="00A937DF"/>
    <w:rsid w:val="00A955A9"/>
    <w:rsid w:val="00A95819"/>
    <w:rsid w:val="00A968BE"/>
    <w:rsid w:val="00AA4017"/>
    <w:rsid w:val="00AA6837"/>
    <w:rsid w:val="00AB1A41"/>
    <w:rsid w:val="00AB3D3C"/>
    <w:rsid w:val="00AB5480"/>
    <w:rsid w:val="00AB584A"/>
    <w:rsid w:val="00AB785B"/>
    <w:rsid w:val="00AC0C24"/>
    <w:rsid w:val="00AC1137"/>
    <w:rsid w:val="00AC1197"/>
    <w:rsid w:val="00AC78D9"/>
    <w:rsid w:val="00AD3237"/>
    <w:rsid w:val="00AD349E"/>
    <w:rsid w:val="00AD3A9E"/>
    <w:rsid w:val="00AD60B1"/>
    <w:rsid w:val="00AD6872"/>
    <w:rsid w:val="00AD7CD2"/>
    <w:rsid w:val="00AE1A15"/>
    <w:rsid w:val="00AE3BE9"/>
    <w:rsid w:val="00AF0B0E"/>
    <w:rsid w:val="00B0054E"/>
    <w:rsid w:val="00B01599"/>
    <w:rsid w:val="00B04C8B"/>
    <w:rsid w:val="00B05DF1"/>
    <w:rsid w:val="00B07297"/>
    <w:rsid w:val="00B07CAC"/>
    <w:rsid w:val="00B10617"/>
    <w:rsid w:val="00B125FF"/>
    <w:rsid w:val="00B141BD"/>
    <w:rsid w:val="00B2334A"/>
    <w:rsid w:val="00B24A18"/>
    <w:rsid w:val="00B260F8"/>
    <w:rsid w:val="00B26208"/>
    <w:rsid w:val="00B2677C"/>
    <w:rsid w:val="00B317E5"/>
    <w:rsid w:val="00B33927"/>
    <w:rsid w:val="00B34B7F"/>
    <w:rsid w:val="00B35B61"/>
    <w:rsid w:val="00B40FFC"/>
    <w:rsid w:val="00B52A49"/>
    <w:rsid w:val="00B5342B"/>
    <w:rsid w:val="00B566F2"/>
    <w:rsid w:val="00B57F18"/>
    <w:rsid w:val="00B619CB"/>
    <w:rsid w:val="00B61D5B"/>
    <w:rsid w:val="00B66D45"/>
    <w:rsid w:val="00B70096"/>
    <w:rsid w:val="00B703C3"/>
    <w:rsid w:val="00B72617"/>
    <w:rsid w:val="00B73575"/>
    <w:rsid w:val="00B74C5E"/>
    <w:rsid w:val="00B750CF"/>
    <w:rsid w:val="00B77C89"/>
    <w:rsid w:val="00B86633"/>
    <w:rsid w:val="00B95541"/>
    <w:rsid w:val="00B9613F"/>
    <w:rsid w:val="00B96455"/>
    <w:rsid w:val="00B9649B"/>
    <w:rsid w:val="00BA5C9D"/>
    <w:rsid w:val="00BA6F50"/>
    <w:rsid w:val="00BB325F"/>
    <w:rsid w:val="00BB6586"/>
    <w:rsid w:val="00BC2915"/>
    <w:rsid w:val="00BC4828"/>
    <w:rsid w:val="00BC6061"/>
    <w:rsid w:val="00BD0591"/>
    <w:rsid w:val="00BD05A1"/>
    <w:rsid w:val="00BD3364"/>
    <w:rsid w:val="00BD4A16"/>
    <w:rsid w:val="00BD5CAC"/>
    <w:rsid w:val="00BD6BC5"/>
    <w:rsid w:val="00BE1051"/>
    <w:rsid w:val="00BE50AE"/>
    <w:rsid w:val="00BF075C"/>
    <w:rsid w:val="00BF19CB"/>
    <w:rsid w:val="00BF282A"/>
    <w:rsid w:val="00BF29CD"/>
    <w:rsid w:val="00BF3346"/>
    <w:rsid w:val="00BF5318"/>
    <w:rsid w:val="00BF5784"/>
    <w:rsid w:val="00BF57C6"/>
    <w:rsid w:val="00BF71EF"/>
    <w:rsid w:val="00C005D7"/>
    <w:rsid w:val="00C006B1"/>
    <w:rsid w:val="00C01813"/>
    <w:rsid w:val="00C02412"/>
    <w:rsid w:val="00C02927"/>
    <w:rsid w:val="00C07DB8"/>
    <w:rsid w:val="00C10610"/>
    <w:rsid w:val="00C12A98"/>
    <w:rsid w:val="00C206AF"/>
    <w:rsid w:val="00C26143"/>
    <w:rsid w:val="00C357F4"/>
    <w:rsid w:val="00C36FEC"/>
    <w:rsid w:val="00C40874"/>
    <w:rsid w:val="00C432E9"/>
    <w:rsid w:val="00C43890"/>
    <w:rsid w:val="00C44704"/>
    <w:rsid w:val="00C514C3"/>
    <w:rsid w:val="00C5393C"/>
    <w:rsid w:val="00C57513"/>
    <w:rsid w:val="00C673C1"/>
    <w:rsid w:val="00C710A4"/>
    <w:rsid w:val="00C7540A"/>
    <w:rsid w:val="00C806AE"/>
    <w:rsid w:val="00C833BB"/>
    <w:rsid w:val="00C91FBB"/>
    <w:rsid w:val="00C9269F"/>
    <w:rsid w:val="00C96341"/>
    <w:rsid w:val="00C9795C"/>
    <w:rsid w:val="00CA0A33"/>
    <w:rsid w:val="00CA2693"/>
    <w:rsid w:val="00CA4549"/>
    <w:rsid w:val="00CA5618"/>
    <w:rsid w:val="00CB1450"/>
    <w:rsid w:val="00CB180E"/>
    <w:rsid w:val="00CB258C"/>
    <w:rsid w:val="00CB39D5"/>
    <w:rsid w:val="00CB6B59"/>
    <w:rsid w:val="00CB7EF3"/>
    <w:rsid w:val="00CC20E4"/>
    <w:rsid w:val="00CC2C31"/>
    <w:rsid w:val="00CC6DCF"/>
    <w:rsid w:val="00CC6E58"/>
    <w:rsid w:val="00CC6F26"/>
    <w:rsid w:val="00CC7114"/>
    <w:rsid w:val="00CC7C4A"/>
    <w:rsid w:val="00CD2D69"/>
    <w:rsid w:val="00CD36A7"/>
    <w:rsid w:val="00CE0130"/>
    <w:rsid w:val="00CE263B"/>
    <w:rsid w:val="00CE4E06"/>
    <w:rsid w:val="00CE590C"/>
    <w:rsid w:val="00CE6C4C"/>
    <w:rsid w:val="00CF509E"/>
    <w:rsid w:val="00CF6597"/>
    <w:rsid w:val="00CF697D"/>
    <w:rsid w:val="00CF6D4B"/>
    <w:rsid w:val="00D00F51"/>
    <w:rsid w:val="00D02498"/>
    <w:rsid w:val="00D02EFF"/>
    <w:rsid w:val="00D037CD"/>
    <w:rsid w:val="00D05DD6"/>
    <w:rsid w:val="00D06DDC"/>
    <w:rsid w:val="00D07B4F"/>
    <w:rsid w:val="00D10621"/>
    <w:rsid w:val="00D12D3F"/>
    <w:rsid w:val="00D130F8"/>
    <w:rsid w:val="00D16EE7"/>
    <w:rsid w:val="00D17853"/>
    <w:rsid w:val="00D216C1"/>
    <w:rsid w:val="00D31084"/>
    <w:rsid w:val="00D3164E"/>
    <w:rsid w:val="00D32714"/>
    <w:rsid w:val="00D33754"/>
    <w:rsid w:val="00D365D8"/>
    <w:rsid w:val="00D439D1"/>
    <w:rsid w:val="00D45010"/>
    <w:rsid w:val="00D45E0F"/>
    <w:rsid w:val="00D46A03"/>
    <w:rsid w:val="00D501DF"/>
    <w:rsid w:val="00D5129F"/>
    <w:rsid w:val="00D554D6"/>
    <w:rsid w:val="00D61B52"/>
    <w:rsid w:val="00D61CCE"/>
    <w:rsid w:val="00D626DC"/>
    <w:rsid w:val="00D62BA0"/>
    <w:rsid w:val="00D64D15"/>
    <w:rsid w:val="00D6582E"/>
    <w:rsid w:val="00D661BB"/>
    <w:rsid w:val="00D662FE"/>
    <w:rsid w:val="00D67AED"/>
    <w:rsid w:val="00D67E31"/>
    <w:rsid w:val="00D70452"/>
    <w:rsid w:val="00D711E1"/>
    <w:rsid w:val="00D73312"/>
    <w:rsid w:val="00D8130E"/>
    <w:rsid w:val="00D83CA6"/>
    <w:rsid w:val="00D8409A"/>
    <w:rsid w:val="00D85FBC"/>
    <w:rsid w:val="00D86786"/>
    <w:rsid w:val="00D91318"/>
    <w:rsid w:val="00D91AAF"/>
    <w:rsid w:val="00D91D54"/>
    <w:rsid w:val="00D92C17"/>
    <w:rsid w:val="00D95D28"/>
    <w:rsid w:val="00DA0C2B"/>
    <w:rsid w:val="00DA1EFF"/>
    <w:rsid w:val="00DA461C"/>
    <w:rsid w:val="00DB05EF"/>
    <w:rsid w:val="00DB4AB4"/>
    <w:rsid w:val="00DC2B7C"/>
    <w:rsid w:val="00DC364A"/>
    <w:rsid w:val="00DC5034"/>
    <w:rsid w:val="00DC6F94"/>
    <w:rsid w:val="00DD3274"/>
    <w:rsid w:val="00DD4213"/>
    <w:rsid w:val="00DD568B"/>
    <w:rsid w:val="00DE084D"/>
    <w:rsid w:val="00DE137B"/>
    <w:rsid w:val="00DE479F"/>
    <w:rsid w:val="00DE4EAD"/>
    <w:rsid w:val="00DE6EED"/>
    <w:rsid w:val="00DF28E5"/>
    <w:rsid w:val="00DF6043"/>
    <w:rsid w:val="00DF7E6A"/>
    <w:rsid w:val="00DF7E76"/>
    <w:rsid w:val="00E04D81"/>
    <w:rsid w:val="00E063A5"/>
    <w:rsid w:val="00E07C69"/>
    <w:rsid w:val="00E12A09"/>
    <w:rsid w:val="00E16227"/>
    <w:rsid w:val="00E166F3"/>
    <w:rsid w:val="00E20941"/>
    <w:rsid w:val="00E20FC1"/>
    <w:rsid w:val="00E2160C"/>
    <w:rsid w:val="00E21730"/>
    <w:rsid w:val="00E2380E"/>
    <w:rsid w:val="00E240A9"/>
    <w:rsid w:val="00E31AD6"/>
    <w:rsid w:val="00E336CA"/>
    <w:rsid w:val="00E41369"/>
    <w:rsid w:val="00E4232C"/>
    <w:rsid w:val="00E428B0"/>
    <w:rsid w:val="00E43824"/>
    <w:rsid w:val="00E43CC0"/>
    <w:rsid w:val="00E46C8F"/>
    <w:rsid w:val="00E521AD"/>
    <w:rsid w:val="00E52283"/>
    <w:rsid w:val="00E615EC"/>
    <w:rsid w:val="00E64FBE"/>
    <w:rsid w:val="00E666E4"/>
    <w:rsid w:val="00E70BCD"/>
    <w:rsid w:val="00E72030"/>
    <w:rsid w:val="00E75097"/>
    <w:rsid w:val="00E947E3"/>
    <w:rsid w:val="00E960E9"/>
    <w:rsid w:val="00E96218"/>
    <w:rsid w:val="00E96DC5"/>
    <w:rsid w:val="00EA226F"/>
    <w:rsid w:val="00EA53F9"/>
    <w:rsid w:val="00EA6293"/>
    <w:rsid w:val="00EA7051"/>
    <w:rsid w:val="00EA7339"/>
    <w:rsid w:val="00EB0B98"/>
    <w:rsid w:val="00EB540E"/>
    <w:rsid w:val="00EB70D9"/>
    <w:rsid w:val="00EC18FB"/>
    <w:rsid w:val="00EC2284"/>
    <w:rsid w:val="00EC29FA"/>
    <w:rsid w:val="00EC5A67"/>
    <w:rsid w:val="00EC5E11"/>
    <w:rsid w:val="00ED0D17"/>
    <w:rsid w:val="00ED6548"/>
    <w:rsid w:val="00EE30C3"/>
    <w:rsid w:val="00EE3315"/>
    <w:rsid w:val="00EE5270"/>
    <w:rsid w:val="00EE6DCC"/>
    <w:rsid w:val="00EF2469"/>
    <w:rsid w:val="00EF2AFF"/>
    <w:rsid w:val="00EF6298"/>
    <w:rsid w:val="00EF7D2C"/>
    <w:rsid w:val="00F03453"/>
    <w:rsid w:val="00F0476E"/>
    <w:rsid w:val="00F05EE6"/>
    <w:rsid w:val="00F07180"/>
    <w:rsid w:val="00F106FB"/>
    <w:rsid w:val="00F157A4"/>
    <w:rsid w:val="00F17E20"/>
    <w:rsid w:val="00F20AF4"/>
    <w:rsid w:val="00F20EDB"/>
    <w:rsid w:val="00F21101"/>
    <w:rsid w:val="00F21397"/>
    <w:rsid w:val="00F219A7"/>
    <w:rsid w:val="00F23295"/>
    <w:rsid w:val="00F25C53"/>
    <w:rsid w:val="00F25F42"/>
    <w:rsid w:val="00F30DB1"/>
    <w:rsid w:val="00F33DA4"/>
    <w:rsid w:val="00F358B9"/>
    <w:rsid w:val="00F37449"/>
    <w:rsid w:val="00F40656"/>
    <w:rsid w:val="00F4074D"/>
    <w:rsid w:val="00F41D10"/>
    <w:rsid w:val="00F442A0"/>
    <w:rsid w:val="00F44543"/>
    <w:rsid w:val="00F46BFE"/>
    <w:rsid w:val="00F472E0"/>
    <w:rsid w:val="00F5743D"/>
    <w:rsid w:val="00F61626"/>
    <w:rsid w:val="00F62162"/>
    <w:rsid w:val="00F6384E"/>
    <w:rsid w:val="00F65B4E"/>
    <w:rsid w:val="00F66337"/>
    <w:rsid w:val="00F72E30"/>
    <w:rsid w:val="00F73CC0"/>
    <w:rsid w:val="00F74204"/>
    <w:rsid w:val="00F75B97"/>
    <w:rsid w:val="00F76558"/>
    <w:rsid w:val="00F77730"/>
    <w:rsid w:val="00F80780"/>
    <w:rsid w:val="00F80F33"/>
    <w:rsid w:val="00F81409"/>
    <w:rsid w:val="00F8262B"/>
    <w:rsid w:val="00F827C3"/>
    <w:rsid w:val="00F85354"/>
    <w:rsid w:val="00F914C3"/>
    <w:rsid w:val="00F920FC"/>
    <w:rsid w:val="00F92602"/>
    <w:rsid w:val="00FA106A"/>
    <w:rsid w:val="00FA5FA6"/>
    <w:rsid w:val="00FA779E"/>
    <w:rsid w:val="00FB0F9A"/>
    <w:rsid w:val="00FB1DC6"/>
    <w:rsid w:val="00FB3634"/>
    <w:rsid w:val="00FB53AD"/>
    <w:rsid w:val="00FB6081"/>
    <w:rsid w:val="00FC1BCC"/>
    <w:rsid w:val="00FC59EA"/>
    <w:rsid w:val="00FC6104"/>
    <w:rsid w:val="00FC6531"/>
    <w:rsid w:val="00FD0925"/>
    <w:rsid w:val="00FD14B0"/>
    <w:rsid w:val="00FD3E31"/>
    <w:rsid w:val="00FD456F"/>
    <w:rsid w:val="00FD5677"/>
    <w:rsid w:val="00FD6318"/>
    <w:rsid w:val="00FD7CBF"/>
    <w:rsid w:val="00FE1111"/>
    <w:rsid w:val="00FE2043"/>
    <w:rsid w:val="00FF1E98"/>
    <w:rsid w:val="00FF3EE2"/>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0482BD"/>
  <w15:chartTrackingRefBased/>
  <w15:docId w15:val="{9C2442DB-C3C6-47DF-8254-E08CAF95A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CA" w:eastAsia="en-CA"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3273CF"/>
    <w:pPr>
      <w:tabs>
        <w:tab w:val="center" w:pos="4320"/>
        <w:tab w:val="right" w:pos="8640"/>
      </w:tabs>
    </w:pPr>
  </w:style>
  <w:style w:type="character" w:styleId="PageNumber">
    <w:name w:val="page number"/>
    <w:basedOn w:val="DefaultParagraphFont"/>
    <w:rsid w:val="003273CF"/>
  </w:style>
  <w:style w:type="paragraph" w:styleId="Header">
    <w:name w:val="header"/>
    <w:basedOn w:val="Normal"/>
    <w:rsid w:val="003273CF"/>
    <w:pPr>
      <w:tabs>
        <w:tab w:val="center" w:pos="4320"/>
        <w:tab w:val="right" w:pos="8640"/>
      </w:tabs>
    </w:pPr>
  </w:style>
  <w:style w:type="table" w:styleId="TableGrid">
    <w:name w:val="Table Grid"/>
    <w:basedOn w:val="TableNormal"/>
    <w:rsid w:val="00BB658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12FF2"/>
    <w:pPr>
      <w:ind w:left="720"/>
    </w:pPr>
  </w:style>
  <w:style w:type="paragraph" w:styleId="BalloonText">
    <w:name w:val="Balloon Text"/>
    <w:basedOn w:val="Normal"/>
    <w:link w:val="BalloonTextChar"/>
    <w:rsid w:val="00934EA4"/>
    <w:rPr>
      <w:rFonts w:ascii="Arial" w:hAnsi="Arial" w:cs="Arial"/>
      <w:sz w:val="16"/>
      <w:szCs w:val="16"/>
    </w:rPr>
  </w:style>
  <w:style w:type="character" w:customStyle="1" w:styleId="BalloonTextChar">
    <w:name w:val="Balloon Text Char"/>
    <w:link w:val="BalloonText"/>
    <w:rsid w:val="00934EA4"/>
    <w:rPr>
      <w:rFonts w:ascii="Arial" w:hAnsi="Arial" w:cs="Arial"/>
      <w:sz w:val="16"/>
      <w:szCs w:val="16"/>
    </w:rPr>
  </w:style>
  <w:style w:type="character" w:styleId="IntenseReference">
    <w:name w:val="Intense Reference"/>
    <w:uiPriority w:val="32"/>
    <w:qFormat/>
    <w:rsid w:val="005D4E3D"/>
    <w:rPr>
      <w:b/>
      <w:bCs/>
      <w:smallCaps/>
      <w:color w:val="C0504D"/>
      <w:spacing w:val="5"/>
      <w:u w:val="single"/>
    </w:rPr>
  </w:style>
  <w:style w:type="character" w:styleId="Hyperlink">
    <w:name w:val="Hyperlink"/>
    <w:rsid w:val="00D67E31"/>
    <w:rPr>
      <w:color w:val="0000FF"/>
      <w:u w:val="single"/>
    </w:rPr>
  </w:style>
  <w:style w:type="character" w:styleId="FollowedHyperlink">
    <w:name w:val="FollowedHyperlink"/>
    <w:rsid w:val="004B5127"/>
    <w:rPr>
      <w:color w:val="954F7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4530222">
      <w:bodyDiv w:val="1"/>
      <w:marLeft w:val="0"/>
      <w:marRight w:val="0"/>
      <w:marTop w:val="0"/>
      <w:marBottom w:val="0"/>
      <w:divBdr>
        <w:top w:val="none" w:sz="0" w:space="0" w:color="auto"/>
        <w:left w:val="none" w:sz="0" w:space="0" w:color="auto"/>
        <w:bottom w:val="none" w:sz="0" w:space="0" w:color="auto"/>
        <w:right w:val="none" w:sz="0" w:space="0" w:color="auto"/>
      </w:divBdr>
    </w:div>
    <w:div w:id="21329367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D:\mlo\WINXP\Desktop\Word%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4D4D67-19F5-47C4-B1B0-EA74847592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 Template</Template>
  <TotalTime>53</TotalTime>
  <Pages>6</Pages>
  <Words>1988</Words>
  <Characters>10481</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Langara College</Company>
  <LinksUpToDate>false</LinksUpToDate>
  <CharactersWithSpaces>12445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Lo</dc:creator>
  <cp:keywords/>
  <dc:description/>
  <cp:lastModifiedBy>Michael Lo</cp:lastModifiedBy>
  <cp:revision>70</cp:revision>
  <cp:lastPrinted>2025-06-04T14:02:00Z</cp:lastPrinted>
  <dcterms:created xsi:type="dcterms:W3CDTF">2024-05-15T00:20:00Z</dcterms:created>
  <dcterms:modified xsi:type="dcterms:W3CDTF">2025-06-04T14:02:00Z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