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F4" w:rsidRDefault="006228D1">
      <w:pPr>
        <w:spacing w:before="1" w:line="360" w:lineRule="auto"/>
        <w:jc w:val="center"/>
        <w:rPr>
          <w:rFonts w:ascii="Cambria" w:hAnsi="Cambria"/>
          <w:b/>
          <w:u w:val="thick"/>
        </w:rPr>
      </w:pPr>
      <w:r>
        <w:rPr>
          <w:rFonts w:ascii="Cambria" w:hAnsi="Cambria"/>
          <w:b/>
          <w:u w:val="thick"/>
        </w:rPr>
        <w:t>UE18CS3</w:t>
      </w:r>
      <w:r w:rsidR="00EF2A31">
        <w:rPr>
          <w:rFonts w:ascii="Cambria" w:hAnsi="Cambria"/>
          <w:b/>
          <w:u w:val="thick"/>
        </w:rPr>
        <w:t>90B</w:t>
      </w:r>
      <w:r w:rsidR="00067811">
        <w:rPr>
          <w:rFonts w:ascii="Cambria" w:hAnsi="Cambria"/>
          <w:b/>
          <w:u w:val="thick"/>
        </w:rPr>
        <w:t xml:space="preserve"> - </w:t>
      </w:r>
      <w:r w:rsidR="00EF2A31">
        <w:rPr>
          <w:rFonts w:ascii="Cambria" w:hAnsi="Cambria"/>
          <w:b/>
          <w:u w:val="thick"/>
        </w:rPr>
        <w:t>CAPSTONE PROJECT PHASE - 2</w:t>
      </w:r>
    </w:p>
    <w:p w:rsidR="00A641B4" w:rsidRDefault="00FD58AD">
      <w:pPr>
        <w:spacing w:before="1" w:line="360" w:lineRule="auto"/>
        <w:jc w:val="center"/>
        <w:rPr>
          <w:rFonts w:ascii="Cambria" w:hAnsi="Cambria"/>
        </w:rPr>
      </w:pPr>
      <w:r>
        <w:rPr>
          <w:rFonts w:ascii="Cambria" w:hAnsi="Cambria"/>
          <w:b/>
          <w:u w:val="thick"/>
        </w:rPr>
        <w:t>GUIDELINES FOR THE PREPARATION OF REPORT</w:t>
      </w:r>
    </w:p>
    <w:p w:rsidR="00A641B4" w:rsidRDefault="00A641B4">
      <w:pPr>
        <w:pStyle w:val="BodyText"/>
        <w:spacing w:line="360" w:lineRule="auto"/>
        <w:jc w:val="both"/>
        <w:rPr>
          <w:rFonts w:ascii="Cambria" w:hAnsi="Cambria"/>
          <w:b/>
        </w:rPr>
      </w:pPr>
    </w:p>
    <w:p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 xml:space="preserve"> A4 size bond paper (210*297). The margins should be: Left and Right– 2.00 cm, Top and Bottom</w:t>
      </w:r>
      <w:r>
        <w:rPr>
          <w:rFonts w:ascii="Cambria" w:hAnsi="Cambria"/>
          <w:spacing w:val="-3"/>
        </w:rPr>
        <w:t xml:space="preserve"> </w:t>
      </w:r>
      <w:r>
        <w:rPr>
          <w:rFonts w:ascii="Cambria" w:hAnsi="Cambria"/>
        </w:rPr>
        <w:t>– 2.00 cm</w:t>
      </w:r>
    </w:p>
    <w:p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DE0EF7">
        <w:rPr>
          <w:rFonts w:ascii="Cambria" w:hAnsi="Cambria"/>
          <w:spacing w:val="-1"/>
        </w:rPr>
        <w:t xml:space="preserve"> </w:t>
      </w:r>
      <w:r w:rsidR="00DE0EF7">
        <w:rPr>
          <w:rFonts w:ascii="Cambria" w:hAnsi="Cambria"/>
        </w:rPr>
        <w:t>prepared is</w:t>
      </w:r>
      <w:r>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(KSCST, DST etc).</w:t>
      </w:r>
    </w:p>
    <w:p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6F4AB1">
        <w:rPr>
          <w:rFonts w:ascii="Cambria" w:hAnsi="Cambria"/>
        </w:rPr>
        <w:t xml:space="preserve"> </w:t>
      </w:r>
      <w:r>
        <w:rPr>
          <w:rFonts w:ascii="Cambria" w:hAnsi="Cambria"/>
        </w:rPr>
        <w:t>guide(s)</w:t>
      </w:r>
      <w:r>
        <w:rPr>
          <w:rFonts w:ascii="Cambria" w:hAnsi="Cambria"/>
          <w:spacing w:val="-35"/>
        </w:rPr>
        <w:t xml:space="preserve"> </w:t>
      </w:r>
      <w:r>
        <w:rPr>
          <w:rFonts w:ascii="Cambria" w:hAnsi="Cambria"/>
        </w:rPr>
        <w:t>is</w:t>
      </w:r>
      <w:r w:rsidR="00F67285">
        <w:rPr>
          <w:rFonts w:ascii="Cambria" w:hAnsi="Cambria"/>
        </w:rPr>
        <w:t xml:space="preserve"> </w:t>
      </w:r>
      <w:r>
        <w:rPr>
          <w:rFonts w:ascii="Cambria" w:hAnsi="Cambria"/>
        </w:rPr>
        <w:t>mandatory and suggested corrections, if any, must be</w:t>
      </w:r>
      <w:r>
        <w:rPr>
          <w:rFonts w:ascii="Cambria" w:hAnsi="Cambria"/>
          <w:spacing w:val="-18"/>
        </w:rPr>
        <w:t xml:space="preserve"> </w:t>
      </w:r>
      <w:r>
        <w:rPr>
          <w:rFonts w:ascii="Cambria" w:hAnsi="Cambria"/>
        </w:rPr>
        <w:t>incorporated.</w:t>
      </w:r>
    </w:p>
    <w:p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Pr>
          <w:rFonts w:ascii="Cambria" w:hAnsi="Cambria"/>
          <w:spacing w:val="-9"/>
        </w:rPr>
        <w:t xml:space="preserve"> </w:t>
      </w:r>
      <w:r>
        <w:rPr>
          <w:rFonts w:ascii="Cambria" w:hAnsi="Cambria"/>
        </w:rPr>
        <w:t>suggested.</w:t>
      </w:r>
    </w:p>
    <w:p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Pr>
          <w:rFonts w:ascii="Cambria" w:hAnsi="Cambria"/>
          <w:spacing w:val="-13"/>
        </w:rPr>
        <w:t xml:space="preserve"> </w:t>
      </w:r>
      <w:r>
        <w:rPr>
          <w:rFonts w:ascii="Cambria" w:hAnsi="Cambria"/>
        </w:rPr>
        <w:t>contain</w:t>
      </w:r>
    </w:p>
    <w:p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Pr>
          <w:rFonts w:ascii="Cambria" w:hAnsi="Cambria"/>
          <w:spacing w:val="6"/>
        </w:rPr>
        <w:t xml:space="preserve"> </w:t>
      </w:r>
      <w:r>
        <w:rPr>
          <w:rFonts w:ascii="Cambria" w:hAnsi="Cambria"/>
        </w:rPr>
        <w:t xml:space="preserve">as follows: </w:t>
      </w:r>
    </w:p>
    <w:p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rsidR="00A641B4" w:rsidRDefault="00FD58AD">
      <w:pPr>
        <w:pStyle w:val="BodyText"/>
        <w:numPr>
          <w:ilvl w:val="0"/>
          <w:numId w:val="5"/>
        </w:numPr>
        <w:spacing w:before="9" w:after="0" w:line="360" w:lineRule="auto"/>
        <w:jc w:val="both"/>
      </w:pPr>
      <w:r>
        <w:rPr>
          <w:rFonts w:ascii="Cambria" w:hAnsi="Cambria"/>
        </w:rPr>
        <w:t xml:space="preserve">Company Certificate (if applicable) </w:t>
      </w:r>
    </w:p>
    <w:p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rsidR="00A641B4" w:rsidRDefault="00A641B4">
      <w:pPr>
        <w:pStyle w:val="BodyText"/>
        <w:spacing w:before="1" w:after="0" w:line="360" w:lineRule="auto"/>
        <w:jc w:val="both"/>
        <w:rPr>
          <w:rFonts w:ascii="Cambria" w:hAnsi="Cambria"/>
        </w:rPr>
      </w:pPr>
    </w:p>
    <w:p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rsidR="003C3E5C" w:rsidRDefault="003C3E5C" w:rsidP="003C3E5C">
      <w:pPr>
        <w:pStyle w:val="BodyText"/>
        <w:tabs>
          <w:tab w:val="left" w:pos="6075"/>
        </w:tabs>
        <w:spacing w:before="1" w:after="0" w:line="360" w:lineRule="auto"/>
        <w:jc w:val="both"/>
        <w:rPr>
          <w:rFonts w:ascii="Cambria" w:hAnsi="Cambria"/>
        </w:rPr>
      </w:pPr>
    </w:p>
    <w:p w:rsidR="000441B9" w:rsidRDefault="000441B9" w:rsidP="003C3E5C">
      <w:pPr>
        <w:pStyle w:val="BodyText"/>
        <w:tabs>
          <w:tab w:val="left" w:pos="6075"/>
        </w:tabs>
        <w:spacing w:before="1" w:after="0" w:line="360" w:lineRule="auto"/>
        <w:jc w:val="both"/>
        <w:rPr>
          <w:rFonts w:ascii="Cambria" w:hAnsi="Cambria"/>
        </w:rPr>
      </w:pPr>
    </w:p>
    <w:p w:rsidR="00781499" w:rsidRDefault="00781499" w:rsidP="003C3E5C">
      <w:pPr>
        <w:pStyle w:val="BodyText"/>
        <w:tabs>
          <w:tab w:val="left" w:pos="6075"/>
        </w:tabs>
        <w:spacing w:before="1" w:after="0" w:line="360" w:lineRule="auto"/>
        <w:jc w:val="both"/>
        <w:rPr>
          <w:rFonts w:ascii="Cambria" w:hAnsi="Cambria"/>
        </w:rPr>
      </w:pPr>
    </w:p>
    <w:p w:rsidR="003C3E5C" w:rsidRDefault="003C3E5C" w:rsidP="003C3E5C">
      <w:pPr>
        <w:pStyle w:val="BodyText"/>
        <w:tabs>
          <w:tab w:val="left" w:pos="6075"/>
        </w:tabs>
        <w:spacing w:before="1" w:after="0" w:line="360" w:lineRule="auto"/>
        <w:jc w:val="both"/>
        <w:rPr>
          <w:rFonts w:ascii="Cambria" w:hAnsi="Cambria"/>
        </w:rPr>
      </w:pPr>
    </w:p>
    <w:p w:rsidR="003C3E5C" w:rsidRDefault="003C3E5C" w:rsidP="003C3E5C">
      <w:pPr>
        <w:pStyle w:val="BodyText"/>
        <w:tabs>
          <w:tab w:val="left" w:pos="6075"/>
        </w:tabs>
        <w:spacing w:before="1" w:after="0" w:line="360" w:lineRule="auto"/>
        <w:jc w:val="both"/>
        <w:rPr>
          <w:rFonts w:ascii="Cambria" w:hAnsi="Cambria"/>
        </w:rPr>
      </w:pPr>
    </w:p>
    <w:p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Pr>
          <w:rFonts w:ascii="Cambria" w:hAnsi="Cambria"/>
          <w:spacing w:val="-3"/>
        </w:rPr>
        <w:t xml:space="preserve"> </w:t>
      </w:r>
      <w:r>
        <w:rPr>
          <w:rFonts w:ascii="Cambria" w:hAnsi="Cambria"/>
        </w:rPr>
        <w:t>following</w:t>
      </w:r>
    </w:p>
    <w:p w:rsidR="00A641B4" w:rsidRDefault="00FD58AD">
      <w:pPr>
        <w:numPr>
          <w:ilvl w:val="0"/>
          <w:numId w:val="6"/>
        </w:numPr>
        <w:spacing w:before="168"/>
        <w:ind w:left="3061" w:firstLine="0"/>
      </w:pPr>
      <w:r>
        <w:rPr>
          <w:rFonts w:ascii="Cambria" w:hAnsi="Cambria"/>
        </w:rPr>
        <w:t xml:space="preserve">Introduction </w:t>
      </w:r>
    </w:p>
    <w:p w:rsidR="00A641B4" w:rsidRDefault="00FD58AD">
      <w:pPr>
        <w:numPr>
          <w:ilvl w:val="0"/>
          <w:numId w:val="6"/>
        </w:numPr>
        <w:spacing w:before="168"/>
        <w:ind w:left="3061" w:firstLine="0"/>
      </w:pPr>
      <w:r>
        <w:rPr>
          <w:rFonts w:ascii="Cambria" w:hAnsi="Cambria"/>
        </w:rPr>
        <w:t xml:space="preserve">Problem Definition </w:t>
      </w:r>
    </w:p>
    <w:p w:rsidR="00A641B4" w:rsidRDefault="00FD58AD">
      <w:pPr>
        <w:numPr>
          <w:ilvl w:val="0"/>
          <w:numId w:val="6"/>
        </w:numPr>
        <w:spacing w:before="168"/>
        <w:ind w:left="3061" w:firstLine="0"/>
      </w:pPr>
      <w:r>
        <w:rPr>
          <w:rFonts w:ascii="Cambria" w:hAnsi="Cambria"/>
        </w:rPr>
        <w:t xml:space="preserve">Literature </w:t>
      </w:r>
      <w:r w:rsidR="005970D5">
        <w:rPr>
          <w:rFonts w:ascii="Cambria" w:hAnsi="Cambria"/>
        </w:rPr>
        <w:t>Review</w:t>
      </w:r>
    </w:p>
    <w:p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rsidR="00A641B4" w:rsidRDefault="00FD58AD">
      <w:pPr>
        <w:numPr>
          <w:ilvl w:val="0"/>
          <w:numId w:val="6"/>
        </w:numPr>
        <w:spacing w:before="168"/>
        <w:ind w:left="3061" w:firstLine="0"/>
      </w:pPr>
      <w:r>
        <w:rPr>
          <w:rFonts w:ascii="Cambria" w:hAnsi="Cambria"/>
        </w:rPr>
        <w:t xml:space="preserve">HLD Document as per the guidelines </w:t>
      </w:r>
    </w:p>
    <w:p w:rsidR="00A641B4" w:rsidRPr="001434C6" w:rsidRDefault="00FD58AD">
      <w:pPr>
        <w:numPr>
          <w:ilvl w:val="0"/>
          <w:numId w:val="6"/>
        </w:numPr>
        <w:spacing w:before="168"/>
        <w:ind w:left="3061" w:firstLine="0"/>
      </w:pPr>
      <w:r>
        <w:rPr>
          <w:rFonts w:ascii="Cambria" w:hAnsi="Cambria"/>
        </w:rPr>
        <w:t>LLD Document as per the guidelines</w:t>
      </w:r>
    </w:p>
    <w:p w:rsidR="001434C6" w:rsidRPr="00E82FCD" w:rsidRDefault="001434C6" w:rsidP="001434C6">
      <w:pPr>
        <w:numPr>
          <w:ilvl w:val="0"/>
          <w:numId w:val="6"/>
        </w:numPr>
        <w:spacing w:before="168"/>
        <w:ind w:left="3061" w:firstLine="0"/>
      </w:pPr>
      <w:r w:rsidRPr="001434C6">
        <w:rPr>
          <w:rFonts w:ascii="Cambria" w:hAnsi="Cambria"/>
        </w:rPr>
        <w:t>System Design</w:t>
      </w:r>
      <w:r w:rsidR="00F130B9">
        <w:rPr>
          <w:rFonts w:ascii="Cambria" w:hAnsi="Cambria"/>
        </w:rPr>
        <w:t xml:space="preserve"> (Detailed)</w:t>
      </w:r>
    </w:p>
    <w:p w:rsidR="00E82FCD" w:rsidRPr="00926611" w:rsidRDefault="00E82FCD" w:rsidP="001434C6">
      <w:pPr>
        <w:numPr>
          <w:ilvl w:val="0"/>
          <w:numId w:val="6"/>
        </w:numPr>
        <w:spacing w:before="168"/>
        <w:ind w:left="3061" w:firstLine="0"/>
      </w:pPr>
      <w:r>
        <w:rPr>
          <w:rFonts w:ascii="Cambria" w:hAnsi="Cambria"/>
        </w:rPr>
        <w:t>Proposed Methodology</w:t>
      </w:r>
    </w:p>
    <w:p w:rsidR="00926611" w:rsidRPr="00A02BBA"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 xml:space="preserve">code </w:t>
      </w:r>
    </w:p>
    <w:p w:rsidR="00A02BBA" w:rsidRPr="00D40B4D" w:rsidRDefault="00217F5C">
      <w:pPr>
        <w:numPr>
          <w:ilvl w:val="0"/>
          <w:numId w:val="6"/>
        </w:numPr>
        <w:spacing w:before="168"/>
        <w:ind w:left="3061" w:firstLine="0"/>
      </w:pPr>
      <w:r>
        <w:rPr>
          <w:rFonts w:ascii="Cambria" w:hAnsi="Cambria"/>
        </w:rPr>
        <w:t xml:space="preserve">Experimentation </w:t>
      </w:r>
      <w:r w:rsidR="00A02BBA">
        <w:rPr>
          <w:rFonts w:ascii="Cambria" w:hAnsi="Cambria"/>
        </w:rPr>
        <w:t>Results and Discussion</w:t>
      </w:r>
    </w:p>
    <w:p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w:t>
      </w:r>
      <w:r w:rsidR="00FC1482">
        <w:rPr>
          <w:rFonts w:ascii="Cambria" w:hAnsi="Cambria"/>
        </w:rPr>
        <w:t>and Future Work</w:t>
      </w:r>
    </w:p>
    <w:p w:rsidR="00A641B4" w:rsidRDefault="00FD58AD">
      <w:pPr>
        <w:numPr>
          <w:ilvl w:val="0"/>
          <w:numId w:val="6"/>
        </w:numPr>
        <w:spacing w:before="168"/>
        <w:ind w:left="3061" w:firstLine="0"/>
      </w:pPr>
      <w:r>
        <w:rPr>
          <w:rFonts w:ascii="Cambria" w:hAnsi="Cambria"/>
        </w:rPr>
        <w:t>Bibliography/References User Manual (Optional)</w:t>
      </w:r>
    </w:p>
    <w:p w:rsidR="00A641B4" w:rsidRDefault="00A641B4">
      <w:pPr>
        <w:pStyle w:val="ListParagraph"/>
        <w:tabs>
          <w:tab w:val="left" w:pos="1620"/>
        </w:tabs>
        <w:spacing w:before="1" w:line="360" w:lineRule="auto"/>
        <w:ind w:left="2522" w:right="115" w:firstLine="0"/>
        <w:jc w:val="both"/>
      </w:pPr>
    </w:p>
    <w:p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Chapters are to be numbered in Arabic</w:t>
      </w:r>
      <w:r>
        <w:rPr>
          <w:rFonts w:ascii="Cambria" w:hAnsi="Cambria"/>
        </w:rPr>
        <w:t>) containing introduction which usually specifies the scope of work and its importance and relation to previous work and present development. Main body of the report divided approximately into chapters. sections and</w:t>
      </w:r>
      <w:r>
        <w:rPr>
          <w:rFonts w:ascii="Cambria" w:hAnsi="Cambria"/>
          <w:spacing w:val="-3"/>
        </w:rPr>
        <w:t xml:space="preserve"> </w:t>
      </w:r>
      <w:r>
        <w:rPr>
          <w:rFonts w:ascii="Cambria" w:hAnsi="Cambria"/>
        </w:rPr>
        <w:t>subsections</w:t>
      </w:r>
    </w:p>
    <w:p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Chapter sections and subsections may be numbered in the decimal form e.g. Chapter 2, sections as 2.1, 2.2 etc and subsections as 2.2.1, 2.2.1</w:t>
      </w:r>
      <w:r>
        <w:rPr>
          <w:rFonts w:ascii="Cambria" w:hAnsi="Cambria"/>
          <w:spacing w:val="-24"/>
        </w:rPr>
        <w:t xml:space="preserve"> </w:t>
      </w:r>
      <w:r>
        <w:rPr>
          <w:rFonts w:ascii="Cambria" w:hAnsi="Cambria"/>
        </w:rPr>
        <w:t>etc.</w:t>
      </w:r>
    </w:p>
    <w:p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w:t>
      </w:r>
      <w:r>
        <w:rPr>
          <w:rFonts w:ascii="Cambria" w:hAnsi="Cambria"/>
          <w:spacing w:val="-8"/>
        </w:rPr>
        <w:t xml:space="preserve"> </w:t>
      </w:r>
      <w:r>
        <w:rPr>
          <w:rFonts w:ascii="Cambria" w:hAnsi="Cambria"/>
        </w:rPr>
        <w:t>12.</w:t>
      </w:r>
    </w:p>
    <w:p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tblPr>
      <w:tblGrid>
        <w:gridCol w:w="3179"/>
        <w:gridCol w:w="5266"/>
      </w:tblGrid>
      <w:tr w:rsidR="00A641B4">
        <w:trPr>
          <w:trHeight w:val="390"/>
        </w:trPr>
        <w:tc>
          <w:tcPr>
            <w:tcW w:w="3179" w:type="dxa"/>
            <w:shd w:val="clear" w:color="auto" w:fill="auto"/>
          </w:tcPr>
          <w:p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rsidR="00A641B4" w:rsidRDefault="00FD58AD">
            <w:pPr>
              <w:pStyle w:val="TableParagraph"/>
              <w:spacing w:line="360" w:lineRule="auto"/>
              <w:jc w:val="both"/>
              <w:rPr>
                <w:rFonts w:ascii="Cambria" w:hAnsi="Cambria"/>
              </w:rPr>
            </w:pPr>
            <w:r>
              <w:rPr>
                <w:rFonts w:ascii="Cambria" w:hAnsi="Cambria"/>
              </w:rPr>
              <w:t>Times new roman</w:t>
            </w:r>
          </w:p>
        </w:tc>
      </w:tr>
      <w:tr w:rsidR="00A641B4">
        <w:trPr>
          <w:trHeight w:val="465"/>
        </w:trPr>
        <w:tc>
          <w:tcPr>
            <w:tcW w:w="3179" w:type="dxa"/>
            <w:shd w:val="clear" w:color="auto" w:fill="auto"/>
          </w:tcPr>
          <w:p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rsidR="00A641B4" w:rsidRDefault="00FD58AD">
            <w:pPr>
              <w:pStyle w:val="TableParagraph"/>
              <w:spacing w:before="7" w:line="360" w:lineRule="auto"/>
              <w:jc w:val="both"/>
              <w:rPr>
                <w:rFonts w:ascii="Cambria" w:hAnsi="Cambria"/>
              </w:rPr>
            </w:pPr>
            <w:r>
              <w:rPr>
                <w:rFonts w:ascii="Cambria" w:hAnsi="Cambria"/>
              </w:rPr>
              <w:t>1.5</w:t>
            </w:r>
            <w:r>
              <w:rPr>
                <w:rFonts w:ascii="Cambria" w:hAnsi="Cambria"/>
                <w:spacing w:val="-28"/>
              </w:rPr>
              <w:t xml:space="preserve"> </w:t>
            </w:r>
            <w:r>
              <w:rPr>
                <w:rFonts w:ascii="Cambria" w:hAnsi="Cambria"/>
              </w:rPr>
              <w:t>units</w:t>
            </w:r>
            <w:r>
              <w:rPr>
                <w:rFonts w:ascii="Cambria" w:hAnsi="Cambria"/>
                <w:spacing w:val="-28"/>
              </w:rPr>
              <w:t xml:space="preserve"> </w:t>
            </w:r>
            <w:r>
              <w:rPr>
                <w:rFonts w:ascii="Cambria" w:hAnsi="Cambria"/>
              </w:rPr>
              <w:t>[</w:t>
            </w:r>
            <w:r>
              <w:rPr>
                <w:rFonts w:ascii="Cambria" w:hAnsi="Cambria"/>
                <w:spacing w:val="-27"/>
              </w:rPr>
              <w:t xml:space="preserve"> </w:t>
            </w:r>
            <w:r>
              <w:rPr>
                <w:rFonts w:ascii="Cambria" w:hAnsi="Cambria"/>
              </w:rPr>
              <w:t>applies</w:t>
            </w:r>
            <w:r w:rsidR="006F4AB1">
              <w:rPr>
                <w:rFonts w:ascii="Cambria" w:hAnsi="Cambria"/>
              </w:rPr>
              <w:t xml:space="preserve"> </w:t>
            </w:r>
            <w:r>
              <w:rPr>
                <w:rFonts w:ascii="Cambria" w:hAnsi="Cambria"/>
              </w:rPr>
              <w:t>only</w:t>
            </w:r>
            <w:r>
              <w:rPr>
                <w:rFonts w:ascii="Cambria" w:hAnsi="Cambria"/>
                <w:spacing w:val="-27"/>
              </w:rPr>
              <w:t xml:space="preserve"> </w:t>
            </w:r>
            <w:r>
              <w:rPr>
                <w:rFonts w:ascii="Cambria" w:hAnsi="Cambria"/>
              </w:rPr>
              <w:t>for</w:t>
            </w:r>
            <w:r>
              <w:rPr>
                <w:rFonts w:ascii="Cambria" w:hAnsi="Cambria"/>
                <w:spacing w:val="-28"/>
              </w:rPr>
              <w:t xml:space="preserve"> </w:t>
            </w:r>
            <w:r>
              <w:rPr>
                <w:rFonts w:ascii="Cambria" w:hAnsi="Cambria"/>
              </w:rPr>
              <w:t>text]</w:t>
            </w:r>
          </w:p>
        </w:tc>
      </w:tr>
      <w:tr w:rsidR="00A641B4">
        <w:trPr>
          <w:trHeight w:val="560"/>
        </w:trPr>
        <w:tc>
          <w:tcPr>
            <w:tcW w:w="3179" w:type="dxa"/>
            <w:shd w:val="clear" w:color="auto" w:fill="auto"/>
          </w:tcPr>
          <w:p w:rsidR="00A641B4" w:rsidRDefault="00FD58AD">
            <w:pPr>
              <w:pStyle w:val="TableParagraph"/>
              <w:spacing w:before="8" w:line="360" w:lineRule="auto"/>
              <w:rPr>
                <w:rFonts w:ascii="Cambria" w:hAnsi="Cambria"/>
              </w:rPr>
            </w:pPr>
            <w:r>
              <w:rPr>
                <w:rFonts w:ascii="Cambria" w:hAnsi="Cambria"/>
              </w:rPr>
              <w:t xml:space="preserve">Size of the </w:t>
            </w:r>
          </w:p>
          <w:p w:rsidR="00A641B4" w:rsidRDefault="00FD58AD">
            <w:pPr>
              <w:pStyle w:val="TableParagraph"/>
              <w:spacing w:before="8" w:line="360" w:lineRule="auto"/>
              <w:rPr>
                <w:rFonts w:ascii="Cambria" w:hAnsi="Cambria"/>
              </w:rPr>
            </w:pPr>
            <w:r>
              <w:rPr>
                <w:rFonts w:ascii="Cambria" w:hAnsi="Cambria"/>
              </w:rPr>
              <w:t>titles / Subtitles</w:t>
            </w:r>
          </w:p>
        </w:tc>
        <w:tc>
          <w:tcPr>
            <w:tcW w:w="5265" w:type="dxa"/>
            <w:shd w:val="clear" w:color="auto" w:fill="auto"/>
          </w:tcPr>
          <w:p w:rsidR="00A641B4" w:rsidRDefault="00FD58AD">
            <w:pPr>
              <w:pStyle w:val="TableParagraph"/>
              <w:spacing w:before="8" w:line="360" w:lineRule="auto"/>
              <w:jc w:val="both"/>
              <w:rPr>
                <w:rFonts w:ascii="Cambria" w:hAnsi="Cambria"/>
              </w:rPr>
            </w:pPr>
            <w:r>
              <w:rPr>
                <w:rFonts w:ascii="Cambria" w:hAnsi="Cambria"/>
              </w:rPr>
              <w:t>12 (Bold and Underline)</w:t>
            </w:r>
          </w:p>
        </w:tc>
      </w:tr>
      <w:tr w:rsidR="00A641B4" w:rsidTr="00D40B4D">
        <w:trPr>
          <w:trHeight w:val="288"/>
        </w:trPr>
        <w:tc>
          <w:tcPr>
            <w:tcW w:w="3179" w:type="dxa"/>
            <w:shd w:val="clear" w:color="auto" w:fill="auto"/>
          </w:tcPr>
          <w:p w:rsidR="00A641B4" w:rsidRDefault="00FD58AD">
            <w:pPr>
              <w:pStyle w:val="TableParagraph"/>
              <w:spacing w:line="360" w:lineRule="auto"/>
              <w:rPr>
                <w:rFonts w:ascii="Cambria" w:hAnsi="Cambria"/>
              </w:rPr>
            </w:pPr>
            <w:r>
              <w:rPr>
                <w:rFonts w:ascii="Cambria" w:hAnsi="Cambria"/>
              </w:rPr>
              <w:lastRenderedPageBreak/>
              <w:t xml:space="preserve">Title / Subtitle </w:t>
            </w:r>
          </w:p>
          <w:p w:rsidR="00A641B4" w:rsidRDefault="00FD58AD">
            <w:pPr>
              <w:pStyle w:val="TableParagraph"/>
              <w:spacing w:line="360" w:lineRule="auto"/>
              <w:rPr>
                <w:rFonts w:ascii="Cambria" w:hAnsi="Cambria"/>
              </w:rPr>
            </w:pPr>
            <w:r>
              <w:rPr>
                <w:rFonts w:ascii="Cambria" w:hAnsi="Cambria"/>
              </w:rPr>
              <w:t>Numbering</w:t>
            </w:r>
          </w:p>
        </w:tc>
        <w:tc>
          <w:tcPr>
            <w:tcW w:w="5265" w:type="dxa"/>
            <w:shd w:val="clear" w:color="auto" w:fill="auto"/>
          </w:tcPr>
          <w:p w:rsidR="00A641B4" w:rsidRDefault="00FD58AD">
            <w:pPr>
              <w:pStyle w:val="TableParagraph"/>
              <w:spacing w:line="360" w:lineRule="auto"/>
              <w:jc w:val="both"/>
              <w:rPr>
                <w:rFonts w:ascii="Cambria" w:hAnsi="Cambria"/>
              </w:rPr>
            </w:pPr>
            <w:r>
              <w:rPr>
                <w:rFonts w:ascii="Cambria" w:hAnsi="Cambria"/>
              </w:rPr>
              <w:t>Bookman Style</w:t>
            </w:r>
          </w:p>
        </w:tc>
      </w:tr>
      <w:tr w:rsidR="00A641B4" w:rsidTr="00D40B4D">
        <w:trPr>
          <w:trHeight w:val="288"/>
        </w:trPr>
        <w:tc>
          <w:tcPr>
            <w:tcW w:w="3179" w:type="dxa"/>
            <w:shd w:val="clear" w:color="auto" w:fill="auto"/>
          </w:tcPr>
          <w:p w:rsidR="00A641B4" w:rsidRDefault="00FD58AD">
            <w:pPr>
              <w:pStyle w:val="TableParagraph"/>
              <w:spacing w:before="6" w:line="360" w:lineRule="auto"/>
              <w:rPr>
                <w:rFonts w:ascii="Cambria" w:hAnsi="Cambria"/>
              </w:rPr>
            </w:pPr>
            <w:r>
              <w:rPr>
                <w:rFonts w:ascii="Cambria" w:hAnsi="Cambria"/>
              </w:rPr>
              <w:t xml:space="preserve">Title / Subtitle </w:t>
            </w:r>
          </w:p>
          <w:p w:rsidR="00A641B4" w:rsidRDefault="00FD58AD">
            <w:pPr>
              <w:pStyle w:val="TableParagraph"/>
              <w:spacing w:before="6" w:line="360" w:lineRule="auto"/>
              <w:rPr>
                <w:rFonts w:ascii="Cambria" w:hAnsi="Cambria"/>
              </w:rPr>
            </w:pPr>
            <w:r>
              <w:rPr>
                <w:rFonts w:ascii="Cambria" w:hAnsi="Cambria"/>
              </w:rPr>
              <w:t>Justification</w:t>
            </w:r>
          </w:p>
        </w:tc>
        <w:tc>
          <w:tcPr>
            <w:tcW w:w="5265" w:type="dxa"/>
            <w:shd w:val="clear" w:color="auto" w:fill="auto"/>
          </w:tcPr>
          <w:p w:rsidR="00A641B4" w:rsidRDefault="00FD58AD">
            <w:pPr>
              <w:pStyle w:val="TableParagraph"/>
              <w:spacing w:before="6" w:line="360" w:lineRule="auto"/>
              <w:jc w:val="both"/>
              <w:rPr>
                <w:rFonts w:ascii="Cambria" w:hAnsi="Cambria"/>
              </w:rPr>
            </w:pPr>
            <w:r>
              <w:rPr>
                <w:rFonts w:ascii="Cambria" w:hAnsi="Cambria"/>
              </w:rPr>
              <w:t>Left Justified</w:t>
            </w:r>
          </w:p>
        </w:tc>
      </w:tr>
      <w:tr w:rsidR="00A641B4" w:rsidTr="00D40B4D">
        <w:trPr>
          <w:trHeight w:val="270"/>
        </w:trPr>
        <w:tc>
          <w:tcPr>
            <w:tcW w:w="3179" w:type="dxa"/>
            <w:shd w:val="clear" w:color="auto" w:fill="auto"/>
          </w:tcPr>
          <w:p w:rsidR="00A641B4" w:rsidRDefault="00FD58AD">
            <w:pPr>
              <w:tabs>
                <w:tab w:val="left" w:pos="4840"/>
              </w:tabs>
              <w:spacing w:line="360" w:lineRule="auto"/>
              <w:jc w:val="both"/>
              <w:rPr>
                <w:rFonts w:ascii="Cambria" w:hAnsi="Cambria"/>
              </w:rPr>
            </w:pPr>
            <w:r>
              <w:rPr>
                <w:rFonts w:ascii="Cambria" w:hAnsi="Cambria"/>
              </w:rPr>
              <w:t>Paragraph</w:t>
            </w:r>
            <w:r>
              <w:rPr>
                <w:rFonts w:ascii="Cambria" w:hAnsi="Cambria"/>
                <w:spacing w:val="-4"/>
              </w:rPr>
              <w:t xml:space="preserve"> </w:t>
            </w:r>
            <w:r>
              <w:rPr>
                <w:rFonts w:ascii="Cambria" w:hAnsi="Cambria"/>
              </w:rPr>
              <w:t>Justification</w:t>
            </w:r>
          </w:p>
        </w:tc>
        <w:tc>
          <w:tcPr>
            <w:tcW w:w="5265" w:type="dxa"/>
            <w:tcBorders>
              <w:left w:val="nil"/>
            </w:tcBorders>
            <w:shd w:val="clear" w:color="auto" w:fill="auto"/>
          </w:tcPr>
          <w:p w:rsidR="00A641B4" w:rsidRDefault="00FD58AD">
            <w:pPr>
              <w:tabs>
                <w:tab w:val="left" w:pos="4840"/>
              </w:tabs>
              <w:spacing w:line="360" w:lineRule="auto"/>
              <w:jc w:val="both"/>
              <w:rPr>
                <w:rFonts w:ascii="Cambria" w:hAnsi="Cambria"/>
              </w:rPr>
            </w:pPr>
            <w:r>
              <w:rPr>
                <w:rFonts w:ascii="Cambria" w:hAnsi="Cambria"/>
              </w:rPr>
              <w:t>Justified</w:t>
            </w:r>
          </w:p>
        </w:tc>
      </w:tr>
      <w:tr w:rsidR="00A641B4" w:rsidTr="00D40B4D">
        <w:trPr>
          <w:trHeight w:val="510"/>
        </w:trPr>
        <w:tc>
          <w:tcPr>
            <w:tcW w:w="3179" w:type="dxa"/>
            <w:shd w:val="clear" w:color="auto" w:fill="auto"/>
          </w:tcPr>
          <w:p w:rsidR="00A641B4" w:rsidRDefault="00FD58AD">
            <w:pPr>
              <w:pStyle w:val="BodyText"/>
              <w:tabs>
                <w:tab w:val="right" w:pos="5191"/>
              </w:tabs>
              <w:spacing w:before="21" w:after="0" w:line="360" w:lineRule="auto"/>
              <w:jc w:val="both"/>
              <w:rPr>
                <w:rFonts w:ascii="Cambria" w:hAnsi="Cambria"/>
              </w:rPr>
            </w:pPr>
            <w:r>
              <w:rPr>
                <w:rFonts w:ascii="Cambria" w:hAnsi="Cambria"/>
              </w:rPr>
              <w:t>Body of the</w:t>
            </w:r>
            <w:r>
              <w:rPr>
                <w:rFonts w:ascii="Cambria" w:hAnsi="Cambria"/>
                <w:spacing w:val="-1"/>
              </w:rPr>
              <w:t xml:space="preserve"> </w:t>
            </w:r>
            <w:r>
              <w:rPr>
                <w:rFonts w:ascii="Cambria" w:hAnsi="Cambria"/>
              </w:rPr>
              <w:t>text</w:t>
            </w:r>
          </w:p>
        </w:tc>
        <w:tc>
          <w:tcPr>
            <w:tcW w:w="5265" w:type="dxa"/>
            <w:shd w:val="clear" w:color="auto" w:fill="auto"/>
          </w:tcPr>
          <w:p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rsidR="00A641B4" w:rsidRDefault="00FD58AD">
      <w:pPr>
        <w:pStyle w:val="BodyText"/>
        <w:spacing w:before="34" w:after="0" w:line="360" w:lineRule="auto"/>
        <w:ind w:left="900"/>
        <w:rPr>
          <w:rFonts w:ascii="Cambria" w:hAnsi="Cambria"/>
          <w:b/>
          <w:bCs/>
        </w:rPr>
      </w:pPr>
      <w:r>
        <w:rPr>
          <w:rFonts w:ascii="Cambria" w:hAnsi="Cambria"/>
          <w:b/>
          <w:bCs/>
        </w:rPr>
        <w:t>Content organization</w:t>
      </w:r>
    </w:p>
    <w:p w:rsidR="00A641B4" w:rsidRDefault="00FD58AD">
      <w:pPr>
        <w:pStyle w:val="BodyText"/>
        <w:numPr>
          <w:ilvl w:val="0"/>
          <w:numId w:val="7"/>
        </w:numPr>
        <w:spacing w:before="12" w:after="0" w:line="360" w:lineRule="auto"/>
      </w:pPr>
      <w:r>
        <w:rPr>
          <w:rFonts w:ascii="Cambria" w:hAnsi="Cambria"/>
        </w:rPr>
        <w:t>Chapter</w:t>
      </w:r>
    </w:p>
    <w:p w:rsidR="00A641B4" w:rsidRDefault="00FD58AD">
      <w:pPr>
        <w:pStyle w:val="BodyText"/>
        <w:numPr>
          <w:ilvl w:val="0"/>
          <w:numId w:val="7"/>
        </w:numPr>
        <w:spacing w:before="12" w:after="0" w:line="360" w:lineRule="auto"/>
      </w:pPr>
      <w:r>
        <w:rPr>
          <w:rFonts w:ascii="Cambria" w:hAnsi="Cambria"/>
        </w:rPr>
        <w:t>Section</w:t>
      </w:r>
    </w:p>
    <w:p w:rsidR="00A641B4" w:rsidRDefault="00FD58AD">
      <w:pPr>
        <w:pStyle w:val="BodyText"/>
        <w:numPr>
          <w:ilvl w:val="0"/>
          <w:numId w:val="7"/>
        </w:numPr>
        <w:spacing w:before="12" w:after="0" w:line="360" w:lineRule="auto"/>
      </w:pPr>
      <w:r>
        <w:rPr>
          <w:rFonts w:ascii="Cambria" w:hAnsi="Cambria"/>
        </w:rPr>
        <w:t>Sub-section</w:t>
      </w:r>
    </w:p>
    <w:p w:rsidR="00A641B4" w:rsidRDefault="00FD58AD">
      <w:pPr>
        <w:pStyle w:val="ListParagraph"/>
        <w:numPr>
          <w:ilvl w:val="0"/>
          <w:numId w:val="2"/>
        </w:numPr>
        <w:tabs>
          <w:tab w:val="left" w:pos="1980"/>
        </w:tabs>
        <w:spacing w:line="360" w:lineRule="auto"/>
        <w:jc w:val="both"/>
      </w:pPr>
      <w:r>
        <w:rPr>
          <w:rFonts w:ascii="Cambria" w:hAnsi="Cambria"/>
        </w:rPr>
        <w:t>Chapter Number, Chapter title centered (font size</w:t>
      </w:r>
      <w:r>
        <w:rPr>
          <w:rFonts w:ascii="Cambria" w:hAnsi="Cambria"/>
          <w:spacing w:val="-5"/>
        </w:rPr>
        <w:t xml:space="preserve"> </w:t>
      </w:r>
      <w:r>
        <w:rPr>
          <w:rFonts w:ascii="Cambria" w:hAnsi="Cambria"/>
        </w:rPr>
        <w:t>18),</w:t>
      </w:r>
    </w:p>
    <w:p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w:t>
      </w:r>
      <w:r>
        <w:rPr>
          <w:rFonts w:ascii="Cambria" w:hAnsi="Cambria"/>
          <w:spacing w:val="-12"/>
        </w:rPr>
        <w:t xml:space="preserve"> </w:t>
      </w:r>
      <w:r>
        <w:rPr>
          <w:rFonts w:ascii="Cambria" w:hAnsi="Cambria"/>
        </w:rPr>
        <w:t>16)</w:t>
      </w:r>
    </w:p>
    <w:p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w:t>
      </w:r>
      <w:r>
        <w:rPr>
          <w:rFonts w:ascii="Cambria" w:hAnsi="Cambria"/>
          <w:spacing w:val="-26"/>
        </w:rPr>
        <w:t xml:space="preserve"> </w:t>
      </w:r>
      <w:r>
        <w:rPr>
          <w:rFonts w:ascii="Cambria" w:hAnsi="Cambria"/>
        </w:rPr>
        <w:t>14)</w:t>
      </w:r>
    </w:p>
    <w:p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w:t>
      </w:r>
      <w:r>
        <w:rPr>
          <w:rFonts w:ascii="Cambria" w:hAnsi="Cambria"/>
          <w:spacing w:val="3"/>
        </w:rPr>
        <w:t xml:space="preserve"> </w:t>
      </w:r>
      <w:r>
        <w:rPr>
          <w:rFonts w:ascii="Cambria" w:hAnsi="Cambria"/>
        </w:rPr>
        <w:t>12)</w:t>
      </w:r>
    </w:p>
    <w:p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Pr>
          <w:rFonts w:ascii="Cambria" w:hAnsi="Cambria"/>
          <w:spacing w:val="-13"/>
        </w:rPr>
        <w:t xml:space="preserve"> </w:t>
      </w:r>
      <w:r>
        <w:rPr>
          <w:rFonts w:ascii="Cambria" w:hAnsi="Cambria"/>
        </w:rPr>
        <w:t>wise</w:t>
      </w:r>
      <w:r w:rsidR="007A0F71">
        <w:rPr>
          <w:rFonts w:ascii="Cambria" w:hAnsi="Cambria"/>
        </w:rPr>
        <w:t>.</w:t>
      </w:r>
    </w:p>
    <w:p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plan of work carried out in Capstone-2</w:t>
      </w:r>
      <w:r>
        <w:rPr>
          <w:rFonts w:ascii="Cambria" w:hAnsi="Cambria"/>
        </w:rPr>
        <w:t>.</w:t>
      </w:r>
    </w:p>
    <w:p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Pr>
          <w:rFonts w:ascii="Cambria" w:hAnsi="Cambria"/>
          <w:spacing w:val="-8"/>
        </w:rPr>
        <w:t xml:space="preserve"> </w:t>
      </w:r>
      <w:r>
        <w:rPr>
          <w:rFonts w:ascii="Cambria" w:hAnsi="Cambria"/>
        </w:rPr>
        <w:t>example:</w:t>
      </w:r>
    </w:p>
    <w:p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W. M. Dorsey, A. Stumme, K. M. Charipar and N. A. Charipar, "3-D-Printed Circular Array for WiMAX Base Station," in IEEE Antennas and Wireless Propagation Letters, vol. 18, no. 6, pp. 1159-1163, June 2019, doi: 10.1109/LAWP.2019.2911354.</w:t>
      </w:r>
    </w:p>
    <w:p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Only SI units are to be used in the report. Important equations must be numbered in decimal form for e.g. Q = C.A.2</w:t>
      </w:r>
      <w:r>
        <w:rPr>
          <w:rFonts w:ascii="Cambria" w:hAnsi="Cambria"/>
          <w:spacing w:val="-8"/>
        </w:rPr>
        <w:t xml:space="preserve"> </w:t>
      </w:r>
      <w:r>
        <w:rPr>
          <w:rFonts w:ascii="Cambria" w:hAnsi="Cambria"/>
        </w:rPr>
        <w:t>……….</w:t>
      </w:r>
    </w:p>
    <w:p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Reproduction of material in verbatim available elsewhere should be strictly avoided. If short excerpts from published work are to be included, they should be within quotation marks and appropriately</w:t>
      </w:r>
      <w:r>
        <w:rPr>
          <w:rFonts w:ascii="Cambria" w:hAnsi="Cambria"/>
          <w:spacing w:val="-8"/>
        </w:rPr>
        <w:t xml:space="preserve"> </w:t>
      </w:r>
      <w:r>
        <w:rPr>
          <w:rFonts w:ascii="Cambria" w:hAnsi="Cambria"/>
        </w:rPr>
        <w:t>referenced.</w:t>
      </w:r>
    </w:p>
    <w:p w:rsidR="00043C9D" w:rsidRDefault="00043C9D" w:rsidP="00043C9D">
      <w:pPr>
        <w:pStyle w:val="ListParagraph"/>
        <w:tabs>
          <w:tab w:val="left" w:pos="1620"/>
        </w:tabs>
        <w:spacing w:line="360" w:lineRule="auto"/>
        <w:ind w:right="115" w:firstLine="0"/>
        <w:jc w:val="both"/>
        <w:rPr>
          <w:rFonts w:ascii="Cambria" w:hAnsi="Cambria"/>
        </w:rPr>
      </w:pPr>
    </w:p>
    <w:p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lastRenderedPageBreak/>
        <w:t>Attention is to be given to the technical contents, organization of the report and clarity of the expression. Grammatical errors to be taken care of (including spelling and typing</w:t>
      </w:r>
      <w:r>
        <w:rPr>
          <w:rFonts w:ascii="Cambria" w:hAnsi="Cambria"/>
          <w:spacing w:val="-4"/>
        </w:rPr>
        <w:t xml:space="preserve"> </w:t>
      </w:r>
      <w:r>
        <w:rPr>
          <w:rFonts w:ascii="Cambria" w:hAnsi="Cambria"/>
        </w:rPr>
        <w:t>errors).</w:t>
      </w:r>
    </w:p>
    <w:p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Pr>
          <w:rFonts w:ascii="Cambria" w:hAnsi="Cambria"/>
          <w:spacing w:val="-11"/>
        </w:rPr>
        <w:t xml:space="preserve"> </w:t>
      </w:r>
      <w:r>
        <w:rPr>
          <w:rFonts w:ascii="Cambria" w:hAnsi="Cambria"/>
        </w:rPr>
        <w:t>Appendix.</w:t>
      </w:r>
    </w:p>
    <w:p w:rsidR="00A641B4" w:rsidRPr="004F4EA5" w:rsidRDefault="00FD58AD">
      <w:pPr>
        <w:pStyle w:val="ListParagraph"/>
        <w:numPr>
          <w:ilvl w:val="0"/>
          <w:numId w:val="1"/>
        </w:numPr>
        <w:tabs>
          <w:tab w:val="left" w:pos="1619"/>
          <w:tab w:val="left" w:pos="1620"/>
        </w:tabs>
        <w:spacing w:line="360" w:lineRule="auto"/>
        <w:ind w:hanging="632"/>
        <w:jc w:val="both"/>
        <w:rPr>
          <w:rFonts w:ascii="Cambria" w:hAnsi="Cambria"/>
          <w:b/>
        </w:rPr>
      </w:pPr>
      <w:r w:rsidRPr="004F4EA5">
        <w:rPr>
          <w:rFonts w:ascii="Cambria" w:hAnsi="Cambria"/>
          <w:b/>
        </w:rPr>
        <w:t>Project report must be hard</w:t>
      </w:r>
      <w:r w:rsidRPr="004F4EA5">
        <w:rPr>
          <w:rFonts w:ascii="Cambria" w:hAnsi="Cambria"/>
          <w:b/>
          <w:spacing w:val="-4"/>
        </w:rPr>
        <w:t xml:space="preserve"> </w:t>
      </w:r>
      <w:r w:rsidRPr="004F4EA5">
        <w:rPr>
          <w:rFonts w:ascii="Cambria" w:hAnsi="Cambria"/>
          <w:b/>
        </w:rPr>
        <w:t>bounded.</w:t>
      </w:r>
    </w:p>
    <w:p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Pr>
          <w:rFonts w:ascii="Cambria" w:hAnsi="Cambria"/>
          <w:b/>
          <w:bCs/>
          <w:color w:val="000000"/>
          <w:spacing w:val="-20"/>
        </w:rPr>
        <w:t xml:space="preserve"> </w:t>
      </w:r>
      <w:r>
        <w:rPr>
          <w:rFonts w:ascii="Cambria" w:hAnsi="Cambria"/>
          <w:b/>
          <w:bCs/>
          <w:color w:val="000000"/>
        </w:rPr>
        <w:t>used.</w:t>
      </w:r>
    </w:p>
    <w:p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Pr>
          <w:rFonts w:ascii="Cambria" w:hAnsi="Cambria"/>
          <w:spacing w:val="-6"/>
        </w:rPr>
        <w:t xml:space="preserve"> </w:t>
      </w:r>
      <w:r>
        <w:rPr>
          <w:rFonts w:ascii="Cambria" w:hAnsi="Cambria"/>
        </w:rPr>
        <w:t>logo.</w:t>
      </w:r>
    </w:p>
    <w:p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D40B4D">
        <w:rPr>
          <w:rFonts w:ascii="Cambria" w:hAnsi="Cambria"/>
        </w:rPr>
        <w:t>Aug</w:t>
      </w:r>
      <w:r>
        <w:rPr>
          <w:rFonts w:ascii="Cambria" w:hAnsi="Cambria"/>
        </w:rPr>
        <w:t xml:space="preserve"> – </w:t>
      </w:r>
      <w:r w:rsidR="00D40B4D">
        <w:rPr>
          <w:rFonts w:ascii="Cambria" w:hAnsi="Cambria"/>
        </w:rPr>
        <w:t>Dec</w:t>
      </w:r>
      <w:r>
        <w:rPr>
          <w:rFonts w:ascii="Cambria" w:hAnsi="Cambria"/>
        </w:rPr>
        <w:t xml:space="preserve"> 20</w:t>
      </w:r>
      <w:r w:rsidR="00D40B4D">
        <w:rPr>
          <w:rFonts w:ascii="Cambria" w:hAnsi="Cambria"/>
        </w:rPr>
        <w:t>2</w:t>
      </w:r>
      <w:r w:rsidR="00D94642">
        <w:rPr>
          <w:rFonts w:ascii="Cambria" w:hAnsi="Cambria"/>
        </w:rPr>
        <w:t>1</w:t>
      </w:r>
      <w:r>
        <w:rPr>
          <w:rFonts w:ascii="Cambria" w:hAnsi="Cambria"/>
        </w:rPr>
        <w:t>, Right side write page</w:t>
      </w:r>
      <w:r>
        <w:rPr>
          <w:rFonts w:ascii="Cambria" w:hAnsi="Cambria"/>
          <w:spacing w:val="1"/>
        </w:rPr>
        <w:t xml:space="preserve"> </w:t>
      </w:r>
      <w:r>
        <w:rPr>
          <w:rFonts w:ascii="Cambria" w:hAnsi="Cambria"/>
        </w:rPr>
        <w:t>number</w:t>
      </w:r>
    </w:p>
    <w:p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The beginning page of the chapter (that particular page) should not have header, but it should have only</w:t>
      </w:r>
      <w:r>
        <w:rPr>
          <w:rFonts w:ascii="Cambria" w:hAnsi="Cambria"/>
          <w:spacing w:val="1"/>
        </w:rPr>
        <w:t xml:space="preserve"> </w:t>
      </w:r>
      <w:r>
        <w:rPr>
          <w:rFonts w:ascii="Cambria" w:hAnsi="Cambria"/>
        </w:rPr>
        <w:t>footer.</w:t>
      </w:r>
    </w:p>
    <w:p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Header and Footer should start from Introduction</w:t>
      </w:r>
      <w:r>
        <w:rPr>
          <w:rFonts w:ascii="Cambria" w:hAnsi="Cambria"/>
          <w:spacing w:val="-8"/>
        </w:rPr>
        <w:t xml:space="preserve"> </w:t>
      </w:r>
      <w:r>
        <w:rPr>
          <w:rFonts w:ascii="Cambria" w:hAnsi="Cambria"/>
        </w:rPr>
        <w:t>chapter.</w:t>
      </w:r>
    </w:p>
    <w:p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The Project report should be submitted along with plagiarism-check report (done only at PESU library). Maximum plagiarism allowed is</w:t>
      </w:r>
      <w:r>
        <w:rPr>
          <w:rFonts w:ascii="Cambria" w:hAnsi="Cambria"/>
          <w:spacing w:val="-4"/>
        </w:rPr>
        <w:t xml:space="preserve"> </w:t>
      </w:r>
      <w:r>
        <w:rPr>
          <w:rFonts w:ascii="Cambria" w:hAnsi="Cambria"/>
        </w:rPr>
        <w:t>15%.</w:t>
      </w:r>
    </w:p>
    <w:p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Pr>
          <w:rFonts w:ascii="Cambria" w:hAnsi="Cambria"/>
          <w:spacing w:val="-2"/>
        </w:rPr>
        <w:t xml:space="preserve"> </w:t>
      </w:r>
      <w:r>
        <w:rPr>
          <w:rFonts w:ascii="Cambria" w:hAnsi="Cambria"/>
        </w:rPr>
        <w:t>compulsorily.</w:t>
      </w:r>
    </w:p>
    <w:p w:rsidR="00A641B4" w:rsidRDefault="00A641B4">
      <w:pPr>
        <w:pStyle w:val="BodyText"/>
        <w:spacing w:before="8" w:after="0" w:line="360" w:lineRule="auto"/>
        <w:jc w:val="both"/>
        <w:rPr>
          <w:rFonts w:ascii="Cambria" w:hAnsi="Cambria"/>
        </w:rPr>
      </w:pPr>
    </w:p>
    <w:p w:rsidR="00A641B4" w:rsidRDefault="00FD58AD" w:rsidP="00D40B4D">
      <w:pPr>
        <w:pStyle w:val="Heading4"/>
        <w:spacing w:before="1" w:line="360" w:lineRule="auto"/>
        <w:ind w:left="540"/>
        <w:rPr>
          <w:rFonts w:ascii="Cambria" w:hAnsi="Cambria"/>
        </w:rPr>
      </w:pPr>
      <w:r>
        <w:rPr>
          <w:rFonts w:ascii="Cambria" w:hAnsi="Cambria"/>
        </w:rPr>
        <w:t>Note: For any clarific</w:t>
      </w:r>
      <w:r w:rsidR="00635414">
        <w:rPr>
          <w:rFonts w:ascii="Cambria" w:hAnsi="Cambria"/>
        </w:rPr>
        <w:t xml:space="preserve">ation please contact </w:t>
      </w:r>
      <w:r w:rsidR="00635414" w:rsidRPr="003B5CFA">
        <w:rPr>
          <w:rFonts w:ascii="Cambria" w:hAnsi="Cambria"/>
        </w:rPr>
        <w:t>Project Co</w:t>
      </w:r>
      <w:r w:rsidRPr="003B5CFA">
        <w:rPr>
          <w:rFonts w:ascii="Cambria" w:hAnsi="Cambria"/>
        </w:rPr>
        <w:t>ordinator</w:t>
      </w:r>
      <w:r w:rsidR="00E60EFC" w:rsidRPr="003B5CFA">
        <w:rPr>
          <w:rFonts w:ascii="Cambria" w:hAnsi="Cambria"/>
        </w:rPr>
        <w:t>s.</w:t>
      </w:r>
    </w:p>
    <w:p w:rsidR="00F87C6B" w:rsidRDefault="00F87C6B" w:rsidP="00D40B4D">
      <w:pPr>
        <w:pStyle w:val="Heading4"/>
        <w:spacing w:before="1" w:line="360" w:lineRule="auto"/>
        <w:ind w:left="540"/>
        <w:rPr>
          <w:rFonts w:ascii="Cambria" w:hAnsi="Cambria"/>
        </w:rPr>
      </w:pPr>
    </w:p>
    <w:p w:rsidR="00F87C6B" w:rsidRDefault="00F87C6B" w:rsidP="00D40B4D">
      <w:pPr>
        <w:pStyle w:val="Heading4"/>
        <w:spacing w:before="1" w:line="360" w:lineRule="auto"/>
        <w:ind w:left="540"/>
        <w:rPr>
          <w:rFonts w:ascii="Cambria" w:hAnsi="Cambria"/>
        </w:rPr>
      </w:pPr>
    </w:p>
    <w:p w:rsidR="00D32E03" w:rsidRDefault="00D32E03" w:rsidP="00D40B4D">
      <w:pPr>
        <w:pStyle w:val="Heading4"/>
        <w:spacing w:before="1" w:line="360" w:lineRule="auto"/>
        <w:ind w:left="540"/>
        <w:rPr>
          <w:rFonts w:ascii="Cambria" w:hAnsi="Cambria"/>
        </w:rPr>
      </w:pPr>
    </w:p>
    <w:p w:rsidR="00D32E03" w:rsidRDefault="00D32E03" w:rsidP="00D40B4D">
      <w:pPr>
        <w:pStyle w:val="Heading4"/>
        <w:spacing w:before="1" w:line="360" w:lineRule="auto"/>
        <w:ind w:left="540"/>
        <w:rPr>
          <w:rFonts w:ascii="Cambria" w:hAnsi="Cambria"/>
        </w:rPr>
      </w:pPr>
    </w:p>
    <w:p w:rsidR="00D32E03" w:rsidRDefault="00D32E03" w:rsidP="00D40B4D">
      <w:pPr>
        <w:pStyle w:val="Heading4"/>
        <w:spacing w:before="1" w:line="360" w:lineRule="auto"/>
        <w:ind w:left="540"/>
        <w:rPr>
          <w:rFonts w:ascii="Cambria" w:hAnsi="Cambria"/>
        </w:rPr>
      </w:pPr>
    </w:p>
    <w:p w:rsidR="00F87C6B" w:rsidRDefault="00F87C6B" w:rsidP="00D40B4D">
      <w:pPr>
        <w:pStyle w:val="Heading4"/>
        <w:spacing w:before="1" w:line="360" w:lineRule="auto"/>
        <w:ind w:left="540"/>
        <w:rPr>
          <w:rFonts w:ascii="Cambria" w:hAnsi="Cambria"/>
        </w:rPr>
      </w:pPr>
    </w:p>
    <w:p w:rsidR="00445D25" w:rsidRDefault="00445D25" w:rsidP="00D40B4D">
      <w:pPr>
        <w:pStyle w:val="Heading4"/>
        <w:spacing w:before="1" w:line="360" w:lineRule="auto"/>
        <w:ind w:left="540"/>
        <w:rPr>
          <w:rFonts w:ascii="Cambria" w:hAnsi="Cambria"/>
        </w:rPr>
      </w:pPr>
    </w:p>
    <w:p w:rsidR="00445D25" w:rsidRDefault="00445D25" w:rsidP="00D40B4D">
      <w:pPr>
        <w:pStyle w:val="Heading4"/>
        <w:spacing w:before="1" w:line="360" w:lineRule="auto"/>
        <w:ind w:left="540"/>
        <w:rPr>
          <w:rFonts w:ascii="Cambria" w:hAnsi="Cambria"/>
        </w:rPr>
      </w:pPr>
    </w:p>
    <w:p w:rsidR="00F87C6B" w:rsidRDefault="00F87C6B" w:rsidP="00F87C6B">
      <w:pPr>
        <w:spacing w:before="92" w:line="360" w:lineRule="auto"/>
        <w:ind w:left="540"/>
        <w:jc w:val="both"/>
        <w:rPr>
          <w:rFonts w:ascii="Cambria" w:hAnsi="Cambria"/>
          <w:b/>
          <w:bCs/>
        </w:rPr>
      </w:pPr>
      <w:r>
        <w:rPr>
          <w:rFonts w:ascii="Cambria" w:hAnsi="Cambria"/>
          <w:b/>
          <w:bCs/>
        </w:rPr>
        <w:lastRenderedPageBreak/>
        <w:t>ACKNOWLEDGEMENT</w:t>
      </w:r>
    </w:p>
    <w:p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Pr>
          <w:rFonts w:ascii="Cambria" w:hAnsi="Cambria"/>
          <w:spacing w:val="-3"/>
        </w:rPr>
        <w:t xml:space="preserve"> </w:t>
      </w:r>
      <w:r>
        <w:rPr>
          <w:rFonts w:ascii="Cambria" w:hAnsi="Cambria"/>
        </w:rPr>
        <w:t>applicable))</w:t>
      </w:r>
    </w:p>
    <w:p w:rsidR="00F87C6B" w:rsidRDefault="00F87C6B" w:rsidP="00F87C6B">
      <w:pPr>
        <w:pStyle w:val="ListParagraph"/>
        <w:numPr>
          <w:ilvl w:val="0"/>
          <w:numId w:val="3"/>
        </w:numPr>
        <w:tabs>
          <w:tab w:val="left" w:pos="1080"/>
        </w:tabs>
        <w:spacing w:before="140" w:line="360" w:lineRule="auto"/>
        <w:jc w:val="both"/>
        <w:rPr>
          <w:rFonts w:ascii="Cambria" w:hAnsi="Cambria"/>
        </w:rPr>
      </w:pPr>
      <w:r w:rsidRPr="002272AC">
        <w:rPr>
          <w:rFonts w:ascii="Cambria" w:hAnsi="Cambria"/>
        </w:rPr>
        <w:t>Project Coo</w:t>
      </w:r>
      <w:r w:rsidR="003B2DEC">
        <w:rPr>
          <w:rFonts w:ascii="Cambria" w:hAnsi="Cambria"/>
        </w:rPr>
        <w:t>rdinators (Prof. Silviya Nancy J</w:t>
      </w:r>
      <w:r>
        <w:rPr>
          <w:rFonts w:ascii="Cambria" w:hAnsi="Cambria"/>
        </w:rPr>
        <w:t>)</w:t>
      </w:r>
    </w:p>
    <w:p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Chairperson (Dr. Shylaja S S</w:t>
      </w:r>
      <w:r w:rsidR="00F87C6B">
        <w:rPr>
          <w:rFonts w:ascii="Cambria" w:hAnsi="Cambria"/>
        </w:rPr>
        <w:t>)</w:t>
      </w:r>
    </w:p>
    <w:p w:rsidR="00F87C6B" w:rsidRDefault="00F87C6B" w:rsidP="00F87C6B">
      <w:pPr>
        <w:pStyle w:val="ListParagraph"/>
        <w:numPr>
          <w:ilvl w:val="0"/>
          <w:numId w:val="3"/>
        </w:numPr>
        <w:tabs>
          <w:tab w:val="left" w:pos="1080"/>
        </w:tabs>
        <w:spacing w:before="140" w:line="360" w:lineRule="auto"/>
        <w:jc w:val="both"/>
      </w:pPr>
      <w:r>
        <w:rPr>
          <w:rFonts w:ascii="Cambria" w:hAnsi="Cambria"/>
        </w:rPr>
        <w:t>Dean of</w:t>
      </w:r>
      <w:r>
        <w:rPr>
          <w:rFonts w:ascii="Cambria" w:hAnsi="Cambria"/>
          <w:spacing w:val="-7"/>
        </w:rPr>
        <w:t xml:space="preserve"> </w:t>
      </w:r>
      <w:r>
        <w:rPr>
          <w:rFonts w:ascii="Cambria" w:hAnsi="Cambria"/>
        </w:rPr>
        <w:t xml:space="preserve">Faculty </w:t>
      </w:r>
    </w:p>
    <w:p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Pr>
          <w:rFonts w:ascii="Cambria" w:hAnsi="Cambria"/>
          <w:spacing w:val="-6"/>
        </w:rPr>
        <w:t xml:space="preserve"> </w:t>
      </w:r>
      <w:r>
        <w:rPr>
          <w:rFonts w:ascii="Cambria" w:hAnsi="Cambria"/>
        </w:rPr>
        <w:t>Chancellor</w:t>
      </w:r>
    </w:p>
    <w:p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Pr>
          <w:rFonts w:ascii="Cambria" w:hAnsi="Cambria"/>
          <w:spacing w:val="-1"/>
        </w:rPr>
        <w:t xml:space="preserve"> </w:t>
      </w:r>
      <w:r>
        <w:rPr>
          <w:rFonts w:ascii="Cambria" w:hAnsi="Cambria"/>
        </w:rPr>
        <w:t>University</w:t>
      </w:r>
    </w:p>
    <w:p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F87C6B" w:rsidRPr="00786654">
        <w:rPr>
          <w:rFonts w:ascii="Cambria" w:hAnsi="Cambria"/>
          <w:spacing w:val="1"/>
        </w:rPr>
        <w:t xml:space="preserve"> </w:t>
      </w:r>
      <w:r w:rsidR="00F87C6B" w:rsidRPr="00786654">
        <w:rPr>
          <w:rFonts w:ascii="Cambria" w:hAnsi="Cambria"/>
        </w:rPr>
        <w:t>necessary)</w:t>
      </w:r>
    </w:p>
    <w:p w:rsidR="00786654" w:rsidRDefault="00786654" w:rsidP="00786654"/>
    <w:p w:rsidR="00A641B4" w:rsidRDefault="00A641B4" w:rsidP="00445D25">
      <w:pPr>
        <w:widowControl/>
        <w:overflowPunct/>
        <w:rPr>
          <w:rFonts w:ascii="Cambria" w:hAnsi="Cambria"/>
          <w:b/>
        </w:rPr>
      </w:pPr>
    </w:p>
    <w:p w:rsidR="006F2BFF" w:rsidRDefault="006F2BFF" w:rsidP="00445D25">
      <w:pPr>
        <w:widowControl/>
        <w:overflowPunct/>
        <w:rPr>
          <w:rFonts w:ascii="Cambria" w:hAnsi="Cambria"/>
          <w:b/>
        </w:rPr>
      </w:pPr>
    </w:p>
    <w:p w:rsidR="006F2BFF" w:rsidRDefault="006F2BFF" w:rsidP="00445D25">
      <w:pPr>
        <w:widowControl/>
        <w:overflowPunct/>
        <w:rPr>
          <w:rFonts w:ascii="Cambria" w:hAnsi="Cambria"/>
          <w:b/>
        </w:rPr>
      </w:pPr>
    </w:p>
    <w:p w:rsidR="006F2BFF" w:rsidRDefault="006F2BFF" w:rsidP="00445D25">
      <w:pPr>
        <w:widowControl/>
        <w:overflowPunct/>
        <w:rPr>
          <w:rFonts w:ascii="Cambria" w:hAnsi="Cambria"/>
          <w:b/>
        </w:rPr>
      </w:pPr>
    </w:p>
    <w:p w:rsidR="006F2BFF" w:rsidRDefault="006F2BFF" w:rsidP="00445D25">
      <w:pPr>
        <w:widowControl/>
        <w:overflowPunct/>
        <w:rPr>
          <w:rFonts w:ascii="Cambria" w:hAnsi="Cambria"/>
          <w:b/>
        </w:rPr>
      </w:pPr>
    </w:p>
    <w:p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413" w:rsidRDefault="00AD6413">
      <w:r>
        <w:separator/>
      </w:r>
    </w:p>
  </w:endnote>
  <w:endnote w:type="continuationSeparator" w:id="0">
    <w:p w:rsidR="00AD6413" w:rsidRDefault="00AD641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413" w:rsidRDefault="00AD6413">
      <w:r>
        <w:separator/>
      </w:r>
    </w:p>
  </w:footnote>
  <w:footnote w:type="continuationSeparator" w:id="0">
    <w:p w:rsidR="00AD6413" w:rsidRDefault="00AD64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1B4" w:rsidRDefault="00FD58AD">
    <w:pPr>
      <w:jc w:val="center"/>
      <w:rPr>
        <w:rFonts w:ascii="Liberation Serif;Times New Roma" w:eastAsia="Times New Roman" w:hAnsi="Liberation Serif;Times New Roma" w:cs="Liberation Serif;Times New Roma"/>
        <w:b/>
        <w:bCs/>
        <w:sz w:val="40"/>
        <w:szCs w:val="40"/>
      </w:rPr>
    </w:pPr>
    <w:r>
      <w:rPr>
        <w:noProof/>
        <w:lang w:val="en-US" w:eastAsia="en-US" w:bidi="ar-SA"/>
      </w:rPr>
      <w:drawing>
        <wp:anchor distT="0" distB="0" distL="114935" distR="114935" simplePos="0" relativeHeight="6" behindDoc="1" locked="0" layoutInCell="1" allowOverlap="1">
          <wp:simplePos x="0" y="0"/>
          <wp:positionH relativeFrom="column">
            <wp:posOffset>155575</wp:posOffset>
          </wp:positionH>
          <wp:positionV relativeFrom="paragraph">
            <wp:posOffset>71120</wp:posOffset>
          </wp:positionV>
          <wp:extent cx="570865" cy="60134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0865" cy="601345"/>
                  </a:xfrm>
                  <a:prstGeom prst="rect">
                    <a:avLst/>
                  </a:prstGeom>
                </pic:spPr>
              </pic:pic>
            </a:graphicData>
          </a:graphic>
        </wp:anchor>
      </w:drawing>
    </w:r>
    <w:r>
      <w:rPr>
        <w:rFonts w:ascii="Liberation Serif;Times New Roma" w:eastAsia="Times New Roman" w:hAnsi="Liberation Serif;Times New Roma" w:cs="Liberation Serif;Times New Roma"/>
        <w:b/>
        <w:bCs/>
        <w:sz w:val="40"/>
        <w:szCs w:val="40"/>
      </w:rPr>
      <w:t>PES UNIVERSITY</w:t>
    </w:r>
  </w:p>
  <w:p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rsidR="00A641B4" w:rsidRDefault="00FD58AD">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100 Feet Ring Road, BSK III Stage, Bengaluru-560 085</w:t>
    </w:r>
  </w:p>
  <w:p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rsidR="00A641B4" w:rsidRDefault="00A641B4">
    <w:pPr>
      <w:jc w:val="center"/>
      <w:rPr>
        <w:rFonts w:ascii="Liberation Serif;Times New Roma" w:eastAsia="Times New Roman" w:hAnsi="Liberation Serif;Times New Roma" w:cs="Liberation Serif;Times New Roma"/>
        <w:b/>
        <w:bCs/>
        <w:sz w:val="28"/>
        <w:szCs w:val="28"/>
      </w:rPr>
    </w:pPr>
  </w:p>
  <w:p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3">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5">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7">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0"/>
  </w:num>
  <w:num w:numId="2">
    <w:abstractNumId w:val="2"/>
  </w:num>
  <w:num w:numId="3">
    <w:abstractNumId w:val="1"/>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08"/>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A641B4"/>
    <w:rsid w:val="000008AE"/>
    <w:rsid w:val="00024E30"/>
    <w:rsid w:val="00034E3A"/>
    <w:rsid w:val="00043C9D"/>
    <w:rsid w:val="000441B9"/>
    <w:rsid w:val="00067811"/>
    <w:rsid w:val="000964B9"/>
    <w:rsid w:val="00116B2F"/>
    <w:rsid w:val="001307BE"/>
    <w:rsid w:val="001434C6"/>
    <w:rsid w:val="0015193C"/>
    <w:rsid w:val="00164C26"/>
    <w:rsid w:val="001953AA"/>
    <w:rsid w:val="001B22CA"/>
    <w:rsid w:val="001E3877"/>
    <w:rsid w:val="00211260"/>
    <w:rsid w:val="00217F5C"/>
    <w:rsid w:val="002272AC"/>
    <w:rsid w:val="00253FF1"/>
    <w:rsid w:val="002A543D"/>
    <w:rsid w:val="002C11B0"/>
    <w:rsid w:val="002F28F5"/>
    <w:rsid w:val="00305820"/>
    <w:rsid w:val="00323289"/>
    <w:rsid w:val="0032409B"/>
    <w:rsid w:val="00335164"/>
    <w:rsid w:val="003A3F57"/>
    <w:rsid w:val="003A41EA"/>
    <w:rsid w:val="003B2DEC"/>
    <w:rsid w:val="003B5CFA"/>
    <w:rsid w:val="003C3E5C"/>
    <w:rsid w:val="00414C55"/>
    <w:rsid w:val="00445D25"/>
    <w:rsid w:val="004E0FA4"/>
    <w:rsid w:val="004F4EA5"/>
    <w:rsid w:val="0059047E"/>
    <w:rsid w:val="005906B6"/>
    <w:rsid w:val="005970D5"/>
    <w:rsid w:val="005C339A"/>
    <w:rsid w:val="005D14F3"/>
    <w:rsid w:val="005E1B68"/>
    <w:rsid w:val="005E3518"/>
    <w:rsid w:val="005F6879"/>
    <w:rsid w:val="00601F67"/>
    <w:rsid w:val="006228D1"/>
    <w:rsid w:val="00635414"/>
    <w:rsid w:val="00642D7D"/>
    <w:rsid w:val="006863FB"/>
    <w:rsid w:val="006E440D"/>
    <w:rsid w:val="006F2BFF"/>
    <w:rsid w:val="006F4AB1"/>
    <w:rsid w:val="0073366F"/>
    <w:rsid w:val="007455AB"/>
    <w:rsid w:val="00781499"/>
    <w:rsid w:val="00786654"/>
    <w:rsid w:val="0079392C"/>
    <w:rsid w:val="007A0F71"/>
    <w:rsid w:val="007D6B25"/>
    <w:rsid w:val="007E2F21"/>
    <w:rsid w:val="007F00EB"/>
    <w:rsid w:val="008B0B76"/>
    <w:rsid w:val="00926611"/>
    <w:rsid w:val="0092672D"/>
    <w:rsid w:val="00932A18"/>
    <w:rsid w:val="009533D0"/>
    <w:rsid w:val="009824F4"/>
    <w:rsid w:val="009F0442"/>
    <w:rsid w:val="00A02AC1"/>
    <w:rsid w:val="00A02BBA"/>
    <w:rsid w:val="00A43408"/>
    <w:rsid w:val="00A641B4"/>
    <w:rsid w:val="00A70EC4"/>
    <w:rsid w:val="00A86E77"/>
    <w:rsid w:val="00AD6413"/>
    <w:rsid w:val="00AE454A"/>
    <w:rsid w:val="00B0108A"/>
    <w:rsid w:val="00B06027"/>
    <w:rsid w:val="00B248CE"/>
    <w:rsid w:val="00BD2B0D"/>
    <w:rsid w:val="00BF6538"/>
    <w:rsid w:val="00C4390B"/>
    <w:rsid w:val="00C515DC"/>
    <w:rsid w:val="00C92041"/>
    <w:rsid w:val="00CE2D44"/>
    <w:rsid w:val="00CE3F3C"/>
    <w:rsid w:val="00D32E03"/>
    <w:rsid w:val="00D35769"/>
    <w:rsid w:val="00D40B4D"/>
    <w:rsid w:val="00D87833"/>
    <w:rsid w:val="00D90A42"/>
    <w:rsid w:val="00D94642"/>
    <w:rsid w:val="00DA1366"/>
    <w:rsid w:val="00DE0EF7"/>
    <w:rsid w:val="00E114F7"/>
    <w:rsid w:val="00E13F43"/>
    <w:rsid w:val="00E40A95"/>
    <w:rsid w:val="00E60EFC"/>
    <w:rsid w:val="00E7615B"/>
    <w:rsid w:val="00E82FCD"/>
    <w:rsid w:val="00EB120E"/>
    <w:rsid w:val="00EE4469"/>
    <w:rsid w:val="00EF2A31"/>
    <w:rsid w:val="00EF52BB"/>
    <w:rsid w:val="00F130B9"/>
    <w:rsid w:val="00F201E6"/>
    <w:rsid w:val="00F31A56"/>
    <w:rsid w:val="00F424FF"/>
    <w:rsid w:val="00F66770"/>
    <w:rsid w:val="00F67285"/>
    <w:rsid w:val="00F85CBE"/>
    <w:rsid w:val="00F87C6B"/>
    <w:rsid w:val="00FB45CE"/>
    <w:rsid w:val="00FB671C"/>
    <w:rsid w:val="00FC1482"/>
    <w:rsid w:val="00FD5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semiHidden/>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057B-A2D9-430C-8C72-845CE078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Nancy</cp:lastModifiedBy>
  <cp:revision>190</cp:revision>
  <cp:lastPrinted>2020-10-08T05:50:00Z</cp:lastPrinted>
  <dcterms:created xsi:type="dcterms:W3CDTF">2019-01-30T14:25:00Z</dcterms:created>
  <dcterms:modified xsi:type="dcterms:W3CDTF">2021-09-13T09:39:00Z</dcterms:modified>
  <dc:language>en-IN</dc:language>
</cp:coreProperties>
</file>