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2AD14" w14:textId="0D06BEB9" w:rsidR="00A219F1" w:rsidRPr="00845E88" w:rsidRDefault="00D55BEB" w:rsidP="00D55BEB">
      <w:pPr>
        <w:pStyle w:val="Title"/>
        <w:rPr>
          <w:rFonts w:asciiTheme="majorBidi" w:hAnsiTheme="majorBidi"/>
          <w:lang w:val="en-US"/>
        </w:rPr>
      </w:pPr>
      <w:r w:rsidRPr="00845E88">
        <w:rPr>
          <w:rFonts w:asciiTheme="majorBidi" w:hAnsiTheme="majorBidi"/>
          <w:lang w:val="en-US"/>
        </w:rPr>
        <w:t xml:space="preserve">Science EVE </w:t>
      </w:r>
    </w:p>
    <w:p w14:paraId="7D8477F2" w14:textId="77777777" w:rsidR="00D55BEB" w:rsidRPr="00845E88" w:rsidRDefault="00D55BEB" w:rsidP="00D55BEB">
      <w:pPr>
        <w:rPr>
          <w:rFonts w:asciiTheme="majorBidi" w:hAnsiTheme="majorBidi" w:cstheme="majorBidi"/>
          <w:lang w:val="en-US"/>
        </w:rPr>
      </w:pPr>
    </w:p>
    <w:p w14:paraId="07D68921" w14:textId="77777777" w:rsidR="00D55BEB" w:rsidRPr="00845E88" w:rsidRDefault="00D55BEB" w:rsidP="00D55BEB">
      <w:pPr>
        <w:rPr>
          <w:rFonts w:asciiTheme="majorBidi" w:hAnsiTheme="majorBidi" w:cstheme="majorBidi"/>
          <w:lang w:val="en-US"/>
        </w:rPr>
      </w:pPr>
    </w:p>
    <w:p w14:paraId="51EF59A4" w14:textId="77777777" w:rsidR="00D55BEB" w:rsidRPr="00845E88" w:rsidRDefault="00D55BEB" w:rsidP="00D55BEB">
      <w:pPr>
        <w:rPr>
          <w:rFonts w:asciiTheme="majorBidi" w:hAnsiTheme="majorBidi" w:cstheme="majorBidi"/>
          <w:lang w:val="en-US"/>
        </w:rPr>
      </w:pPr>
    </w:p>
    <w:p w14:paraId="78513FD9" w14:textId="7FC38310" w:rsidR="00D55BEB" w:rsidRPr="00845E88" w:rsidRDefault="00D55BEB" w:rsidP="00D55BEB">
      <w:pPr>
        <w:rPr>
          <w:rFonts w:asciiTheme="majorBidi" w:hAnsiTheme="majorBidi" w:cstheme="majorBidi"/>
          <w:lang w:val="en-US"/>
        </w:rPr>
      </w:pPr>
      <w:r w:rsidRPr="00845E88">
        <w:rPr>
          <w:rFonts w:asciiTheme="majorBidi" w:hAnsiTheme="majorBidi" w:cstheme="majorBidi"/>
          <w:lang w:val="en-US"/>
        </w:rPr>
        <w:t>About US</w:t>
      </w:r>
      <w:r w:rsidR="00E678D8" w:rsidRPr="00845E88">
        <w:rPr>
          <w:rFonts w:asciiTheme="majorBidi" w:hAnsiTheme="majorBidi" w:cstheme="majorBidi"/>
          <w:lang w:val="en-US"/>
        </w:rPr>
        <w:t>: (</w:t>
      </w:r>
      <w:r w:rsidRPr="00845E88">
        <w:rPr>
          <w:rFonts w:asciiTheme="majorBidi" w:hAnsiTheme="majorBidi" w:cstheme="majorBidi"/>
          <w:lang w:val="en-US"/>
        </w:rPr>
        <w:t>HOME Page)</w:t>
      </w:r>
    </w:p>
    <w:p w14:paraId="6DF12672" w14:textId="77777777" w:rsidR="00D55BEB" w:rsidRPr="00845E88" w:rsidRDefault="00D55BEB" w:rsidP="00D55BEB">
      <w:pPr>
        <w:rPr>
          <w:rFonts w:asciiTheme="majorBidi" w:hAnsiTheme="majorBidi" w:cstheme="majorBidi"/>
          <w:lang w:val="en-US"/>
        </w:rPr>
      </w:pPr>
    </w:p>
    <w:p w14:paraId="0F91FCEB" w14:textId="63FB4E07" w:rsidR="008F73CC" w:rsidRPr="00845E88" w:rsidRDefault="00F447E7" w:rsidP="00F447E7">
      <w:pPr>
        <w:spacing w:after="240"/>
        <w:jc w:val="both"/>
        <w:rPr>
          <w:rFonts w:asciiTheme="majorBidi" w:hAnsiTheme="majorBidi" w:cstheme="majorBidi"/>
        </w:rPr>
      </w:pPr>
      <w:r>
        <w:rPr>
          <w:rFonts w:asciiTheme="majorBidi" w:hAnsiTheme="majorBidi" w:cstheme="majorBidi"/>
        </w:rPr>
        <w:t>Science EVE</w:t>
      </w:r>
      <w:r w:rsidR="008F73CC" w:rsidRPr="00845E88">
        <w:rPr>
          <w:rFonts w:asciiTheme="majorBidi" w:hAnsiTheme="majorBidi" w:cstheme="majorBidi"/>
        </w:rPr>
        <w:t xml:space="preserve"> </w:t>
      </w:r>
      <w:r>
        <w:rPr>
          <w:rFonts w:asciiTheme="majorBidi" w:hAnsiTheme="majorBidi" w:cstheme="majorBidi"/>
        </w:rPr>
        <w:t>is</w:t>
      </w:r>
      <w:r w:rsidR="008F73CC" w:rsidRPr="00845E88">
        <w:rPr>
          <w:rFonts w:asciiTheme="majorBidi" w:hAnsiTheme="majorBidi" w:cstheme="majorBidi"/>
        </w:rPr>
        <w:t xml:space="preserve"> dedicated community focused on promoting the exchange of advanced scientific knowledge. </w:t>
      </w:r>
      <w:r>
        <w:rPr>
          <w:rFonts w:asciiTheme="majorBidi" w:hAnsiTheme="majorBidi" w:cstheme="majorBidi"/>
        </w:rPr>
        <w:t>It</w:t>
      </w:r>
      <w:r w:rsidRPr="00845E88">
        <w:rPr>
          <w:rFonts w:asciiTheme="majorBidi" w:hAnsiTheme="majorBidi" w:cstheme="majorBidi"/>
        </w:rPr>
        <w:t xml:space="preserve"> is not merely a publisher</w:t>
      </w:r>
      <w:r>
        <w:rPr>
          <w:rFonts w:asciiTheme="majorBidi" w:hAnsiTheme="majorBidi" w:cstheme="majorBidi"/>
        </w:rPr>
        <w:t xml:space="preserve">. Science EVE </w:t>
      </w:r>
      <w:r w:rsidR="008F73CC" w:rsidRPr="00845E88">
        <w:rPr>
          <w:rFonts w:asciiTheme="majorBidi" w:hAnsiTheme="majorBidi" w:cstheme="majorBidi"/>
        </w:rPr>
        <w:t xml:space="preserve"> allow researchers at all career levels to interact, cooperate, and advance scientific discovery through our many services. </w:t>
      </w:r>
      <w:r w:rsidR="008F73CC" w:rsidRPr="00845E88">
        <w:rPr>
          <w:rFonts w:asciiTheme="majorBidi" w:hAnsiTheme="majorBidi" w:cstheme="majorBidi"/>
        </w:rPr>
        <w:br/>
      </w:r>
      <w:r>
        <w:rPr>
          <w:rFonts w:asciiTheme="majorBidi" w:hAnsiTheme="majorBidi" w:cstheme="majorBidi"/>
        </w:rPr>
        <w:t>Science EVE</w:t>
      </w:r>
      <w:r w:rsidR="008F73CC" w:rsidRPr="00845E88">
        <w:rPr>
          <w:rFonts w:asciiTheme="majorBidi" w:hAnsiTheme="majorBidi" w:cstheme="majorBidi"/>
        </w:rPr>
        <w:t xml:space="preserve"> have a diverse collection of top-tier, peer-reviewed journals covering many fields, guaranteeing the distribution of important research results to an international readership. </w:t>
      </w:r>
      <w:r>
        <w:rPr>
          <w:rFonts w:asciiTheme="majorBidi" w:hAnsiTheme="majorBidi" w:cstheme="majorBidi"/>
        </w:rPr>
        <w:t>Science EVE</w:t>
      </w:r>
      <w:r w:rsidRPr="00845E88">
        <w:rPr>
          <w:rFonts w:asciiTheme="majorBidi" w:hAnsiTheme="majorBidi" w:cstheme="majorBidi"/>
        </w:rPr>
        <w:t xml:space="preserve"> </w:t>
      </w:r>
      <w:r w:rsidR="008F73CC" w:rsidRPr="00845E88">
        <w:rPr>
          <w:rFonts w:asciiTheme="majorBidi" w:hAnsiTheme="majorBidi" w:cstheme="majorBidi"/>
        </w:rPr>
        <w:t xml:space="preserve">continue beyond that. We create interactive settings through hosting dynamic conferences, workshops, and forums, where innovative ideas are introduced, discussed, and developed. These meetings facilitate important relationships, inspire partnerships, and advance scientific advancement beyond traditional communication methods. </w:t>
      </w:r>
      <w:r w:rsidR="008F73CC" w:rsidRPr="00845E88">
        <w:rPr>
          <w:rFonts w:asciiTheme="majorBidi" w:hAnsiTheme="majorBidi" w:cstheme="majorBidi"/>
        </w:rPr>
        <w:br/>
        <w:t xml:space="preserve">Science Eve invites both experienced researchers looking to discuss their work and new scientists wanting to learn and interact. Join us in this thrilling scientific expedition and exploration. </w:t>
      </w:r>
    </w:p>
    <w:p w14:paraId="6EA08202" w14:textId="77777777" w:rsidR="008F73CC" w:rsidRPr="008F73CC" w:rsidRDefault="008F73CC" w:rsidP="008F73CC">
      <w:pPr>
        <w:rPr>
          <w:rFonts w:asciiTheme="majorBidi" w:hAnsiTheme="majorBidi" w:cstheme="majorBidi"/>
        </w:rPr>
      </w:pPr>
    </w:p>
    <w:p w14:paraId="1D6A860D" w14:textId="1EA8813D" w:rsidR="00D55BEB" w:rsidRPr="00845E88" w:rsidRDefault="00D55BEB" w:rsidP="008F73CC">
      <w:pPr>
        <w:pStyle w:val="NormalWeb"/>
        <w:shd w:val="clear" w:color="auto" w:fill="FFFFFF"/>
        <w:spacing w:before="0" w:beforeAutospacing="0" w:after="360" w:afterAutospacing="0"/>
        <w:jc w:val="both"/>
        <w:rPr>
          <w:rFonts w:asciiTheme="majorBidi" w:hAnsiTheme="majorBidi" w:cstheme="majorBidi"/>
        </w:rPr>
      </w:pPr>
    </w:p>
    <w:p w14:paraId="3427F460" w14:textId="01E6E679" w:rsidR="00D55BEB" w:rsidRPr="00845E88" w:rsidRDefault="00D55BEB" w:rsidP="00D55BEB">
      <w:pPr>
        <w:rPr>
          <w:rFonts w:asciiTheme="majorBidi" w:hAnsiTheme="majorBidi" w:cstheme="majorBidi"/>
          <w:b/>
          <w:bCs/>
          <w:color w:val="000000"/>
        </w:rPr>
      </w:pPr>
      <w:r w:rsidRPr="00845E88">
        <w:rPr>
          <w:rFonts w:asciiTheme="majorBidi" w:hAnsiTheme="majorBidi" w:cstheme="majorBidi"/>
          <w:b/>
          <w:bCs/>
          <w:color w:val="000000"/>
        </w:rPr>
        <w:t>SE Journal of Information and Computation</w:t>
      </w:r>
    </w:p>
    <w:p w14:paraId="2459431D" w14:textId="77777777" w:rsidR="00D55BEB" w:rsidRPr="00845E88" w:rsidRDefault="00D55BEB" w:rsidP="00D55BEB">
      <w:pPr>
        <w:rPr>
          <w:rFonts w:asciiTheme="majorBidi" w:hAnsiTheme="majorBidi" w:cstheme="majorBidi"/>
          <w:b/>
          <w:bCs/>
          <w:color w:val="000000"/>
        </w:rPr>
      </w:pPr>
    </w:p>
    <w:p w14:paraId="58958396" w14:textId="2E9D77BB" w:rsidR="00E678D8" w:rsidRPr="00845E88" w:rsidRDefault="00E678D8" w:rsidP="00D55BEB">
      <w:pPr>
        <w:rPr>
          <w:rFonts w:asciiTheme="majorBidi" w:hAnsiTheme="majorBidi" w:cstheme="majorBidi"/>
          <w:b/>
          <w:bCs/>
          <w:color w:val="000000"/>
          <w:lang w:val="en-US"/>
        </w:rPr>
      </w:pPr>
      <w:r w:rsidRPr="00845E88">
        <w:rPr>
          <w:rFonts w:asciiTheme="majorBidi" w:hAnsiTheme="majorBidi" w:cstheme="majorBidi"/>
          <w:b/>
          <w:bCs/>
          <w:color w:val="000000"/>
          <w:lang w:val="en-US"/>
        </w:rPr>
        <w:t>Intro &amp; Scope:</w:t>
      </w:r>
    </w:p>
    <w:p w14:paraId="5452CF2F" w14:textId="77777777" w:rsidR="00E678D8" w:rsidRPr="00845E88" w:rsidRDefault="00E678D8" w:rsidP="00D55BEB">
      <w:pPr>
        <w:rPr>
          <w:rFonts w:asciiTheme="majorBidi" w:hAnsiTheme="majorBidi" w:cstheme="majorBidi"/>
          <w:lang w:val="en-US"/>
        </w:rPr>
      </w:pPr>
    </w:p>
    <w:p w14:paraId="4344479A" w14:textId="77777777" w:rsidR="00E678D8" w:rsidRPr="00845E88" w:rsidRDefault="00E678D8" w:rsidP="00E678D8">
      <w:pPr>
        <w:rPr>
          <w:rFonts w:asciiTheme="majorBidi" w:hAnsiTheme="majorBidi" w:cstheme="majorBidi"/>
          <w:b/>
          <w:bCs/>
        </w:rPr>
      </w:pPr>
      <w:r w:rsidRPr="00845E88">
        <w:rPr>
          <w:rFonts w:asciiTheme="majorBidi" w:hAnsiTheme="majorBidi" w:cstheme="majorBidi"/>
        </w:rPr>
        <w:br/>
      </w:r>
      <w:r w:rsidRPr="00845E88">
        <w:rPr>
          <w:rFonts w:asciiTheme="majorBidi" w:hAnsiTheme="majorBidi" w:cstheme="majorBidi"/>
          <w:b/>
          <w:bCs/>
        </w:rPr>
        <w:t>Introduction</w:t>
      </w:r>
    </w:p>
    <w:p w14:paraId="34994609" w14:textId="77777777" w:rsidR="008F73CC" w:rsidRPr="008F73CC" w:rsidRDefault="008F73CC" w:rsidP="00936811">
      <w:pPr>
        <w:spacing w:after="240"/>
        <w:jc w:val="both"/>
        <w:rPr>
          <w:rFonts w:asciiTheme="majorBidi" w:hAnsiTheme="majorBidi" w:cstheme="majorBidi"/>
        </w:rPr>
      </w:pPr>
      <w:r w:rsidRPr="008F73CC">
        <w:rPr>
          <w:rFonts w:asciiTheme="majorBidi" w:hAnsiTheme="majorBidi" w:cstheme="majorBidi"/>
        </w:rPr>
        <w:t>The SE publication of Information and Computation (SEJIC) is a top-tier, open-access publication focused on publishing excellent research that combines information science with computational methodologies. Founded in [Year], SEJIC's primary goal is to be a prominent forum for sharing progress in this ever-changing subject, promoting cooperation among scholars, and encouraging the interchange of creative ideas.</w:t>
      </w:r>
    </w:p>
    <w:p w14:paraId="7720921F" w14:textId="77777777" w:rsidR="008F73CC" w:rsidRPr="008F73CC" w:rsidRDefault="008F73CC" w:rsidP="008F73CC">
      <w:pPr>
        <w:rPr>
          <w:rFonts w:asciiTheme="majorBidi" w:hAnsiTheme="majorBidi" w:cstheme="majorBidi"/>
        </w:rPr>
      </w:pPr>
    </w:p>
    <w:p w14:paraId="1A047713" w14:textId="77777777" w:rsidR="00E678D8" w:rsidRPr="00845E88" w:rsidRDefault="00E678D8" w:rsidP="00E678D8">
      <w:pPr>
        <w:rPr>
          <w:rFonts w:asciiTheme="majorBidi" w:hAnsiTheme="majorBidi" w:cstheme="majorBidi"/>
          <w:b/>
          <w:bCs/>
        </w:rPr>
      </w:pPr>
    </w:p>
    <w:p w14:paraId="7CF71980" w14:textId="1FE11C39" w:rsidR="00E678D8" w:rsidRPr="00845E88" w:rsidRDefault="00E678D8" w:rsidP="00E678D8">
      <w:pPr>
        <w:rPr>
          <w:rFonts w:asciiTheme="majorBidi" w:hAnsiTheme="majorBidi" w:cstheme="majorBidi"/>
          <w:b/>
          <w:bCs/>
        </w:rPr>
      </w:pPr>
      <w:r w:rsidRPr="00845E88">
        <w:rPr>
          <w:rFonts w:asciiTheme="majorBidi" w:hAnsiTheme="majorBidi" w:cstheme="majorBidi"/>
          <w:b/>
          <w:bCs/>
        </w:rPr>
        <w:t>Scope</w:t>
      </w:r>
    </w:p>
    <w:p w14:paraId="2E9A41E8" w14:textId="77777777" w:rsidR="00E678D8" w:rsidRPr="00845E88" w:rsidRDefault="00E678D8" w:rsidP="00E678D8">
      <w:pPr>
        <w:rPr>
          <w:rFonts w:asciiTheme="majorBidi" w:hAnsiTheme="majorBidi" w:cstheme="majorBidi"/>
        </w:rPr>
      </w:pPr>
      <w:r w:rsidRPr="00845E88">
        <w:rPr>
          <w:rFonts w:asciiTheme="majorBidi" w:hAnsiTheme="majorBidi" w:cstheme="majorBidi"/>
        </w:rPr>
        <w:t>SEJIC encompasses a broad spectrum of theoretical and applied research areas, including:</w:t>
      </w:r>
    </w:p>
    <w:p w14:paraId="4110C3F8" w14:textId="77777777" w:rsidR="00E678D8" w:rsidRPr="00845E88" w:rsidRDefault="00E678D8" w:rsidP="00E678D8">
      <w:pPr>
        <w:rPr>
          <w:rFonts w:asciiTheme="majorBidi" w:hAnsiTheme="majorBidi" w:cstheme="majorBidi"/>
        </w:rPr>
      </w:pPr>
    </w:p>
    <w:p w14:paraId="6EDF253D" w14:textId="77777777" w:rsidR="00E678D8" w:rsidRPr="00936811" w:rsidRDefault="00E678D8" w:rsidP="00E678D8">
      <w:pPr>
        <w:numPr>
          <w:ilvl w:val="0"/>
          <w:numId w:val="1"/>
        </w:numPr>
        <w:rPr>
          <w:rFonts w:asciiTheme="majorBidi" w:hAnsiTheme="majorBidi" w:cstheme="majorBidi"/>
          <w:sz w:val="20"/>
          <w:szCs w:val="20"/>
        </w:rPr>
      </w:pPr>
      <w:r w:rsidRPr="00845E88">
        <w:rPr>
          <w:rFonts w:asciiTheme="majorBidi" w:hAnsiTheme="majorBidi" w:cstheme="majorBidi"/>
          <w:b/>
          <w:bCs/>
        </w:rPr>
        <w:t>Information theory and coding</w:t>
      </w:r>
      <w:r w:rsidRPr="00845E88">
        <w:rPr>
          <w:rFonts w:asciiTheme="majorBidi" w:hAnsiTheme="majorBidi" w:cstheme="majorBidi"/>
        </w:rPr>
        <w:t>: </w:t>
      </w:r>
      <w:r w:rsidRPr="00936811">
        <w:rPr>
          <w:rFonts w:asciiTheme="majorBidi" w:hAnsiTheme="majorBidi" w:cstheme="majorBidi"/>
          <w:sz w:val="20"/>
          <w:szCs w:val="20"/>
        </w:rPr>
        <w:t>We welcome contributions on fundamental aspects of information theory, source coding, channel coding, and data compression.</w:t>
      </w:r>
    </w:p>
    <w:p w14:paraId="01A48BB3" w14:textId="77777777" w:rsidR="00E678D8" w:rsidRPr="00845E88" w:rsidRDefault="00E678D8" w:rsidP="00E678D8">
      <w:pPr>
        <w:numPr>
          <w:ilvl w:val="0"/>
          <w:numId w:val="1"/>
        </w:numPr>
        <w:rPr>
          <w:rFonts w:asciiTheme="majorBidi" w:hAnsiTheme="majorBidi" w:cstheme="majorBidi"/>
          <w:sz w:val="20"/>
          <w:szCs w:val="20"/>
        </w:rPr>
      </w:pPr>
      <w:r w:rsidRPr="00845E88">
        <w:rPr>
          <w:rFonts w:asciiTheme="majorBidi" w:hAnsiTheme="majorBidi" w:cstheme="majorBidi"/>
          <w:b/>
          <w:bCs/>
        </w:rPr>
        <w:t>Algorithmic information theory:</w:t>
      </w:r>
      <w:r w:rsidRPr="00845E88">
        <w:rPr>
          <w:rFonts w:asciiTheme="majorBidi" w:hAnsiTheme="majorBidi" w:cstheme="majorBidi"/>
        </w:rPr>
        <w:t> </w:t>
      </w:r>
      <w:r w:rsidRPr="00845E88">
        <w:rPr>
          <w:rFonts w:asciiTheme="majorBidi" w:hAnsiTheme="majorBidi" w:cstheme="majorBidi"/>
          <w:sz w:val="20"/>
          <w:szCs w:val="20"/>
        </w:rPr>
        <w:t>The journal covers research on Kolmogorov complexity, algorithmic randomness, and their applications in areas like complexity theory and learning theory.</w:t>
      </w:r>
    </w:p>
    <w:p w14:paraId="5256A1F9" w14:textId="77777777" w:rsidR="00E678D8" w:rsidRPr="00845E88" w:rsidRDefault="00E678D8" w:rsidP="00E678D8">
      <w:pPr>
        <w:ind w:left="720"/>
        <w:rPr>
          <w:rFonts w:asciiTheme="majorBidi" w:hAnsiTheme="majorBidi" w:cstheme="majorBidi"/>
          <w:sz w:val="20"/>
          <w:szCs w:val="20"/>
        </w:rPr>
      </w:pPr>
    </w:p>
    <w:p w14:paraId="20901324" w14:textId="77777777" w:rsidR="00E678D8" w:rsidRPr="00845E88" w:rsidRDefault="00E678D8" w:rsidP="00E678D8">
      <w:pPr>
        <w:numPr>
          <w:ilvl w:val="0"/>
          <w:numId w:val="1"/>
        </w:numPr>
        <w:rPr>
          <w:rFonts w:asciiTheme="majorBidi" w:hAnsiTheme="majorBidi" w:cstheme="majorBidi"/>
          <w:sz w:val="20"/>
          <w:szCs w:val="20"/>
        </w:rPr>
      </w:pPr>
      <w:r w:rsidRPr="00845E88">
        <w:rPr>
          <w:rFonts w:asciiTheme="majorBidi" w:hAnsiTheme="majorBidi" w:cstheme="majorBidi"/>
          <w:b/>
          <w:bCs/>
        </w:rPr>
        <w:t>Computational information retrieval:</w:t>
      </w:r>
      <w:r w:rsidRPr="00845E88">
        <w:rPr>
          <w:rFonts w:asciiTheme="majorBidi" w:hAnsiTheme="majorBidi" w:cstheme="majorBidi"/>
        </w:rPr>
        <w:t> </w:t>
      </w:r>
      <w:r w:rsidRPr="00845E88">
        <w:rPr>
          <w:rFonts w:asciiTheme="majorBidi" w:hAnsiTheme="majorBidi" w:cstheme="majorBidi"/>
          <w:sz w:val="20"/>
          <w:szCs w:val="20"/>
        </w:rPr>
        <w:t>We publish papers on information retrieval models, algorithms, and evaluation methods, including text retrieval, multimedia retrieval, and web search.</w:t>
      </w:r>
    </w:p>
    <w:p w14:paraId="523B2000" w14:textId="77777777" w:rsidR="00E678D8" w:rsidRPr="00845E88" w:rsidRDefault="00E678D8" w:rsidP="00E678D8">
      <w:pPr>
        <w:numPr>
          <w:ilvl w:val="0"/>
          <w:numId w:val="1"/>
        </w:numPr>
        <w:rPr>
          <w:rFonts w:asciiTheme="majorBidi" w:hAnsiTheme="majorBidi" w:cstheme="majorBidi"/>
          <w:sz w:val="20"/>
          <w:szCs w:val="20"/>
        </w:rPr>
      </w:pPr>
      <w:r w:rsidRPr="00845E88">
        <w:rPr>
          <w:rFonts w:asciiTheme="majorBidi" w:hAnsiTheme="majorBidi" w:cstheme="majorBidi"/>
          <w:b/>
          <w:bCs/>
        </w:rPr>
        <w:lastRenderedPageBreak/>
        <w:t>Knowledge representation and reasoning:</w:t>
      </w:r>
      <w:r w:rsidRPr="00845E88">
        <w:rPr>
          <w:rFonts w:asciiTheme="majorBidi" w:hAnsiTheme="majorBidi" w:cstheme="majorBidi"/>
        </w:rPr>
        <w:t> </w:t>
      </w:r>
      <w:r w:rsidRPr="00845E88">
        <w:rPr>
          <w:rFonts w:asciiTheme="majorBidi" w:hAnsiTheme="majorBidi" w:cstheme="majorBidi"/>
          <w:sz w:val="20"/>
          <w:szCs w:val="20"/>
        </w:rPr>
        <w:t>SEJIC invites research on knowledge representation formalisms, reasoning methods, and their applications in areas like artificial intelligence, semantic web, and natural language processing.</w:t>
      </w:r>
    </w:p>
    <w:p w14:paraId="41476FC3" w14:textId="77777777" w:rsidR="00E678D8" w:rsidRPr="00845E88" w:rsidRDefault="00E678D8" w:rsidP="00E678D8">
      <w:pPr>
        <w:numPr>
          <w:ilvl w:val="0"/>
          <w:numId w:val="1"/>
        </w:numPr>
        <w:rPr>
          <w:rFonts w:asciiTheme="majorBidi" w:hAnsiTheme="majorBidi" w:cstheme="majorBidi"/>
        </w:rPr>
      </w:pPr>
      <w:r w:rsidRPr="00845E88">
        <w:rPr>
          <w:rFonts w:asciiTheme="majorBidi" w:hAnsiTheme="majorBidi" w:cstheme="majorBidi"/>
          <w:b/>
          <w:bCs/>
        </w:rPr>
        <w:t>Data mining and machine learning:</w:t>
      </w:r>
      <w:r w:rsidRPr="00845E88">
        <w:rPr>
          <w:rFonts w:asciiTheme="majorBidi" w:hAnsiTheme="majorBidi" w:cstheme="majorBidi"/>
        </w:rPr>
        <w:t> </w:t>
      </w:r>
      <w:r w:rsidRPr="00845E88">
        <w:rPr>
          <w:rFonts w:asciiTheme="majorBidi" w:hAnsiTheme="majorBidi" w:cstheme="majorBidi"/>
          <w:sz w:val="20"/>
          <w:szCs w:val="20"/>
        </w:rPr>
        <w:t>The journal covers topics in data mining algorithms, machine learning techniques, and their applications in various domains, including information extraction, social network analysis, and bioinformatics.</w:t>
      </w:r>
    </w:p>
    <w:p w14:paraId="6C976035" w14:textId="77777777" w:rsidR="00E678D8" w:rsidRPr="00845E88" w:rsidRDefault="00E678D8" w:rsidP="00E678D8">
      <w:pPr>
        <w:numPr>
          <w:ilvl w:val="0"/>
          <w:numId w:val="1"/>
        </w:numPr>
        <w:rPr>
          <w:rFonts w:asciiTheme="majorBidi" w:hAnsiTheme="majorBidi" w:cstheme="majorBidi"/>
          <w:sz w:val="20"/>
          <w:szCs w:val="20"/>
        </w:rPr>
      </w:pPr>
      <w:r w:rsidRPr="00845E88">
        <w:rPr>
          <w:rFonts w:asciiTheme="majorBidi" w:hAnsiTheme="majorBidi" w:cstheme="majorBidi"/>
          <w:b/>
          <w:bCs/>
        </w:rPr>
        <w:t>Computational complexity and cryptography:</w:t>
      </w:r>
      <w:r w:rsidRPr="00845E88">
        <w:rPr>
          <w:rFonts w:asciiTheme="majorBidi" w:hAnsiTheme="majorBidi" w:cstheme="majorBidi"/>
        </w:rPr>
        <w:t> </w:t>
      </w:r>
      <w:r w:rsidRPr="00845E88">
        <w:rPr>
          <w:rFonts w:asciiTheme="majorBidi" w:hAnsiTheme="majorBidi" w:cstheme="majorBidi"/>
          <w:sz w:val="20"/>
          <w:szCs w:val="20"/>
        </w:rPr>
        <w:t>We publish research on computational complexity theory, hardness results, and cryptographic protocols, including their information-theoretic underpinnings.</w:t>
      </w:r>
    </w:p>
    <w:p w14:paraId="0652BF54" w14:textId="77777777" w:rsidR="00E678D8" w:rsidRPr="00845E88" w:rsidRDefault="00E678D8" w:rsidP="00E678D8">
      <w:pPr>
        <w:numPr>
          <w:ilvl w:val="0"/>
          <w:numId w:val="1"/>
        </w:numPr>
        <w:rPr>
          <w:rFonts w:asciiTheme="majorBidi" w:hAnsiTheme="majorBidi" w:cstheme="majorBidi"/>
          <w:sz w:val="20"/>
          <w:szCs w:val="20"/>
        </w:rPr>
      </w:pPr>
      <w:r w:rsidRPr="00845E88">
        <w:rPr>
          <w:rFonts w:asciiTheme="majorBidi" w:hAnsiTheme="majorBidi" w:cstheme="majorBidi"/>
          <w:b/>
          <w:bCs/>
        </w:rPr>
        <w:t>Quantum information and computation:</w:t>
      </w:r>
      <w:r w:rsidRPr="00845E88">
        <w:rPr>
          <w:rFonts w:asciiTheme="majorBidi" w:hAnsiTheme="majorBidi" w:cstheme="majorBidi"/>
        </w:rPr>
        <w:t> </w:t>
      </w:r>
      <w:r w:rsidRPr="00845E88">
        <w:rPr>
          <w:rFonts w:asciiTheme="majorBidi" w:hAnsiTheme="majorBidi" w:cstheme="majorBidi"/>
          <w:sz w:val="20"/>
          <w:szCs w:val="20"/>
        </w:rPr>
        <w:t>SEJIC encourages submissions on the theory and applications of quantum information, including quantum algorithms, communication protocols, and error correction.</w:t>
      </w:r>
    </w:p>
    <w:p w14:paraId="2F82A68D" w14:textId="77777777" w:rsidR="00E678D8" w:rsidRPr="00845E88" w:rsidRDefault="00E678D8" w:rsidP="00E678D8">
      <w:pPr>
        <w:numPr>
          <w:ilvl w:val="0"/>
          <w:numId w:val="1"/>
        </w:numPr>
        <w:rPr>
          <w:rFonts w:asciiTheme="majorBidi" w:hAnsiTheme="majorBidi" w:cstheme="majorBidi"/>
          <w:sz w:val="20"/>
          <w:szCs w:val="20"/>
        </w:rPr>
      </w:pPr>
      <w:r w:rsidRPr="00845E88">
        <w:rPr>
          <w:rFonts w:asciiTheme="majorBidi" w:hAnsiTheme="majorBidi" w:cstheme="majorBidi"/>
          <w:b/>
          <w:bCs/>
        </w:rPr>
        <w:t>Interdisciplinary areas:</w:t>
      </w:r>
      <w:r w:rsidRPr="00845E88">
        <w:rPr>
          <w:rFonts w:asciiTheme="majorBidi" w:hAnsiTheme="majorBidi" w:cstheme="majorBidi"/>
        </w:rPr>
        <w:t> </w:t>
      </w:r>
      <w:r w:rsidRPr="00845E88">
        <w:rPr>
          <w:rFonts w:asciiTheme="majorBidi" w:hAnsiTheme="majorBidi" w:cstheme="majorBidi"/>
          <w:sz w:val="20"/>
          <w:szCs w:val="20"/>
        </w:rPr>
        <w:t>The journal welcomes works at the interface of information and computation with other disciplines, such as physics, biology, economics, and social sciences.</w:t>
      </w:r>
    </w:p>
    <w:p w14:paraId="11425E25" w14:textId="77777777" w:rsidR="00E678D8" w:rsidRPr="00845E88" w:rsidRDefault="00E678D8" w:rsidP="00E678D8">
      <w:pPr>
        <w:rPr>
          <w:rFonts w:asciiTheme="majorBidi" w:hAnsiTheme="majorBidi" w:cstheme="majorBidi"/>
        </w:rPr>
      </w:pPr>
    </w:p>
    <w:p w14:paraId="4B5203B6" w14:textId="77777777" w:rsidR="008F73CC" w:rsidRPr="008F73CC" w:rsidRDefault="008F73CC" w:rsidP="008F73CC">
      <w:pPr>
        <w:spacing w:after="240"/>
        <w:rPr>
          <w:rFonts w:asciiTheme="majorBidi" w:hAnsiTheme="majorBidi" w:cstheme="majorBidi"/>
        </w:rPr>
      </w:pPr>
      <w:r w:rsidRPr="008F73CC">
        <w:rPr>
          <w:rFonts w:asciiTheme="majorBidi" w:hAnsiTheme="majorBidi" w:cstheme="majorBidi"/>
        </w:rPr>
        <w:t>SEJIC promotes thorough theoretical studies, creative computational methods, and practical evaluations of real-world applications. We encourage scholars from around the globe to submit their work, promoting a varied and inclusive academic community.</w:t>
      </w:r>
    </w:p>
    <w:p w14:paraId="24654B0A" w14:textId="77777777" w:rsidR="008F73CC" w:rsidRPr="008F73CC" w:rsidRDefault="008F73CC" w:rsidP="008F73CC">
      <w:pPr>
        <w:rPr>
          <w:rFonts w:asciiTheme="majorBidi" w:hAnsiTheme="majorBidi" w:cstheme="majorBidi"/>
        </w:rPr>
      </w:pPr>
    </w:p>
    <w:p w14:paraId="0F72AE1C" w14:textId="77777777" w:rsidR="00E678D8" w:rsidRPr="00845E88" w:rsidRDefault="00E678D8" w:rsidP="00D55BEB">
      <w:pPr>
        <w:rPr>
          <w:rFonts w:asciiTheme="majorBidi" w:hAnsiTheme="majorBidi" w:cstheme="majorBidi"/>
        </w:rPr>
      </w:pPr>
    </w:p>
    <w:p w14:paraId="42161FF8" w14:textId="034729F3" w:rsidR="000A02E1" w:rsidRPr="00845E88" w:rsidRDefault="000A02E1" w:rsidP="00556573">
      <w:pPr>
        <w:shd w:val="clear" w:color="auto" w:fill="FFFFFF"/>
        <w:spacing w:after="100" w:afterAutospacing="1"/>
        <w:outlineLvl w:val="1"/>
        <w:rPr>
          <w:rFonts w:asciiTheme="majorBidi" w:hAnsiTheme="majorBidi" w:cstheme="majorBidi"/>
          <w:b/>
          <w:bCs/>
          <w:color w:val="000000"/>
          <w:sz w:val="36"/>
          <w:szCs w:val="36"/>
        </w:rPr>
      </w:pPr>
      <w:r w:rsidRPr="00845E88">
        <w:rPr>
          <w:rFonts w:asciiTheme="majorBidi" w:hAnsiTheme="majorBidi" w:cstheme="majorBidi"/>
          <w:b/>
          <w:bCs/>
          <w:color w:val="000000"/>
          <w:sz w:val="36"/>
          <w:szCs w:val="36"/>
        </w:rPr>
        <w:t>Authors Guide</w:t>
      </w:r>
      <w:r w:rsidR="00556573" w:rsidRPr="00845E88">
        <w:rPr>
          <w:rFonts w:asciiTheme="majorBidi" w:hAnsiTheme="majorBidi" w:cstheme="majorBidi"/>
          <w:b/>
          <w:bCs/>
          <w:color w:val="000000"/>
          <w:sz w:val="36"/>
          <w:szCs w:val="36"/>
        </w:rPr>
        <w:t>line</w:t>
      </w:r>
    </w:p>
    <w:p w14:paraId="3144266E" w14:textId="561B5819" w:rsidR="003C4C2F" w:rsidRPr="00845E88" w:rsidRDefault="003C4C2F" w:rsidP="00D55BEB">
      <w:pPr>
        <w:rPr>
          <w:rFonts w:asciiTheme="majorBidi" w:hAnsiTheme="majorBidi" w:cstheme="majorBidi"/>
        </w:rPr>
      </w:pPr>
    </w:p>
    <w:p w14:paraId="3A527EFA" w14:textId="77777777" w:rsidR="000A02E1" w:rsidRPr="000A02E1" w:rsidRDefault="000A02E1" w:rsidP="000A02E1">
      <w:pPr>
        <w:shd w:val="clear" w:color="auto" w:fill="FFFFFF"/>
        <w:spacing w:after="100" w:afterAutospacing="1"/>
        <w:outlineLvl w:val="1"/>
        <w:rPr>
          <w:rFonts w:asciiTheme="majorBidi" w:hAnsiTheme="majorBidi" w:cstheme="majorBidi"/>
          <w:b/>
          <w:bCs/>
          <w:color w:val="000000"/>
          <w:sz w:val="28"/>
          <w:szCs w:val="28"/>
        </w:rPr>
      </w:pPr>
      <w:r w:rsidRPr="000A02E1">
        <w:rPr>
          <w:rFonts w:asciiTheme="majorBidi" w:hAnsiTheme="majorBidi" w:cstheme="majorBidi"/>
          <w:b/>
          <w:bCs/>
          <w:color w:val="000000"/>
          <w:sz w:val="28"/>
          <w:szCs w:val="28"/>
        </w:rPr>
        <w:t>Duties / Responsibilities of Authors</w:t>
      </w:r>
    </w:p>
    <w:p w14:paraId="74CD0A6A" w14:textId="77777777" w:rsidR="008F73CC" w:rsidRPr="008F73CC" w:rsidRDefault="008F73CC" w:rsidP="008F73CC">
      <w:pPr>
        <w:spacing w:after="240"/>
        <w:rPr>
          <w:rFonts w:asciiTheme="majorBidi" w:hAnsiTheme="majorBidi" w:cstheme="majorBidi"/>
        </w:rPr>
      </w:pPr>
      <w:r w:rsidRPr="008F73CC">
        <w:rPr>
          <w:rFonts w:asciiTheme="majorBidi" w:hAnsiTheme="majorBidi" w:cstheme="majorBidi"/>
        </w:rPr>
        <w:t xml:space="preserve">1. Manuscripts must be original and not plagiarized. </w:t>
      </w:r>
      <w:r w:rsidRPr="008F73CC">
        <w:rPr>
          <w:rFonts w:asciiTheme="majorBidi" w:hAnsiTheme="majorBidi" w:cstheme="majorBidi"/>
        </w:rPr>
        <w:br/>
        <w:t xml:space="preserve">2. Manuscript authorship should be restricted to individuals who have made substantial contributions. </w:t>
      </w:r>
      <w:r w:rsidRPr="008F73CC">
        <w:rPr>
          <w:rFonts w:asciiTheme="majorBidi" w:hAnsiTheme="majorBidi" w:cstheme="majorBidi"/>
        </w:rPr>
        <w:br/>
        <w:t xml:space="preserve">Authors must correctly and precisely attribute the work of others. </w:t>
      </w:r>
      <w:r w:rsidRPr="008F73CC">
        <w:rPr>
          <w:rFonts w:asciiTheme="majorBidi" w:hAnsiTheme="majorBidi" w:cstheme="majorBidi"/>
        </w:rPr>
        <w:br/>
        <w:t xml:space="preserve">Authors must reveal any financial or significant conflict of interest that could impact the findings or understanding of their article and recognize persons or organizations that have offered financial backing for the research. </w:t>
      </w:r>
      <w:r w:rsidRPr="008F73CC">
        <w:rPr>
          <w:rFonts w:asciiTheme="majorBidi" w:hAnsiTheme="majorBidi" w:cstheme="majorBidi"/>
        </w:rPr>
        <w:br/>
        <w:t xml:space="preserve">Authors may need to submit raw data along with their papers for editorial evaluation and should be ready to grant public access to this data if feasible. </w:t>
      </w:r>
      <w:r w:rsidRPr="008F73CC">
        <w:rPr>
          <w:rFonts w:asciiTheme="majorBidi" w:hAnsiTheme="majorBidi" w:cstheme="majorBidi"/>
        </w:rPr>
        <w:br/>
        <w:t xml:space="preserve">6. Manuscripts must be unpublished and not being considered for publication elsewhere. </w:t>
      </w:r>
      <w:r w:rsidRPr="008F73CC">
        <w:rPr>
          <w:rFonts w:asciiTheme="majorBidi" w:hAnsiTheme="majorBidi" w:cstheme="majorBidi"/>
        </w:rPr>
        <w:br/>
      </w:r>
    </w:p>
    <w:p w14:paraId="79157546" w14:textId="77777777" w:rsidR="008F73CC" w:rsidRPr="008F73CC" w:rsidRDefault="008F73CC" w:rsidP="008F73CC">
      <w:pPr>
        <w:rPr>
          <w:rFonts w:asciiTheme="majorBidi" w:hAnsiTheme="majorBidi" w:cstheme="majorBidi"/>
        </w:rPr>
      </w:pPr>
    </w:p>
    <w:p w14:paraId="7A794344" w14:textId="77777777" w:rsidR="000A02E1" w:rsidRPr="00845E88" w:rsidRDefault="000A02E1" w:rsidP="00556573">
      <w:pPr>
        <w:shd w:val="clear" w:color="auto" w:fill="FFFFFF"/>
        <w:spacing w:after="100" w:afterAutospacing="1"/>
        <w:outlineLvl w:val="1"/>
        <w:rPr>
          <w:rFonts w:asciiTheme="majorBidi" w:hAnsiTheme="majorBidi" w:cstheme="majorBidi"/>
          <w:b/>
          <w:bCs/>
          <w:color w:val="000000"/>
          <w:sz w:val="28"/>
          <w:szCs w:val="28"/>
        </w:rPr>
      </w:pPr>
      <w:r w:rsidRPr="00845E88">
        <w:rPr>
          <w:rFonts w:asciiTheme="majorBidi" w:hAnsiTheme="majorBidi" w:cstheme="majorBidi"/>
          <w:b/>
          <w:bCs/>
          <w:color w:val="000000"/>
          <w:sz w:val="28"/>
          <w:szCs w:val="28"/>
        </w:rPr>
        <w:t>Open Access Policy</w:t>
      </w:r>
    </w:p>
    <w:p w14:paraId="19168A88" w14:textId="6E3C84A6" w:rsidR="000A02E1" w:rsidRPr="00845E88" w:rsidRDefault="000A02E1" w:rsidP="000A02E1">
      <w:pPr>
        <w:pStyle w:val="NormalWeb"/>
        <w:shd w:val="clear" w:color="auto" w:fill="FFFFFF"/>
        <w:spacing w:before="0" w:beforeAutospacing="0"/>
        <w:rPr>
          <w:rFonts w:asciiTheme="majorBidi" w:hAnsiTheme="majorBidi" w:cstheme="majorBidi"/>
          <w:color w:val="000000"/>
          <w:sz w:val="21"/>
          <w:szCs w:val="21"/>
        </w:rPr>
      </w:pPr>
      <w:r w:rsidRPr="00845E88">
        <w:rPr>
          <w:rFonts w:asciiTheme="majorBidi" w:hAnsiTheme="majorBidi" w:cstheme="majorBidi"/>
          <w:color w:val="000000"/>
          <w:sz w:val="21"/>
          <w:szCs w:val="21"/>
        </w:rPr>
        <w:t xml:space="preserve">Open access is a publishing model for scholarly communication which enables the dissemination of research articles to the global community without any cost and any form of restriction. It is the practice of providing unrestricted access to peer-reviewed academic journal articles via the internet and is increasingly being provided to scholarly monographs and book chapters. All original research papers published by </w:t>
      </w:r>
      <w:r w:rsidRPr="00845E88">
        <w:rPr>
          <w:rFonts w:asciiTheme="majorBidi" w:hAnsiTheme="majorBidi" w:cstheme="majorBidi"/>
          <w:color w:val="000000"/>
          <w:sz w:val="21"/>
          <w:szCs w:val="21"/>
        </w:rPr>
        <w:t>SCIENCE EVE</w:t>
      </w:r>
      <w:r w:rsidRPr="00845E88">
        <w:rPr>
          <w:rFonts w:asciiTheme="majorBidi" w:hAnsiTheme="majorBidi" w:cstheme="majorBidi"/>
          <w:color w:val="000000"/>
          <w:sz w:val="21"/>
          <w:szCs w:val="21"/>
        </w:rPr>
        <w:t xml:space="preserve"> are available freely and permanently accessible online immediately after publication. Readers are free to copy and distribute the contributions under creative commons attribution-non commercial licence. Authors can benefit from the open access publication model a lot from the following aspects:</w:t>
      </w:r>
    </w:p>
    <w:p w14:paraId="10CD3C6E" w14:textId="77777777" w:rsidR="000A02E1" w:rsidRPr="00845E88" w:rsidRDefault="000A02E1" w:rsidP="000A02E1">
      <w:pPr>
        <w:pStyle w:val="mb-3"/>
        <w:numPr>
          <w:ilvl w:val="0"/>
          <w:numId w:val="3"/>
        </w:numPr>
        <w:shd w:val="clear" w:color="auto" w:fill="FFFFFF"/>
        <w:rPr>
          <w:rFonts w:asciiTheme="majorBidi" w:hAnsiTheme="majorBidi" w:cstheme="majorBidi"/>
          <w:color w:val="000000"/>
          <w:sz w:val="21"/>
          <w:szCs w:val="21"/>
        </w:rPr>
      </w:pPr>
      <w:r w:rsidRPr="00845E88">
        <w:rPr>
          <w:rStyle w:val="HTMLCode"/>
          <w:rFonts w:asciiTheme="majorBidi" w:hAnsiTheme="majorBidi" w:cstheme="majorBidi"/>
          <w:b/>
          <w:bCs/>
          <w:color w:val="206BC4"/>
        </w:rPr>
        <w:lastRenderedPageBreak/>
        <w:t>High Availability and High Visibility</w:t>
      </w:r>
      <w:r w:rsidRPr="00845E88">
        <w:rPr>
          <w:rFonts w:asciiTheme="majorBidi" w:hAnsiTheme="majorBidi" w:cstheme="majorBidi"/>
          <w:color w:val="000000"/>
          <w:sz w:val="21"/>
          <w:szCs w:val="21"/>
        </w:rPr>
        <w:t> free and unlimited accessibility of the publication over the internet without any restrictions.</w:t>
      </w:r>
    </w:p>
    <w:p w14:paraId="2C940434" w14:textId="77777777" w:rsidR="000A02E1" w:rsidRPr="00845E88" w:rsidRDefault="000A02E1" w:rsidP="000A02E1">
      <w:pPr>
        <w:pStyle w:val="mb-3"/>
        <w:numPr>
          <w:ilvl w:val="0"/>
          <w:numId w:val="3"/>
        </w:numPr>
        <w:shd w:val="clear" w:color="auto" w:fill="FFFFFF"/>
        <w:rPr>
          <w:rFonts w:asciiTheme="majorBidi" w:hAnsiTheme="majorBidi" w:cstheme="majorBidi"/>
          <w:color w:val="000000"/>
          <w:sz w:val="21"/>
          <w:szCs w:val="21"/>
        </w:rPr>
      </w:pPr>
      <w:r w:rsidRPr="00845E88">
        <w:rPr>
          <w:rStyle w:val="HTMLCode"/>
          <w:rFonts w:asciiTheme="majorBidi" w:hAnsiTheme="majorBidi" w:cstheme="majorBidi"/>
          <w:b/>
          <w:bCs/>
          <w:color w:val="206BC4"/>
        </w:rPr>
        <w:t>Rigorous peer review of research papers</w:t>
      </w:r>
      <w:r w:rsidRPr="00845E88">
        <w:rPr>
          <w:rFonts w:asciiTheme="majorBidi" w:hAnsiTheme="majorBidi" w:cstheme="majorBidi"/>
          <w:color w:val="000000"/>
          <w:sz w:val="21"/>
          <w:szCs w:val="21"/>
        </w:rPr>
        <w:t> Fast, high-quality double blind peer review.</w:t>
      </w:r>
    </w:p>
    <w:p w14:paraId="45721A3A" w14:textId="77777777" w:rsidR="000A02E1" w:rsidRPr="00845E88" w:rsidRDefault="000A02E1" w:rsidP="000A02E1">
      <w:pPr>
        <w:pStyle w:val="mb-3"/>
        <w:numPr>
          <w:ilvl w:val="0"/>
          <w:numId w:val="3"/>
        </w:numPr>
        <w:shd w:val="clear" w:color="auto" w:fill="FFFFFF"/>
        <w:rPr>
          <w:rFonts w:asciiTheme="majorBidi" w:hAnsiTheme="majorBidi" w:cstheme="majorBidi"/>
          <w:color w:val="000000"/>
          <w:sz w:val="21"/>
          <w:szCs w:val="21"/>
        </w:rPr>
      </w:pPr>
      <w:r w:rsidRPr="00845E88">
        <w:rPr>
          <w:rStyle w:val="HTMLCode"/>
          <w:rFonts w:asciiTheme="majorBidi" w:hAnsiTheme="majorBidi" w:cstheme="majorBidi"/>
          <w:b/>
          <w:bCs/>
          <w:color w:val="206BC4"/>
        </w:rPr>
        <w:t>Faster publication with less cost</w:t>
      </w:r>
      <w:r w:rsidRPr="00845E88">
        <w:rPr>
          <w:rFonts w:asciiTheme="majorBidi" w:hAnsiTheme="majorBidi" w:cstheme="majorBidi"/>
          <w:color w:val="000000"/>
          <w:sz w:val="21"/>
          <w:szCs w:val="21"/>
        </w:rPr>
        <w:t> Papers published on the internet without any subscription charge.</w:t>
      </w:r>
    </w:p>
    <w:p w14:paraId="45650D05" w14:textId="77777777" w:rsidR="000A02E1" w:rsidRPr="00845E88" w:rsidRDefault="000A02E1" w:rsidP="000A02E1">
      <w:pPr>
        <w:pStyle w:val="mb-3"/>
        <w:numPr>
          <w:ilvl w:val="0"/>
          <w:numId w:val="3"/>
        </w:numPr>
        <w:shd w:val="clear" w:color="auto" w:fill="FFFFFF"/>
        <w:rPr>
          <w:rFonts w:asciiTheme="majorBidi" w:hAnsiTheme="majorBidi" w:cstheme="majorBidi"/>
          <w:color w:val="000000"/>
          <w:sz w:val="21"/>
          <w:szCs w:val="21"/>
        </w:rPr>
      </w:pPr>
      <w:r w:rsidRPr="00845E88">
        <w:rPr>
          <w:rStyle w:val="HTMLCode"/>
          <w:rFonts w:asciiTheme="majorBidi" w:hAnsiTheme="majorBidi" w:cstheme="majorBidi"/>
          <w:b/>
          <w:bCs/>
          <w:color w:val="206BC4"/>
        </w:rPr>
        <w:t>Higher Citation</w:t>
      </w:r>
      <w:r w:rsidRPr="00845E88">
        <w:rPr>
          <w:rFonts w:asciiTheme="majorBidi" w:hAnsiTheme="majorBidi" w:cstheme="majorBidi"/>
          <w:color w:val="000000"/>
          <w:sz w:val="21"/>
          <w:szCs w:val="21"/>
        </w:rPr>
        <w:t> open access publications are more frequently cited.</w:t>
      </w:r>
    </w:p>
    <w:p w14:paraId="1EAB5456" w14:textId="77777777" w:rsidR="008F73CC" w:rsidRPr="00845E88" w:rsidRDefault="008F73CC" w:rsidP="00556573">
      <w:pPr>
        <w:shd w:val="clear" w:color="auto" w:fill="FFFFFF"/>
        <w:spacing w:after="100" w:afterAutospacing="1"/>
        <w:outlineLvl w:val="1"/>
        <w:rPr>
          <w:rFonts w:asciiTheme="majorBidi" w:hAnsiTheme="majorBidi" w:cstheme="majorBidi"/>
          <w:b/>
          <w:bCs/>
          <w:color w:val="000000"/>
          <w:sz w:val="28"/>
          <w:szCs w:val="28"/>
        </w:rPr>
      </w:pPr>
      <w:r w:rsidRPr="00845E88">
        <w:rPr>
          <w:rFonts w:asciiTheme="majorBidi" w:hAnsiTheme="majorBidi" w:cstheme="majorBidi"/>
          <w:b/>
          <w:bCs/>
          <w:color w:val="000000"/>
          <w:sz w:val="28"/>
          <w:szCs w:val="28"/>
        </w:rPr>
        <w:t>Copyright</w:t>
      </w:r>
    </w:p>
    <w:p w14:paraId="0284F47D" w14:textId="77777777" w:rsidR="008F73CC" w:rsidRPr="00845E88" w:rsidRDefault="008F73CC" w:rsidP="008F73CC">
      <w:pPr>
        <w:spacing w:after="240"/>
        <w:rPr>
          <w:rFonts w:asciiTheme="majorBidi" w:hAnsiTheme="majorBidi" w:cstheme="majorBidi"/>
        </w:rPr>
      </w:pPr>
      <w:r w:rsidRPr="008F73CC">
        <w:rPr>
          <w:rFonts w:asciiTheme="majorBidi" w:hAnsiTheme="majorBidi" w:cstheme="majorBidi"/>
        </w:rPr>
        <w:t>SCINCE EVE papers will be provided under the Creative Commons Attribution 4.0 International License (CC-BY). Anyone can copy, distribute, and transmit the article as long as they properly cite the original article and source. The author accepts that the work will be permanently available on SCIPUB's website under the Creative Commons Attribution 4.0 International License (CC-BY), whether the copyright is held by the author or another party. SCIPUB has the right to use and store the content to create a record, and may reformat or paraphrase it to enhance the appearance of the record. We require information regarding its business use.</w:t>
      </w:r>
      <w:r w:rsidRPr="008F73CC">
        <w:rPr>
          <w:rFonts w:asciiTheme="majorBidi" w:hAnsiTheme="majorBidi" w:cstheme="majorBidi"/>
        </w:rPr>
        <w:br/>
      </w:r>
    </w:p>
    <w:p w14:paraId="507DADBB" w14:textId="12005332" w:rsidR="00556573" w:rsidRPr="008F73CC" w:rsidRDefault="00556573" w:rsidP="00556573">
      <w:pPr>
        <w:shd w:val="clear" w:color="auto" w:fill="FFFFFF"/>
        <w:spacing w:after="100" w:afterAutospacing="1"/>
        <w:outlineLvl w:val="1"/>
        <w:rPr>
          <w:rFonts w:asciiTheme="majorBidi" w:hAnsiTheme="majorBidi" w:cstheme="majorBidi"/>
          <w:b/>
          <w:bCs/>
          <w:color w:val="000000"/>
          <w:sz w:val="28"/>
          <w:szCs w:val="28"/>
        </w:rPr>
      </w:pPr>
      <w:r w:rsidRPr="00845E88">
        <w:rPr>
          <w:rFonts w:asciiTheme="majorBidi" w:hAnsiTheme="majorBidi" w:cstheme="majorBidi"/>
          <w:b/>
          <w:bCs/>
          <w:color w:val="000000"/>
          <w:sz w:val="28"/>
          <w:szCs w:val="28"/>
        </w:rPr>
        <w:t xml:space="preserve">Appeal </w:t>
      </w:r>
    </w:p>
    <w:p w14:paraId="41A40BD8" w14:textId="77777777" w:rsidR="008F73CC" w:rsidRPr="008F73CC" w:rsidRDefault="008F73CC" w:rsidP="008F73CC">
      <w:pPr>
        <w:rPr>
          <w:rFonts w:asciiTheme="majorBidi" w:hAnsiTheme="majorBidi" w:cstheme="majorBidi"/>
        </w:rPr>
      </w:pPr>
    </w:p>
    <w:p w14:paraId="7BBD4C65" w14:textId="77777777" w:rsidR="000A03FC" w:rsidRDefault="008F73CC" w:rsidP="000A03FC">
      <w:pPr>
        <w:spacing w:after="240"/>
        <w:jc w:val="both"/>
        <w:rPr>
          <w:rFonts w:asciiTheme="majorBidi" w:hAnsiTheme="majorBidi" w:cstheme="majorBidi"/>
        </w:rPr>
      </w:pPr>
      <w:r w:rsidRPr="008F73CC">
        <w:rPr>
          <w:rFonts w:asciiTheme="majorBidi" w:hAnsiTheme="majorBidi" w:cstheme="majorBidi"/>
        </w:rPr>
        <w:t xml:space="preserve">Authors must write </w:t>
      </w:r>
      <w:hyperlink r:id="rId5" w:history="1">
        <w:r w:rsidR="00556573" w:rsidRPr="008F73CC">
          <w:rPr>
            <w:rStyle w:val="Hyperlink"/>
            <w:rFonts w:asciiTheme="majorBidi" w:hAnsiTheme="majorBidi" w:cstheme="majorBidi"/>
          </w:rPr>
          <w:t>editor@s</w:t>
        </w:r>
        <w:r w:rsidR="00556573" w:rsidRPr="00845E88">
          <w:rPr>
            <w:rStyle w:val="Hyperlink"/>
            <w:rFonts w:asciiTheme="majorBidi" w:hAnsiTheme="majorBidi" w:cstheme="majorBidi"/>
          </w:rPr>
          <w:t>cieve</w:t>
        </w:r>
        <w:r w:rsidR="00556573" w:rsidRPr="008F73CC">
          <w:rPr>
            <w:rStyle w:val="Hyperlink"/>
            <w:rFonts w:asciiTheme="majorBidi" w:hAnsiTheme="majorBidi" w:cstheme="majorBidi"/>
          </w:rPr>
          <w:t>.</w:t>
        </w:r>
        <w:r w:rsidR="00556573" w:rsidRPr="00845E88">
          <w:rPr>
            <w:rStyle w:val="Hyperlink"/>
            <w:rFonts w:asciiTheme="majorBidi" w:hAnsiTheme="majorBidi" w:cstheme="majorBidi"/>
          </w:rPr>
          <w:t>org</w:t>
        </w:r>
      </w:hyperlink>
      <w:r w:rsidR="00556573" w:rsidRPr="00845E88">
        <w:rPr>
          <w:rFonts w:asciiTheme="majorBidi" w:hAnsiTheme="majorBidi" w:cstheme="majorBidi"/>
        </w:rPr>
        <w:t xml:space="preserve"> </w:t>
      </w:r>
      <w:r w:rsidRPr="008F73CC">
        <w:rPr>
          <w:rFonts w:asciiTheme="majorBidi" w:hAnsiTheme="majorBidi" w:cstheme="majorBidi"/>
        </w:rPr>
        <w:t>to appeal a decision, providing a detailed explanation of their objections or grounds for the appeal. Appeals will be reviewed only if a reviewer or editor is believed to have made a substantial error or shown bias, or if objectivity is affected by a documented conflicting interest. During the appeal process, the paper is still being formally reviewed and should not be sent to any other publications. Typically, the appeals procedure will be completed within 15 workdays. SCIPUB has the authority to make the ultimate decision, and further appeals will not be entertained. Once the appeals processing is over, the manuscript can be submitted to alternative publishers. Appeals for published items must be submitted within 12 months of the initial publication date.</w:t>
      </w:r>
    </w:p>
    <w:p w14:paraId="24A4BCCE" w14:textId="77777777" w:rsidR="00556573" w:rsidRPr="000A03FC" w:rsidRDefault="00556573" w:rsidP="00556573">
      <w:pPr>
        <w:pStyle w:val="Heading2"/>
        <w:shd w:val="clear" w:color="auto" w:fill="FFFFFF"/>
        <w:spacing w:before="0" w:beforeAutospacing="0"/>
        <w:rPr>
          <w:rFonts w:asciiTheme="majorBidi" w:hAnsiTheme="majorBidi" w:cstheme="majorBidi"/>
          <w:color w:val="000000"/>
          <w:sz w:val="28"/>
          <w:szCs w:val="28"/>
        </w:rPr>
      </w:pPr>
      <w:r w:rsidRPr="000A03FC">
        <w:rPr>
          <w:rFonts w:asciiTheme="majorBidi" w:hAnsiTheme="majorBidi" w:cstheme="majorBidi"/>
          <w:color w:val="000000"/>
          <w:sz w:val="28"/>
          <w:szCs w:val="28"/>
        </w:rPr>
        <w:t>Manuscript Template</w:t>
      </w:r>
    </w:p>
    <w:p w14:paraId="5EEBF756" w14:textId="0A635303" w:rsidR="00556573" w:rsidRDefault="00556573" w:rsidP="00556573">
      <w:pPr>
        <w:shd w:val="clear" w:color="auto" w:fill="FFFFFF"/>
        <w:rPr>
          <w:rFonts w:asciiTheme="majorBidi" w:hAnsiTheme="majorBidi" w:cstheme="majorBidi"/>
          <w:color w:val="000000"/>
          <w:sz w:val="21"/>
          <w:szCs w:val="21"/>
        </w:rPr>
      </w:pPr>
      <w:r w:rsidRPr="00845E88">
        <w:rPr>
          <w:rFonts w:asciiTheme="majorBidi" w:hAnsiTheme="majorBidi" w:cstheme="majorBidi"/>
          <w:color w:val="000000"/>
          <w:sz w:val="21"/>
          <w:szCs w:val="21"/>
        </w:rPr>
        <w:t>Authors may download a MS Word template by </w:t>
      </w:r>
      <w:r w:rsidRPr="000A03FC">
        <w:rPr>
          <w:rFonts w:asciiTheme="majorBidi" w:hAnsiTheme="majorBidi" w:cstheme="majorBidi"/>
          <w:color w:val="000000"/>
          <w:sz w:val="21"/>
          <w:szCs w:val="21"/>
          <w:highlight w:val="yellow"/>
        </w:rPr>
        <w:t>clicking he</w:t>
      </w:r>
      <w:r w:rsidRPr="000A03FC">
        <w:rPr>
          <w:rFonts w:asciiTheme="majorBidi" w:hAnsiTheme="majorBidi" w:cstheme="majorBidi"/>
          <w:color w:val="000000"/>
          <w:sz w:val="21"/>
          <w:szCs w:val="21"/>
          <w:highlight w:val="yellow"/>
        </w:rPr>
        <w:t>r</w:t>
      </w:r>
      <w:r w:rsidRPr="000A03FC">
        <w:rPr>
          <w:rFonts w:asciiTheme="majorBidi" w:hAnsiTheme="majorBidi" w:cstheme="majorBidi"/>
          <w:color w:val="000000"/>
          <w:sz w:val="21"/>
          <w:szCs w:val="21"/>
          <w:highlight w:val="yellow"/>
        </w:rPr>
        <w:t>e.</w:t>
      </w:r>
    </w:p>
    <w:p w14:paraId="03CB2E5E" w14:textId="601E05F4" w:rsidR="000A03FC" w:rsidRPr="00845E88" w:rsidRDefault="000A03FC" w:rsidP="00556573">
      <w:pPr>
        <w:shd w:val="clear" w:color="auto" w:fill="FFFFFF"/>
        <w:rPr>
          <w:rFonts w:asciiTheme="majorBidi" w:hAnsiTheme="majorBidi" w:cstheme="majorBidi"/>
          <w:color w:val="000000"/>
          <w:sz w:val="21"/>
          <w:szCs w:val="21"/>
        </w:rPr>
      </w:pPr>
      <w:r>
        <w:rPr>
          <w:rFonts w:asciiTheme="majorBidi" w:hAnsiTheme="majorBidi" w:cstheme="majorBidi"/>
          <w:color w:val="000000"/>
          <w:sz w:val="21"/>
          <w:szCs w:val="21"/>
        </w:rPr>
        <w:t xml:space="preserve">Authors may download a </w:t>
      </w:r>
      <w:r w:rsidR="00F447E7" w:rsidRPr="00F447E7">
        <w:rPr>
          <w:rFonts w:asciiTheme="majorBidi" w:hAnsiTheme="majorBidi" w:cstheme="majorBidi"/>
          <w:color w:val="000000"/>
          <w:sz w:val="21"/>
          <w:szCs w:val="21"/>
        </w:rPr>
        <w:t>LaTeX</w:t>
      </w:r>
      <w:r w:rsidR="00F447E7" w:rsidRPr="00845E88">
        <w:rPr>
          <w:rFonts w:asciiTheme="majorBidi" w:hAnsiTheme="majorBidi" w:cstheme="majorBidi"/>
          <w:color w:val="000000"/>
          <w:sz w:val="21"/>
          <w:szCs w:val="21"/>
        </w:rPr>
        <w:t xml:space="preserve"> </w:t>
      </w:r>
      <w:r w:rsidR="00F447E7">
        <w:rPr>
          <w:rFonts w:asciiTheme="majorBidi" w:hAnsiTheme="majorBidi" w:cstheme="majorBidi"/>
          <w:color w:val="000000"/>
          <w:sz w:val="21"/>
          <w:szCs w:val="21"/>
        </w:rPr>
        <w:t xml:space="preserve"> </w:t>
      </w:r>
      <w:r w:rsidRPr="00845E88">
        <w:rPr>
          <w:rFonts w:asciiTheme="majorBidi" w:hAnsiTheme="majorBidi" w:cstheme="majorBidi"/>
          <w:color w:val="000000"/>
          <w:sz w:val="21"/>
          <w:szCs w:val="21"/>
        </w:rPr>
        <w:t>template by </w:t>
      </w:r>
      <w:r w:rsidRPr="000A03FC">
        <w:rPr>
          <w:rFonts w:asciiTheme="majorBidi" w:hAnsiTheme="majorBidi" w:cstheme="majorBidi"/>
          <w:color w:val="000000"/>
          <w:sz w:val="21"/>
          <w:szCs w:val="21"/>
          <w:highlight w:val="yellow"/>
        </w:rPr>
        <w:t>clicking here.</w:t>
      </w:r>
    </w:p>
    <w:p w14:paraId="1D1128B9" w14:textId="77777777" w:rsidR="000A03FC" w:rsidRDefault="000A03FC" w:rsidP="00556573">
      <w:pPr>
        <w:pStyle w:val="Heading2"/>
        <w:shd w:val="clear" w:color="auto" w:fill="FFFFFF"/>
        <w:spacing w:before="0" w:beforeAutospacing="0"/>
        <w:rPr>
          <w:rFonts w:asciiTheme="majorBidi" w:hAnsiTheme="majorBidi" w:cstheme="majorBidi"/>
          <w:color w:val="000000"/>
          <w:sz w:val="28"/>
          <w:szCs w:val="28"/>
        </w:rPr>
      </w:pPr>
    </w:p>
    <w:p w14:paraId="1D7C898B" w14:textId="76A46DB1" w:rsidR="00556573" w:rsidRPr="000A03FC" w:rsidRDefault="00556573" w:rsidP="00556573">
      <w:pPr>
        <w:pStyle w:val="Heading2"/>
        <w:shd w:val="clear" w:color="auto" w:fill="FFFFFF"/>
        <w:spacing w:before="0" w:beforeAutospacing="0"/>
        <w:rPr>
          <w:rFonts w:asciiTheme="majorBidi" w:hAnsiTheme="majorBidi" w:cstheme="majorBidi"/>
          <w:color w:val="000000"/>
          <w:sz w:val="28"/>
          <w:szCs w:val="28"/>
        </w:rPr>
      </w:pPr>
      <w:r w:rsidRPr="000A03FC">
        <w:rPr>
          <w:rFonts w:asciiTheme="majorBidi" w:hAnsiTheme="majorBidi" w:cstheme="majorBidi"/>
          <w:color w:val="000000"/>
          <w:sz w:val="28"/>
          <w:szCs w:val="28"/>
        </w:rPr>
        <w:t>Types of Articles</w:t>
      </w:r>
    </w:p>
    <w:p w14:paraId="4DB5512B" w14:textId="77777777" w:rsidR="00556573" w:rsidRPr="00845E88" w:rsidRDefault="00556573" w:rsidP="00556573">
      <w:pPr>
        <w:shd w:val="clear" w:color="auto" w:fill="FFFFFF"/>
        <w:rPr>
          <w:rFonts w:asciiTheme="majorBidi" w:hAnsiTheme="majorBidi" w:cstheme="majorBidi"/>
          <w:color w:val="000000"/>
          <w:sz w:val="21"/>
          <w:szCs w:val="21"/>
        </w:rPr>
      </w:pPr>
      <w:r w:rsidRPr="00845E88">
        <w:rPr>
          <w:rFonts w:asciiTheme="majorBidi" w:hAnsiTheme="majorBidi" w:cstheme="majorBidi"/>
          <w:color w:val="000000"/>
          <w:sz w:val="21"/>
          <w:szCs w:val="21"/>
        </w:rPr>
        <w:t>The journal welcomes submission of full-length research articles, review articles, case report and critical analysis articles.</w:t>
      </w:r>
    </w:p>
    <w:p w14:paraId="71D2CE00" w14:textId="77777777" w:rsidR="00556573" w:rsidRPr="00845E88" w:rsidRDefault="00556573" w:rsidP="00556573">
      <w:pPr>
        <w:pStyle w:val="Heading2"/>
        <w:shd w:val="clear" w:color="auto" w:fill="FFFFFF"/>
        <w:spacing w:before="0" w:beforeAutospacing="0"/>
        <w:rPr>
          <w:rFonts w:asciiTheme="majorBidi" w:hAnsiTheme="majorBidi" w:cstheme="majorBidi"/>
          <w:color w:val="000000"/>
        </w:rPr>
      </w:pPr>
    </w:p>
    <w:p w14:paraId="0B3A0AC0" w14:textId="77777777" w:rsidR="00556573" w:rsidRPr="00845E88" w:rsidRDefault="00556573" w:rsidP="00556573">
      <w:pPr>
        <w:pStyle w:val="Heading2"/>
        <w:shd w:val="clear" w:color="auto" w:fill="FFFFFF"/>
        <w:spacing w:before="0" w:beforeAutospacing="0"/>
        <w:rPr>
          <w:rFonts w:asciiTheme="majorBidi" w:hAnsiTheme="majorBidi" w:cstheme="majorBidi"/>
          <w:color w:val="000000"/>
        </w:rPr>
      </w:pPr>
    </w:p>
    <w:p w14:paraId="3FF7B6E3" w14:textId="3F35BA54" w:rsidR="00556573" w:rsidRPr="00845E88" w:rsidRDefault="00556573" w:rsidP="00556573">
      <w:pPr>
        <w:pStyle w:val="Heading2"/>
        <w:shd w:val="clear" w:color="auto" w:fill="FFFFFF"/>
        <w:spacing w:before="0" w:beforeAutospacing="0"/>
        <w:rPr>
          <w:rFonts w:asciiTheme="majorBidi" w:hAnsiTheme="majorBidi" w:cstheme="majorBidi"/>
          <w:color w:val="000000"/>
        </w:rPr>
      </w:pPr>
      <w:r w:rsidRPr="00845E88">
        <w:rPr>
          <w:rFonts w:asciiTheme="majorBidi" w:hAnsiTheme="majorBidi" w:cstheme="majorBidi"/>
          <w:color w:val="000000"/>
        </w:rPr>
        <w:t>Manuscript Preparation</w:t>
      </w:r>
    </w:p>
    <w:p w14:paraId="16BEEDF2" w14:textId="77777777" w:rsidR="00556573" w:rsidRPr="00845E88" w:rsidRDefault="00556573" w:rsidP="00556573">
      <w:pPr>
        <w:spacing w:after="240"/>
        <w:jc w:val="both"/>
        <w:rPr>
          <w:rFonts w:asciiTheme="majorBidi" w:hAnsiTheme="majorBidi" w:cstheme="majorBidi"/>
        </w:rPr>
      </w:pPr>
      <w:r w:rsidRPr="00556573">
        <w:rPr>
          <w:rFonts w:asciiTheme="majorBidi" w:hAnsiTheme="majorBidi" w:cstheme="majorBidi"/>
        </w:rPr>
        <w:lastRenderedPageBreak/>
        <w:t>Submissions to our journals must be in English. Accepted papers for publication range from 5 to 20 pages in a single-column format, containing a minimum of 3000 words and a maximum of 10000 words, including references. The primary text is typically divided into distinct sections, including Introduction, Materials and Methods, Results, Discussion, Conclusion, Acknowledgement, Conflict of Interest, Appendix, and Reference</w:t>
      </w:r>
      <w:r w:rsidRPr="00845E88">
        <w:rPr>
          <w:rFonts w:asciiTheme="majorBidi" w:hAnsiTheme="majorBidi" w:cstheme="majorBidi"/>
        </w:rPr>
        <w:t>.</w:t>
      </w:r>
    </w:p>
    <w:p w14:paraId="2B3AA2C2" w14:textId="77777777" w:rsidR="00845E88" w:rsidRDefault="00556573" w:rsidP="00845E88">
      <w:pPr>
        <w:spacing w:after="240"/>
        <w:rPr>
          <w:rFonts w:asciiTheme="majorBidi" w:hAnsiTheme="majorBidi" w:cstheme="majorBidi"/>
          <w:color w:val="000000"/>
          <w:sz w:val="28"/>
          <w:szCs w:val="28"/>
        </w:rPr>
      </w:pPr>
      <w:r w:rsidRPr="00556573">
        <w:rPr>
          <w:rFonts w:asciiTheme="majorBidi" w:hAnsiTheme="majorBidi" w:cstheme="majorBidi"/>
        </w:rPr>
        <w:t xml:space="preserve">Figures and tables should be submitted as independent files, not inserted into the text, to make the revision process easier. </w:t>
      </w:r>
      <w:r w:rsidRPr="00556573">
        <w:rPr>
          <w:rFonts w:asciiTheme="majorBidi" w:hAnsiTheme="majorBidi" w:cstheme="majorBidi"/>
        </w:rPr>
        <w:br/>
      </w:r>
    </w:p>
    <w:p w14:paraId="6A1F71A5" w14:textId="61AC54B6" w:rsidR="00556573" w:rsidRPr="00845E88" w:rsidRDefault="00556573" w:rsidP="00845E88">
      <w:pPr>
        <w:rPr>
          <w:rFonts w:asciiTheme="majorBidi" w:hAnsiTheme="majorBidi" w:cstheme="majorBidi"/>
          <w:b/>
          <w:bCs/>
          <w:color w:val="000000"/>
          <w:sz w:val="28"/>
          <w:szCs w:val="28"/>
        </w:rPr>
      </w:pPr>
      <w:r w:rsidRPr="00845E88">
        <w:rPr>
          <w:rFonts w:asciiTheme="majorBidi" w:hAnsiTheme="majorBidi" w:cstheme="majorBidi"/>
          <w:b/>
          <w:bCs/>
          <w:color w:val="000000"/>
          <w:sz w:val="28"/>
          <w:szCs w:val="28"/>
        </w:rPr>
        <w:t>Paper Title</w:t>
      </w:r>
    </w:p>
    <w:p w14:paraId="3087C353" w14:textId="77777777" w:rsidR="00556573" w:rsidRPr="00845E88" w:rsidRDefault="00556573" w:rsidP="00556573">
      <w:pPr>
        <w:pStyle w:val="Heading2"/>
        <w:shd w:val="clear" w:color="auto" w:fill="FFFFFF"/>
        <w:spacing w:before="0" w:beforeAutospacing="0"/>
        <w:rPr>
          <w:rFonts w:asciiTheme="majorBidi" w:hAnsiTheme="majorBidi" w:cstheme="majorBidi"/>
          <w:b w:val="0"/>
          <w:bCs w:val="0"/>
          <w:color w:val="000000"/>
          <w:sz w:val="21"/>
          <w:szCs w:val="21"/>
        </w:rPr>
      </w:pPr>
      <w:r w:rsidRPr="00845E88">
        <w:rPr>
          <w:rFonts w:asciiTheme="majorBidi" w:hAnsiTheme="majorBidi" w:cstheme="majorBidi"/>
          <w:b w:val="0"/>
          <w:bCs w:val="0"/>
          <w:color w:val="000000"/>
          <w:sz w:val="21"/>
          <w:szCs w:val="21"/>
        </w:rPr>
        <w:t>The title should be concise, precise, and instructive, with a maximum of 20 words.</w:t>
      </w:r>
    </w:p>
    <w:p w14:paraId="66F8E536" w14:textId="39F614C6" w:rsidR="00556573" w:rsidRPr="00845E88" w:rsidRDefault="00556573" w:rsidP="00845E88">
      <w:pPr>
        <w:pStyle w:val="Heading2"/>
        <w:shd w:val="clear" w:color="auto" w:fill="FFFFFF"/>
        <w:spacing w:before="0" w:beforeAutospacing="0" w:after="0" w:afterAutospacing="0"/>
        <w:rPr>
          <w:rFonts w:asciiTheme="majorBidi" w:hAnsiTheme="majorBidi" w:cstheme="majorBidi"/>
          <w:color w:val="000000"/>
          <w:sz w:val="28"/>
          <w:szCs w:val="28"/>
        </w:rPr>
      </w:pPr>
      <w:r w:rsidRPr="00845E88">
        <w:rPr>
          <w:rFonts w:asciiTheme="majorBidi" w:hAnsiTheme="majorBidi" w:cstheme="majorBidi"/>
          <w:color w:val="000000"/>
          <w:sz w:val="28"/>
          <w:szCs w:val="28"/>
        </w:rPr>
        <w:t>Author Details</w:t>
      </w:r>
    </w:p>
    <w:p w14:paraId="082EC0BF" w14:textId="77777777" w:rsidR="00556573" w:rsidRPr="00556573" w:rsidRDefault="00556573" w:rsidP="00556573">
      <w:pPr>
        <w:spacing w:after="240"/>
        <w:jc w:val="both"/>
        <w:rPr>
          <w:rFonts w:asciiTheme="majorBidi" w:hAnsiTheme="majorBidi" w:cstheme="majorBidi"/>
          <w:color w:val="000000"/>
          <w:sz w:val="21"/>
          <w:szCs w:val="21"/>
        </w:rPr>
      </w:pPr>
      <w:r w:rsidRPr="00556573">
        <w:rPr>
          <w:rFonts w:asciiTheme="majorBidi" w:hAnsiTheme="majorBidi" w:cstheme="majorBidi"/>
          <w:color w:val="000000"/>
          <w:sz w:val="21"/>
          <w:szCs w:val="21"/>
        </w:rPr>
        <w:t>All authors must provide their full names. Multiple writers' names are delimited by commas. Include the whole author affiliation details, such as academic affiliation, city, postal code, country, and optionally email address. When numerous writers have contributed to the essay, it is important to clearly specify the details of the corresponding author. The corresponding author must provide an email address.</w:t>
      </w:r>
    </w:p>
    <w:p w14:paraId="03E589B4" w14:textId="77777777" w:rsidR="00556573" w:rsidRPr="00845E88" w:rsidRDefault="00556573" w:rsidP="00845E88">
      <w:pPr>
        <w:pStyle w:val="Heading2"/>
        <w:shd w:val="clear" w:color="auto" w:fill="FFFFFF"/>
        <w:spacing w:before="0" w:beforeAutospacing="0" w:after="0" w:afterAutospacing="0"/>
        <w:rPr>
          <w:rFonts w:asciiTheme="majorBidi" w:hAnsiTheme="majorBidi" w:cstheme="majorBidi"/>
          <w:color w:val="000000"/>
          <w:sz w:val="28"/>
          <w:szCs w:val="28"/>
        </w:rPr>
      </w:pPr>
      <w:r w:rsidRPr="00845E88">
        <w:rPr>
          <w:rFonts w:asciiTheme="majorBidi" w:hAnsiTheme="majorBidi" w:cstheme="majorBidi"/>
          <w:color w:val="000000"/>
          <w:sz w:val="28"/>
          <w:szCs w:val="28"/>
        </w:rPr>
        <w:t>Abstract</w:t>
      </w:r>
    </w:p>
    <w:p w14:paraId="762DDB65" w14:textId="77777777" w:rsidR="00382CA8" w:rsidRPr="00382CA8" w:rsidRDefault="00382CA8" w:rsidP="00382CA8">
      <w:pPr>
        <w:spacing w:after="240"/>
        <w:rPr>
          <w:rFonts w:asciiTheme="majorBidi" w:hAnsiTheme="majorBidi" w:cstheme="majorBidi"/>
        </w:rPr>
      </w:pPr>
      <w:r w:rsidRPr="00382CA8">
        <w:rPr>
          <w:rFonts w:asciiTheme="majorBidi" w:hAnsiTheme="majorBidi" w:cstheme="majorBidi"/>
        </w:rPr>
        <w:t>The abstract should be a cohesive paragraph consisting of 200-350 words. It should succinctly cover the research background, purpose, techniques, key results, major conclusions, and contributions to the field. The study should highlight novel or significant elements. Include research limitations/implications, practical implications, and social implications in your publications if they are relevant.</w:t>
      </w:r>
    </w:p>
    <w:p w14:paraId="5846A2D5" w14:textId="77777777" w:rsidR="00382CA8" w:rsidRPr="00382CA8" w:rsidRDefault="00382CA8" w:rsidP="00382CA8">
      <w:pPr>
        <w:rPr>
          <w:rFonts w:asciiTheme="majorBidi" w:hAnsiTheme="majorBidi" w:cstheme="majorBidi"/>
        </w:rPr>
      </w:pPr>
    </w:p>
    <w:p w14:paraId="1A26902F" w14:textId="77777777" w:rsidR="00556573" w:rsidRPr="00845E88" w:rsidRDefault="00556573" w:rsidP="00845E88">
      <w:pPr>
        <w:pStyle w:val="Heading2"/>
        <w:shd w:val="clear" w:color="auto" w:fill="FFFFFF"/>
        <w:spacing w:before="0" w:beforeAutospacing="0" w:after="0" w:afterAutospacing="0"/>
        <w:rPr>
          <w:rFonts w:asciiTheme="majorBidi" w:hAnsiTheme="majorBidi" w:cstheme="majorBidi"/>
          <w:color w:val="000000"/>
          <w:sz w:val="28"/>
          <w:szCs w:val="28"/>
        </w:rPr>
      </w:pPr>
      <w:r w:rsidRPr="00845E88">
        <w:rPr>
          <w:rFonts w:asciiTheme="majorBidi" w:hAnsiTheme="majorBidi" w:cstheme="majorBidi"/>
          <w:color w:val="000000"/>
          <w:sz w:val="28"/>
          <w:szCs w:val="28"/>
        </w:rPr>
        <w:t>Keywords</w:t>
      </w:r>
    </w:p>
    <w:p w14:paraId="127AEC25" w14:textId="77777777" w:rsidR="00382CA8" w:rsidRPr="00382CA8" w:rsidRDefault="00382CA8" w:rsidP="00382CA8">
      <w:pPr>
        <w:rPr>
          <w:rFonts w:asciiTheme="majorBidi" w:hAnsiTheme="majorBidi" w:cstheme="majorBidi"/>
        </w:rPr>
      </w:pPr>
      <w:r w:rsidRPr="00382CA8">
        <w:rPr>
          <w:rFonts w:asciiTheme="majorBidi" w:hAnsiTheme="majorBidi" w:cstheme="majorBidi"/>
        </w:rPr>
        <w:t>Include 3-10 keywords that appropriately represent the article's theme for indexing purposes.</w:t>
      </w:r>
    </w:p>
    <w:p w14:paraId="17AFA6BB" w14:textId="77777777" w:rsidR="00845E88" w:rsidRDefault="00845E88" w:rsidP="00845E88">
      <w:pPr>
        <w:pStyle w:val="Heading2"/>
        <w:shd w:val="clear" w:color="auto" w:fill="FFFFFF"/>
        <w:spacing w:before="0" w:beforeAutospacing="0" w:after="0" w:afterAutospacing="0"/>
        <w:rPr>
          <w:rFonts w:asciiTheme="majorBidi" w:hAnsiTheme="majorBidi" w:cstheme="majorBidi"/>
          <w:color w:val="000000"/>
          <w:sz w:val="28"/>
          <w:szCs w:val="28"/>
        </w:rPr>
      </w:pPr>
    </w:p>
    <w:p w14:paraId="509D42F2" w14:textId="156D284C" w:rsidR="00556573" w:rsidRPr="00845E88" w:rsidRDefault="00556573" w:rsidP="00845E88">
      <w:pPr>
        <w:pStyle w:val="Heading2"/>
        <w:shd w:val="clear" w:color="auto" w:fill="FFFFFF"/>
        <w:spacing w:before="0" w:beforeAutospacing="0" w:after="0" w:afterAutospacing="0"/>
        <w:rPr>
          <w:rFonts w:asciiTheme="majorBidi" w:hAnsiTheme="majorBidi" w:cstheme="majorBidi"/>
          <w:color w:val="000000"/>
          <w:sz w:val="28"/>
          <w:szCs w:val="28"/>
        </w:rPr>
      </w:pPr>
      <w:r w:rsidRPr="00845E88">
        <w:rPr>
          <w:rFonts w:asciiTheme="majorBidi" w:hAnsiTheme="majorBidi" w:cstheme="majorBidi"/>
          <w:color w:val="000000"/>
          <w:sz w:val="28"/>
          <w:szCs w:val="28"/>
        </w:rPr>
        <w:t>Introduction</w:t>
      </w:r>
    </w:p>
    <w:p w14:paraId="1C59D3D7" w14:textId="77777777" w:rsidR="00382CA8" w:rsidRPr="00382CA8" w:rsidRDefault="00382CA8" w:rsidP="00382CA8">
      <w:pPr>
        <w:rPr>
          <w:rFonts w:asciiTheme="majorBidi" w:hAnsiTheme="majorBidi" w:cstheme="majorBidi"/>
        </w:rPr>
      </w:pPr>
      <w:r w:rsidRPr="00382CA8">
        <w:rPr>
          <w:rFonts w:asciiTheme="majorBidi" w:hAnsiTheme="majorBidi" w:cstheme="majorBidi"/>
        </w:rPr>
        <w:t>The Introduction should concisely outline the study's aims and offer sufficient background information to explain the purpose of the investigation and the hypotheses being tested.</w:t>
      </w:r>
    </w:p>
    <w:p w14:paraId="4AD3A1B5" w14:textId="77777777" w:rsidR="00845E88" w:rsidRDefault="00845E88" w:rsidP="00845E88">
      <w:pPr>
        <w:pStyle w:val="Heading2"/>
        <w:shd w:val="clear" w:color="auto" w:fill="FFFFFF"/>
        <w:spacing w:before="0" w:beforeAutospacing="0" w:after="0" w:afterAutospacing="0"/>
        <w:rPr>
          <w:rFonts w:asciiTheme="majorBidi" w:hAnsiTheme="majorBidi" w:cstheme="majorBidi"/>
          <w:color w:val="000000"/>
          <w:sz w:val="28"/>
          <w:szCs w:val="28"/>
        </w:rPr>
      </w:pPr>
    </w:p>
    <w:p w14:paraId="69C715AE" w14:textId="5A3F5603" w:rsidR="00556573" w:rsidRPr="00845E88" w:rsidRDefault="00556573" w:rsidP="00845E88">
      <w:pPr>
        <w:pStyle w:val="Heading2"/>
        <w:shd w:val="clear" w:color="auto" w:fill="FFFFFF"/>
        <w:spacing w:before="0" w:beforeAutospacing="0" w:after="0" w:afterAutospacing="0"/>
        <w:rPr>
          <w:rFonts w:asciiTheme="majorBidi" w:hAnsiTheme="majorBidi" w:cstheme="majorBidi"/>
          <w:color w:val="000000"/>
          <w:sz w:val="28"/>
          <w:szCs w:val="28"/>
        </w:rPr>
      </w:pPr>
      <w:r w:rsidRPr="00845E88">
        <w:rPr>
          <w:rFonts w:asciiTheme="majorBidi" w:hAnsiTheme="majorBidi" w:cstheme="majorBidi"/>
          <w:color w:val="000000"/>
          <w:sz w:val="28"/>
          <w:szCs w:val="28"/>
        </w:rPr>
        <w:t>Materials and Methods</w:t>
      </w:r>
    </w:p>
    <w:p w14:paraId="7C2247EF" w14:textId="77777777" w:rsidR="00382CA8" w:rsidRPr="00382CA8" w:rsidRDefault="00382CA8" w:rsidP="00382CA8">
      <w:pPr>
        <w:rPr>
          <w:rFonts w:asciiTheme="majorBidi" w:hAnsiTheme="majorBidi" w:cstheme="majorBidi"/>
        </w:rPr>
      </w:pPr>
      <w:r w:rsidRPr="00382CA8">
        <w:rPr>
          <w:rFonts w:asciiTheme="majorBidi" w:hAnsiTheme="majorBidi" w:cstheme="majorBidi"/>
        </w:rPr>
        <w:t>Outline the research strategy, nature, duration, inclusion/exclusion criteria, and selection of subjects. Provide a thorough description of the technique, covering sample collection, processing, laboratory analysis, and the statistical tests employed for data analysis. Organize section headings/subheadings in a coherent sequence to title each category or method. (for example: 1, 2; 1.1, 2.1; 1.1.1, 2.1.1…etc)</w:t>
      </w:r>
    </w:p>
    <w:p w14:paraId="74684989" w14:textId="77777777" w:rsidR="00845E88" w:rsidRDefault="00845E88" w:rsidP="00556573">
      <w:pPr>
        <w:pStyle w:val="Heading2"/>
        <w:shd w:val="clear" w:color="auto" w:fill="FFFFFF"/>
        <w:spacing w:before="0" w:beforeAutospacing="0"/>
        <w:rPr>
          <w:rFonts w:asciiTheme="majorBidi" w:hAnsiTheme="majorBidi" w:cstheme="majorBidi"/>
          <w:color w:val="000000"/>
          <w:sz w:val="28"/>
          <w:szCs w:val="28"/>
        </w:rPr>
      </w:pPr>
    </w:p>
    <w:p w14:paraId="7A57F9E9" w14:textId="77777777" w:rsidR="00845E88" w:rsidRDefault="00556573" w:rsidP="00845E88">
      <w:pPr>
        <w:pStyle w:val="Heading2"/>
        <w:shd w:val="clear" w:color="auto" w:fill="FFFFFF"/>
        <w:spacing w:before="0" w:beforeAutospacing="0" w:after="0" w:afterAutospacing="0"/>
        <w:rPr>
          <w:rFonts w:asciiTheme="majorBidi" w:hAnsiTheme="majorBidi" w:cstheme="majorBidi"/>
          <w:color w:val="000000"/>
          <w:sz w:val="28"/>
          <w:szCs w:val="28"/>
        </w:rPr>
      </w:pPr>
      <w:r w:rsidRPr="00845E88">
        <w:rPr>
          <w:rFonts w:asciiTheme="majorBidi" w:hAnsiTheme="majorBidi" w:cstheme="majorBidi"/>
          <w:color w:val="000000"/>
          <w:sz w:val="28"/>
          <w:szCs w:val="28"/>
        </w:rPr>
        <w:t>Results</w:t>
      </w:r>
    </w:p>
    <w:p w14:paraId="5F1219F7" w14:textId="5F0FC07A" w:rsidR="00382CA8" w:rsidRPr="00382CA8" w:rsidRDefault="00382CA8" w:rsidP="00845E88">
      <w:pPr>
        <w:pStyle w:val="Heading2"/>
        <w:shd w:val="clear" w:color="auto" w:fill="FFFFFF"/>
        <w:spacing w:before="0" w:beforeAutospacing="0"/>
        <w:rPr>
          <w:rFonts w:asciiTheme="majorBidi" w:hAnsiTheme="majorBidi" w:cstheme="majorBidi"/>
          <w:b w:val="0"/>
          <w:bCs w:val="0"/>
          <w:sz w:val="24"/>
          <w:szCs w:val="24"/>
        </w:rPr>
      </w:pPr>
      <w:r w:rsidRPr="00382CA8">
        <w:rPr>
          <w:rFonts w:asciiTheme="majorBidi" w:hAnsiTheme="majorBidi" w:cstheme="majorBidi"/>
          <w:b w:val="0"/>
          <w:bCs w:val="0"/>
          <w:sz w:val="24"/>
          <w:szCs w:val="24"/>
        </w:rPr>
        <w:t xml:space="preserve">The results should be organized in a coherent order in the text, tables, and figures. Avoid redundant display of identical information in both tables and figures. The results should exclude </w:t>
      </w:r>
      <w:r w:rsidRPr="00382CA8">
        <w:rPr>
          <w:rFonts w:asciiTheme="majorBidi" w:hAnsiTheme="majorBidi" w:cstheme="majorBidi"/>
          <w:b w:val="0"/>
          <w:bCs w:val="0"/>
          <w:sz w:val="24"/>
          <w:szCs w:val="24"/>
        </w:rPr>
        <w:lastRenderedPageBreak/>
        <w:t>content suitable for the Discussion section. This part should include all tables, graphs, statistical analyses, and sample computations.</w:t>
      </w:r>
    </w:p>
    <w:p w14:paraId="0E6DF483" w14:textId="77777777" w:rsidR="00556573" w:rsidRPr="00845E88" w:rsidRDefault="00556573" w:rsidP="00845E88">
      <w:pPr>
        <w:pStyle w:val="Heading2"/>
        <w:shd w:val="clear" w:color="auto" w:fill="FFFFFF"/>
        <w:spacing w:before="0" w:beforeAutospacing="0" w:after="0" w:afterAutospacing="0"/>
        <w:rPr>
          <w:rFonts w:asciiTheme="majorBidi" w:hAnsiTheme="majorBidi" w:cstheme="majorBidi"/>
          <w:color w:val="000000"/>
          <w:sz w:val="28"/>
          <w:szCs w:val="28"/>
        </w:rPr>
      </w:pPr>
      <w:r w:rsidRPr="00845E88">
        <w:rPr>
          <w:rFonts w:asciiTheme="majorBidi" w:hAnsiTheme="majorBidi" w:cstheme="majorBidi"/>
          <w:color w:val="000000"/>
          <w:sz w:val="28"/>
          <w:szCs w:val="28"/>
        </w:rPr>
        <w:t>Discussion</w:t>
      </w:r>
    </w:p>
    <w:p w14:paraId="2E863510" w14:textId="77777777" w:rsidR="00845E88" w:rsidRDefault="00382CA8" w:rsidP="00845E88">
      <w:pPr>
        <w:rPr>
          <w:rFonts w:asciiTheme="majorBidi" w:hAnsiTheme="majorBidi" w:cstheme="majorBidi"/>
        </w:rPr>
      </w:pPr>
      <w:r w:rsidRPr="00382CA8">
        <w:rPr>
          <w:rFonts w:asciiTheme="majorBidi" w:hAnsiTheme="majorBidi" w:cstheme="majorBidi"/>
        </w:rPr>
        <w:t>Interpret your data and compare them with findings from other studies. The importance of the discoveries must be clearly highlighted. Provide a rationale for any discrepancies between your results and your initial predictions. If your results are consistent, explain the theory that the evidence corroborated.</w:t>
      </w:r>
    </w:p>
    <w:p w14:paraId="5BA5B8B9" w14:textId="77777777" w:rsidR="00845E88" w:rsidRDefault="00845E88" w:rsidP="00845E88">
      <w:pPr>
        <w:rPr>
          <w:rFonts w:asciiTheme="majorBidi" w:hAnsiTheme="majorBidi" w:cstheme="majorBidi"/>
        </w:rPr>
      </w:pPr>
    </w:p>
    <w:p w14:paraId="52FB4F48" w14:textId="15DBDBA6" w:rsidR="00556573" w:rsidRPr="00845E88" w:rsidRDefault="00556573" w:rsidP="00845E88">
      <w:pPr>
        <w:rPr>
          <w:rFonts w:asciiTheme="majorBidi" w:hAnsiTheme="majorBidi" w:cstheme="majorBidi"/>
          <w:b/>
          <w:bCs/>
          <w:color w:val="000000"/>
          <w:sz w:val="28"/>
          <w:szCs w:val="28"/>
        </w:rPr>
      </w:pPr>
      <w:r w:rsidRPr="00845E88">
        <w:rPr>
          <w:rFonts w:asciiTheme="majorBidi" w:hAnsiTheme="majorBidi" w:cstheme="majorBidi"/>
          <w:b/>
          <w:bCs/>
          <w:color w:val="000000"/>
          <w:sz w:val="28"/>
          <w:szCs w:val="28"/>
        </w:rPr>
        <w:t>Conclusion</w:t>
      </w:r>
    </w:p>
    <w:p w14:paraId="2B9D7355" w14:textId="77777777" w:rsidR="00382CA8" w:rsidRPr="00382CA8" w:rsidRDefault="00382CA8" w:rsidP="00382CA8">
      <w:pPr>
        <w:rPr>
          <w:rFonts w:asciiTheme="majorBidi" w:hAnsiTheme="majorBidi" w:cstheme="majorBidi"/>
        </w:rPr>
      </w:pPr>
      <w:r w:rsidRPr="00382CA8">
        <w:rPr>
          <w:rFonts w:asciiTheme="majorBidi" w:hAnsiTheme="majorBidi" w:cstheme="majorBidi"/>
        </w:rPr>
        <w:t>Present the primary findings of the experimental research. Highlight the work's impact on scientific research and its economic consequences.</w:t>
      </w:r>
    </w:p>
    <w:p w14:paraId="0C95EB1A" w14:textId="77777777" w:rsidR="00845E88" w:rsidRDefault="00845E88" w:rsidP="00845E88">
      <w:pPr>
        <w:pStyle w:val="Heading2"/>
        <w:shd w:val="clear" w:color="auto" w:fill="FFFFFF"/>
        <w:spacing w:before="0" w:beforeAutospacing="0" w:after="0" w:afterAutospacing="0"/>
        <w:rPr>
          <w:rFonts w:asciiTheme="majorBidi" w:hAnsiTheme="majorBidi" w:cstheme="majorBidi"/>
          <w:color w:val="000000"/>
          <w:sz w:val="28"/>
          <w:szCs w:val="28"/>
        </w:rPr>
      </w:pPr>
    </w:p>
    <w:p w14:paraId="193188B2" w14:textId="62F5D915" w:rsidR="00556573" w:rsidRPr="00845E88" w:rsidRDefault="00556573" w:rsidP="00845E88">
      <w:pPr>
        <w:pStyle w:val="Heading2"/>
        <w:shd w:val="clear" w:color="auto" w:fill="FFFFFF"/>
        <w:spacing w:before="0" w:beforeAutospacing="0" w:after="0" w:afterAutospacing="0"/>
        <w:rPr>
          <w:rFonts w:asciiTheme="majorBidi" w:hAnsiTheme="majorBidi" w:cstheme="majorBidi"/>
          <w:color w:val="000000"/>
          <w:sz w:val="28"/>
          <w:szCs w:val="28"/>
        </w:rPr>
      </w:pPr>
      <w:r w:rsidRPr="00845E88">
        <w:rPr>
          <w:rFonts w:asciiTheme="majorBidi" w:hAnsiTheme="majorBidi" w:cstheme="majorBidi"/>
          <w:color w:val="000000"/>
          <w:sz w:val="28"/>
          <w:szCs w:val="28"/>
        </w:rPr>
        <w:t>Acknowledgements</w:t>
      </w:r>
    </w:p>
    <w:p w14:paraId="4D84F96A" w14:textId="77777777" w:rsidR="00382CA8" w:rsidRPr="00382CA8" w:rsidRDefault="00382CA8" w:rsidP="00382CA8">
      <w:pPr>
        <w:rPr>
          <w:rFonts w:asciiTheme="majorBidi" w:hAnsiTheme="majorBidi" w:cstheme="majorBidi"/>
        </w:rPr>
      </w:pPr>
      <w:r w:rsidRPr="00382CA8">
        <w:rPr>
          <w:rFonts w:asciiTheme="majorBidi" w:hAnsiTheme="majorBidi" w:cstheme="majorBidi"/>
        </w:rPr>
        <w:t>The acknowledgements section is where you can express gratitude to individuals who were indirectly involved in the research, such as those who provided technical help, loaned experimental facilities, or offered comments and recommendations throughout the manuscript's preparation. It is crucial that individuals named here are informed prior to your acknowledgment of their contributions. Exclude dedications.</w:t>
      </w:r>
    </w:p>
    <w:p w14:paraId="2427E504" w14:textId="77777777" w:rsidR="00556573" w:rsidRPr="00845E88" w:rsidRDefault="00556573" w:rsidP="00556573">
      <w:pPr>
        <w:pStyle w:val="Heading2"/>
        <w:shd w:val="clear" w:color="auto" w:fill="FFFFFF"/>
        <w:spacing w:before="0" w:beforeAutospacing="0"/>
        <w:rPr>
          <w:rFonts w:asciiTheme="majorBidi" w:hAnsiTheme="majorBidi" w:cstheme="majorBidi"/>
          <w:color w:val="000000"/>
          <w:sz w:val="28"/>
          <w:szCs w:val="28"/>
        </w:rPr>
      </w:pPr>
      <w:r w:rsidRPr="00845E88">
        <w:rPr>
          <w:rFonts w:asciiTheme="majorBidi" w:hAnsiTheme="majorBidi" w:cstheme="majorBidi"/>
          <w:color w:val="000000"/>
          <w:sz w:val="28"/>
          <w:szCs w:val="28"/>
        </w:rPr>
        <w:t>Funding Information</w:t>
      </w:r>
    </w:p>
    <w:p w14:paraId="1DB74710" w14:textId="77777777" w:rsidR="00382CA8" w:rsidRPr="00382CA8" w:rsidRDefault="00382CA8" w:rsidP="00382CA8">
      <w:pPr>
        <w:rPr>
          <w:rFonts w:asciiTheme="majorBidi" w:hAnsiTheme="majorBidi" w:cstheme="majorBidi"/>
        </w:rPr>
      </w:pPr>
      <w:r w:rsidRPr="00382CA8">
        <w:rPr>
          <w:rFonts w:asciiTheme="majorBidi" w:hAnsiTheme="majorBidi" w:cstheme="majorBidi"/>
        </w:rPr>
        <w:t>The authors must acknowledge the manuscript's funders and include all essential financial details.</w:t>
      </w:r>
    </w:p>
    <w:p w14:paraId="1E349CA8" w14:textId="77777777" w:rsidR="00556573" w:rsidRPr="00845E88" w:rsidRDefault="00556573" w:rsidP="00556573">
      <w:pPr>
        <w:pStyle w:val="Heading2"/>
        <w:shd w:val="clear" w:color="auto" w:fill="FFFFFF"/>
        <w:spacing w:before="0" w:beforeAutospacing="0"/>
        <w:rPr>
          <w:rFonts w:asciiTheme="majorBidi" w:hAnsiTheme="majorBidi" w:cstheme="majorBidi"/>
          <w:color w:val="000000"/>
          <w:sz w:val="28"/>
          <w:szCs w:val="28"/>
        </w:rPr>
      </w:pPr>
      <w:r w:rsidRPr="00845E88">
        <w:rPr>
          <w:rFonts w:asciiTheme="majorBidi" w:hAnsiTheme="majorBidi" w:cstheme="majorBidi"/>
          <w:color w:val="000000"/>
          <w:sz w:val="28"/>
          <w:szCs w:val="28"/>
        </w:rPr>
        <w:t>Author Contributions</w:t>
      </w:r>
    </w:p>
    <w:p w14:paraId="1BB6FB94" w14:textId="77777777" w:rsidR="00382CA8" w:rsidRPr="00382CA8" w:rsidRDefault="00382CA8" w:rsidP="00382CA8">
      <w:pPr>
        <w:rPr>
          <w:rFonts w:asciiTheme="majorBidi" w:hAnsiTheme="majorBidi" w:cstheme="majorBidi"/>
        </w:rPr>
      </w:pPr>
      <w:r w:rsidRPr="00382CA8">
        <w:rPr>
          <w:rFonts w:asciiTheme="majorBidi" w:hAnsiTheme="majorBidi" w:cstheme="majorBidi"/>
        </w:rPr>
        <w:t>Authors must provide a statement of responsibility in the article detailing each author's contribution. Detail levels in manuscripts vary among disciplines, with certain disciplines consisting of individual work that can be clearly stated, while others include collaborative collaboration across all stages.</w:t>
      </w:r>
    </w:p>
    <w:p w14:paraId="566B846D" w14:textId="77777777" w:rsidR="00845E88" w:rsidRDefault="00845E88" w:rsidP="00556573">
      <w:pPr>
        <w:pStyle w:val="Heading2"/>
        <w:shd w:val="clear" w:color="auto" w:fill="FFFFFF"/>
        <w:spacing w:before="0" w:beforeAutospacing="0"/>
        <w:rPr>
          <w:rFonts w:asciiTheme="majorBidi" w:hAnsiTheme="majorBidi" w:cstheme="majorBidi"/>
          <w:color w:val="000000"/>
          <w:sz w:val="28"/>
          <w:szCs w:val="28"/>
        </w:rPr>
      </w:pPr>
    </w:p>
    <w:p w14:paraId="0BB6B0B8" w14:textId="2F7C80F2" w:rsidR="00556573" w:rsidRPr="00845E88" w:rsidRDefault="00556573" w:rsidP="00556573">
      <w:pPr>
        <w:pStyle w:val="Heading2"/>
        <w:shd w:val="clear" w:color="auto" w:fill="FFFFFF"/>
        <w:spacing w:before="0" w:beforeAutospacing="0"/>
        <w:rPr>
          <w:rFonts w:asciiTheme="majorBidi" w:hAnsiTheme="majorBidi" w:cstheme="majorBidi"/>
          <w:color w:val="000000"/>
          <w:sz w:val="28"/>
          <w:szCs w:val="28"/>
        </w:rPr>
      </w:pPr>
      <w:r w:rsidRPr="00845E88">
        <w:rPr>
          <w:rFonts w:asciiTheme="majorBidi" w:hAnsiTheme="majorBidi" w:cstheme="majorBidi"/>
          <w:color w:val="000000"/>
          <w:sz w:val="28"/>
          <w:szCs w:val="28"/>
        </w:rPr>
        <w:t>Conflict of Interest</w:t>
      </w:r>
    </w:p>
    <w:p w14:paraId="5ED47C37" w14:textId="77777777" w:rsidR="00382CA8" w:rsidRPr="00382CA8" w:rsidRDefault="00382CA8" w:rsidP="00382CA8">
      <w:pPr>
        <w:rPr>
          <w:rFonts w:asciiTheme="majorBidi" w:hAnsiTheme="majorBidi" w:cstheme="majorBidi"/>
        </w:rPr>
      </w:pPr>
      <w:r w:rsidRPr="00382CA8">
        <w:rPr>
          <w:rFonts w:asciiTheme="majorBidi" w:hAnsiTheme="majorBidi" w:cstheme="majorBidi"/>
        </w:rPr>
        <w:t>A conflict of interest occurs when decisions about the research are swayed by considerations like financial benefits or personal connections. Authors must reveal any financial, personal, or other connections that could impact or appear to impact their work.</w:t>
      </w:r>
    </w:p>
    <w:p w14:paraId="5F1BCFAE" w14:textId="77777777" w:rsidR="00845E88" w:rsidRDefault="00845E88" w:rsidP="00556573">
      <w:pPr>
        <w:pStyle w:val="Heading2"/>
        <w:shd w:val="clear" w:color="auto" w:fill="FFFFFF"/>
        <w:spacing w:before="0" w:beforeAutospacing="0"/>
        <w:rPr>
          <w:rFonts w:asciiTheme="majorBidi" w:hAnsiTheme="majorBidi" w:cstheme="majorBidi"/>
          <w:color w:val="000000"/>
          <w:sz w:val="28"/>
          <w:szCs w:val="28"/>
        </w:rPr>
      </w:pPr>
    </w:p>
    <w:p w14:paraId="54EC200E" w14:textId="4EFD1BAE" w:rsidR="00556573" w:rsidRPr="00845E88" w:rsidRDefault="00556573" w:rsidP="00556573">
      <w:pPr>
        <w:pStyle w:val="Heading2"/>
        <w:shd w:val="clear" w:color="auto" w:fill="FFFFFF"/>
        <w:spacing w:before="0" w:beforeAutospacing="0"/>
        <w:rPr>
          <w:rFonts w:asciiTheme="majorBidi" w:hAnsiTheme="majorBidi" w:cstheme="majorBidi"/>
          <w:color w:val="000000"/>
          <w:sz w:val="28"/>
          <w:szCs w:val="28"/>
        </w:rPr>
      </w:pPr>
      <w:r w:rsidRPr="00845E88">
        <w:rPr>
          <w:rFonts w:asciiTheme="majorBidi" w:hAnsiTheme="majorBidi" w:cstheme="majorBidi"/>
          <w:color w:val="000000"/>
          <w:sz w:val="28"/>
          <w:szCs w:val="28"/>
        </w:rPr>
        <w:t>Appendix</w:t>
      </w:r>
    </w:p>
    <w:p w14:paraId="05453358" w14:textId="77777777" w:rsidR="00382CA8" w:rsidRPr="00382CA8" w:rsidRDefault="00382CA8" w:rsidP="00382CA8">
      <w:pPr>
        <w:rPr>
          <w:rFonts w:asciiTheme="majorBidi" w:hAnsiTheme="majorBidi" w:cstheme="majorBidi"/>
        </w:rPr>
      </w:pPr>
      <w:r w:rsidRPr="00382CA8">
        <w:rPr>
          <w:rFonts w:asciiTheme="majorBidi" w:hAnsiTheme="majorBidi" w:cstheme="majorBidi"/>
        </w:rPr>
        <w:t>An appendix is commonly incorporated in mathematical or computational modeling and can be beneficial.</w:t>
      </w:r>
    </w:p>
    <w:p w14:paraId="0532B9CE" w14:textId="77777777" w:rsidR="00845E88" w:rsidRDefault="00845E88" w:rsidP="00845E88">
      <w:pPr>
        <w:pStyle w:val="Heading2"/>
        <w:shd w:val="clear" w:color="auto" w:fill="FFFFFF"/>
        <w:spacing w:before="0" w:beforeAutospacing="0" w:after="0" w:afterAutospacing="0"/>
        <w:rPr>
          <w:rFonts w:asciiTheme="majorBidi" w:hAnsiTheme="majorBidi" w:cstheme="majorBidi"/>
          <w:color w:val="000000"/>
          <w:sz w:val="28"/>
          <w:szCs w:val="28"/>
        </w:rPr>
      </w:pPr>
    </w:p>
    <w:p w14:paraId="0B4140BC" w14:textId="619DFE54" w:rsidR="00556573" w:rsidRPr="00845E88" w:rsidRDefault="00556573" w:rsidP="00845E88">
      <w:pPr>
        <w:pStyle w:val="Heading2"/>
        <w:shd w:val="clear" w:color="auto" w:fill="FFFFFF"/>
        <w:spacing w:before="0" w:beforeAutospacing="0" w:after="0" w:afterAutospacing="0"/>
        <w:rPr>
          <w:rFonts w:asciiTheme="majorBidi" w:hAnsiTheme="majorBidi" w:cstheme="majorBidi"/>
          <w:color w:val="000000"/>
          <w:sz w:val="28"/>
          <w:szCs w:val="28"/>
        </w:rPr>
      </w:pPr>
      <w:r w:rsidRPr="00845E88">
        <w:rPr>
          <w:rFonts w:asciiTheme="majorBidi" w:hAnsiTheme="majorBidi" w:cstheme="majorBidi"/>
          <w:color w:val="000000"/>
          <w:sz w:val="28"/>
          <w:szCs w:val="28"/>
        </w:rPr>
        <w:t>Tables</w:t>
      </w:r>
    </w:p>
    <w:p w14:paraId="012BC0BE" w14:textId="77777777" w:rsidR="00382CA8" w:rsidRPr="00382CA8" w:rsidRDefault="00382CA8" w:rsidP="00382CA8">
      <w:pPr>
        <w:rPr>
          <w:rFonts w:asciiTheme="majorBidi" w:hAnsiTheme="majorBidi" w:cstheme="majorBidi"/>
        </w:rPr>
      </w:pPr>
      <w:r w:rsidRPr="00382CA8">
        <w:rPr>
          <w:rFonts w:asciiTheme="majorBidi" w:hAnsiTheme="majorBidi" w:cstheme="majorBidi"/>
        </w:rPr>
        <w:lastRenderedPageBreak/>
        <w:t>Tables must be self-contained, and data should not be replicated in figures. Tables must be numbered sequentially. Each table should be displayed on an individual page with a detailed yet succinct caption positioned above the table. Tables should have double spacing and should not utilize vertical lines to separate columns. Column headers should be concise, with units of measurement in parenthesis. Define all abbreviations in footnotes. Utilize superscript letters for footnotes instead of numerals and limit the amount of footnotes. Asterisks should be exclusively used for denoting P values.</w:t>
      </w:r>
    </w:p>
    <w:p w14:paraId="178C3C70" w14:textId="77777777" w:rsidR="00382CA8" w:rsidRPr="00845E88" w:rsidRDefault="00382CA8" w:rsidP="00556573">
      <w:pPr>
        <w:shd w:val="clear" w:color="auto" w:fill="FFFFFF"/>
        <w:rPr>
          <w:rFonts w:asciiTheme="majorBidi" w:hAnsiTheme="majorBidi" w:cstheme="majorBidi"/>
          <w:b/>
          <w:bCs/>
          <w:caps/>
          <w:color w:val="232E3C"/>
          <w:spacing w:val="10"/>
          <w:sz w:val="21"/>
          <w:szCs w:val="21"/>
        </w:rPr>
      </w:pPr>
    </w:p>
    <w:p w14:paraId="0C973977" w14:textId="77777777" w:rsidR="00845E88" w:rsidRDefault="00382CA8" w:rsidP="00845E88">
      <w:pPr>
        <w:pStyle w:val="Heading2"/>
        <w:numPr>
          <w:ilvl w:val="0"/>
          <w:numId w:val="5"/>
        </w:numPr>
        <w:shd w:val="clear" w:color="auto" w:fill="FFFFFF"/>
        <w:spacing w:before="0" w:beforeAutospacing="0" w:after="0" w:afterAutospacing="0"/>
        <w:rPr>
          <w:rFonts w:asciiTheme="majorBidi" w:hAnsiTheme="majorBidi" w:cstheme="majorBidi"/>
          <w:color w:val="000000"/>
          <w:sz w:val="26"/>
          <w:szCs w:val="26"/>
        </w:rPr>
      </w:pPr>
      <w:r w:rsidRPr="00382CA8">
        <w:rPr>
          <w:rFonts w:asciiTheme="majorBidi" w:hAnsiTheme="majorBidi" w:cstheme="majorBidi"/>
          <w:color w:val="000000"/>
          <w:sz w:val="26"/>
          <w:szCs w:val="26"/>
        </w:rPr>
        <w:t xml:space="preserve">TABLE TITLE </w:t>
      </w:r>
    </w:p>
    <w:p w14:paraId="347CCB45" w14:textId="4D673CE0" w:rsidR="00382CA8" w:rsidRPr="00845E88" w:rsidRDefault="00382CA8" w:rsidP="00845E88">
      <w:pPr>
        <w:pStyle w:val="Heading2"/>
        <w:shd w:val="clear" w:color="auto" w:fill="FFFFFF"/>
        <w:spacing w:before="0" w:beforeAutospacing="0" w:after="0" w:afterAutospacing="0"/>
        <w:ind w:left="720"/>
        <w:rPr>
          <w:rFonts w:asciiTheme="majorBidi" w:hAnsiTheme="majorBidi" w:cstheme="majorBidi"/>
          <w:color w:val="000000"/>
          <w:sz w:val="26"/>
          <w:szCs w:val="26"/>
        </w:rPr>
      </w:pPr>
      <w:r w:rsidRPr="00845E88">
        <w:rPr>
          <w:rFonts w:asciiTheme="majorBidi" w:hAnsiTheme="majorBidi" w:cstheme="majorBidi"/>
          <w:b w:val="0"/>
          <w:bCs w:val="0"/>
          <w:sz w:val="24"/>
          <w:szCs w:val="24"/>
        </w:rPr>
        <w:t>Each table requires a distinct title positioned at the top. Headings should be succinct and to the point, avoiding full sentences.</w:t>
      </w:r>
      <w:r w:rsidRPr="00845E88">
        <w:rPr>
          <w:rFonts w:asciiTheme="majorBidi" w:hAnsiTheme="majorBidi" w:cstheme="majorBidi"/>
        </w:rPr>
        <w:t xml:space="preserve"> </w:t>
      </w:r>
      <w:r w:rsidRPr="00845E88">
        <w:rPr>
          <w:rFonts w:asciiTheme="majorBidi" w:hAnsiTheme="majorBidi" w:cstheme="majorBidi"/>
        </w:rPr>
        <w:br/>
      </w:r>
    </w:p>
    <w:p w14:paraId="2493F69F" w14:textId="77777777" w:rsidR="00845E88" w:rsidRDefault="00382CA8" w:rsidP="00845E88">
      <w:pPr>
        <w:pStyle w:val="Heading2"/>
        <w:numPr>
          <w:ilvl w:val="0"/>
          <w:numId w:val="5"/>
        </w:numPr>
        <w:shd w:val="clear" w:color="auto" w:fill="FFFFFF"/>
        <w:spacing w:before="0" w:beforeAutospacing="0" w:after="0" w:afterAutospacing="0"/>
        <w:rPr>
          <w:rFonts w:asciiTheme="majorBidi" w:hAnsiTheme="majorBidi" w:cstheme="majorBidi"/>
          <w:color w:val="000000"/>
          <w:sz w:val="26"/>
          <w:szCs w:val="26"/>
        </w:rPr>
      </w:pPr>
      <w:r w:rsidRPr="00382CA8">
        <w:rPr>
          <w:rFonts w:asciiTheme="majorBidi" w:hAnsiTheme="majorBidi" w:cstheme="majorBidi"/>
          <w:color w:val="000000"/>
          <w:sz w:val="26"/>
          <w:szCs w:val="26"/>
        </w:rPr>
        <w:t>TABLE FORMAT</w:t>
      </w:r>
    </w:p>
    <w:p w14:paraId="4D80E8BD" w14:textId="61C6D987" w:rsidR="00382CA8" w:rsidRPr="00845E88" w:rsidRDefault="00382CA8" w:rsidP="00845E88">
      <w:pPr>
        <w:pStyle w:val="Heading2"/>
        <w:shd w:val="clear" w:color="auto" w:fill="FFFFFF"/>
        <w:spacing w:before="0" w:beforeAutospacing="0" w:after="0" w:afterAutospacing="0"/>
        <w:ind w:left="720"/>
        <w:rPr>
          <w:rFonts w:asciiTheme="majorBidi" w:hAnsiTheme="majorBidi" w:cstheme="majorBidi"/>
          <w:color w:val="000000"/>
          <w:sz w:val="26"/>
          <w:szCs w:val="26"/>
        </w:rPr>
      </w:pPr>
      <w:r w:rsidRPr="00845E88">
        <w:rPr>
          <w:rFonts w:asciiTheme="majorBidi" w:hAnsiTheme="majorBidi" w:cstheme="majorBidi"/>
          <w:b w:val="0"/>
          <w:bCs w:val="0"/>
          <w:sz w:val="24"/>
          <w:szCs w:val="24"/>
        </w:rPr>
        <w:t>Utilize the table capabilities in Microsoft Word for efficient table insertion. Avoid using the tab key to construct tables.</w:t>
      </w:r>
      <w:r w:rsidRPr="00845E88">
        <w:rPr>
          <w:rFonts w:asciiTheme="majorBidi" w:hAnsiTheme="majorBidi" w:cstheme="majorBidi"/>
        </w:rPr>
        <w:t xml:space="preserve"> </w:t>
      </w:r>
      <w:r w:rsidRPr="00845E88">
        <w:rPr>
          <w:rFonts w:asciiTheme="majorBidi" w:hAnsiTheme="majorBidi" w:cstheme="majorBidi"/>
        </w:rPr>
        <w:br/>
      </w:r>
    </w:p>
    <w:p w14:paraId="5DECE577" w14:textId="61DBC560" w:rsidR="00382CA8" w:rsidRPr="00845E88" w:rsidRDefault="00382CA8" w:rsidP="00845E88">
      <w:pPr>
        <w:pStyle w:val="ListParagraph"/>
        <w:numPr>
          <w:ilvl w:val="0"/>
          <w:numId w:val="5"/>
        </w:numPr>
        <w:rPr>
          <w:rFonts w:asciiTheme="majorBidi" w:hAnsiTheme="majorBidi" w:cstheme="majorBidi"/>
        </w:rPr>
      </w:pPr>
      <w:r w:rsidRPr="00845E88">
        <w:rPr>
          <w:rFonts w:asciiTheme="majorBidi" w:hAnsiTheme="majorBidi" w:cstheme="majorBidi"/>
          <w:b/>
          <w:bCs/>
        </w:rPr>
        <w:t>TABLE NUMBERING and CITATIONs</w:t>
      </w:r>
      <w:r w:rsidRPr="00845E88">
        <w:rPr>
          <w:rFonts w:asciiTheme="majorBidi" w:hAnsiTheme="majorBidi" w:cstheme="majorBidi"/>
        </w:rPr>
        <w:t xml:space="preserve"> </w:t>
      </w:r>
      <w:r w:rsidRPr="00845E88">
        <w:rPr>
          <w:rFonts w:asciiTheme="majorBidi" w:hAnsiTheme="majorBidi" w:cstheme="majorBidi"/>
        </w:rPr>
        <w:t xml:space="preserve"> </w:t>
      </w:r>
      <w:r w:rsidRPr="00845E88">
        <w:rPr>
          <w:rFonts w:asciiTheme="majorBidi" w:hAnsiTheme="majorBidi" w:cstheme="majorBidi"/>
        </w:rPr>
        <w:br/>
        <w:t xml:space="preserve">Tables within the main text should be sequentially numbered and referenced in the order they occur. </w:t>
      </w:r>
    </w:p>
    <w:p w14:paraId="708D8BB8" w14:textId="77777777" w:rsidR="00845E88" w:rsidRDefault="00845E88" w:rsidP="00845E88">
      <w:pPr>
        <w:pStyle w:val="Heading2"/>
        <w:shd w:val="clear" w:color="auto" w:fill="FFFFFF"/>
        <w:spacing w:before="0" w:beforeAutospacing="0" w:after="0" w:afterAutospacing="0"/>
        <w:rPr>
          <w:rFonts w:asciiTheme="majorBidi" w:hAnsiTheme="majorBidi" w:cstheme="majorBidi"/>
          <w:color w:val="000000"/>
          <w:sz w:val="28"/>
          <w:szCs w:val="28"/>
        </w:rPr>
      </w:pPr>
    </w:p>
    <w:p w14:paraId="204A3F8D" w14:textId="0BA26872" w:rsidR="00556573" w:rsidRPr="00845E88" w:rsidRDefault="00556573" w:rsidP="00845E88">
      <w:pPr>
        <w:pStyle w:val="Heading2"/>
        <w:shd w:val="clear" w:color="auto" w:fill="FFFFFF"/>
        <w:spacing w:before="0" w:beforeAutospacing="0" w:after="0" w:afterAutospacing="0"/>
        <w:rPr>
          <w:rFonts w:asciiTheme="majorBidi" w:hAnsiTheme="majorBidi" w:cstheme="majorBidi"/>
          <w:color w:val="000000"/>
          <w:sz w:val="28"/>
          <w:szCs w:val="28"/>
        </w:rPr>
      </w:pPr>
      <w:r w:rsidRPr="00845E88">
        <w:rPr>
          <w:rFonts w:asciiTheme="majorBidi" w:hAnsiTheme="majorBidi" w:cstheme="majorBidi"/>
          <w:color w:val="000000"/>
          <w:sz w:val="28"/>
          <w:szCs w:val="28"/>
        </w:rPr>
        <w:t>Figures</w:t>
      </w:r>
    </w:p>
    <w:p w14:paraId="5CA4974F" w14:textId="77777777" w:rsidR="00845E88" w:rsidRDefault="00845E88" w:rsidP="00382CA8">
      <w:pPr>
        <w:spacing w:after="240"/>
        <w:jc w:val="both"/>
        <w:rPr>
          <w:rFonts w:asciiTheme="majorBidi" w:hAnsiTheme="majorBidi" w:cstheme="majorBidi"/>
        </w:rPr>
      </w:pPr>
    </w:p>
    <w:p w14:paraId="053F0997" w14:textId="09F02413" w:rsidR="00382CA8" w:rsidRPr="00382CA8" w:rsidRDefault="00382CA8" w:rsidP="00382CA8">
      <w:pPr>
        <w:spacing w:after="240"/>
        <w:jc w:val="both"/>
        <w:rPr>
          <w:rFonts w:asciiTheme="majorBidi" w:hAnsiTheme="majorBidi" w:cstheme="majorBidi"/>
        </w:rPr>
      </w:pPr>
      <w:r w:rsidRPr="00382CA8">
        <w:rPr>
          <w:rFonts w:asciiTheme="majorBidi" w:hAnsiTheme="majorBidi" w:cstheme="majorBidi"/>
        </w:rPr>
        <w:t>Include just essential illustrations. All illustrations, including line drawings and pictures, are categorized as figures. Figures must be referenced sequentially in the text. Figures should be adjusted to match either the column width or the full text width. Provide line figures as precise, monochromatic or colored diagrams created using a computer graphics software. Photographs must be clear and provide magnification information using a scale bar. Graphics must be provided as high-resolution electronic files with a minimum of 300 dots per inch (d.p.i.). Low-resolution digital photos will not be accepted. The legend must include definitions of symbols, as well as explanations of abbreviations and units of measurement to ensure the figure is comprehensible without the need to return to the text.</w:t>
      </w:r>
    </w:p>
    <w:p w14:paraId="5E5F8D0B" w14:textId="77777777" w:rsidR="00382CA8" w:rsidRPr="00382CA8" w:rsidRDefault="00382CA8" w:rsidP="00382CA8">
      <w:pPr>
        <w:rPr>
          <w:rFonts w:asciiTheme="majorBidi" w:hAnsiTheme="majorBidi" w:cstheme="majorBidi"/>
        </w:rPr>
      </w:pPr>
    </w:p>
    <w:p w14:paraId="2C558A8C" w14:textId="77777777" w:rsidR="00556573" w:rsidRPr="00845E88" w:rsidRDefault="00556573" w:rsidP="00556573">
      <w:pPr>
        <w:shd w:val="clear" w:color="auto" w:fill="FFFFFF"/>
        <w:rPr>
          <w:rFonts w:asciiTheme="majorBidi" w:hAnsiTheme="majorBidi" w:cstheme="majorBidi"/>
          <w:b/>
          <w:bCs/>
          <w:caps/>
          <w:color w:val="232E3C"/>
          <w:spacing w:val="10"/>
          <w:sz w:val="21"/>
          <w:szCs w:val="21"/>
        </w:rPr>
      </w:pPr>
      <w:r w:rsidRPr="00845E88">
        <w:rPr>
          <w:rFonts w:asciiTheme="majorBidi" w:hAnsiTheme="majorBidi" w:cstheme="majorBidi"/>
          <w:b/>
          <w:bCs/>
          <w:caps/>
          <w:color w:val="232E3C"/>
          <w:spacing w:val="10"/>
          <w:sz w:val="21"/>
          <w:szCs w:val="21"/>
        </w:rPr>
        <w:t>FIGURE CAPTION</w:t>
      </w:r>
    </w:p>
    <w:p w14:paraId="56831861" w14:textId="77777777" w:rsidR="00382CA8" w:rsidRPr="00845E88" w:rsidRDefault="00382CA8" w:rsidP="00556573">
      <w:pPr>
        <w:shd w:val="clear" w:color="auto" w:fill="FFFFFF"/>
        <w:rPr>
          <w:rFonts w:asciiTheme="majorBidi" w:hAnsiTheme="majorBidi" w:cstheme="majorBidi"/>
        </w:rPr>
      </w:pPr>
      <w:r w:rsidRPr="00845E88">
        <w:rPr>
          <w:rFonts w:asciiTheme="majorBidi" w:hAnsiTheme="majorBidi" w:cstheme="majorBidi"/>
        </w:rPr>
        <w:t>Every figure must include a caption. Ensure the caption is brief and placed independently from the figure; If figures contain multiple sections (e.g., A and B), provide explanations for all parts in the caption.</w:t>
      </w:r>
    </w:p>
    <w:p w14:paraId="260C5564" w14:textId="77777777" w:rsidR="00382CA8" w:rsidRPr="00845E88" w:rsidRDefault="00382CA8" w:rsidP="00556573">
      <w:pPr>
        <w:shd w:val="clear" w:color="auto" w:fill="FFFFFF"/>
        <w:rPr>
          <w:rFonts w:asciiTheme="majorBidi" w:hAnsiTheme="majorBidi" w:cstheme="majorBidi"/>
        </w:rPr>
      </w:pPr>
    </w:p>
    <w:p w14:paraId="67066D6E" w14:textId="7E4B33BA" w:rsidR="00556573" w:rsidRPr="00845E88" w:rsidRDefault="00556573" w:rsidP="00556573">
      <w:pPr>
        <w:shd w:val="clear" w:color="auto" w:fill="FFFFFF"/>
        <w:rPr>
          <w:rFonts w:asciiTheme="majorBidi" w:hAnsiTheme="majorBidi" w:cstheme="majorBidi"/>
          <w:b/>
          <w:bCs/>
          <w:caps/>
          <w:color w:val="232E3C"/>
          <w:spacing w:val="10"/>
          <w:sz w:val="21"/>
          <w:szCs w:val="21"/>
        </w:rPr>
      </w:pPr>
      <w:r w:rsidRPr="00845E88">
        <w:rPr>
          <w:rFonts w:asciiTheme="majorBidi" w:hAnsiTheme="majorBidi" w:cstheme="majorBidi"/>
          <w:b/>
          <w:bCs/>
          <w:caps/>
          <w:color w:val="232E3C"/>
          <w:spacing w:val="10"/>
          <w:sz w:val="21"/>
          <w:szCs w:val="21"/>
        </w:rPr>
        <w:t>FIGURE NUMBERING &amp; CITATION</w:t>
      </w:r>
    </w:p>
    <w:p w14:paraId="65C2CE2B" w14:textId="77777777" w:rsidR="00382CA8" w:rsidRPr="00845E88" w:rsidRDefault="00382CA8" w:rsidP="00556573">
      <w:pPr>
        <w:shd w:val="clear" w:color="auto" w:fill="FFFFFF"/>
        <w:rPr>
          <w:rFonts w:asciiTheme="majorBidi" w:hAnsiTheme="majorBidi" w:cstheme="majorBidi"/>
          <w:b/>
          <w:bCs/>
          <w:caps/>
          <w:color w:val="232E3C"/>
          <w:spacing w:val="10"/>
          <w:sz w:val="21"/>
          <w:szCs w:val="21"/>
        </w:rPr>
      </w:pPr>
      <w:r w:rsidRPr="00845E88">
        <w:rPr>
          <w:rFonts w:asciiTheme="majorBidi" w:hAnsiTheme="majorBidi" w:cstheme="majorBidi"/>
        </w:rPr>
        <w:t>Number all figures in sequence using Arabic numbers. Figures must be referenced in the text in sequential numerical order.</w:t>
      </w:r>
      <w:r w:rsidRPr="00845E88">
        <w:rPr>
          <w:rFonts w:asciiTheme="majorBidi" w:hAnsiTheme="majorBidi" w:cstheme="majorBidi"/>
          <w:b/>
          <w:bCs/>
          <w:caps/>
          <w:color w:val="232E3C"/>
          <w:spacing w:val="10"/>
          <w:sz w:val="21"/>
          <w:szCs w:val="21"/>
        </w:rPr>
        <w:t xml:space="preserve"> </w:t>
      </w:r>
    </w:p>
    <w:p w14:paraId="3B2C5C6F" w14:textId="77777777" w:rsidR="00382CA8" w:rsidRPr="00845E88" w:rsidRDefault="00382CA8" w:rsidP="00556573">
      <w:pPr>
        <w:shd w:val="clear" w:color="auto" w:fill="FFFFFF"/>
        <w:rPr>
          <w:rFonts w:asciiTheme="majorBidi" w:hAnsiTheme="majorBidi" w:cstheme="majorBidi"/>
          <w:b/>
          <w:bCs/>
          <w:caps/>
          <w:color w:val="232E3C"/>
          <w:spacing w:val="10"/>
          <w:sz w:val="21"/>
          <w:szCs w:val="21"/>
        </w:rPr>
      </w:pPr>
    </w:p>
    <w:p w14:paraId="4A28E444" w14:textId="7D6C34A3" w:rsidR="00556573" w:rsidRPr="00845E88" w:rsidRDefault="00556573" w:rsidP="00556573">
      <w:pPr>
        <w:shd w:val="clear" w:color="auto" w:fill="FFFFFF"/>
        <w:rPr>
          <w:rFonts w:asciiTheme="majorBidi" w:hAnsiTheme="majorBidi" w:cstheme="majorBidi"/>
          <w:b/>
          <w:bCs/>
          <w:caps/>
          <w:color w:val="232E3C"/>
          <w:spacing w:val="10"/>
          <w:sz w:val="21"/>
          <w:szCs w:val="21"/>
        </w:rPr>
      </w:pPr>
      <w:r w:rsidRPr="00845E88">
        <w:rPr>
          <w:rFonts w:asciiTheme="majorBidi" w:hAnsiTheme="majorBidi" w:cstheme="majorBidi"/>
          <w:b/>
          <w:bCs/>
          <w:caps/>
          <w:color w:val="232E3C"/>
          <w:spacing w:val="10"/>
          <w:sz w:val="21"/>
          <w:szCs w:val="21"/>
        </w:rPr>
        <w:t>FIGURE RESOLUTION</w:t>
      </w:r>
    </w:p>
    <w:p w14:paraId="4DB78999" w14:textId="77777777" w:rsidR="00845E88" w:rsidRPr="00845E88" w:rsidRDefault="00845E88" w:rsidP="00845E88">
      <w:pPr>
        <w:rPr>
          <w:rFonts w:asciiTheme="majorBidi" w:hAnsiTheme="majorBidi" w:cstheme="majorBidi"/>
        </w:rPr>
      </w:pPr>
      <w:r w:rsidRPr="00845E88">
        <w:rPr>
          <w:rFonts w:asciiTheme="majorBidi" w:hAnsiTheme="majorBidi" w:cstheme="majorBidi"/>
        </w:rPr>
        <w:t>Figures must be generated with a minimum resolution of 300 dpi. Authors must replace blurry or jagged figures or provide the original figure file for reproduction.</w:t>
      </w:r>
    </w:p>
    <w:p w14:paraId="239F9C05" w14:textId="77777777" w:rsidR="00845E88" w:rsidRDefault="00845E88" w:rsidP="00556573">
      <w:pPr>
        <w:pStyle w:val="Heading2"/>
        <w:shd w:val="clear" w:color="auto" w:fill="FFFFFF"/>
        <w:spacing w:before="0" w:beforeAutospacing="0"/>
        <w:rPr>
          <w:rFonts w:asciiTheme="majorBidi" w:hAnsiTheme="majorBidi" w:cstheme="majorBidi"/>
          <w:color w:val="000000"/>
          <w:sz w:val="28"/>
          <w:szCs w:val="28"/>
        </w:rPr>
      </w:pPr>
    </w:p>
    <w:p w14:paraId="65E0FB5B" w14:textId="12A6C9FD" w:rsidR="00556573" w:rsidRPr="00845E88" w:rsidRDefault="00556573" w:rsidP="00845E88">
      <w:pPr>
        <w:pStyle w:val="Heading2"/>
        <w:shd w:val="clear" w:color="auto" w:fill="FFFFFF"/>
        <w:spacing w:before="0" w:beforeAutospacing="0" w:after="0" w:afterAutospacing="0"/>
        <w:rPr>
          <w:rFonts w:asciiTheme="majorBidi" w:hAnsiTheme="majorBidi" w:cstheme="majorBidi"/>
          <w:color w:val="000000"/>
          <w:sz w:val="28"/>
          <w:szCs w:val="28"/>
        </w:rPr>
      </w:pPr>
      <w:r w:rsidRPr="00845E88">
        <w:rPr>
          <w:rFonts w:asciiTheme="majorBidi" w:hAnsiTheme="majorBidi" w:cstheme="majorBidi"/>
          <w:color w:val="000000"/>
          <w:sz w:val="28"/>
          <w:szCs w:val="28"/>
        </w:rPr>
        <w:lastRenderedPageBreak/>
        <w:t>Equations</w:t>
      </w:r>
    </w:p>
    <w:p w14:paraId="71863D66" w14:textId="77777777" w:rsidR="00845E88" w:rsidRPr="00845E88" w:rsidRDefault="00845E88" w:rsidP="00845E88">
      <w:pPr>
        <w:rPr>
          <w:rFonts w:asciiTheme="majorBidi" w:hAnsiTheme="majorBidi" w:cstheme="majorBidi"/>
        </w:rPr>
      </w:pPr>
      <w:r w:rsidRPr="00845E88">
        <w:rPr>
          <w:rFonts w:asciiTheme="majorBidi" w:hAnsiTheme="majorBidi" w:cstheme="majorBidi"/>
        </w:rPr>
        <w:t>Number equations sequentially with Arabic numerals to prevent confusion when referencing them in the text. When citing an equation, use "(1)" instead of "Eq. (1)" or "equation (1)," except when starting a sentence: "Equation (1) is..."</w:t>
      </w:r>
    </w:p>
    <w:p w14:paraId="26C8A5CD" w14:textId="77777777" w:rsidR="00845E88" w:rsidRPr="00845E88" w:rsidRDefault="00845E88" w:rsidP="00556573">
      <w:pPr>
        <w:shd w:val="clear" w:color="auto" w:fill="FFFFFF"/>
        <w:rPr>
          <w:rFonts w:asciiTheme="majorBidi" w:hAnsiTheme="majorBidi" w:cstheme="majorBidi"/>
          <w:b/>
          <w:bCs/>
          <w:caps/>
          <w:color w:val="232E3C"/>
          <w:spacing w:val="10"/>
          <w:sz w:val="21"/>
          <w:szCs w:val="21"/>
        </w:rPr>
      </w:pPr>
    </w:p>
    <w:p w14:paraId="3E4CE6AD" w14:textId="34150E0C" w:rsidR="00556573" w:rsidRPr="00845E88" w:rsidRDefault="00556573" w:rsidP="00556573">
      <w:pPr>
        <w:shd w:val="clear" w:color="auto" w:fill="FFFFFF"/>
        <w:rPr>
          <w:rFonts w:asciiTheme="majorBidi" w:hAnsiTheme="majorBidi" w:cstheme="majorBidi"/>
          <w:b/>
          <w:bCs/>
          <w:caps/>
          <w:color w:val="232E3C"/>
          <w:spacing w:val="10"/>
          <w:sz w:val="21"/>
          <w:szCs w:val="21"/>
        </w:rPr>
      </w:pPr>
      <w:r w:rsidRPr="00845E88">
        <w:rPr>
          <w:rFonts w:asciiTheme="majorBidi" w:hAnsiTheme="majorBidi" w:cstheme="majorBidi"/>
          <w:b/>
          <w:bCs/>
          <w:caps/>
          <w:color w:val="232E3C"/>
          <w:spacing w:val="10"/>
          <w:sz w:val="21"/>
          <w:szCs w:val="21"/>
        </w:rPr>
        <w:t>EQUATION FORMAT</w:t>
      </w:r>
    </w:p>
    <w:p w14:paraId="273A4927" w14:textId="77777777" w:rsidR="00556573" w:rsidRPr="00845E88" w:rsidRDefault="00556573" w:rsidP="00556573">
      <w:pPr>
        <w:pStyle w:val="NormalWeb"/>
        <w:shd w:val="clear" w:color="auto" w:fill="FFFFFF"/>
        <w:spacing w:before="0" w:beforeAutospacing="0"/>
        <w:rPr>
          <w:rFonts w:asciiTheme="majorBidi" w:hAnsiTheme="majorBidi" w:cstheme="majorBidi"/>
        </w:rPr>
      </w:pPr>
      <w:r w:rsidRPr="00845E88">
        <w:rPr>
          <w:rFonts w:asciiTheme="majorBidi" w:hAnsiTheme="majorBidi" w:cstheme="majorBidi"/>
        </w:rPr>
        <w:t>The equation number should be placed in parentheses to the right of the equation. E.g. Hn+1(1/n+1, 1/n+1, …, 1/n+1) (1); Do not create equations as pictures. Use </w:t>
      </w:r>
      <w:hyperlink r:id="rId6" w:history="1">
        <w:r w:rsidRPr="00845E88">
          <w:rPr>
            <w:rFonts w:asciiTheme="majorBidi" w:hAnsiTheme="majorBidi" w:cstheme="majorBidi"/>
          </w:rPr>
          <w:t>MathType</w:t>
        </w:r>
      </w:hyperlink>
      <w:r w:rsidRPr="00845E88">
        <w:rPr>
          <w:rFonts w:asciiTheme="majorBidi" w:hAnsiTheme="majorBidi" w:cstheme="majorBidi"/>
        </w:rPr>
        <w:t> or insert symbols as normal text.</w:t>
      </w:r>
    </w:p>
    <w:p w14:paraId="02152088" w14:textId="77777777" w:rsidR="00556573" w:rsidRPr="00845E88" w:rsidRDefault="00556573" w:rsidP="00845E88">
      <w:pPr>
        <w:pStyle w:val="Heading2"/>
        <w:shd w:val="clear" w:color="auto" w:fill="FFFFFF"/>
        <w:spacing w:before="0" w:beforeAutospacing="0" w:after="0" w:afterAutospacing="0"/>
        <w:rPr>
          <w:rFonts w:asciiTheme="majorBidi" w:hAnsiTheme="majorBidi" w:cstheme="majorBidi"/>
          <w:color w:val="000000"/>
          <w:sz w:val="28"/>
          <w:szCs w:val="28"/>
        </w:rPr>
      </w:pPr>
      <w:r w:rsidRPr="00845E88">
        <w:rPr>
          <w:rFonts w:asciiTheme="majorBidi" w:hAnsiTheme="majorBidi" w:cstheme="majorBidi"/>
          <w:color w:val="000000"/>
          <w:sz w:val="28"/>
          <w:szCs w:val="28"/>
        </w:rPr>
        <w:t>References</w:t>
      </w:r>
    </w:p>
    <w:p w14:paraId="0A846D12" w14:textId="77777777" w:rsidR="00845E88" w:rsidRPr="00845E88" w:rsidRDefault="00845E88" w:rsidP="00845E88">
      <w:pPr>
        <w:rPr>
          <w:rFonts w:asciiTheme="majorBidi" w:hAnsiTheme="majorBidi" w:cstheme="majorBidi"/>
        </w:rPr>
      </w:pPr>
      <w:r w:rsidRPr="00845E88">
        <w:rPr>
          <w:rFonts w:asciiTheme="majorBidi" w:hAnsiTheme="majorBidi" w:cstheme="majorBidi"/>
        </w:rPr>
        <w:t>The author must ensure that the material in each reference is both complete and accurate. Include only references that have been published or are in press in the reference list.</w:t>
      </w:r>
    </w:p>
    <w:p w14:paraId="6D6AC585" w14:textId="77777777" w:rsidR="008F73CC" w:rsidRPr="00845E88" w:rsidRDefault="008F73CC" w:rsidP="008F73CC">
      <w:pPr>
        <w:rPr>
          <w:rFonts w:asciiTheme="majorBidi" w:hAnsiTheme="majorBidi" w:cstheme="majorBidi"/>
        </w:rPr>
      </w:pPr>
    </w:p>
    <w:p w14:paraId="24D98074" w14:textId="77777777" w:rsidR="00845E88" w:rsidRPr="00845E88" w:rsidRDefault="00845E88" w:rsidP="00845E88">
      <w:pPr>
        <w:pStyle w:val="ListParagraph"/>
        <w:numPr>
          <w:ilvl w:val="0"/>
          <w:numId w:val="4"/>
        </w:numPr>
        <w:rPr>
          <w:rFonts w:asciiTheme="majorBidi" w:hAnsiTheme="majorBidi" w:cstheme="majorBidi"/>
        </w:rPr>
      </w:pPr>
      <w:r w:rsidRPr="00845E88">
        <w:rPr>
          <w:rFonts w:asciiTheme="majorBidi" w:hAnsiTheme="majorBidi" w:cstheme="majorBidi"/>
        </w:rPr>
        <w:t>All sources mentioned in the text must be included in the reference list, and all items in the reference list must be credited in the text.</w:t>
      </w:r>
    </w:p>
    <w:p w14:paraId="12FED250" w14:textId="6833C355" w:rsidR="00845E88" w:rsidRPr="00845E88" w:rsidRDefault="00845E88" w:rsidP="00845E88">
      <w:pPr>
        <w:pStyle w:val="ListParagraph"/>
        <w:numPr>
          <w:ilvl w:val="0"/>
          <w:numId w:val="4"/>
        </w:numPr>
        <w:rPr>
          <w:rFonts w:asciiTheme="majorBidi" w:hAnsiTheme="majorBidi" w:cstheme="majorBidi"/>
        </w:rPr>
      </w:pPr>
      <w:r w:rsidRPr="00845E88">
        <w:rPr>
          <w:rFonts w:asciiTheme="majorBidi" w:hAnsiTheme="majorBidi" w:cstheme="majorBidi"/>
        </w:rPr>
        <w:t>References should be provided in numerical order of citation within the manuscript. Include the bracketed number at the start of each reference.</w:t>
      </w:r>
    </w:p>
    <w:p w14:paraId="23677ACE" w14:textId="77777777" w:rsidR="00845E88" w:rsidRPr="008F73CC" w:rsidRDefault="00845E88" w:rsidP="008F73CC">
      <w:pPr>
        <w:rPr>
          <w:rFonts w:asciiTheme="majorBidi" w:hAnsiTheme="majorBidi" w:cstheme="majorBidi"/>
        </w:rPr>
      </w:pPr>
    </w:p>
    <w:p w14:paraId="17C4CCF9" w14:textId="700D6888" w:rsidR="000A03FC" w:rsidRPr="000A03FC" w:rsidRDefault="000A03FC" w:rsidP="000A03FC">
      <w:pPr>
        <w:shd w:val="clear" w:color="auto" w:fill="FFFFFF"/>
        <w:rPr>
          <w:rFonts w:ascii="Trebuchet MS" w:hAnsi="Trebuchet MS"/>
          <w:b/>
          <w:bCs/>
          <w:caps/>
          <w:color w:val="232E3C"/>
          <w:spacing w:val="10"/>
          <w:sz w:val="21"/>
          <w:szCs w:val="21"/>
        </w:rPr>
      </w:pPr>
      <w:r>
        <w:rPr>
          <w:rFonts w:ascii="Trebuchet MS" w:hAnsi="Trebuchet MS"/>
          <w:b/>
          <w:bCs/>
          <w:caps/>
          <w:color w:val="232E3C"/>
          <w:spacing w:val="10"/>
          <w:sz w:val="21"/>
          <w:szCs w:val="21"/>
        </w:rPr>
        <w:t>R</w:t>
      </w:r>
      <w:r w:rsidRPr="000A03FC">
        <w:rPr>
          <w:rFonts w:ascii="Trebuchet MS" w:hAnsi="Trebuchet MS"/>
          <w:b/>
          <w:bCs/>
          <w:caps/>
          <w:color w:val="232E3C"/>
          <w:spacing w:val="10"/>
          <w:sz w:val="21"/>
          <w:szCs w:val="21"/>
        </w:rPr>
        <w:t>EFERENCES IN-TEXT CITATION FORMAT</w:t>
      </w:r>
    </w:p>
    <w:p w14:paraId="73F825B3" w14:textId="77777777" w:rsidR="000A03FC" w:rsidRPr="000A03FC" w:rsidRDefault="000A03FC" w:rsidP="000A03FC">
      <w:pPr>
        <w:shd w:val="clear" w:color="auto" w:fill="FFFFFF"/>
        <w:spacing w:after="100" w:afterAutospacing="1"/>
        <w:rPr>
          <w:rFonts w:ascii="Trebuchet MS" w:hAnsi="Trebuchet MS"/>
          <w:color w:val="000000"/>
          <w:sz w:val="21"/>
          <w:szCs w:val="21"/>
        </w:rPr>
      </w:pPr>
      <w:r w:rsidRPr="000A03FC">
        <w:rPr>
          <w:rFonts w:ascii="Trebuchet MS" w:hAnsi="Trebuchet MS"/>
          <w:color w:val="000000"/>
          <w:sz w:val="21"/>
          <w:szCs w:val="21"/>
        </w:rPr>
        <w:t>References are simply cited with the consistent reference number in square brackets. Do not set references number as superscript number. Do not use "Ref. [6]" or "Reference [6]" except at the beginning of a sentence, e.g. "Reference [6] shows …"</w:t>
      </w:r>
    </w:p>
    <w:p w14:paraId="11CB3B8B" w14:textId="77777777" w:rsidR="000A03FC" w:rsidRPr="000A03FC" w:rsidRDefault="000A03FC" w:rsidP="000A03FC">
      <w:pPr>
        <w:shd w:val="clear" w:color="auto" w:fill="FFFFFF"/>
        <w:spacing w:before="100" w:beforeAutospacing="1" w:after="100" w:afterAutospacing="1"/>
        <w:outlineLvl w:val="2"/>
        <w:rPr>
          <w:rFonts w:ascii="Trebuchet MS" w:hAnsi="Trebuchet MS"/>
          <w:color w:val="000000"/>
          <w:sz w:val="27"/>
          <w:szCs w:val="27"/>
        </w:rPr>
      </w:pPr>
      <w:r w:rsidRPr="000A03FC">
        <w:rPr>
          <w:rFonts w:ascii="Trebuchet MS" w:hAnsi="Trebuchet MS"/>
          <w:color w:val="000000"/>
          <w:sz w:val="27"/>
          <w:szCs w:val="27"/>
        </w:rPr>
        <w:t>A. Single Reference</w:t>
      </w:r>
    </w:p>
    <w:p w14:paraId="3CB7EC2F" w14:textId="77777777" w:rsidR="000A03FC" w:rsidRPr="000A03FC" w:rsidRDefault="000A03FC" w:rsidP="000A03FC">
      <w:pPr>
        <w:shd w:val="clear" w:color="auto" w:fill="FFFFFF"/>
        <w:rPr>
          <w:rFonts w:ascii="Trebuchet MS" w:hAnsi="Trebuchet MS"/>
          <w:color w:val="000000"/>
          <w:sz w:val="21"/>
          <w:szCs w:val="21"/>
        </w:rPr>
      </w:pPr>
      <w:r w:rsidRPr="000A03FC">
        <w:rPr>
          <w:rFonts w:ascii="Trebuchet MS" w:hAnsi="Trebuchet MS"/>
          <w:color w:val="000000"/>
          <w:sz w:val="21"/>
          <w:szCs w:val="21"/>
        </w:rPr>
        <w:t>If the author's name appears in the text, place the reference number immediately after the name. E.g. Peter[10] found an innovative scientific phenomenon.</w:t>
      </w:r>
    </w:p>
    <w:p w14:paraId="76EC92C0" w14:textId="77777777" w:rsidR="000A03FC" w:rsidRPr="000A03FC" w:rsidRDefault="000A03FC" w:rsidP="000A03FC">
      <w:pPr>
        <w:shd w:val="clear" w:color="auto" w:fill="FFFFFF"/>
        <w:spacing w:before="100" w:beforeAutospacing="1" w:after="100" w:afterAutospacing="1"/>
        <w:outlineLvl w:val="2"/>
        <w:rPr>
          <w:rFonts w:ascii="Trebuchet MS" w:hAnsi="Trebuchet MS"/>
          <w:color w:val="000000"/>
          <w:sz w:val="27"/>
          <w:szCs w:val="27"/>
        </w:rPr>
      </w:pPr>
      <w:r w:rsidRPr="000A03FC">
        <w:rPr>
          <w:rFonts w:ascii="Trebuchet MS" w:hAnsi="Trebuchet MS"/>
          <w:color w:val="000000"/>
          <w:sz w:val="27"/>
          <w:szCs w:val="27"/>
        </w:rPr>
        <w:t>B. Multiple References</w:t>
      </w:r>
    </w:p>
    <w:p w14:paraId="6CC6BB1F" w14:textId="77777777" w:rsidR="000A03FC" w:rsidRPr="000A03FC" w:rsidRDefault="000A03FC" w:rsidP="000A03FC">
      <w:pPr>
        <w:numPr>
          <w:ilvl w:val="0"/>
          <w:numId w:val="6"/>
        </w:numPr>
        <w:shd w:val="clear" w:color="auto" w:fill="FFFFFF"/>
        <w:spacing w:before="100" w:beforeAutospacing="1" w:after="100" w:afterAutospacing="1"/>
        <w:rPr>
          <w:rFonts w:ascii="Trebuchet MS" w:hAnsi="Trebuchet MS"/>
          <w:color w:val="000000"/>
          <w:sz w:val="21"/>
          <w:szCs w:val="21"/>
        </w:rPr>
      </w:pPr>
      <w:r w:rsidRPr="000A03FC">
        <w:rPr>
          <w:rFonts w:ascii="Trebuchet MS" w:hAnsi="Trebuchet MS"/>
          <w:color w:val="000000"/>
          <w:sz w:val="21"/>
          <w:szCs w:val="21"/>
        </w:rPr>
        <w:t>Put two numbers in numerical order and separate them by commas but no spaces. E.g.: [2,3] or [2], [3]</w:t>
      </w:r>
    </w:p>
    <w:p w14:paraId="1F057958" w14:textId="77777777" w:rsidR="000A03FC" w:rsidRPr="000A03FC" w:rsidRDefault="000A03FC" w:rsidP="000A03FC">
      <w:pPr>
        <w:numPr>
          <w:ilvl w:val="0"/>
          <w:numId w:val="6"/>
        </w:numPr>
        <w:shd w:val="clear" w:color="auto" w:fill="FFFFFF"/>
        <w:spacing w:before="100" w:beforeAutospacing="1" w:after="100" w:afterAutospacing="1"/>
        <w:rPr>
          <w:rFonts w:ascii="Trebuchet MS" w:hAnsi="Trebuchet MS"/>
          <w:color w:val="000000"/>
          <w:sz w:val="21"/>
          <w:szCs w:val="21"/>
        </w:rPr>
      </w:pPr>
      <w:r w:rsidRPr="000A03FC">
        <w:rPr>
          <w:rFonts w:ascii="Trebuchet MS" w:hAnsi="Trebuchet MS"/>
          <w:color w:val="000000"/>
          <w:sz w:val="21"/>
          <w:szCs w:val="21"/>
        </w:rPr>
        <w:t>Indicate three or more consecutive reference numbers by using the following format. E.g.: [1], [3], [5]; [1] – [5] or [1, 3, 5]; [1-5]</w:t>
      </w:r>
    </w:p>
    <w:p w14:paraId="300CD9CB" w14:textId="77777777" w:rsidR="000A03FC" w:rsidRPr="000A03FC" w:rsidRDefault="000A03FC" w:rsidP="000A03FC">
      <w:pPr>
        <w:shd w:val="clear" w:color="auto" w:fill="FFFFFF"/>
        <w:rPr>
          <w:rFonts w:ascii="Trebuchet MS" w:hAnsi="Trebuchet MS"/>
          <w:b/>
          <w:bCs/>
          <w:caps/>
          <w:color w:val="232E3C"/>
          <w:spacing w:val="10"/>
          <w:sz w:val="21"/>
          <w:szCs w:val="21"/>
        </w:rPr>
      </w:pPr>
      <w:r w:rsidRPr="000A03FC">
        <w:rPr>
          <w:rFonts w:ascii="Trebuchet MS" w:hAnsi="Trebuchet MS"/>
          <w:b/>
          <w:bCs/>
          <w:caps/>
          <w:color w:val="232E3C"/>
          <w:spacing w:val="10"/>
          <w:sz w:val="21"/>
          <w:szCs w:val="21"/>
        </w:rPr>
        <w:t>LIST OF REFERENCES</w:t>
      </w:r>
    </w:p>
    <w:p w14:paraId="780C1CC1" w14:textId="77777777" w:rsidR="000A03FC" w:rsidRPr="000A03FC" w:rsidRDefault="000A03FC" w:rsidP="000A03FC">
      <w:pPr>
        <w:shd w:val="clear" w:color="auto" w:fill="FFFFFF"/>
        <w:spacing w:after="100" w:afterAutospacing="1"/>
        <w:rPr>
          <w:rFonts w:ascii="Trebuchet MS" w:hAnsi="Trebuchet MS"/>
          <w:color w:val="000000"/>
          <w:sz w:val="21"/>
          <w:szCs w:val="21"/>
        </w:rPr>
      </w:pPr>
      <w:r w:rsidRPr="000A03FC">
        <w:rPr>
          <w:rFonts w:ascii="Trebuchet MS" w:hAnsi="Trebuchet MS"/>
          <w:color w:val="000000"/>
          <w:sz w:val="21"/>
          <w:szCs w:val="21"/>
        </w:rPr>
        <w:t>Authors are requested to check all references for completeness, including author names, paper title, journal heading, Volume, Number., pages for journal citations, Year, DOI (or URL if possible). (Please note that the DOI should be placed after the URL and end with a period.)</w:t>
      </w:r>
    </w:p>
    <w:p w14:paraId="03B81A6B" w14:textId="77777777" w:rsidR="000A03FC" w:rsidRPr="000A03FC" w:rsidRDefault="000A03FC" w:rsidP="000A03FC">
      <w:pPr>
        <w:shd w:val="clear" w:color="auto" w:fill="FFFFFF"/>
        <w:spacing w:before="100" w:beforeAutospacing="1" w:after="100" w:afterAutospacing="1"/>
        <w:outlineLvl w:val="2"/>
        <w:rPr>
          <w:rFonts w:ascii="Trebuchet MS" w:hAnsi="Trebuchet MS"/>
          <w:color w:val="000000"/>
          <w:sz w:val="27"/>
          <w:szCs w:val="27"/>
        </w:rPr>
      </w:pPr>
      <w:r w:rsidRPr="000A03FC">
        <w:rPr>
          <w:rFonts w:ascii="Trebuchet MS" w:hAnsi="Trebuchet MS"/>
          <w:color w:val="000000"/>
          <w:sz w:val="27"/>
          <w:szCs w:val="27"/>
        </w:rPr>
        <w:t>Journal references</w:t>
      </w:r>
    </w:p>
    <w:p w14:paraId="48DA298D" w14:textId="77777777" w:rsidR="000A03FC" w:rsidRPr="000A03FC" w:rsidRDefault="000A03FC" w:rsidP="000A03FC">
      <w:pPr>
        <w:shd w:val="clear" w:color="auto" w:fill="FFFFFF"/>
        <w:spacing w:after="100" w:afterAutospacing="1"/>
        <w:rPr>
          <w:rFonts w:ascii="Trebuchet MS" w:hAnsi="Trebuchet MS"/>
          <w:color w:val="000000"/>
          <w:sz w:val="21"/>
          <w:szCs w:val="21"/>
        </w:rPr>
      </w:pPr>
      <w:r w:rsidRPr="000A03FC">
        <w:rPr>
          <w:rFonts w:ascii="Trebuchet MS" w:hAnsi="Trebuchet MS"/>
          <w:color w:val="000000"/>
          <w:sz w:val="21"/>
          <w:szCs w:val="21"/>
        </w:rPr>
        <w:t>All author names, "Title," Journal title, vol., no., pp. xxx–xxx., Year, DOI (or URL)</w:t>
      </w:r>
    </w:p>
    <w:p w14:paraId="7478E647" w14:textId="77777777" w:rsidR="000A03FC" w:rsidRPr="000A03FC" w:rsidRDefault="000A03FC" w:rsidP="000A03FC">
      <w:pPr>
        <w:shd w:val="clear" w:color="auto" w:fill="FFFFFF"/>
        <w:spacing w:after="100" w:afterAutospacing="1"/>
        <w:rPr>
          <w:rFonts w:ascii="Trebuchet MS" w:hAnsi="Trebuchet MS"/>
          <w:color w:val="000000"/>
          <w:sz w:val="21"/>
          <w:szCs w:val="21"/>
        </w:rPr>
      </w:pPr>
      <w:r w:rsidRPr="000A03FC">
        <w:rPr>
          <w:rFonts w:ascii="Trebuchet MS" w:hAnsi="Trebuchet MS"/>
          <w:color w:val="000000"/>
          <w:sz w:val="21"/>
          <w:szCs w:val="21"/>
        </w:rPr>
        <w:t>e.g.</w:t>
      </w:r>
    </w:p>
    <w:p w14:paraId="5D272CC0" w14:textId="77777777" w:rsidR="000A03FC" w:rsidRPr="000A03FC" w:rsidRDefault="000A03FC" w:rsidP="000A03FC">
      <w:pPr>
        <w:shd w:val="clear" w:color="auto" w:fill="FFFFFF"/>
        <w:rPr>
          <w:rFonts w:ascii="Trebuchet MS" w:hAnsi="Trebuchet MS"/>
          <w:color w:val="000000"/>
          <w:sz w:val="21"/>
          <w:szCs w:val="21"/>
        </w:rPr>
      </w:pPr>
      <w:r w:rsidRPr="000A03FC">
        <w:rPr>
          <w:rFonts w:ascii="Trebuchet MS" w:hAnsi="Trebuchet MS"/>
          <w:color w:val="000000"/>
          <w:sz w:val="21"/>
          <w:szCs w:val="21"/>
        </w:rPr>
        <w:lastRenderedPageBreak/>
        <w:t>[8] Pérocheau Arnaud, S.; Andreou, E.; Pereira Köster, L.V.G.; Robert, T. Selective Synthesis of Monoesters of Itaconic Acid with Broad Substrate Scope: Biobased Alternatives to Acrylic Acid? </w:t>
      </w:r>
      <w:r w:rsidRPr="000A03FC">
        <w:rPr>
          <w:rFonts w:ascii="Trebuchet MS" w:hAnsi="Trebuchet MS"/>
          <w:i/>
          <w:iCs/>
          <w:color w:val="000000"/>
          <w:sz w:val="21"/>
          <w:szCs w:val="21"/>
        </w:rPr>
        <w:t>ACS Sustain. Chem. Eng</w:t>
      </w:r>
      <w:r w:rsidRPr="000A03FC">
        <w:rPr>
          <w:rFonts w:ascii="Trebuchet MS" w:hAnsi="Trebuchet MS"/>
          <w:color w:val="000000"/>
          <w:sz w:val="21"/>
          <w:szCs w:val="21"/>
        </w:rPr>
        <w:t>. 2020, 8, 1583–1590.</w:t>
      </w:r>
    </w:p>
    <w:p w14:paraId="42EC9E70" w14:textId="77777777" w:rsidR="000A03FC" w:rsidRPr="000A03FC" w:rsidRDefault="000A03FC" w:rsidP="000A03FC">
      <w:pPr>
        <w:shd w:val="clear" w:color="auto" w:fill="FFFFFF"/>
        <w:spacing w:before="100" w:beforeAutospacing="1" w:after="100" w:afterAutospacing="1"/>
        <w:outlineLvl w:val="2"/>
        <w:rPr>
          <w:rFonts w:ascii="Trebuchet MS" w:hAnsi="Trebuchet MS"/>
          <w:color w:val="000000"/>
          <w:sz w:val="27"/>
          <w:szCs w:val="27"/>
        </w:rPr>
      </w:pPr>
      <w:r w:rsidRPr="000A03FC">
        <w:rPr>
          <w:rFonts w:ascii="Trebuchet MS" w:hAnsi="Trebuchet MS"/>
          <w:color w:val="000000"/>
          <w:sz w:val="27"/>
          <w:szCs w:val="27"/>
        </w:rPr>
        <w:t>References to books</w:t>
      </w:r>
    </w:p>
    <w:p w14:paraId="0A86FC9E" w14:textId="77777777" w:rsidR="000A03FC" w:rsidRPr="000A03FC" w:rsidRDefault="000A03FC" w:rsidP="000A03FC">
      <w:pPr>
        <w:shd w:val="clear" w:color="auto" w:fill="FFFFFF"/>
        <w:spacing w:after="100" w:afterAutospacing="1"/>
        <w:rPr>
          <w:rFonts w:ascii="Trebuchet MS" w:hAnsi="Trebuchet MS"/>
          <w:color w:val="000000"/>
          <w:sz w:val="21"/>
          <w:szCs w:val="21"/>
        </w:rPr>
      </w:pPr>
      <w:r w:rsidRPr="000A03FC">
        <w:rPr>
          <w:rFonts w:ascii="Trebuchet MS" w:hAnsi="Trebuchet MS"/>
          <w:color w:val="000000"/>
          <w:sz w:val="21"/>
          <w:szCs w:val="21"/>
        </w:rPr>
        <w:t>Should cite the author(s), title, publisher, publisher location (city and country), publication year, and page</w:t>
      </w:r>
    </w:p>
    <w:p w14:paraId="7795E946" w14:textId="77777777" w:rsidR="000A03FC" w:rsidRPr="000A03FC" w:rsidRDefault="000A03FC" w:rsidP="000A03FC">
      <w:pPr>
        <w:shd w:val="clear" w:color="auto" w:fill="FFFFFF"/>
        <w:spacing w:after="100" w:afterAutospacing="1"/>
        <w:rPr>
          <w:rFonts w:ascii="Trebuchet MS" w:hAnsi="Trebuchet MS"/>
          <w:color w:val="000000"/>
          <w:sz w:val="21"/>
          <w:szCs w:val="21"/>
        </w:rPr>
      </w:pPr>
      <w:r w:rsidRPr="000A03FC">
        <w:rPr>
          <w:rFonts w:ascii="Trebuchet MS" w:hAnsi="Trebuchet MS"/>
          <w:color w:val="000000"/>
          <w:sz w:val="21"/>
          <w:szCs w:val="21"/>
        </w:rPr>
        <w:t>e.g.</w:t>
      </w:r>
    </w:p>
    <w:p w14:paraId="4D232541" w14:textId="77777777" w:rsidR="000A03FC" w:rsidRPr="000A03FC" w:rsidRDefault="000A03FC" w:rsidP="000A03FC">
      <w:pPr>
        <w:shd w:val="clear" w:color="auto" w:fill="FFFFFF"/>
        <w:rPr>
          <w:rFonts w:ascii="Trebuchet MS" w:hAnsi="Trebuchet MS"/>
          <w:color w:val="000000"/>
          <w:sz w:val="21"/>
          <w:szCs w:val="21"/>
        </w:rPr>
      </w:pPr>
      <w:r w:rsidRPr="000A03FC">
        <w:rPr>
          <w:rFonts w:ascii="Trebuchet MS" w:hAnsi="Trebuchet MS"/>
          <w:color w:val="000000"/>
          <w:sz w:val="21"/>
          <w:szCs w:val="21"/>
        </w:rPr>
        <w:t>[9] Smith, A.B. </w:t>
      </w:r>
      <w:r w:rsidRPr="000A03FC">
        <w:rPr>
          <w:rFonts w:ascii="Trebuchet MS" w:hAnsi="Trebuchet MS"/>
          <w:i/>
          <w:iCs/>
          <w:color w:val="000000"/>
          <w:sz w:val="21"/>
          <w:szCs w:val="21"/>
        </w:rPr>
        <w:t>Textbook of Organic Chemistry</w:t>
      </w:r>
      <w:r w:rsidRPr="000A03FC">
        <w:rPr>
          <w:rFonts w:ascii="Trebuchet MS" w:hAnsi="Trebuchet MS"/>
          <w:color w:val="000000"/>
          <w:sz w:val="21"/>
          <w:szCs w:val="21"/>
        </w:rPr>
        <w:t>; D. C. Jones: New York, NY, USA, 1961; pp 123-126. DOI: 10.1021/acssuschemeng.9b06330</w:t>
      </w:r>
    </w:p>
    <w:p w14:paraId="58590DFF" w14:textId="77777777" w:rsidR="000A03FC" w:rsidRPr="000A03FC" w:rsidRDefault="000A03FC" w:rsidP="000A03FC">
      <w:pPr>
        <w:shd w:val="clear" w:color="auto" w:fill="FFFFFF"/>
        <w:spacing w:before="100" w:beforeAutospacing="1" w:after="100" w:afterAutospacing="1"/>
        <w:outlineLvl w:val="2"/>
        <w:rPr>
          <w:rFonts w:ascii="Trebuchet MS" w:hAnsi="Trebuchet MS"/>
          <w:color w:val="000000"/>
          <w:sz w:val="27"/>
          <w:szCs w:val="27"/>
        </w:rPr>
      </w:pPr>
      <w:r w:rsidRPr="000A03FC">
        <w:rPr>
          <w:rFonts w:ascii="Trebuchet MS" w:hAnsi="Trebuchet MS"/>
          <w:color w:val="000000"/>
          <w:sz w:val="27"/>
          <w:szCs w:val="27"/>
        </w:rPr>
        <w:t>References to Conference</w:t>
      </w:r>
    </w:p>
    <w:p w14:paraId="6B7AD23D" w14:textId="77777777" w:rsidR="000A03FC" w:rsidRPr="000A03FC" w:rsidRDefault="000A03FC" w:rsidP="000A03FC">
      <w:pPr>
        <w:shd w:val="clear" w:color="auto" w:fill="FFFFFF"/>
        <w:spacing w:after="100" w:afterAutospacing="1"/>
        <w:rPr>
          <w:rFonts w:ascii="Trebuchet MS" w:hAnsi="Trebuchet MS"/>
          <w:color w:val="000000"/>
          <w:sz w:val="21"/>
          <w:szCs w:val="21"/>
        </w:rPr>
      </w:pPr>
      <w:r w:rsidRPr="000A03FC">
        <w:rPr>
          <w:rFonts w:ascii="Trebuchet MS" w:hAnsi="Trebuchet MS"/>
          <w:color w:val="000000"/>
          <w:sz w:val="21"/>
          <w:szCs w:val="21"/>
        </w:rPr>
        <w:t>Should cite the author(s), title, conference title, publication page, yea. (DOI or URL, if possible)</w:t>
      </w:r>
    </w:p>
    <w:p w14:paraId="61E06FDC" w14:textId="77777777" w:rsidR="000A03FC" w:rsidRPr="000A03FC" w:rsidRDefault="000A03FC" w:rsidP="000A03FC">
      <w:pPr>
        <w:shd w:val="clear" w:color="auto" w:fill="FFFFFF"/>
        <w:spacing w:after="100" w:afterAutospacing="1"/>
        <w:rPr>
          <w:rFonts w:ascii="Trebuchet MS" w:hAnsi="Trebuchet MS"/>
          <w:color w:val="000000"/>
          <w:sz w:val="21"/>
          <w:szCs w:val="21"/>
        </w:rPr>
      </w:pPr>
      <w:r w:rsidRPr="000A03FC">
        <w:rPr>
          <w:rFonts w:ascii="Trebuchet MS" w:hAnsi="Trebuchet MS"/>
          <w:color w:val="000000"/>
          <w:sz w:val="21"/>
          <w:szCs w:val="21"/>
        </w:rPr>
        <w:t>e.g.</w:t>
      </w:r>
    </w:p>
    <w:p w14:paraId="7A3034F1" w14:textId="77777777" w:rsidR="000A03FC" w:rsidRPr="000A03FC" w:rsidRDefault="000A03FC" w:rsidP="000A03FC">
      <w:pPr>
        <w:shd w:val="clear" w:color="auto" w:fill="FFFFFF"/>
        <w:rPr>
          <w:rFonts w:ascii="Trebuchet MS" w:hAnsi="Trebuchet MS"/>
          <w:color w:val="000000"/>
          <w:sz w:val="21"/>
          <w:szCs w:val="21"/>
        </w:rPr>
      </w:pPr>
      <w:r w:rsidRPr="000A03FC">
        <w:rPr>
          <w:rFonts w:ascii="Trebuchet MS" w:hAnsi="Trebuchet MS"/>
          <w:color w:val="000000"/>
          <w:sz w:val="21"/>
          <w:szCs w:val="21"/>
        </w:rPr>
        <w:t>[10] A. Abiewskiro,. Z. Moplskiiera. </w:t>
      </w:r>
      <w:r w:rsidRPr="000A03FC">
        <w:rPr>
          <w:rFonts w:ascii="Trebuchet MS" w:hAnsi="Trebuchet MS"/>
          <w:i/>
          <w:iCs/>
          <w:color w:val="000000"/>
          <w:sz w:val="21"/>
          <w:szCs w:val="21"/>
        </w:rPr>
        <w:t>The Problem Of Grammar Choice For Verification, TCSET of the International Conference</w:t>
      </w:r>
      <w:r w:rsidRPr="000A03FC">
        <w:rPr>
          <w:rFonts w:ascii="Trebuchet MS" w:hAnsi="Trebuchet MS"/>
          <w:color w:val="000000"/>
          <w:sz w:val="21"/>
          <w:szCs w:val="21"/>
        </w:rPr>
        <w:t>, House of Lviv Polytechnic National University, 19-23 , 2008. (DOI or URL, if possible).</w:t>
      </w:r>
    </w:p>
    <w:p w14:paraId="266C0294" w14:textId="77777777" w:rsidR="000A03FC" w:rsidRPr="000A03FC" w:rsidRDefault="000A03FC" w:rsidP="000A03FC">
      <w:pPr>
        <w:shd w:val="clear" w:color="auto" w:fill="FFFFFF"/>
        <w:spacing w:before="100" w:beforeAutospacing="1" w:after="100" w:afterAutospacing="1"/>
        <w:outlineLvl w:val="2"/>
        <w:rPr>
          <w:rFonts w:ascii="Trebuchet MS" w:hAnsi="Trebuchet MS"/>
          <w:color w:val="000000"/>
          <w:sz w:val="27"/>
          <w:szCs w:val="27"/>
        </w:rPr>
      </w:pPr>
      <w:r w:rsidRPr="000A03FC">
        <w:rPr>
          <w:rFonts w:ascii="Trebuchet MS" w:hAnsi="Trebuchet MS"/>
          <w:color w:val="000000"/>
          <w:sz w:val="27"/>
          <w:szCs w:val="27"/>
        </w:rPr>
        <w:t>References to Website</w:t>
      </w:r>
    </w:p>
    <w:p w14:paraId="18ABB95E" w14:textId="77777777" w:rsidR="000A03FC" w:rsidRPr="000A03FC" w:rsidRDefault="000A03FC" w:rsidP="000A03FC">
      <w:pPr>
        <w:shd w:val="clear" w:color="auto" w:fill="FFFFFF"/>
        <w:spacing w:after="100" w:afterAutospacing="1"/>
        <w:rPr>
          <w:rFonts w:ascii="Trebuchet MS" w:hAnsi="Trebuchet MS"/>
          <w:color w:val="000000"/>
          <w:sz w:val="21"/>
          <w:szCs w:val="21"/>
        </w:rPr>
      </w:pPr>
      <w:r w:rsidRPr="000A03FC">
        <w:rPr>
          <w:rFonts w:ascii="Trebuchet MS" w:hAnsi="Trebuchet MS"/>
          <w:color w:val="000000"/>
          <w:sz w:val="21"/>
          <w:szCs w:val="21"/>
        </w:rPr>
        <w:t>All author names, "Page Title." Website Title. Web Address (retrieved Date Accessed).</w:t>
      </w:r>
    </w:p>
    <w:p w14:paraId="0EF2F736" w14:textId="77777777" w:rsidR="000A03FC" w:rsidRPr="000A03FC" w:rsidRDefault="000A03FC" w:rsidP="000A03FC">
      <w:pPr>
        <w:shd w:val="clear" w:color="auto" w:fill="FFFFFF"/>
        <w:spacing w:after="100" w:afterAutospacing="1"/>
        <w:rPr>
          <w:rFonts w:ascii="Trebuchet MS" w:hAnsi="Trebuchet MS"/>
          <w:color w:val="000000"/>
          <w:sz w:val="21"/>
          <w:szCs w:val="21"/>
        </w:rPr>
      </w:pPr>
      <w:r w:rsidRPr="000A03FC">
        <w:rPr>
          <w:rFonts w:ascii="Trebuchet MS" w:hAnsi="Trebuchet MS"/>
          <w:color w:val="000000"/>
          <w:sz w:val="21"/>
          <w:szCs w:val="21"/>
        </w:rPr>
        <w:t>e.g.</w:t>
      </w:r>
    </w:p>
    <w:p w14:paraId="1A027E9A" w14:textId="77777777" w:rsidR="000A03FC" w:rsidRPr="000A03FC" w:rsidRDefault="000A03FC" w:rsidP="000A03FC">
      <w:pPr>
        <w:shd w:val="clear" w:color="auto" w:fill="FFFFFF"/>
        <w:rPr>
          <w:rFonts w:ascii="Trebuchet MS" w:hAnsi="Trebuchet MS"/>
          <w:color w:val="000000"/>
          <w:sz w:val="21"/>
          <w:szCs w:val="21"/>
        </w:rPr>
      </w:pPr>
      <w:r w:rsidRPr="000A03FC">
        <w:rPr>
          <w:rFonts w:ascii="Trebuchet MS" w:hAnsi="Trebuchet MS"/>
          <w:color w:val="000000"/>
          <w:sz w:val="21"/>
          <w:szCs w:val="21"/>
        </w:rPr>
        <w:t>[1] Partson K., Joe L., "The Use of Technology in Teaching", US News, http://www.scipublications.com (accessed Jan. 1, 2016).</w:t>
      </w:r>
    </w:p>
    <w:p w14:paraId="6C6D0103" w14:textId="77777777" w:rsidR="000A02E1" w:rsidRDefault="000A02E1" w:rsidP="00D55BEB">
      <w:pPr>
        <w:rPr>
          <w:rFonts w:asciiTheme="majorBidi" w:hAnsiTheme="majorBidi" w:cstheme="majorBidi"/>
        </w:rPr>
      </w:pPr>
    </w:p>
    <w:p w14:paraId="75338161" w14:textId="77777777" w:rsidR="005F78A7" w:rsidRDefault="005F78A7" w:rsidP="00D55BEB">
      <w:pPr>
        <w:rPr>
          <w:rFonts w:asciiTheme="majorBidi" w:hAnsiTheme="majorBidi" w:cstheme="majorBidi"/>
        </w:rPr>
      </w:pPr>
    </w:p>
    <w:p w14:paraId="5341D2B5" w14:textId="77777777" w:rsidR="005F78A7" w:rsidRDefault="005F78A7" w:rsidP="00D55BEB">
      <w:pPr>
        <w:rPr>
          <w:rFonts w:asciiTheme="majorBidi" w:hAnsiTheme="majorBidi" w:cstheme="majorBidi"/>
        </w:rPr>
      </w:pPr>
    </w:p>
    <w:p w14:paraId="0B349CF5" w14:textId="77777777" w:rsidR="005F78A7" w:rsidRDefault="005F78A7" w:rsidP="00D55BEB">
      <w:pPr>
        <w:rPr>
          <w:rFonts w:asciiTheme="majorBidi" w:hAnsiTheme="majorBidi" w:cstheme="majorBidi"/>
        </w:rPr>
      </w:pPr>
    </w:p>
    <w:p w14:paraId="585AA917" w14:textId="77777777" w:rsidR="005F78A7" w:rsidRDefault="005F78A7" w:rsidP="00D55BEB">
      <w:pPr>
        <w:rPr>
          <w:rFonts w:asciiTheme="majorBidi" w:hAnsiTheme="majorBidi" w:cstheme="majorBidi"/>
        </w:rPr>
      </w:pPr>
    </w:p>
    <w:p w14:paraId="3FB1A30B" w14:textId="77777777" w:rsidR="005F78A7" w:rsidRDefault="005F78A7" w:rsidP="00D55BEB">
      <w:pPr>
        <w:rPr>
          <w:rFonts w:asciiTheme="majorBidi" w:hAnsiTheme="majorBidi" w:cstheme="majorBidi"/>
        </w:rPr>
      </w:pPr>
    </w:p>
    <w:p w14:paraId="5BEFB7D8" w14:textId="77777777" w:rsidR="005F78A7" w:rsidRDefault="005F78A7" w:rsidP="00D55BEB">
      <w:pPr>
        <w:rPr>
          <w:rFonts w:asciiTheme="majorBidi" w:hAnsiTheme="majorBidi" w:cstheme="majorBidi"/>
        </w:rPr>
      </w:pPr>
    </w:p>
    <w:p w14:paraId="63612CC8" w14:textId="77777777" w:rsidR="005F78A7" w:rsidRDefault="005F78A7" w:rsidP="00D55BEB">
      <w:pPr>
        <w:rPr>
          <w:rFonts w:asciiTheme="majorBidi" w:hAnsiTheme="majorBidi" w:cstheme="majorBidi"/>
        </w:rPr>
      </w:pPr>
    </w:p>
    <w:p w14:paraId="7275B832" w14:textId="77777777" w:rsidR="005F78A7" w:rsidRDefault="005F78A7" w:rsidP="00D55BEB">
      <w:pPr>
        <w:rPr>
          <w:rFonts w:asciiTheme="majorBidi" w:hAnsiTheme="majorBidi" w:cstheme="majorBidi"/>
        </w:rPr>
      </w:pPr>
    </w:p>
    <w:p w14:paraId="0A5B3359" w14:textId="77777777" w:rsidR="005F78A7" w:rsidRDefault="005F78A7" w:rsidP="00D55BEB">
      <w:pPr>
        <w:rPr>
          <w:rFonts w:asciiTheme="majorBidi" w:hAnsiTheme="majorBidi" w:cstheme="majorBidi"/>
        </w:rPr>
      </w:pPr>
    </w:p>
    <w:p w14:paraId="5630303D" w14:textId="77777777" w:rsidR="005F78A7" w:rsidRDefault="005F78A7" w:rsidP="00D55BEB">
      <w:pPr>
        <w:rPr>
          <w:rFonts w:asciiTheme="majorBidi" w:hAnsiTheme="majorBidi" w:cstheme="majorBidi"/>
        </w:rPr>
      </w:pPr>
    </w:p>
    <w:p w14:paraId="461A9B21" w14:textId="77777777" w:rsidR="005F78A7" w:rsidRDefault="005F78A7" w:rsidP="00D55BEB">
      <w:pPr>
        <w:rPr>
          <w:rFonts w:asciiTheme="majorBidi" w:hAnsiTheme="majorBidi" w:cstheme="majorBidi"/>
        </w:rPr>
      </w:pPr>
    </w:p>
    <w:p w14:paraId="669CC544" w14:textId="77777777" w:rsidR="005F78A7" w:rsidRDefault="005F78A7" w:rsidP="00D55BEB">
      <w:pPr>
        <w:rPr>
          <w:rFonts w:asciiTheme="majorBidi" w:hAnsiTheme="majorBidi" w:cstheme="majorBidi"/>
        </w:rPr>
      </w:pPr>
    </w:p>
    <w:p w14:paraId="2BB424EE" w14:textId="77777777" w:rsidR="005F78A7" w:rsidRDefault="005F78A7" w:rsidP="00D55BEB">
      <w:pPr>
        <w:rPr>
          <w:rFonts w:asciiTheme="majorBidi" w:hAnsiTheme="majorBidi" w:cstheme="majorBidi"/>
        </w:rPr>
      </w:pPr>
    </w:p>
    <w:p w14:paraId="59DEB8F2" w14:textId="77777777" w:rsidR="005F78A7" w:rsidRDefault="005F78A7" w:rsidP="00D55BEB">
      <w:pPr>
        <w:rPr>
          <w:rFonts w:asciiTheme="majorBidi" w:hAnsiTheme="majorBidi" w:cstheme="majorBidi"/>
        </w:rPr>
      </w:pPr>
    </w:p>
    <w:p w14:paraId="0E4784CB" w14:textId="77777777" w:rsidR="005F78A7" w:rsidRDefault="005F78A7" w:rsidP="00D55BEB">
      <w:pPr>
        <w:rPr>
          <w:rFonts w:asciiTheme="majorBidi" w:hAnsiTheme="majorBidi" w:cstheme="majorBidi"/>
        </w:rPr>
      </w:pPr>
    </w:p>
    <w:p w14:paraId="34BC42E7" w14:textId="77777777" w:rsidR="005F78A7" w:rsidRPr="00845E88" w:rsidRDefault="005F78A7" w:rsidP="005F78A7">
      <w:pPr>
        <w:shd w:val="clear" w:color="auto" w:fill="FFFFFF"/>
        <w:spacing w:after="100" w:afterAutospacing="1"/>
        <w:outlineLvl w:val="1"/>
        <w:rPr>
          <w:rFonts w:asciiTheme="majorBidi" w:hAnsiTheme="majorBidi" w:cstheme="majorBidi"/>
          <w:b/>
          <w:bCs/>
          <w:color w:val="000000"/>
          <w:sz w:val="36"/>
          <w:szCs w:val="36"/>
        </w:rPr>
      </w:pPr>
      <w:r w:rsidRPr="00845E88">
        <w:rPr>
          <w:rFonts w:asciiTheme="majorBidi" w:hAnsiTheme="majorBidi" w:cstheme="majorBidi"/>
          <w:b/>
          <w:bCs/>
          <w:color w:val="000000"/>
          <w:sz w:val="36"/>
          <w:szCs w:val="36"/>
        </w:rPr>
        <w:lastRenderedPageBreak/>
        <w:t>Authors Guideline</w:t>
      </w:r>
    </w:p>
    <w:p w14:paraId="613BC920" w14:textId="77777777" w:rsidR="005F78A7" w:rsidRDefault="005F78A7" w:rsidP="005F78A7">
      <w:pPr>
        <w:jc w:val="both"/>
        <w:rPr>
          <w:rFonts w:asciiTheme="majorBidi" w:hAnsiTheme="majorBidi" w:cstheme="majorBidi"/>
        </w:rPr>
      </w:pPr>
    </w:p>
    <w:p w14:paraId="21C2C4EE" w14:textId="77777777" w:rsidR="005F78A7" w:rsidRDefault="005F78A7" w:rsidP="005F78A7">
      <w:pPr>
        <w:jc w:val="both"/>
      </w:pPr>
      <w:r>
        <w:t xml:space="preserve">The editorial team is commonly seen as the foundation of any journal. Science </w:t>
      </w:r>
      <w:r>
        <w:t xml:space="preserve">EVE journals </w:t>
      </w:r>
      <w:r>
        <w:t xml:space="preserve"> are overseen by a team of well-qualified researchers with extensive experience in various fields. The editorial office collaborates closely with our Editors during the publication process. </w:t>
      </w:r>
    </w:p>
    <w:p w14:paraId="34443DEF" w14:textId="77777777" w:rsidR="005F78A7" w:rsidRDefault="005F78A7" w:rsidP="005F78A7">
      <w:pPr>
        <w:jc w:val="both"/>
      </w:pPr>
    </w:p>
    <w:p w14:paraId="2188E2CC" w14:textId="48099FCC" w:rsidR="005F78A7" w:rsidRDefault="005F78A7" w:rsidP="005F78A7">
      <w:pPr>
        <w:jc w:val="both"/>
      </w:pPr>
      <w:r>
        <w:br/>
        <w:t xml:space="preserve">An editor's primary responsibility is to oversee the Peer Review process for an article. They collaborate with the editorial office to handle manuscripts within their specialty, choosing appropriate reviewers, and provide writers comprehensive evaluation feedback. </w:t>
      </w:r>
      <w:r>
        <w:br/>
        <w:t xml:space="preserve">Before accepting a review invitation, editors must confirm certain criteria are met. Editors should promptly notify the editorial office if they perceive any conflicting interests with the writers and request to be transferred. </w:t>
      </w:r>
    </w:p>
    <w:p w14:paraId="4E620499" w14:textId="77777777" w:rsidR="005F78A7" w:rsidRDefault="005F78A7" w:rsidP="005F78A7">
      <w:pPr>
        <w:shd w:val="clear" w:color="auto" w:fill="FEFEFE"/>
        <w:spacing w:after="192"/>
        <w:outlineLvl w:val="2"/>
        <w:rPr>
          <w:rFonts w:ascii="Source Sans Pro" w:hAnsi="Source Sans Pro"/>
          <w:b/>
          <w:bCs/>
          <w:color w:val="171717"/>
          <w:sz w:val="28"/>
          <w:szCs w:val="28"/>
        </w:rPr>
      </w:pPr>
    </w:p>
    <w:p w14:paraId="73C9E3A0" w14:textId="2C22CEBD" w:rsidR="005F78A7" w:rsidRPr="005F78A7" w:rsidRDefault="005F78A7" w:rsidP="005F78A7">
      <w:pPr>
        <w:shd w:val="clear" w:color="auto" w:fill="FEFEFE"/>
        <w:spacing w:after="192"/>
        <w:outlineLvl w:val="2"/>
        <w:rPr>
          <w:rFonts w:ascii="Source Sans Pro" w:hAnsi="Source Sans Pro"/>
          <w:b/>
          <w:bCs/>
          <w:color w:val="171717"/>
          <w:sz w:val="28"/>
          <w:szCs w:val="28"/>
        </w:rPr>
      </w:pPr>
      <w:r w:rsidRPr="005F78A7">
        <w:rPr>
          <w:rFonts w:ascii="Source Sans Pro" w:hAnsi="Source Sans Pro"/>
          <w:b/>
          <w:bCs/>
          <w:color w:val="171717"/>
          <w:sz w:val="28"/>
          <w:szCs w:val="28"/>
        </w:rPr>
        <w:t>Choosing Reviewers</w:t>
      </w:r>
    </w:p>
    <w:p w14:paraId="1C9ABAB0" w14:textId="77777777" w:rsidR="005F78A7" w:rsidRDefault="005F78A7" w:rsidP="005F78A7">
      <w:pPr>
        <w:jc w:val="both"/>
      </w:pPr>
      <w:r>
        <w:t xml:space="preserve">Editors are tasked with selecting suitable reviewers for assessment. You can select reviewers from our database of volunteers who are most suitable for the manuscript's scope. If you believe the current reviewers are inadequate in evaluating the research, you have the option to bring in external reviewers. </w:t>
      </w:r>
      <w:r>
        <w:br/>
        <w:t xml:space="preserve">Editors must verify that reviewers do not have any conflicting interests with the authors or their work. Competing interests are factors that could influence an unbiased editorial decision. Avoid selecting reviewers who have personal or professional connections with the authors or are working on a comparable article. </w:t>
      </w:r>
    </w:p>
    <w:p w14:paraId="68872D7A" w14:textId="77777777" w:rsidR="005F78A7" w:rsidRDefault="005F78A7" w:rsidP="005F78A7">
      <w:pPr>
        <w:shd w:val="clear" w:color="auto" w:fill="FEFEFE"/>
        <w:spacing w:after="192"/>
        <w:outlineLvl w:val="2"/>
        <w:rPr>
          <w:rFonts w:ascii="Source Sans Pro" w:hAnsi="Source Sans Pro"/>
          <w:b/>
          <w:bCs/>
          <w:color w:val="171717"/>
          <w:sz w:val="28"/>
          <w:szCs w:val="28"/>
        </w:rPr>
      </w:pPr>
    </w:p>
    <w:p w14:paraId="4B4B5B6A" w14:textId="5D56DDC8" w:rsidR="005F78A7" w:rsidRPr="005F78A7" w:rsidRDefault="005F78A7" w:rsidP="005F78A7">
      <w:pPr>
        <w:shd w:val="clear" w:color="auto" w:fill="FEFEFE"/>
        <w:spacing w:after="192"/>
        <w:outlineLvl w:val="2"/>
        <w:rPr>
          <w:rFonts w:ascii="Source Sans Pro" w:hAnsi="Source Sans Pro"/>
          <w:b/>
          <w:bCs/>
          <w:color w:val="171717"/>
          <w:sz w:val="28"/>
          <w:szCs w:val="28"/>
        </w:rPr>
      </w:pPr>
      <w:r w:rsidRPr="005F78A7">
        <w:rPr>
          <w:rFonts w:ascii="Source Sans Pro" w:hAnsi="Source Sans Pro"/>
          <w:b/>
          <w:bCs/>
          <w:color w:val="171717"/>
          <w:sz w:val="28"/>
          <w:szCs w:val="28"/>
        </w:rPr>
        <w:t>Review Process</w:t>
      </w:r>
    </w:p>
    <w:p w14:paraId="5F8088C5" w14:textId="77777777" w:rsidR="005F78A7" w:rsidRPr="005F78A7" w:rsidRDefault="005F78A7" w:rsidP="005F78A7">
      <w:pPr>
        <w:shd w:val="clear" w:color="auto" w:fill="FEFEFE"/>
        <w:rPr>
          <w:rFonts w:ascii="Source Sans Pro" w:hAnsi="Source Sans Pro"/>
          <w:color w:val="171717"/>
        </w:rPr>
      </w:pPr>
      <w:r>
        <w:t xml:space="preserve">Journal editors are tasked with providing comprehensive, insightful, and impartial feedback to authors regarding their work. </w:t>
      </w:r>
      <w:r>
        <w:br/>
        <w:t>Editors supervise the review process of an article and work with reviewers to provide a prompt and efficient peer review report. Editors must oversee the quality of reviewers' remarks and ensure they address certain factors in their reports.</w:t>
      </w:r>
    </w:p>
    <w:p w14:paraId="20012383" w14:textId="77777777" w:rsidR="005F78A7" w:rsidRPr="005F78A7" w:rsidRDefault="005F78A7" w:rsidP="005F78A7">
      <w:pPr>
        <w:shd w:val="clear" w:color="auto" w:fill="FEFEFE"/>
        <w:ind w:left="720"/>
        <w:rPr>
          <w:rFonts w:ascii="Source Sans Pro" w:hAnsi="Source Sans Pro"/>
          <w:color w:val="171717"/>
        </w:rPr>
      </w:pPr>
    </w:p>
    <w:p w14:paraId="04CB066C" w14:textId="1B19FFAB" w:rsidR="005F78A7" w:rsidRDefault="005F78A7" w:rsidP="005F78A7">
      <w:pPr>
        <w:pStyle w:val="ListParagraph"/>
        <w:numPr>
          <w:ilvl w:val="0"/>
          <w:numId w:val="9"/>
        </w:numPr>
        <w:shd w:val="clear" w:color="auto" w:fill="FEFEFE"/>
        <w:spacing w:before="100" w:beforeAutospacing="1" w:after="100" w:afterAutospacing="1"/>
      </w:pPr>
      <w:r>
        <w:t xml:space="preserve">Originality of the article </w:t>
      </w:r>
    </w:p>
    <w:p w14:paraId="65F9BA53" w14:textId="4F71FF23" w:rsidR="005F78A7" w:rsidRDefault="005F78A7" w:rsidP="005F78A7">
      <w:pPr>
        <w:pStyle w:val="ListParagraph"/>
        <w:numPr>
          <w:ilvl w:val="0"/>
          <w:numId w:val="9"/>
        </w:numPr>
        <w:shd w:val="clear" w:color="auto" w:fill="FEFEFE"/>
        <w:spacing w:before="100" w:beforeAutospacing="1" w:after="100" w:afterAutospacing="1"/>
      </w:pPr>
      <w:r>
        <w:t xml:space="preserve">Significance of the research </w:t>
      </w:r>
    </w:p>
    <w:p w14:paraId="6DE04789" w14:textId="77777777" w:rsidR="005F78A7" w:rsidRDefault="005F78A7" w:rsidP="005F78A7">
      <w:pPr>
        <w:pStyle w:val="ListParagraph"/>
        <w:numPr>
          <w:ilvl w:val="0"/>
          <w:numId w:val="9"/>
        </w:numPr>
        <w:shd w:val="clear" w:color="auto" w:fill="FEFEFE"/>
        <w:spacing w:before="100" w:beforeAutospacing="1" w:after="100" w:afterAutospacing="1"/>
      </w:pPr>
      <w:r>
        <w:t xml:space="preserve">Ethical considerations </w:t>
      </w:r>
    </w:p>
    <w:p w14:paraId="4D7D67FC" w14:textId="77777777" w:rsidR="005F78A7" w:rsidRDefault="005F78A7" w:rsidP="005F78A7">
      <w:pPr>
        <w:pStyle w:val="ListParagraph"/>
        <w:numPr>
          <w:ilvl w:val="0"/>
          <w:numId w:val="9"/>
        </w:numPr>
        <w:shd w:val="clear" w:color="auto" w:fill="FEFEFE"/>
        <w:spacing w:before="100" w:beforeAutospacing="1" w:after="100" w:afterAutospacing="1"/>
      </w:pPr>
      <w:r>
        <w:t>Adequate recognition of previous research</w:t>
      </w:r>
    </w:p>
    <w:p w14:paraId="43DDA031" w14:textId="77777777" w:rsidR="005F78A7" w:rsidRDefault="005F78A7" w:rsidP="005F78A7">
      <w:pPr>
        <w:shd w:val="clear" w:color="auto" w:fill="FEFEFE"/>
        <w:spacing w:before="100" w:beforeAutospacing="1" w:after="100" w:afterAutospacing="1"/>
      </w:pPr>
    </w:p>
    <w:p w14:paraId="59BD874F" w14:textId="77777777" w:rsidR="005F78A7" w:rsidRDefault="005F78A7" w:rsidP="005F78A7">
      <w:r>
        <w:t xml:space="preserve">We employ a single-blinded peer-review system where reviewers are aware of the authors' identities, but writers are unaware of the identities of the peer reviewers. Editors must ensure that </w:t>
      </w:r>
      <w:r>
        <w:lastRenderedPageBreak/>
        <w:t>this approach is adhered to and that information is not shared with the authors or any other researchers.</w:t>
      </w:r>
    </w:p>
    <w:p w14:paraId="6F2A0A85" w14:textId="77777777" w:rsidR="005F78A7" w:rsidRDefault="005F78A7" w:rsidP="005F78A7">
      <w:pPr>
        <w:shd w:val="clear" w:color="auto" w:fill="FEFEFE"/>
        <w:spacing w:after="192"/>
        <w:outlineLvl w:val="2"/>
        <w:rPr>
          <w:rFonts w:ascii="Source Sans Pro" w:hAnsi="Source Sans Pro"/>
          <w:b/>
          <w:bCs/>
          <w:color w:val="171717"/>
          <w:sz w:val="28"/>
          <w:szCs w:val="28"/>
        </w:rPr>
      </w:pPr>
    </w:p>
    <w:p w14:paraId="252C7C8F" w14:textId="6F60C9C9" w:rsidR="005F78A7" w:rsidRPr="005F78A7" w:rsidRDefault="005F78A7" w:rsidP="005F78A7">
      <w:pPr>
        <w:shd w:val="clear" w:color="auto" w:fill="FEFEFE"/>
        <w:spacing w:after="192"/>
        <w:outlineLvl w:val="2"/>
        <w:rPr>
          <w:rFonts w:ascii="Source Sans Pro" w:hAnsi="Source Sans Pro"/>
          <w:b/>
          <w:bCs/>
          <w:color w:val="171717"/>
          <w:sz w:val="28"/>
          <w:szCs w:val="28"/>
        </w:rPr>
      </w:pPr>
      <w:r w:rsidRPr="005F78A7">
        <w:rPr>
          <w:rFonts w:ascii="Source Sans Pro" w:hAnsi="Source Sans Pro"/>
          <w:b/>
          <w:bCs/>
          <w:color w:val="171717"/>
          <w:sz w:val="28"/>
          <w:szCs w:val="28"/>
        </w:rPr>
        <w:t>Delivering a Final Decision</w:t>
      </w:r>
    </w:p>
    <w:p w14:paraId="7B9434D2" w14:textId="77777777" w:rsidR="005F78A7" w:rsidRDefault="005F78A7" w:rsidP="005F78A7">
      <w:pPr>
        <w:shd w:val="clear" w:color="auto" w:fill="FEFEFE"/>
        <w:spacing w:before="100" w:beforeAutospacing="1" w:after="100" w:afterAutospacing="1"/>
      </w:pPr>
      <w:r>
        <w:t>Editors must allocate a manuscript to a minimum of 3 reviewers for assessment and need at least two reviews to make a final judgment. The ultimate decision may consider the reviewer's comments and also include the Editor's thoughts or recommendations.</w:t>
      </w:r>
    </w:p>
    <w:p w14:paraId="7C534C66" w14:textId="7D5F6C14" w:rsidR="005F78A7" w:rsidRPr="005F78A7" w:rsidRDefault="005F78A7" w:rsidP="005F78A7">
      <w:pPr>
        <w:shd w:val="clear" w:color="auto" w:fill="FEFEFE"/>
        <w:rPr>
          <w:rFonts w:ascii="Source Sans Pro" w:hAnsi="Source Sans Pro"/>
          <w:color w:val="171717"/>
        </w:rPr>
      </w:pPr>
      <w:r>
        <w:t>The final decision should acknowledge the contributions of all members and furnish the authors with a comprehensive report.</w:t>
      </w:r>
      <w:r>
        <w:t>:</w:t>
      </w:r>
    </w:p>
    <w:p w14:paraId="75FE1A6F" w14:textId="77777777" w:rsidR="005F78A7" w:rsidRPr="005F78A7" w:rsidRDefault="005F78A7" w:rsidP="005F78A7">
      <w:pPr>
        <w:shd w:val="clear" w:color="auto" w:fill="FEFEFE"/>
        <w:ind w:left="720"/>
        <w:rPr>
          <w:rFonts w:ascii="Source Sans Pro" w:hAnsi="Source Sans Pro"/>
          <w:color w:val="171717"/>
        </w:rPr>
      </w:pPr>
    </w:p>
    <w:p w14:paraId="1785FB76" w14:textId="77777777" w:rsidR="005F78A7" w:rsidRDefault="005F78A7" w:rsidP="005F78A7">
      <w:r>
        <w:t xml:space="preserve">• Scientific inconsistencies </w:t>
      </w:r>
    </w:p>
    <w:p w14:paraId="1E70174F" w14:textId="77777777" w:rsidR="005F78A7" w:rsidRDefault="005F78A7" w:rsidP="005F78A7">
      <w:r>
        <w:t xml:space="preserve">• Methodological drawbacks </w:t>
      </w:r>
    </w:p>
    <w:p w14:paraId="6887D4BB" w14:textId="77777777" w:rsidR="005F78A7" w:rsidRDefault="005F78A7" w:rsidP="005F78A7">
      <w:r>
        <w:t xml:space="preserve">• Research topic significance </w:t>
      </w:r>
    </w:p>
    <w:p w14:paraId="14C7A0BF" w14:textId="77777777" w:rsidR="005F78A7" w:rsidRDefault="005F78A7" w:rsidP="005F78A7">
      <w:r>
        <w:t xml:space="preserve">• Grammatical errors </w:t>
      </w:r>
    </w:p>
    <w:p w14:paraId="2CB7FFC7" w14:textId="77777777" w:rsidR="005F78A7" w:rsidRDefault="005F78A7" w:rsidP="005F78A7">
      <w:r>
        <w:t xml:space="preserve">• Quality and accuracy of figures and tables </w:t>
      </w:r>
    </w:p>
    <w:p w14:paraId="426CADD6" w14:textId="496E6F7E" w:rsidR="005F78A7" w:rsidRDefault="005F78A7" w:rsidP="005F78A7">
      <w:r>
        <w:t xml:space="preserve">• Suggestions for article improvement </w:t>
      </w:r>
    </w:p>
    <w:p w14:paraId="3B8F00E4" w14:textId="77777777" w:rsidR="005F78A7" w:rsidRDefault="005F78A7" w:rsidP="005F78A7"/>
    <w:p w14:paraId="4AA4369B" w14:textId="77777777" w:rsidR="005F78A7" w:rsidRDefault="005F78A7" w:rsidP="005F78A7"/>
    <w:p w14:paraId="72AD3094" w14:textId="77777777" w:rsidR="005F78A7" w:rsidRDefault="005F78A7" w:rsidP="005F78A7"/>
    <w:p w14:paraId="40547752" w14:textId="18CFB05A" w:rsidR="005F78A7" w:rsidRDefault="005F78A7" w:rsidP="005F78A7">
      <w:r>
        <w:t xml:space="preserve">The editor is accountable for the final judgment and must be capable of explaining any questions or issues made by the authors regarding the review process. </w:t>
      </w:r>
      <w:r>
        <w:br/>
        <w:t xml:space="preserve">Editors can reject a submission if they question its originality, clarity, or relevance to the journal's research. </w:t>
      </w:r>
    </w:p>
    <w:p w14:paraId="0266BCE1" w14:textId="77777777" w:rsidR="005F78A7" w:rsidRPr="00845E88" w:rsidRDefault="005F78A7" w:rsidP="00D55BEB">
      <w:pPr>
        <w:rPr>
          <w:rFonts w:asciiTheme="majorBidi" w:hAnsiTheme="majorBidi" w:cstheme="majorBidi"/>
        </w:rPr>
      </w:pPr>
    </w:p>
    <w:sectPr w:rsidR="005F78A7" w:rsidRPr="00845E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D298D"/>
    <w:multiLevelType w:val="multilevel"/>
    <w:tmpl w:val="9488C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D61F81"/>
    <w:multiLevelType w:val="multilevel"/>
    <w:tmpl w:val="B0B23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CB2FB6"/>
    <w:multiLevelType w:val="hybridMultilevel"/>
    <w:tmpl w:val="498AC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97579D"/>
    <w:multiLevelType w:val="multilevel"/>
    <w:tmpl w:val="D7F8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994010"/>
    <w:multiLevelType w:val="multilevel"/>
    <w:tmpl w:val="ACB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496722"/>
    <w:multiLevelType w:val="multilevel"/>
    <w:tmpl w:val="C240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751C9B"/>
    <w:multiLevelType w:val="hybridMultilevel"/>
    <w:tmpl w:val="1F0086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CD0454"/>
    <w:multiLevelType w:val="multilevel"/>
    <w:tmpl w:val="8ACE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E91F31"/>
    <w:multiLevelType w:val="hybridMultilevel"/>
    <w:tmpl w:val="BD027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4283419">
    <w:abstractNumId w:val="7"/>
  </w:num>
  <w:num w:numId="2" w16cid:durableId="1289163725">
    <w:abstractNumId w:val="0"/>
  </w:num>
  <w:num w:numId="3" w16cid:durableId="1183781979">
    <w:abstractNumId w:val="3"/>
  </w:num>
  <w:num w:numId="4" w16cid:durableId="301279103">
    <w:abstractNumId w:val="8"/>
  </w:num>
  <w:num w:numId="5" w16cid:durableId="176312020">
    <w:abstractNumId w:val="6"/>
  </w:num>
  <w:num w:numId="6" w16cid:durableId="729813383">
    <w:abstractNumId w:val="1"/>
  </w:num>
  <w:num w:numId="7" w16cid:durableId="934746273">
    <w:abstractNumId w:val="5"/>
  </w:num>
  <w:num w:numId="8" w16cid:durableId="470709759">
    <w:abstractNumId w:val="4"/>
  </w:num>
  <w:num w:numId="9" w16cid:durableId="7520497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BEB"/>
    <w:rsid w:val="000A02E1"/>
    <w:rsid w:val="000A03FC"/>
    <w:rsid w:val="00163633"/>
    <w:rsid w:val="00382CA8"/>
    <w:rsid w:val="003C4C2F"/>
    <w:rsid w:val="00402D9B"/>
    <w:rsid w:val="00485184"/>
    <w:rsid w:val="00556573"/>
    <w:rsid w:val="005F78A7"/>
    <w:rsid w:val="00845E88"/>
    <w:rsid w:val="00885B49"/>
    <w:rsid w:val="008F73CC"/>
    <w:rsid w:val="00936811"/>
    <w:rsid w:val="009F0C0A"/>
    <w:rsid w:val="00A219F1"/>
    <w:rsid w:val="00A22098"/>
    <w:rsid w:val="00D55BEB"/>
    <w:rsid w:val="00E678D8"/>
    <w:rsid w:val="00F447E7"/>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98F85"/>
  <w15:chartTrackingRefBased/>
  <w15:docId w15:val="{05A06156-A91A-9D41-8118-20DFFD557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8A7"/>
    <w:rPr>
      <w:rFonts w:ascii="Times New Roman" w:eastAsia="Times New Roman" w:hAnsi="Times New Roman" w:cs="Times New Roman"/>
      <w:kern w:val="0"/>
      <w14:ligatures w14:val="none"/>
    </w:rPr>
  </w:style>
  <w:style w:type="paragraph" w:styleId="Heading2">
    <w:name w:val="heading 2"/>
    <w:basedOn w:val="Normal"/>
    <w:link w:val="Heading2Char"/>
    <w:uiPriority w:val="9"/>
    <w:qFormat/>
    <w:rsid w:val="000A02E1"/>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0A03F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5BE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BEB"/>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D55BEB"/>
    <w:pPr>
      <w:spacing w:before="100" w:beforeAutospacing="1" w:after="100" w:afterAutospacing="1"/>
    </w:pPr>
  </w:style>
  <w:style w:type="character" w:customStyle="1" w:styleId="Heading2Char">
    <w:name w:val="Heading 2 Char"/>
    <w:basedOn w:val="DefaultParagraphFont"/>
    <w:link w:val="Heading2"/>
    <w:uiPriority w:val="9"/>
    <w:rsid w:val="000A02E1"/>
    <w:rPr>
      <w:rFonts w:ascii="Times New Roman" w:eastAsia="Times New Roman" w:hAnsi="Times New Roman" w:cs="Times New Roman"/>
      <w:b/>
      <w:bCs/>
      <w:kern w:val="0"/>
      <w:sz w:val="36"/>
      <w:szCs w:val="36"/>
      <w14:ligatures w14:val="none"/>
    </w:rPr>
  </w:style>
  <w:style w:type="paragraph" w:customStyle="1" w:styleId="mb-3">
    <w:name w:val="mb-3"/>
    <w:basedOn w:val="Normal"/>
    <w:rsid w:val="000A02E1"/>
    <w:pPr>
      <w:spacing w:before="100" w:beforeAutospacing="1" w:after="100" w:afterAutospacing="1"/>
    </w:pPr>
  </w:style>
  <w:style w:type="character" w:styleId="HTMLCode">
    <w:name w:val="HTML Code"/>
    <w:basedOn w:val="DefaultParagraphFont"/>
    <w:uiPriority w:val="99"/>
    <w:semiHidden/>
    <w:unhideWhenUsed/>
    <w:rsid w:val="000A02E1"/>
    <w:rPr>
      <w:rFonts w:ascii="Courier New" w:eastAsia="Times New Roman" w:hAnsi="Courier New" w:cs="Courier New"/>
      <w:sz w:val="20"/>
      <w:szCs w:val="20"/>
    </w:rPr>
  </w:style>
  <w:style w:type="paragraph" w:styleId="ListParagraph">
    <w:name w:val="List Paragraph"/>
    <w:basedOn w:val="Normal"/>
    <w:uiPriority w:val="34"/>
    <w:qFormat/>
    <w:rsid w:val="008F73CC"/>
    <w:pPr>
      <w:ind w:left="720"/>
      <w:contextualSpacing/>
    </w:pPr>
  </w:style>
  <w:style w:type="character" w:styleId="Hyperlink">
    <w:name w:val="Hyperlink"/>
    <w:basedOn w:val="DefaultParagraphFont"/>
    <w:uiPriority w:val="99"/>
    <w:unhideWhenUsed/>
    <w:rsid w:val="00556573"/>
    <w:rPr>
      <w:color w:val="0563C1" w:themeColor="hyperlink"/>
      <w:u w:val="single"/>
    </w:rPr>
  </w:style>
  <w:style w:type="character" w:styleId="UnresolvedMention">
    <w:name w:val="Unresolved Mention"/>
    <w:basedOn w:val="DefaultParagraphFont"/>
    <w:uiPriority w:val="99"/>
    <w:semiHidden/>
    <w:unhideWhenUsed/>
    <w:rsid w:val="00556573"/>
    <w:rPr>
      <w:color w:val="605E5C"/>
      <w:shd w:val="clear" w:color="auto" w:fill="E1DFDD"/>
    </w:rPr>
  </w:style>
  <w:style w:type="character" w:styleId="FollowedHyperlink">
    <w:name w:val="FollowedHyperlink"/>
    <w:basedOn w:val="DefaultParagraphFont"/>
    <w:uiPriority w:val="99"/>
    <w:semiHidden/>
    <w:unhideWhenUsed/>
    <w:rsid w:val="000A03FC"/>
    <w:rPr>
      <w:color w:val="954F72" w:themeColor="followedHyperlink"/>
      <w:u w:val="single"/>
    </w:rPr>
  </w:style>
  <w:style w:type="character" w:customStyle="1" w:styleId="Heading3Char">
    <w:name w:val="Heading 3 Char"/>
    <w:basedOn w:val="DefaultParagraphFont"/>
    <w:link w:val="Heading3"/>
    <w:uiPriority w:val="9"/>
    <w:rsid w:val="000A03FC"/>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0A03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4310">
      <w:bodyDiv w:val="1"/>
      <w:marLeft w:val="0"/>
      <w:marRight w:val="0"/>
      <w:marTop w:val="0"/>
      <w:marBottom w:val="0"/>
      <w:divBdr>
        <w:top w:val="none" w:sz="0" w:space="0" w:color="auto"/>
        <w:left w:val="none" w:sz="0" w:space="0" w:color="auto"/>
        <w:bottom w:val="none" w:sz="0" w:space="0" w:color="auto"/>
        <w:right w:val="none" w:sz="0" w:space="0" w:color="auto"/>
      </w:divBdr>
    </w:div>
    <w:div w:id="73474108">
      <w:bodyDiv w:val="1"/>
      <w:marLeft w:val="0"/>
      <w:marRight w:val="0"/>
      <w:marTop w:val="0"/>
      <w:marBottom w:val="0"/>
      <w:divBdr>
        <w:top w:val="none" w:sz="0" w:space="0" w:color="auto"/>
        <w:left w:val="none" w:sz="0" w:space="0" w:color="auto"/>
        <w:bottom w:val="none" w:sz="0" w:space="0" w:color="auto"/>
        <w:right w:val="none" w:sz="0" w:space="0" w:color="auto"/>
      </w:divBdr>
    </w:div>
    <w:div w:id="108008484">
      <w:bodyDiv w:val="1"/>
      <w:marLeft w:val="0"/>
      <w:marRight w:val="0"/>
      <w:marTop w:val="0"/>
      <w:marBottom w:val="0"/>
      <w:divBdr>
        <w:top w:val="none" w:sz="0" w:space="0" w:color="auto"/>
        <w:left w:val="none" w:sz="0" w:space="0" w:color="auto"/>
        <w:bottom w:val="none" w:sz="0" w:space="0" w:color="auto"/>
        <w:right w:val="none" w:sz="0" w:space="0" w:color="auto"/>
      </w:divBdr>
    </w:div>
    <w:div w:id="211619115">
      <w:bodyDiv w:val="1"/>
      <w:marLeft w:val="0"/>
      <w:marRight w:val="0"/>
      <w:marTop w:val="0"/>
      <w:marBottom w:val="0"/>
      <w:divBdr>
        <w:top w:val="none" w:sz="0" w:space="0" w:color="auto"/>
        <w:left w:val="none" w:sz="0" w:space="0" w:color="auto"/>
        <w:bottom w:val="none" w:sz="0" w:space="0" w:color="auto"/>
        <w:right w:val="none" w:sz="0" w:space="0" w:color="auto"/>
      </w:divBdr>
    </w:div>
    <w:div w:id="272858693">
      <w:bodyDiv w:val="1"/>
      <w:marLeft w:val="0"/>
      <w:marRight w:val="0"/>
      <w:marTop w:val="0"/>
      <w:marBottom w:val="0"/>
      <w:divBdr>
        <w:top w:val="none" w:sz="0" w:space="0" w:color="auto"/>
        <w:left w:val="none" w:sz="0" w:space="0" w:color="auto"/>
        <w:bottom w:val="none" w:sz="0" w:space="0" w:color="auto"/>
        <w:right w:val="none" w:sz="0" w:space="0" w:color="auto"/>
      </w:divBdr>
    </w:div>
    <w:div w:id="273949071">
      <w:bodyDiv w:val="1"/>
      <w:marLeft w:val="0"/>
      <w:marRight w:val="0"/>
      <w:marTop w:val="0"/>
      <w:marBottom w:val="0"/>
      <w:divBdr>
        <w:top w:val="none" w:sz="0" w:space="0" w:color="auto"/>
        <w:left w:val="none" w:sz="0" w:space="0" w:color="auto"/>
        <w:bottom w:val="none" w:sz="0" w:space="0" w:color="auto"/>
        <w:right w:val="none" w:sz="0" w:space="0" w:color="auto"/>
      </w:divBdr>
      <w:divsChild>
        <w:div w:id="502008652">
          <w:marLeft w:val="0"/>
          <w:marRight w:val="0"/>
          <w:marTop w:val="0"/>
          <w:marBottom w:val="0"/>
          <w:divBdr>
            <w:top w:val="none" w:sz="0" w:space="0" w:color="auto"/>
            <w:left w:val="none" w:sz="0" w:space="0" w:color="auto"/>
            <w:bottom w:val="none" w:sz="0" w:space="0" w:color="auto"/>
            <w:right w:val="none" w:sz="0" w:space="0" w:color="auto"/>
          </w:divBdr>
          <w:divsChild>
            <w:div w:id="376438955">
              <w:marLeft w:val="0"/>
              <w:marRight w:val="0"/>
              <w:marTop w:val="0"/>
              <w:marBottom w:val="0"/>
              <w:divBdr>
                <w:top w:val="none" w:sz="0" w:space="0" w:color="auto"/>
                <w:left w:val="none" w:sz="0" w:space="0" w:color="auto"/>
                <w:bottom w:val="none" w:sz="0" w:space="0" w:color="auto"/>
                <w:right w:val="none" w:sz="0" w:space="0" w:color="auto"/>
              </w:divBdr>
              <w:divsChild>
                <w:div w:id="20240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09656">
          <w:marLeft w:val="0"/>
          <w:marRight w:val="0"/>
          <w:marTop w:val="0"/>
          <w:marBottom w:val="0"/>
          <w:divBdr>
            <w:top w:val="none" w:sz="0" w:space="0" w:color="auto"/>
            <w:left w:val="none" w:sz="0" w:space="0" w:color="auto"/>
            <w:bottom w:val="none" w:sz="0" w:space="0" w:color="auto"/>
            <w:right w:val="none" w:sz="0" w:space="0" w:color="auto"/>
          </w:divBdr>
          <w:divsChild>
            <w:div w:id="530998917">
              <w:marLeft w:val="0"/>
              <w:marRight w:val="0"/>
              <w:marTop w:val="0"/>
              <w:marBottom w:val="0"/>
              <w:divBdr>
                <w:top w:val="none" w:sz="0" w:space="0" w:color="auto"/>
                <w:left w:val="none" w:sz="0" w:space="0" w:color="auto"/>
                <w:bottom w:val="none" w:sz="0" w:space="0" w:color="auto"/>
                <w:right w:val="none" w:sz="0" w:space="0" w:color="auto"/>
              </w:divBdr>
              <w:divsChild>
                <w:div w:id="198770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94187">
          <w:marLeft w:val="0"/>
          <w:marRight w:val="0"/>
          <w:marTop w:val="0"/>
          <w:marBottom w:val="0"/>
          <w:divBdr>
            <w:top w:val="none" w:sz="0" w:space="0" w:color="auto"/>
            <w:left w:val="none" w:sz="0" w:space="0" w:color="auto"/>
            <w:bottom w:val="none" w:sz="0" w:space="0" w:color="auto"/>
            <w:right w:val="none" w:sz="0" w:space="0" w:color="auto"/>
          </w:divBdr>
          <w:divsChild>
            <w:div w:id="453868637">
              <w:marLeft w:val="0"/>
              <w:marRight w:val="0"/>
              <w:marTop w:val="0"/>
              <w:marBottom w:val="0"/>
              <w:divBdr>
                <w:top w:val="none" w:sz="0" w:space="0" w:color="auto"/>
                <w:left w:val="none" w:sz="0" w:space="0" w:color="auto"/>
                <w:bottom w:val="none" w:sz="0" w:space="0" w:color="auto"/>
                <w:right w:val="none" w:sz="0" w:space="0" w:color="auto"/>
              </w:divBdr>
              <w:divsChild>
                <w:div w:id="184250443">
                  <w:marLeft w:val="0"/>
                  <w:marRight w:val="0"/>
                  <w:marTop w:val="0"/>
                  <w:marBottom w:val="0"/>
                  <w:divBdr>
                    <w:top w:val="none" w:sz="0" w:space="0" w:color="auto"/>
                    <w:left w:val="none" w:sz="0" w:space="0" w:color="auto"/>
                    <w:bottom w:val="none" w:sz="0" w:space="0" w:color="auto"/>
                    <w:right w:val="none" w:sz="0" w:space="0" w:color="auto"/>
                  </w:divBdr>
                  <w:divsChild>
                    <w:div w:id="1392189634">
                      <w:marLeft w:val="0"/>
                      <w:marRight w:val="0"/>
                      <w:marTop w:val="0"/>
                      <w:marBottom w:val="0"/>
                      <w:divBdr>
                        <w:top w:val="none" w:sz="0" w:space="0" w:color="auto"/>
                        <w:left w:val="none" w:sz="0" w:space="0" w:color="auto"/>
                        <w:bottom w:val="none" w:sz="0" w:space="0" w:color="auto"/>
                        <w:right w:val="none" w:sz="0" w:space="0" w:color="auto"/>
                      </w:divBdr>
                    </w:div>
                    <w:div w:id="855198323">
                      <w:marLeft w:val="0"/>
                      <w:marRight w:val="0"/>
                      <w:marTop w:val="0"/>
                      <w:marBottom w:val="0"/>
                      <w:divBdr>
                        <w:top w:val="none" w:sz="0" w:space="0" w:color="auto"/>
                        <w:left w:val="none" w:sz="0" w:space="0" w:color="auto"/>
                        <w:bottom w:val="none" w:sz="0" w:space="0" w:color="auto"/>
                        <w:right w:val="none" w:sz="0" w:space="0" w:color="auto"/>
                      </w:divBdr>
                    </w:div>
                    <w:div w:id="742413620">
                      <w:marLeft w:val="0"/>
                      <w:marRight w:val="0"/>
                      <w:marTop w:val="0"/>
                      <w:marBottom w:val="0"/>
                      <w:divBdr>
                        <w:top w:val="none" w:sz="0" w:space="0" w:color="auto"/>
                        <w:left w:val="none" w:sz="0" w:space="0" w:color="auto"/>
                        <w:bottom w:val="none" w:sz="0" w:space="0" w:color="auto"/>
                        <w:right w:val="none" w:sz="0" w:space="0" w:color="auto"/>
                      </w:divBdr>
                    </w:div>
                    <w:div w:id="1474912370">
                      <w:marLeft w:val="0"/>
                      <w:marRight w:val="0"/>
                      <w:marTop w:val="0"/>
                      <w:marBottom w:val="0"/>
                      <w:divBdr>
                        <w:top w:val="none" w:sz="0" w:space="0" w:color="auto"/>
                        <w:left w:val="none" w:sz="0" w:space="0" w:color="auto"/>
                        <w:bottom w:val="none" w:sz="0" w:space="0" w:color="auto"/>
                        <w:right w:val="none" w:sz="0" w:space="0" w:color="auto"/>
                      </w:divBdr>
                    </w:div>
                    <w:div w:id="691958043">
                      <w:marLeft w:val="0"/>
                      <w:marRight w:val="0"/>
                      <w:marTop w:val="0"/>
                      <w:marBottom w:val="0"/>
                      <w:divBdr>
                        <w:top w:val="none" w:sz="0" w:space="0" w:color="auto"/>
                        <w:left w:val="none" w:sz="0" w:space="0" w:color="auto"/>
                        <w:bottom w:val="none" w:sz="0" w:space="0" w:color="auto"/>
                        <w:right w:val="none" w:sz="0" w:space="0" w:color="auto"/>
                      </w:divBdr>
                    </w:div>
                    <w:div w:id="1041176471">
                      <w:marLeft w:val="0"/>
                      <w:marRight w:val="0"/>
                      <w:marTop w:val="0"/>
                      <w:marBottom w:val="0"/>
                      <w:divBdr>
                        <w:top w:val="none" w:sz="0" w:space="0" w:color="auto"/>
                        <w:left w:val="none" w:sz="0" w:space="0" w:color="auto"/>
                        <w:bottom w:val="none" w:sz="0" w:space="0" w:color="auto"/>
                        <w:right w:val="none" w:sz="0" w:space="0" w:color="auto"/>
                      </w:divBdr>
                    </w:div>
                    <w:div w:id="18194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875538">
      <w:bodyDiv w:val="1"/>
      <w:marLeft w:val="0"/>
      <w:marRight w:val="0"/>
      <w:marTop w:val="0"/>
      <w:marBottom w:val="0"/>
      <w:divBdr>
        <w:top w:val="none" w:sz="0" w:space="0" w:color="auto"/>
        <w:left w:val="none" w:sz="0" w:space="0" w:color="auto"/>
        <w:bottom w:val="none" w:sz="0" w:space="0" w:color="auto"/>
        <w:right w:val="none" w:sz="0" w:space="0" w:color="auto"/>
      </w:divBdr>
      <w:divsChild>
        <w:div w:id="600382006">
          <w:marLeft w:val="0"/>
          <w:marRight w:val="0"/>
          <w:marTop w:val="0"/>
          <w:marBottom w:val="0"/>
          <w:divBdr>
            <w:top w:val="none" w:sz="0" w:space="0" w:color="auto"/>
            <w:left w:val="none" w:sz="0" w:space="0" w:color="auto"/>
            <w:bottom w:val="none" w:sz="0" w:space="0" w:color="auto"/>
            <w:right w:val="none" w:sz="0" w:space="0" w:color="auto"/>
          </w:divBdr>
          <w:divsChild>
            <w:div w:id="111005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93946">
      <w:bodyDiv w:val="1"/>
      <w:marLeft w:val="0"/>
      <w:marRight w:val="0"/>
      <w:marTop w:val="0"/>
      <w:marBottom w:val="0"/>
      <w:divBdr>
        <w:top w:val="none" w:sz="0" w:space="0" w:color="auto"/>
        <w:left w:val="none" w:sz="0" w:space="0" w:color="auto"/>
        <w:bottom w:val="none" w:sz="0" w:space="0" w:color="auto"/>
        <w:right w:val="none" w:sz="0" w:space="0" w:color="auto"/>
      </w:divBdr>
    </w:div>
    <w:div w:id="334460806">
      <w:bodyDiv w:val="1"/>
      <w:marLeft w:val="0"/>
      <w:marRight w:val="0"/>
      <w:marTop w:val="0"/>
      <w:marBottom w:val="0"/>
      <w:divBdr>
        <w:top w:val="none" w:sz="0" w:space="0" w:color="auto"/>
        <w:left w:val="none" w:sz="0" w:space="0" w:color="auto"/>
        <w:bottom w:val="none" w:sz="0" w:space="0" w:color="auto"/>
        <w:right w:val="none" w:sz="0" w:space="0" w:color="auto"/>
      </w:divBdr>
    </w:div>
    <w:div w:id="335307108">
      <w:bodyDiv w:val="1"/>
      <w:marLeft w:val="0"/>
      <w:marRight w:val="0"/>
      <w:marTop w:val="0"/>
      <w:marBottom w:val="0"/>
      <w:divBdr>
        <w:top w:val="none" w:sz="0" w:space="0" w:color="auto"/>
        <w:left w:val="none" w:sz="0" w:space="0" w:color="auto"/>
        <w:bottom w:val="none" w:sz="0" w:space="0" w:color="auto"/>
        <w:right w:val="none" w:sz="0" w:space="0" w:color="auto"/>
      </w:divBdr>
      <w:divsChild>
        <w:div w:id="1477533655">
          <w:marLeft w:val="0"/>
          <w:marRight w:val="0"/>
          <w:marTop w:val="375"/>
          <w:marBottom w:val="375"/>
          <w:divBdr>
            <w:top w:val="none" w:sz="0" w:space="0" w:color="auto"/>
            <w:left w:val="none" w:sz="0" w:space="0" w:color="auto"/>
            <w:bottom w:val="none" w:sz="0" w:space="0" w:color="auto"/>
            <w:right w:val="none" w:sz="0" w:space="0" w:color="auto"/>
          </w:divBdr>
        </w:div>
        <w:div w:id="1404567898">
          <w:marLeft w:val="0"/>
          <w:marRight w:val="0"/>
          <w:marTop w:val="375"/>
          <w:marBottom w:val="375"/>
          <w:divBdr>
            <w:top w:val="single" w:sz="6" w:space="0" w:color="EFEFEF"/>
            <w:left w:val="none" w:sz="0" w:space="0" w:color="auto"/>
            <w:bottom w:val="none" w:sz="0" w:space="0" w:color="auto"/>
            <w:right w:val="none" w:sz="0" w:space="0" w:color="auto"/>
          </w:divBdr>
        </w:div>
        <w:div w:id="331840984">
          <w:marLeft w:val="0"/>
          <w:marRight w:val="0"/>
          <w:marTop w:val="375"/>
          <w:marBottom w:val="375"/>
          <w:divBdr>
            <w:top w:val="single" w:sz="6" w:space="0" w:color="EFEFEF"/>
            <w:left w:val="none" w:sz="0" w:space="0" w:color="auto"/>
            <w:bottom w:val="none" w:sz="0" w:space="0" w:color="auto"/>
            <w:right w:val="none" w:sz="0" w:space="0" w:color="auto"/>
          </w:divBdr>
        </w:div>
        <w:div w:id="472018512">
          <w:marLeft w:val="0"/>
          <w:marRight w:val="0"/>
          <w:marTop w:val="375"/>
          <w:marBottom w:val="375"/>
          <w:divBdr>
            <w:top w:val="single" w:sz="6" w:space="0" w:color="EFEFEF"/>
            <w:left w:val="none" w:sz="0" w:space="0" w:color="auto"/>
            <w:bottom w:val="none" w:sz="0" w:space="0" w:color="auto"/>
            <w:right w:val="none" w:sz="0" w:space="0" w:color="auto"/>
          </w:divBdr>
        </w:div>
      </w:divsChild>
    </w:div>
    <w:div w:id="492529471">
      <w:bodyDiv w:val="1"/>
      <w:marLeft w:val="0"/>
      <w:marRight w:val="0"/>
      <w:marTop w:val="0"/>
      <w:marBottom w:val="0"/>
      <w:divBdr>
        <w:top w:val="none" w:sz="0" w:space="0" w:color="auto"/>
        <w:left w:val="none" w:sz="0" w:space="0" w:color="auto"/>
        <w:bottom w:val="none" w:sz="0" w:space="0" w:color="auto"/>
        <w:right w:val="none" w:sz="0" w:space="0" w:color="auto"/>
      </w:divBdr>
    </w:div>
    <w:div w:id="574826224">
      <w:bodyDiv w:val="1"/>
      <w:marLeft w:val="0"/>
      <w:marRight w:val="0"/>
      <w:marTop w:val="0"/>
      <w:marBottom w:val="0"/>
      <w:divBdr>
        <w:top w:val="none" w:sz="0" w:space="0" w:color="auto"/>
        <w:left w:val="none" w:sz="0" w:space="0" w:color="auto"/>
        <w:bottom w:val="none" w:sz="0" w:space="0" w:color="auto"/>
        <w:right w:val="none" w:sz="0" w:space="0" w:color="auto"/>
      </w:divBdr>
    </w:div>
    <w:div w:id="757023189">
      <w:bodyDiv w:val="1"/>
      <w:marLeft w:val="0"/>
      <w:marRight w:val="0"/>
      <w:marTop w:val="0"/>
      <w:marBottom w:val="0"/>
      <w:divBdr>
        <w:top w:val="none" w:sz="0" w:space="0" w:color="auto"/>
        <w:left w:val="none" w:sz="0" w:space="0" w:color="auto"/>
        <w:bottom w:val="none" w:sz="0" w:space="0" w:color="auto"/>
        <w:right w:val="none" w:sz="0" w:space="0" w:color="auto"/>
      </w:divBdr>
    </w:div>
    <w:div w:id="806438334">
      <w:bodyDiv w:val="1"/>
      <w:marLeft w:val="0"/>
      <w:marRight w:val="0"/>
      <w:marTop w:val="0"/>
      <w:marBottom w:val="0"/>
      <w:divBdr>
        <w:top w:val="none" w:sz="0" w:space="0" w:color="auto"/>
        <w:left w:val="none" w:sz="0" w:space="0" w:color="auto"/>
        <w:bottom w:val="none" w:sz="0" w:space="0" w:color="auto"/>
        <w:right w:val="none" w:sz="0" w:space="0" w:color="auto"/>
      </w:divBdr>
    </w:div>
    <w:div w:id="813526831">
      <w:bodyDiv w:val="1"/>
      <w:marLeft w:val="0"/>
      <w:marRight w:val="0"/>
      <w:marTop w:val="0"/>
      <w:marBottom w:val="0"/>
      <w:divBdr>
        <w:top w:val="none" w:sz="0" w:space="0" w:color="auto"/>
        <w:left w:val="none" w:sz="0" w:space="0" w:color="auto"/>
        <w:bottom w:val="none" w:sz="0" w:space="0" w:color="auto"/>
        <w:right w:val="none" w:sz="0" w:space="0" w:color="auto"/>
      </w:divBdr>
    </w:div>
    <w:div w:id="944994717">
      <w:bodyDiv w:val="1"/>
      <w:marLeft w:val="0"/>
      <w:marRight w:val="0"/>
      <w:marTop w:val="0"/>
      <w:marBottom w:val="0"/>
      <w:divBdr>
        <w:top w:val="none" w:sz="0" w:space="0" w:color="auto"/>
        <w:left w:val="none" w:sz="0" w:space="0" w:color="auto"/>
        <w:bottom w:val="none" w:sz="0" w:space="0" w:color="auto"/>
        <w:right w:val="none" w:sz="0" w:space="0" w:color="auto"/>
      </w:divBdr>
    </w:div>
    <w:div w:id="956909723">
      <w:bodyDiv w:val="1"/>
      <w:marLeft w:val="0"/>
      <w:marRight w:val="0"/>
      <w:marTop w:val="0"/>
      <w:marBottom w:val="0"/>
      <w:divBdr>
        <w:top w:val="none" w:sz="0" w:space="0" w:color="auto"/>
        <w:left w:val="none" w:sz="0" w:space="0" w:color="auto"/>
        <w:bottom w:val="none" w:sz="0" w:space="0" w:color="auto"/>
        <w:right w:val="none" w:sz="0" w:space="0" w:color="auto"/>
      </w:divBdr>
    </w:div>
    <w:div w:id="1029799106">
      <w:bodyDiv w:val="1"/>
      <w:marLeft w:val="0"/>
      <w:marRight w:val="0"/>
      <w:marTop w:val="0"/>
      <w:marBottom w:val="0"/>
      <w:divBdr>
        <w:top w:val="none" w:sz="0" w:space="0" w:color="auto"/>
        <w:left w:val="none" w:sz="0" w:space="0" w:color="auto"/>
        <w:bottom w:val="none" w:sz="0" w:space="0" w:color="auto"/>
        <w:right w:val="none" w:sz="0" w:space="0" w:color="auto"/>
      </w:divBdr>
    </w:div>
    <w:div w:id="1135757618">
      <w:bodyDiv w:val="1"/>
      <w:marLeft w:val="0"/>
      <w:marRight w:val="0"/>
      <w:marTop w:val="0"/>
      <w:marBottom w:val="0"/>
      <w:divBdr>
        <w:top w:val="none" w:sz="0" w:space="0" w:color="auto"/>
        <w:left w:val="none" w:sz="0" w:space="0" w:color="auto"/>
        <w:bottom w:val="none" w:sz="0" w:space="0" w:color="auto"/>
        <w:right w:val="none" w:sz="0" w:space="0" w:color="auto"/>
      </w:divBdr>
    </w:div>
    <w:div w:id="1209607178">
      <w:bodyDiv w:val="1"/>
      <w:marLeft w:val="0"/>
      <w:marRight w:val="0"/>
      <w:marTop w:val="0"/>
      <w:marBottom w:val="0"/>
      <w:divBdr>
        <w:top w:val="none" w:sz="0" w:space="0" w:color="auto"/>
        <w:left w:val="none" w:sz="0" w:space="0" w:color="auto"/>
        <w:bottom w:val="none" w:sz="0" w:space="0" w:color="auto"/>
        <w:right w:val="none" w:sz="0" w:space="0" w:color="auto"/>
      </w:divBdr>
    </w:div>
    <w:div w:id="1216621306">
      <w:bodyDiv w:val="1"/>
      <w:marLeft w:val="0"/>
      <w:marRight w:val="0"/>
      <w:marTop w:val="0"/>
      <w:marBottom w:val="0"/>
      <w:divBdr>
        <w:top w:val="none" w:sz="0" w:space="0" w:color="auto"/>
        <w:left w:val="none" w:sz="0" w:space="0" w:color="auto"/>
        <w:bottom w:val="none" w:sz="0" w:space="0" w:color="auto"/>
        <w:right w:val="none" w:sz="0" w:space="0" w:color="auto"/>
      </w:divBdr>
    </w:div>
    <w:div w:id="1248222388">
      <w:bodyDiv w:val="1"/>
      <w:marLeft w:val="0"/>
      <w:marRight w:val="0"/>
      <w:marTop w:val="0"/>
      <w:marBottom w:val="0"/>
      <w:divBdr>
        <w:top w:val="none" w:sz="0" w:space="0" w:color="auto"/>
        <w:left w:val="none" w:sz="0" w:space="0" w:color="auto"/>
        <w:bottom w:val="none" w:sz="0" w:space="0" w:color="auto"/>
        <w:right w:val="none" w:sz="0" w:space="0" w:color="auto"/>
      </w:divBdr>
    </w:div>
    <w:div w:id="1314917688">
      <w:bodyDiv w:val="1"/>
      <w:marLeft w:val="0"/>
      <w:marRight w:val="0"/>
      <w:marTop w:val="0"/>
      <w:marBottom w:val="0"/>
      <w:divBdr>
        <w:top w:val="none" w:sz="0" w:space="0" w:color="auto"/>
        <w:left w:val="none" w:sz="0" w:space="0" w:color="auto"/>
        <w:bottom w:val="none" w:sz="0" w:space="0" w:color="auto"/>
        <w:right w:val="none" w:sz="0" w:space="0" w:color="auto"/>
      </w:divBdr>
    </w:div>
    <w:div w:id="1316567304">
      <w:bodyDiv w:val="1"/>
      <w:marLeft w:val="0"/>
      <w:marRight w:val="0"/>
      <w:marTop w:val="0"/>
      <w:marBottom w:val="0"/>
      <w:divBdr>
        <w:top w:val="none" w:sz="0" w:space="0" w:color="auto"/>
        <w:left w:val="none" w:sz="0" w:space="0" w:color="auto"/>
        <w:bottom w:val="none" w:sz="0" w:space="0" w:color="auto"/>
        <w:right w:val="none" w:sz="0" w:space="0" w:color="auto"/>
      </w:divBdr>
    </w:div>
    <w:div w:id="1395926876">
      <w:bodyDiv w:val="1"/>
      <w:marLeft w:val="0"/>
      <w:marRight w:val="0"/>
      <w:marTop w:val="0"/>
      <w:marBottom w:val="0"/>
      <w:divBdr>
        <w:top w:val="none" w:sz="0" w:space="0" w:color="auto"/>
        <w:left w:val="none" w:sz="0" w:space="0" w:color="auto"/>
        <w:bottom w:val="none" w:sz="0" w:space="0" w:color="auto"/>
        <w:right w:val="none" w:sz="0" w:space="0" w:color="auto"/>
      </w:divBdr>
    </w:div>
    <w:div w:id="1429739661">
      <w:bodyDiv w:val="1"/>
      <w:marLeft w:val="0"/>
      <w:marRight w:val="0"/>
      <w:marTop w:val="0"/>
      <w:marBottom w:val="0"/>
      <w:divBdr>
        <w:top w:val="none" w:sz="0" w:space="0" w:color="auto"/>
        <w:left w:val="none" w:sz="0" w:space="0" w:color="auto"/>
        <w:bottom w:val="none" w:sz="0" w:space="0" w:color="auto"/>
        <w:right w:val="none" w:sz="0" w:space="0" w:color="auto"/>
      </w:divBdr>
    </w:div>
    <w:div w:id="1488861464">
      <w:bodyDiv w:val="1"/>
      <w:marLeft w:val="0"/>
      <w:marRight w:val="0"/>
      <w:marTop w:val="0"/>
      <w:marBottom w:val="0"/>
      <w:divBdr>
        <w:top w:val="none" w:sz="0" w:space="0" w:color="auto"/>
        <w:left w:val="none" w:sz="0" w:space="0" w:color="auto"/>
        <w:bottom w:val="none" w:sz="0" w:space="0" w:color="auto"/>
        <w:right w:val="none" w:sz="0" w:space="0" w:color="auto"/>
      </w:divBdr>
    </w:div>
    <w:div w:id="1490361291">
      <w:bodyDiv w:val="1"/>
      <w:marLeft w:val="0"/>
      <w:marRight w:val="0"/>
      <w:marTop w:val="0"/>
      <w:marBottom w:val="0"/>
      <w:divBdr>
        <w:top w:val="none" w:sz="0" w:space="0" w:color="auto"/>
        <w:left w:val="none" w:sz="0" w:space="0" w:color="auto"/>
        <w:bottom w:val="none" w:sz="0" w:space="0" w:color="auto"/>
        <w:right w:val="none" w:sz="0" w:space="0" w:color="auto"/>
      </w:divBdr>
    </w:div>
    <w:div w:id="1530531563">
      <w:bodyDiv w:val="1"/>
      <w:marLeft w:val="0"/>
      <w:marRight w:val="0"/>
      <w:marTop w:val="0"/>
      <w:marBottom w:val="0"/>
      <w:divBdr>
        <w:top w:val="none" w:sz="0" w:space="0" w:color="auto"/>
        <w:left w:val="none" w:sz="0" w:space="0" w:color="auto"/>
        <w:bottom w:val="none" w:sz="0" w:space="0" w:color="auto"/>
        <w:right w:val="none" w:sz="0" w:space="0" w:color="auto"/>
      </w:divBdr>
    </w:div>
    <w:div w:id="1614677504">
      <w:bodyDiv w:val="1"/>
      <w:marLeft w:val="0"/>
      <w:marRight w:val="0"/>
      <w:marTop w:val="0"/>
      <w:marBottom w:val="0"/>
      <w:divBdr>
        <w:top w:val="none" w:sz="0" w:space="0" w:color="auto"/>
        <w:left w:val="none" w:sz="0" w:space="0" w:color="auto"/>
        <w:bottom w:val="none" w:sz="0" w:space="0" w:color="auto"/>
        <w:right w:val="none" w:sz="0" w:space="0" w:color="auto"/>
      </w:divBdr>
    </w:div>
    <w:div w:id="1658338657">
      <w:bodyDiv w:val="1"/>
      <w:marLeft w:val="0"/>
      <w:marRight w:val="0"/>
      <w:marTop w:val="0"/>
      <w:marBottom w:val="0"/>
      <w:divBdr>
        <w:top w:val="none" w:sz="0" w:space="0" w:color="auto"/>
        <w:left w:val="none" w:sz="0" w:space="0" w:color="auto"/>
        <w:bottom w:val="none" w:sz="0" w:space="0" w:color="auto"/>
        <w:right w:val="none" w:sz="0" w:space="0" w:color="auto"/>
      </w:divBdr>
    </w:div>
    <w:div w:id="1662854308">
      <w:bodyDiv w:val="1"/>
      <w:marLeft w:val="0"/>
      <w:marRight w:val="0"/>
      <w:marTop w:val="0"/>
      <w:marBottom w:val="0"/>
      <w:divBdr>
        <w:top w:val="none" w:sz="0" w:space="0" w:color="auto"/>
        <w:left w:val="none" w:sz="0" w:space="0" w:color="auto"/>
        <w:bottom w:val="none" w:sz="0" w:space="0" w:color="auto"/>
        <w:right w:val="none" w:sz="0" w:space="0" w:color="auto"/>
      </w:divBdr>
    </w:div>
    <w:div w:id="1667854196">
      <w:bodyDiv w:val="1"/>
      <w:marLeft w:val="0"/>
      <w:marRight w:val="0"/>
      <w:marTop w:val="0"/>
      <w:marBottom w:val="0"/>
      <w:divBdr>
        <w:top w:val="none" w:sz="0" w:space="0" w:color="auto"/>
        <w:left w:val="none" w:sz="0" w:space="0" w:color="auto"/>
        <w:bottom w:val="none" w:sz="0" w:space="0" w:color="auto"/>
        <w:right w:val="none" w:sz="0" w:space="0" w:color="auto"/>
      </w:divBdr>
    </w:div>
    <w:div w:id="1695038483">
      <w:bodyDiv w:val="1"/>
      <w:marLeft w:val="0"/>
      <w:marRight w:val="0"/>
      <w:marTop w:val="0"/>
      <w:marBottom w:val="0"/>
      <w:divBdr>
        <w:top w:val="none" w:sz="0" w:space="0" w:color="auto"/>
        <w:left w:val="none" w:sz="0" w:space="0" w:color="auto"/>
        <w:bottom w:val="none" w:sz="0" w:space="0" w:color="auto"/>
        <w:right w:val="none" w:sz="0" w:space="0" w:color="auto"/>
      </w:divBdr>
      <w:divsChild>
        <w:div w:id="531263115">
          <w:marLeft w:val="0"/>
          <w:marRight w:val="0"/>
          <w:marTop w:val="0"/>
          <w:marBottom w:val="0"/>
          <w:divBdr>
            <w:top w:val="none" w:sz="0" w:space="0" w:color="auto"/>
            <w:left w:val="none" w:sz="0" w:space="0" w:color="auto"/>
            <w:bottom w:val="none" w:sz="0" w:space="0" w:color="auto"/>
            <w:right w:val="none" w:sz="0" w:space="0" w:color="auto"/>
          </w:divBdr>
          <w:divsChild>
            <w:div w:id="14635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0212">
      <w:bodyDiv w:val="1"/>
      <w:marLeft w:val="0"/>
      <w:marRight w:val="0"/>
      <w:marTop w:val="0"/>
      <w:marBottom w:val="0"/>
      <w:divBdr>
        <w:top w:val="none" w:sz="0" w:space="0" w:color="auto"/>
        <w:left w:val="none" w:sz="0" w:space="0" w:color="auto"/>
        <w:bottom w:val="none" w:sz="0" w:space="0" w:color="auto"/>
        <w:right w:val="none" w:sz="0" w:space="0" w:color="auto"/>
      </w:divBdr>
    </w:div>
    <w:div w:id="1814449050">
      <w:bodyDiv w:val="1"/>
      <w:marLeft w:val="0"/>
      <w:marRight w:val="0"/>
      <w:marTop w:val="0"/>
      <w:marBottom w:val="0"/>
      <w:divBdr>
        <w:top w:val="none" w:sz="0" w:space="0" w:color="auto"/>
        <w:left w:val="none" w:sz="0" w:space="0" w:color="auto"/>
        <w:bottom w:val="none" w:sz="0" w:space="0" w:color="auto"/>
        <w:right w:val="none" w:sz="0" w:space="0" w:color="auto"/>
      </w:divBdr>
      <w:divsChild>
        <w:div w:id="569774761">
          <w:marLeft w:val="0"/>
          <w:marRight w:val="0"/>
          <w:marTop w:val="0"/>
          <w:marBottom w:val="0"/>
          <w:divBdr>
            <w:top w:val="none" w:sz="0" w:space="0" w:color="auto"/>
            <w:left w:val="none" w:sz="0" w:space="0" w:color="auto"/>
            <w:bottom w:val="none" w:sz="0" w:space="0" w:color="auto"/>
            <w:right w:val="none" w:sz="0" w:space="0" w:color="auto"/>
          </w:divBdr>
          <w:divsChild>
            <w:div w:id="10073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09566">
      <w:bodyDiv w:val="1"/>
      <w:marLeft w:val="0"/>
      <w:marRight w:val="0"/>
      <w:marTop w:val="0"/>
      <w:marBottom w:val="0"/>
      <w:divBdr>
        <w:top w:val="none" w:sz="0" w:space="0" w:color="auto"/>
        <w:left w:val="none" w:sz="0" w:space="0" w:color="auto"/>
        <w:bottom w:val="none" w:sz="0" w:space="0" w:color="auto"/>
        <w:right w:val="none" w:sz="0" w:space="0" w:color="auto"/>
      </w:divBdr>
      <w:divsChild>
        <w:div w:id="1629239011">
          <w:marLeft w:val="0"/>
          <w:marRight w:val="0"/>
          <w:marTop w:val="0"/>
          <w:marBottom w:val="0"/>
          <w:divBdr>
            <w:top w:val="none" w:sz="0" w:space="0" w:color="auto"/>
            <w:left w:val="none" w:sz="0" w:space="0" w:color="auto"/>
            <w:bottom w:val="none" w:sz="0" w:space="0" w:color="auto"/>
            <w:right w:val="none" w:sz="0" w:space="0" w:color="auto"/>
          </w:divBdr>
        </w:div>
        <w:div w:id="2031373012">
          <w:marLeft w:val="0"/>
          <w:marRight w:val="0"/>
          <w:marTop w:val="0"/>
          <w:marBottom w:val="0"/>
          <w:divBdr>
            <w:top w:val="none" w:sz="0" w:space="0" w:color="auto"/>
            <w:left w:val="none" w:sz="0" w:space="0" w:color="auto"/>
            <w:bottom w:val="none" w:sz="0" w:space="0" w:color="auto"/>
            <w:right w:val="none" w:sz="0" w:space="0" w:color="auto"/>
          </w:divBdr>
          <w:divsChild>
            <w:div w:id="1294481685">
              <w:marLeft w:val="0"/>
              <w:marRight w:val="0"/>
              <w:marTop w:val="0"/>
              <w:marBottom w:val="0"/>
              <w:divBdr>
                <w:top w:val="none" w:sz="0" w:space="0" w:color="auto"/>
                <w:left w:val="none" w:sz="0" w:space="0" w:color="auto"/>
                <w:bottom w:val="none" w:sz="0" w:space="0" w:color="auto"/>
                <w:right w:val="none" w:sz="0" w:space="0" w:color="auto"/>
              </w:divBdr>
            </w:div>
            <w:div w:id="2132242399">
              <w:marLeft w:val="0"/>
              <w:marRight w:val="0"/>
              <w:marTop w:val="0"/>
              <w:marBottom w:val="0"/>
              <w:divBdr>
                <w:top w:val="none" w:sz="0" w:space="0" w:color="auto"/>
                <w:left w:val="none" w:sz="0" w:space="0" w:color="auto"/>
                <w:bottom w:val="none" w:sz="0" w:space="0" w:color="auto"/>
                <w:right w:val="none" w:sz="0" w:space="0" w:color="auto"/>
              </w:divBdr>
            </w:div>
          </w:divsChild>
        </w:div>
        <w:div w:id="1757432895">
          <w:marLeft w:val="0"/>
          <w:marRight w:val="0"/>
          <w:marTop w:val="0"/>
          <w:marBottom w:val="0"/>
          <w:divBdr>
            <w:top w:val="none" w:sz="0" w:space="0" w:color="auto"/>
            <w:left w:val="none" w:sz="0" w:space="0" w:color="auto"/>
            <w:bottom w:val="none" w:sz="0" w:space="0" w:color="auto"/>
            <w:right w:val="none" w:sz="0" w:space="0" w:color="auto"/>
          </w:divBdr>
          <w:divsChild>
            <w:div w:id="1383796882">
              <w:marLeft w:val="0"/>
              <w:marRight w:val="0"/>
              <w:marTop w:val="0"/>
              <w:marBottom w:val="0"/>
              <w:divBdr>
                <w:top w:val="none" w:sz="0" w:space="0" w:color="auto"/>
                <w:left w:val="none" w:sz="0" w:space="0" w:color="auto"/>
                <w:bottom w:val="none" w:sz="0" w:space="0" w:color="auto"/>
                <w:right w:val="none" w:sz="0" w:space="0" w:color="auto"/>
              </w:divBdr>
            </w:div>
            <w:div w:id="222916178">
              <w:marLeft w:val="0"/>
              <w:marRight w:val="0"/>
              <w:marTop w:val="0"/>
              <w:marBottom w:val="0"/>
              <w:divBdr>
                <w:top w:val="none" w:sz="0" w:space="0" w:color="auto"/>
                <w:left w:val="none" w:sz="0" w:space="0" w:color="auto"/>
                <w:bottom w:val="none" w:sz="0" w:space="0" w:color="auto"/>
                <w:right w:val="none" w:sz="0" w:space="0" w:color="auto"/>
              </w:divBdr>
            </w:div>
          </w:divsChild>
        </w:div>
        <w:div w:id="830364943">
          <w:marLeft w:val="0"/>
          <w:marRight w:val="0"/>
          <w:marTop w:val="0"/>
          <w:marBottom w:val="0"/>
          <w:divBdr>
            <w:top w:val="none" w:sz="0" w:space="0" w:color="auto"/>
            <w:left w:val="none" w:sz="0" w:space="0" w:color="auto"/>
            <w:bottom w:val="none" w:sz="0" w:space="0" w:color="auto"/>
            <w:right w:val="none" w:sz="0" w:space="0" w:color="auto"/>
          </w:divBdr>
        </w:div>
        <w:div w:id="321664880">
          <w:marLeft w:val="0"/>
          <w:marRight w:val="0"/>
          <w:marTop w:val="0"/>
          <w:marBottom w:val="0"/>
          <w:divBdr>
            <w:top w:val="none" w:sz="0" w:space="0" w:color="auto"/>
            <w:left w:val="none" w:sz="0" w:space="0" w:color="auto"/>
            <w:bottom w:val="none" w:sz="0" w:space="0" w:color="auto"/>
            <w:right w:val="none" w:sz="0" w:space="0" w:color="auto"/>
          </w:divBdr>
          <w:divsChild>
            <w:div w:id="973944005">
              <w:marLeft w:val="0"/>
              <w:marRight w:val="0"/>
              <w:marTop w:val="0"/>
              <w:marBottom w:val="0"/>
              <w:divBdr>
                <w:top w:val="none" w:sz="0" w:space="0" w:color="auto"/>
                <w:left w:val="none" w:sz="0" w:space="0" w:color="auto"/>
                <w:bottom w:val="none" w:sz="0" w:space="0" w:color="auto"/>
                <w:right w:val="none" w:sz="0" w:space="0" w:color="auto"/>
              </w:divBdr>
            </w:div>
            <w:div w:id="2142721294">
              <w:marLeft w:val="0"/>
              <w:marRight w:val="0"/>
              <w:marTop w:val="0"/>
              <w:marBottom w:val="0"/>
              <w:divBdr>
                <w:top w:val="none" w:sz="0" w:space="0" w:color="auto"/>
                <w:left w:val="none" w:sz="0" w:space="0" w:color="auto"/>
                <w:bottom w:val="none" w:sz="0" w:space="0" w:color="auto"/>
                <w:right w:val="none" w:sz="0" w:space="0" w:color="auto"/>
              </w:divBdr>
            </w:div>
          </w:divsChild>
        </w:div>
        <w:div w:id="1021593214">
          <w:marLeft w:val="0"/>
          <w:marRight w:val="0"/>
          <w:marTop w:val="0"/>
          <w:marBottom w:val="0"/>
          <w:divBdr>
            <w:top w:val="none" w:sz="0" w:space="0" w:color="auto"/>
            <w:left w:val="none" w:sz="0" w:space="0" w:color="auto"/>
            <w:bottom w:val="none" w:sz="0" w:space="0" w:color="auto"/>
            <w:right w:val="none" w:sz="0" w:space="0" w:color="auto"/>
          </w:divBdr>
          <w:divsChild>
            <w:div w:id="1728215812">
              <w:marLeft w:val="0"/>
              <w:marRight w:val="0"/>
              <w:marTop w:val="0"/>
              <w:marBottom w:val="0"/>
              <w:divBdr>
                <w:top w:val="none" w:sz="0" w:space="0" w:color="auto"/>
                <w:left w:val="none" w:sz="0" w:space="0" w:color="auto"/>
                <w:bottom w:val="none" w:sz="0" w:space="0" w:color="auto"/>
                <w:right w:val="none" w:sz="0" w:space="0" w:color="auto"/>
              </w:divBdr>
            </w:div>
            <w:div w:id="1907688957">
              <w:marLeft w:val="0"/>
              <w:marRight w:val="0"/>
              <w:marTop w:val="0"/>
              <w:marBottom w:val="0"/>
              <w:divBdr>
                <w:top w:val="none" w:sz="0" w:space="0" w:color="auto"/>
                <w:left w:val="none" w:sz="0" w:space="0" w:color="auto"/>
                <w:bottom w:val="none" w:sz="0" w:space="0" w:color="auto"/>
                <w:right w:val="none" w:sz="0" w:space="0" w:color="auto"/>
              </w:divBdr>
            </w:div>
          </w:divsChild>
        </w:div>
        <w:div w:id="1002313954">
          <w:marLeft w:val="0"/>
          <w:marRight w:val="0"/>
          <w:marTop w:val="0"/>
          <w:marBottom w:val="0"/>
          <w:divBdr>
            <w:top w:val="none" w:sz="0" w:space="0" w:color="auto"/>
            <w:left w:val="none" w:sz="0" w:space="0" w:color="auto"/>
            <w:bottom w:val="none" w:sz="0" w:space="0" w:color="auto"/>
            <w:right w:val="none" w:sz="0" w:space="0" w:color="auto"/>
          </w:divBdr>
          <w:divsChild>
            <w:div w:id="1749496776">
              <w:marLeft w:val="0"/>
              <w:marRight w:val="0"/>
              <w:marTop w:val="0"/>
              <w:marBottom w:val="0"/>
              <w:divBdr>
                <w:top w:val="none" w:sz="0" w:space="0" w:color="auto"/>
                <w:left w:val="none" w:sz="0" w:space="0" w:color="auto"/>
                <w:bottom w:val="none" w:sz="0" w:space="0" w:color="auto"/>
                <w:right w:val="none" w:sz="0" w:space="0" w:color="auto"/>
              </w:divBdr>
            </w:div>
            <w:div w:id="409500589">
              <w:marLeft w:val="0"/>
              <w:marRight w:val="0"/>
              <w:marTop w:val="0"/>
              <w:marBottom w:val="0"/>
              <w:divBdr>
                <w:top w:val="none" w:sz="0" w:space="0" w:color="auto"/>
                <w:left w:val="none" w:sz="0" w:space="0" w:color="auto"/>
                <w:bottom w:val="none" w:sz="0" w:space="0" w:color="auto"/>
                <w:right w:val="none" w:sz="0" w:space="0" w:color="auto"/>
              </w:divBdr>
            </w:div>
          </w:divsChild>
        </w:div>
        <w:div w:id="437723321">
          <w:marLeft w:val="0"/>
          <w:marRight w:val="0"/>
          <w:marTop w:val="0"/>
          <w:marBottom w:val="0"/>
          <w:divBdr>
            <w:top w:val="none" w:sz="0" w:space="0" w:color="auto"/>
            <w:left w:val="none" w:sz="0" w:space="0" w:color="auto"/>
            <w:bottom w:val="none" w:sz="0" w:space="0" w:color="auto"/>
            <w:right w:val="none" w:sz="0" w:space="0" w:color="auto"/>
          </w:divBdr>
          <w:divsChild>
            <w:div w:id="758866142">
              <w:marLeft w:val="0"/>
              <w:marRight w:val="0"/>
              <w:marTop w:val="0"/>
              <w:marBottom w:val="0"/>
              <w:divBdr>
                <w:top w:val="none" w:sz="0" w:space="0" w:color="auto"/>
                <w:left w:val="none" w:sz="0" w:space="0" w:color="auto"/>
                <w:bottom w:val="none" w:sz="0" w:space="0" w:color="auto"/>
                <w:right w:val="none" w:sz="0" w:space="0" w:color="auto"/>
              </w:divBdr>
            </w:div>
            <w:div w:id="118135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46490">
      <w:bodyDiv w:val="1"/>
      <w:marLeft w:val="0"/>
      <w:marRight w:val="0"/>
      <w:marTop w:val="0"/>
      <w:marBottom w:val="0"/>
      <w:divBdr>
        <w:top w:val="none" w:sz="0" w:space="0" w:color="auto"/>
        <w:left w:val="none" w:sz="0" w:space="0" w:color="auto"/>
        <w:bottom w:val="none" w:sz="0" w:space="0" w:color="auto"/>
        <w:right w:val="none" w:sz="0" w:space="0" w:color="auto"/>
      </w:divBdr>
    </w:div>
    <w:div w:id="2052606954">
      <w:bodyDiv w:val="1"/>
      <w:marLeft w:val="0"/>
      <w:marRight w:val="0"/>
      <w:marTop w:val="0"/>
      <w:marBottom w:val="0"/>
      <w:divBdr>
        <w:top w:val="none" w:sz="0" w:space="0" w:color="auto"/>
        <w:left w:val="none" w:sz="0" w:space="0" w:color="auto"/>
        <w:bottom w:val="none" w:sz="0" w:space="0" w:color="auto"/>
        <w:right w:val="none" w:sz="0" w:space="0" w:color="auto"/>
      </w:divBdr>
    </w:div>
    <w:div w:id="2088844996">
      <w:bodyDiv w:val="1"/>
      <w:marLeft w:val="0"/>
      <w:marRight w:val="0"/>
      <w:marTop w:val="0"/>
      <w:marBottom w:val="0"/>
      <w:divBdr>
        <w:top w:val="none" w:sz="0" w:space="0" w:color="auto"/>
        <w:left w:val="none" w:sz="0" w:space="0" w:color="auto"/>
        <w:bottom w:val="none" w:sz="0" w:space="0" w:color="auto"/>
        <w:right w:val="none" w:sz="0" w:space="0" w:color="auto"/>
      </w:divBdr>
    </w:div>
    <w:div w:id="213092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essci.com/en/products/mathtype/trial.asp" TargetMode="External"/><Relationship Id="rId5" Type="http://schemas.openxmlformats.org/officeDocument/2006/relationships/hyperlink" Target="mailto:editor@sciev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10</Pages>
  <Words>3018</Words>
  <Characters>17205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Hussain Chauhdary</dc:creator>
  <cp:keywords/>
  <dc:description/>
  <cp:lastModifiedBy>Sajjad Hussain Chauhdary</cp:lastModifiedBy>
  <cp:revision>4</cp:revision>
  <dcterms:created xsi:type="dcterms:W3CDTF">2024-02-03T10:06:00Z</dcterms:created>
  <dcterms:modified xsi:type="dcterms:W3CDTF">2024-02-25T18:33:00Z</dcterms:modified>
</cp:coreProperties>
</file>