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b/>
          <w:sz w:val="26"/>
          <w:szCs w:val="26"/>
          <w:u w:val="single"/>
        </w:rPr>
      </w:pPr>
      <w:proofErr w:type="gramStart"/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>Show</w:t>
      </w:r>
      <w:proofErr w:type="gramEnd"/>
      <w:r>
        <w:rPr>
          <w:rFonts w:ascii="Helvetica Neue" w:eastAsia="Helvetica Neue" w:hAnsi="Helvetica Neue" w:cs="Helvetica Neue"/>
          <w:b/>
          <w:sz w:val="26"/>
          <w:szCs w:val="26"/>
          <w:u w:val="single"/>
        </w:rPr>
        <w:t xml:space="preserve"> and tell: Image captioning</w:t>
      </w:r>
    </w:p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IE 534 - Final Project Report</w:t>
      </w:r>
    </w:p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December 12th, 2018</w:t>
      </w: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Introduction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aim of this project is to describe images using properly formed English sentences by implementing a generative model with a deep recurrent architecture.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reproduced the model architecture and procedure developed in the paper “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Show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and Tell: A Neural </w:t>
      </w:r>
      <w:r>
        <w:rPr>
          <w:rFonts w:ascii="Helvetica Neue" w:eastAsia="Helvetica Neue" w:hAnsi="Helvetica Neue" w:cs="Helvetica Neue"/>
          <w:sz w:val="24"/>
          <w:szCs w:val="24"/>
        </w:rPr>
        <w:t>Image Caption Generator, Vinyals et. al.”, which consists of a neural image caption generator (NIC). Given this paper architecture and model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proceed to build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own NIC model using PyTorch, which consists of an image encoder (a regular CNN,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Res</w:t>
      </w:r>
      <w:r>
        <w:rPr>
          <w:rFonts w:ascii="Helvetica Neue" w:eastAsia="Helvetica Neue" w:hAnsi="Helvetica Neue" w:cs="Helvetica Neue"/>
          <w:sz w:val="24"/>
          <w:szCs w:val="24"/>
        </w:rPr>
        <w:t>net), and an image decoder (LSTM) and caption generator.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trained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model both in MSCOCO and Flickr8k datasets, obtaining a working image captioning model.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best testing BLEU score is 16.31 for MSCOCO with a Resnet152 encoder, and BLEU 12.8 for Flic</w:t>
      </w:r>
      <w:r>
        <w:rPr>
          <w:rFonts w:ascii="Helvetica Neue" w:eastAsia="Helvetica Neue" w:hAnsi="Helvetica Neue" w:cs="Helvetica Neue"/>
          <w:sz w:val="24"/>
          <w:szCs w:val="24"/>
        </w:rPr>
        <w:t>kr8k using a Resnet101 encoder. This is compared to BLEU score 27.7</w:t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</w:rPr>
        <w:t>on MSCOCO</w:t>
      </w:r>
      <w:r>
        <w:rPr>
          <w:rFonts w:ascii="Helvetica Neue" w:eastAsia="Helvetica Neue" w:hAnsi="Helvetica Neue" w:cs="Helvetica Neue"/>
          <w:b/>
          <w:sz w:val="24"/>
          <w:szCs w:val="24"/>
        </w:rPr>
        <w:t>,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which was obtained in ‘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Show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and Tell’ by the paper authors.</w:t>
      </w: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Model structure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used, following Vinyals et. al., a combination of a CNN as an “image encoder” and an RNN (LSTM) “d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ecoder” using BeamSearch inference for sentence generation, which produces “k-best hypothesis” sentences. This forms the so-called Neural Image Caption (NIC) model architecture. The model was trained to maximize the likelihood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p(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>S | I) of the target descri</w:t>
      </w:r>
      <w:r>
        <w:rPr>
          <w:rFonts w:ascii="Helvetica Neue" w:eastAsia="Helvetica Neue" w:hAnsi="Helvetica Neue" w:cs="Helvetica Neue"/>
          <w:sz w:val="24"/>
          <w:szCs w:val="24"/>
        </w:rPr>
        <w:t>ption sentence S given the training image I. The LSTM is state-of-the-art for sequence tasks, and thus here it will predict the next word of a sentence after it has seen the image as we</w:t>
      </w:r>
      <w:r>
        <w:rPr>
          <w:rFonts w:ascii="Helvetica Neue" w:eastAsia="Helvetica Neue" w:hAnsi="Helvetica Neue" w:cs="Helvetica Neue"/>
          <w:sz w:val="24"/>
          <w:szCs w:val="24"/>
        </w:rPr>
        <w:t>ll as the preceding words (starting with the token &lt;start&gt; and ending w</w:t>
      </w:r>
      <w:r>
        <w:rPr>
          <w:rFonts w:ascii="Helvetica Neue" w:eastAsia="Helvetica Neue" w:hAnsi="Helvetica Neue" w:cs="Helvetica Neue"/>
          <w:sz w:val="24"/>
          <w:szCs w:val="24"/>
        </w:rPr>
        <w:t>ith &lt;end&gt;).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a stateful LSTM for sequence processing, and to maximize performance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used a locked dropout with a common mask for the entire sequence.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For the encoder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both Resnet152 and Resnet101, as it is defined in the file named trai</w:t>
      </w:r>
      <w:r>
        <w:rPr>
          <w:rFonts w:ascii="Helvetica Neue" w:eastAsia="Helvetica Neue" w:hAnsi="Helvetica Neue" w:cs="Helvetica Neue"/>
          <w:sz w:val="24"/>
          <w:szCs w:val="24"/>
        </w:rPr>
        <w:t>n.py before training starts.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deleted the last fully connected layer of the Resnet, and used that model as an image encoder. 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decoder model is defined in the file decoder_final.py. The decoder accepts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an input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of an encoded image produced by a Resnet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without the last fully connected layer;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flatten the encoded image and </w:t>
      </w:r>
      <w:r>
        <w:rPr>
          <w:rFonts w:ascii="Helvetica Neue" w:eastAsia="Helvetica Neue" w:hAnsi="Helvetica Neue" w:cs="Helvetica Neue"/>
          <w:sz w:val="24"/>
          <w:szCs w:val="24"/>
        </w:rPr>
        <w:t>put this into a linear fully connected layer which will output an image embedding. This fully connected layer is thus trained with the encoder. After that,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put this image embed</w:t>
      </w:r>
      <w:r>
        <w:rPr>
          <w:rFonts w:ascii="Helvetica Neue" w:eastAsia="Helvetica Neue" w:hAnsi="Helvetica Neue" w:cs="Helvetica Neue"/>
          <w:sz w:val="24"/>
          <w:szCs w:val="24"/>
        </w:rPr>
        <w:t>ding as the first input for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stateful LSTM. Then, following the procedure in Vinyals et. al.,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put an actual caption sentence that corresponds to the previous image into an embedding layer obtaining an embedding for the caption and then </w:t>
      </w:r>
      <w:r>
        <w:rPr>
          <w:rFonts w:ascii="Helvetica Neue" w:eastAsia="Helvetica Neue" w:hAnsi="Helvetica Neue" w:cs="Helvetica Neue"/>
          <w:sz w:val="24"/>
          <w:szCs w:val="24"/>
        </w:rPr>
        <w:lastRenderedPageBreak/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put this, w</w:t>
      </w:r>
      <w:r>
        <w:rPr>
          <w:rFonts w:ascii="Helvetica Neue" w:eastAsia="Helvetica Neue" w:hAnsi="Helvetica Neue" w:cs="Helvetica Neue"/>
          <w:sz w:val="24"/>
          <w:szCs w:val="24"/>
        </w:rPr>
        <w:t>ord by word, into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LSTM cell, until the sentence reaches &lt;end&gt;. This decoder is a class named NIC_language_model in decoder_final.py.</w:t>
      </w: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Datasets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started by training, validating and testing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NIC architecture on the MSCOCO dataset. This dataset is com</w:t>
      </w:r>
      <w:r>
        <w:rPr>
          <w:rFonts w:ascii="Helvetica Neue" w:eastAsia="Helvetica Neue" w:hAnsi="Helvetica Neue" w:cs="Helvetica Neue"/>
          <w:sz w:val="24"/>
          <w:szCs w:val="24"/>
        </w:rPr>
        <w:t>pletely available for public download here: http://cocodataset.org/#download.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a different number of train/validation/test examples as the one proposed in the paper.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have: ~113287 training images, ~5000 validation images, and ~5000 testing images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trained other models for the Flickr8k dataset with ~6000 training images, ~1000 validation images, and ~1000 testing images.</w:t>
      </w: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Pre-processing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pre-processing of these datasets is submitted in the create_input_files.py and utils.py python files. As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an input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for pre-processing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 a zip file containing the captions for the MSCOCO, Flickr8k and Flickr30k datasets prepared by Andrej Karpathy (</w:t>
      </w:r>
      <w:r>
        <w:rPr>
          <w:rFonts w:ascii="Helvetica Neue" w:eastAsia="Helvetica Neue" w:hAnsi="Helvetica Neue" w:cs="Helvetica Neue"/>
          <w:sz w:val="24"/>
          <w:szCs w:val="24"/>
        </w:rPr>
        <w:t>sour</w:t>
      </w:r>
      <w:r>
        <w:rPr>
          <w:rFonts w:ascii="Helvetica Neue" w:eastAsia="Helvetica Neue" w:hAnsi="Helvetica Neue" w:cs="Helvetica Neue"/>
          <w:sz w:val="24"/>
          <w:szCs w:val="24"/>
        </w:rPr>
        <w:t>ce: http://cs.stanford.edu/people/karpathy/deepimagesent/caption_datasets.zip).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For pre-processing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take the following steps:</w:t>
      </w:r>
    </w:p>
    <w:p w:rsidR="009F3AB9" w:rsidRDefault="009E52B2">
      <w:pPr>
        <w:numPr>
          <w:ilvl w:val="0"/>
          <w:numId w:val="2"/>
        </w:num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Capture each image, caption and caption length of train, validation and test datasets and save them in the different paths.</w:t>
      </w:r>
    </w:p>
    <w:p w:rsidR="009F3AB9" w:rsidRDefault="009E52B2">
      <w:pPr>
        <w:numPr>
          <w:ilvl w:val="0"/>
          <w:numId w:val="2"/>
        </w:num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After reading each image and resizing them to (3, 256, 256),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save the images to HDF5 file.</w:t>
      </w:r>
    </w:p>
    <w:p w:rsidR="009F3AB9" w:rsidRDefault="009E52B2">
      <w:pPr>
        <w:numPr>
          <w:ilvl w:val="0"/>
          <w:numId w:val="2"/>
        </w:num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create a vocabulary containing words where the frequency threshold of the words in all the captions is equal to five, i.e.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didn’t control the size of the vo</w:t>
      </w:r>
      <w:r>
        <w:rPr>
          <w:rFonts w:ascii="Helvetica Neue" w:eastAsia="Helvetica Neue" w:hAnsi="Helvetica Neue" w:cs="Helvetica Neue"/>
          <w:sz w:val="24"/>
          <w:szCs w:val="24"/>
        </w:rPr>
        <w:t>cabulary but the minimum frequency of the words in the dataset. Also,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added four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additional tokens that correspond to the words &lt;start&gt;, &lt;end&gt;, &lt;pad&gt;, and &lt;unk&gt;. Each sentence starts with &lt;start&gt; and ends with &lt;end&gt;.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established the maximum sequence </w:t>
      </w:r>
      <w:r>
        <w:rPr>
          <w:rFonts w:ascii="Helvetica Neue" w:eastAsia="Helvetica Neue" w:hAnsi="Helvetica Neue" w:cs="Helvetica Neue"/>
          <w:sz w:val="24"/>
          <w:szCs w:val="24"/>
        </w:rPr>
        <w:t>length of each caption to 50 and if a caption is smaller than 50,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add &lt;pad&gt; to increase the size of each caption to 50. If a word in a caption is not present in the vocabulary, that word is encoded as &lt;unk&gt;.</w:t>
      </w:r>
    </w:p>
    <w:p w:rsidR="009F3AB9" w:rsidRDefault="009E52B2">
      <w:pPr>
        <w:numPr>
          <w:ilvl w:val="0"/>
          <w:numId w:val="2"/>
        </w:num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Finally, each image must have five captions. </w:t>
      </w:r>
      <w:r>
        <w:rPr>
          <w:rFonts w:ascii="Helvetica Neue" w:eastAsia="Helvetica Neue" w:hAnsi="Helvetica Neue" w:cs="Helvetica Neue"/>
          <w:sz w:val="24"/>
          <w:szCs w:val="24"/>
        </w:rPr>
        <w:t>If an image has less than five captions,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generate extra random captions for that image to make sure the number of captions is five.</w:t>
      </w:r>
    </w:p>
    <w:p w:rsidR="009F3AB9" w:rsidRDefault="009F3AB9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:rsidR="009F3AB9" w:rsidRDefault="009E52B2">
      <w:pPr>
        <w:numPr>
          <w:ilvl w:val="0"/>
          <w:numId w:val="3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Training procedure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training procedure is included in the train.py file</w:t>
      </w:r>
      <w:r>
        <w:rPr>
          <w:rFonts w:ascii="Helvetica Neue" w:eastAsia="Helvetica Neue" w:hAnsi="Helvetica Neue" w:cs="Helvetica Neue"/>
          <w:sz w:val="24"/>
          <w:szCs w:val="24"/>
        </w:rPr>
        <w:t>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first define the image encoder (which is either Resnet101 or Resnet152), and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load a pretrained Resnet on the ImageNet dataset.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eliminate their last fully connected layer (and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include this fully connected </w:t>
      </w:r>
      <w:r>
        <w:rPr>
          <w:rFonts w:ascii="Helvetica Neue" w:eastAsia="Helvetica Neue" w:hAnsi="Helvetica Neue" w:cs="Helvetica Neue"/>
          <w:sz w:val="24"/>
          <w:szCs w:val="24"/>
        </w:rPr>
        <w:lastRenderedPageBreak/>
        <w:t>layer in the decoder forward function, so that it gets trained even without fine-tuning).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define the optimizer (either Adam or SGD). In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code there is a so called ‘checkpoint’ that corresponds to a previous trained m</w:t>
      </w:r>
      <w:r>
        <w:rPr>
          <w:rFonts w:ascii="Helvetica Neue" w:eastAsia="Helvetica Neue" w:hAnsi="Helvetica Neue" w:cs="Helvetica Neue"/>
          <w:sz w:val="24"/>
          <w:szCs w:val="24"/>
        </w:rPr>
        <w:t>odel in case there is one and in case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start training a model from scratch checkpoint is set to None.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require the encoder I</w:t>
      </w:r>
      <w:r>
        <w:rPr>
          <w:rFonts w:ascii="Helvetica Neue" w:eastAsia="Helvetica Neue" w:hAnsi="Helvetica Neue" w:cs="Helvetica Neue"/>
          <w:sz w:val="24"/>
          <w:szCs w:val="24"/>
        </w:rPr>
        <w:t>ights to update (fine-tuning) with a boolean value called ‘fine_tune_encoder’.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set this to False in the beginning and start </w:t>
      </w:r>
      <w:r>
        <w:rPr>
          <w:rFonts w:ascii="Helvetica Neue" w:eastAsia="Helvetica Neue" w:hAnsi="Helvetica Neue" w:cs="Helvetica Neue"/>
          <w:sz w:val="24"/>
          <w:szCs w:val="24"/>
        </w:rPr>
        <w:t>training only the decoder, which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did for 30 to 40 epochs at a speed of 2.5 hMy</w:t>
      </w:r>
      <w:r>
        <w:rPr>
          <w:rFonts w:ascii="Helvetica Neue" w:eastAsia="Helvetica Neue" w:hAnsi="Helvetica Neue" w:cs="Helvetica Neue"/>
          <w:sz w:val="24"/>
          <w:szCs w:val="24"/>
        </w:rPr>
        <w:t>s per epoch.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used the validation dataset to get a validation BLEU score and validation accuracy, and this was the factor that determined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“early stopping” procedur</w:t>
      </w:r>
      <w:r>
        <w:rPr>
          <w:rFonts w:ascii="Helvetica Neue" w:eastAsia="Helvetica Neue" w:hAnsi="Helvetica Neue" w:cs="Helvetica Neue"/>
          <w:sz w:val="24"/>
          <w:szCs w:val="24"/>
        </w:rPr>
        <w:t>e.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defined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best model as the best BLEU score in the validation dataset.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could see by looking at validation that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best model we</w:t>
      </w:r>
      <w:r>
        <w:rPr>
          <w:rFonts w:ascii="Helvetica Neue" w:eastAsia="Helvetica Neue" w:hAnsi="Helvetica Neue" w:cs="Helvetica Neue"/>
          <w:sz w:val="24"/>
          <w:szCs w:val="24"/>
        </w:rPr>
        <w:t>re the ones trained until epochs around 20 for Adam optimizer, and around 40 for SGD optimizer,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report those model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BLEU scores. With the result of those models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finally put some of them to train both the encoder and decoder (fine-tuning), which took 8 hour</w:t>
      </w:r>
      <w:r>
        <w:rPr>
          <w:rFonts w:ascii="Helvetica Neue" w:eastAsia="Helvetica Neue" w:hAnsi="Helvetica Neue" w:cs="Helvetica Neue"/>
          <w:sz w:val="24"/>
          <w:szCs w:val="24"/>
        </w:rPr>
        <w:t>s per epoch, but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didn’t see any improvements on validation BLEU score after a few epochs of fine-tuning train</w:t>
      </w:r>
      <w:r>
        <w:rPr>
          <w:rFonts w:ascii="Helvetica Neue" w:eastAsia="Helvetica Neue" w:hAnsi="Helvetica Neue" w:cs="Helvetica Neue"/>
          <w:sz w:val="24"/>
          <w:szCs w:val="24"/>
        </w:rPr>
        <w:t>ing.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During training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adjust the learning rate by a factor of 0.8 if there is no improvement in the best validation BLEU score for 8 epochs. After each epoch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would save a checkpoint with a custom function save_checkpoint included in the utils.py </w:t>
      </w:r>
      <w:r>
        <w:rPr>
          <w:rFonts w:ascii="Helvetica Neue" w:eastAsia="Helvetica Neue" w:hAnsi="Helvetica Neue" w:cs="Helvetica Neue"/>
          <w:sz w:val="24"/>
          <w:szCs w:val="24"/>
        </w:rPr>
        <w:t>file.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train.py is organized around three main functions: main, train, and validate. The procedure of the main function was described in this section, and the train and validate procedures are the usual training (with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loss.backward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>) and validation (with</w:t>
      </w:r>
      <w:r>
        <w:rPr>
          <w:rFonts w:ascii="Helvetica Neue" w:eastAsia="Helvetica Neue" w:hAnsi="Helvetica Neue" w:cs="Helvetica Neue"/>
          <w:sz w:val="24"/>
          <w:szCs w:val="24"/>
        </w:rPr>
        <w:t>out loss.backward). In both of these procedures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calculate print the loss and calculate the top5-accuracy, which is a measure of the percentage of generated captions that have the first most probable words included in the actual captions.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also calcula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te and report the time that each training and validation epoch takes using an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AverageMeter(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>) function included in utils.py. After validation is finished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calculate the BLEU validation score and the best score is what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report in the quantitative results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section. Some of this code is based on a github implementation of the paper ‘Show, Attend and Tell’ (</w:t>
      </w:r>
      <w:hyperlink r:id="rId5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github implementation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>) that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adapted for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purposes. The model h</w:t>
      </w:r>
      <w:r>
        <w:rPr>
          <w:rFonts w:ascii="Helvetica Neue" w:eastAsia="Helvetica Neue" w:hAnsi="Helvetica Neue" w:cs="Helvetica Neue"/>
          <w:sz w:val="24"/>
          <w:szCs w:val="24"/>
        </w:rPr>
        <w:t>owe</w:t>
      </w:r>
      <w:r>
        <w:rPr>
          <w:rFonts w:ascii="Helvetica Neue" w:eastAsia="Helvetica Neue" w:hAnsi="Helvetica Neue" w:cs="Helvetica Neue"/>
          <w:sz w:val="24"/>
          <w:szCs w:val="24"/>
        </w:rPr>
        <w:t>ver was written from scratch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:rsidR="009F3AB9" w:rsidRDefault="009E52B2">
      <w:pPr>
        <w:numPr>
          <w:ilvl w:val="0"/>
          <w:numId w:val="1"/>
        </w:numPr>
        <w:spacing w:before="240"/>
        <w:jc w:val="both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BLEU scores explanation</w:t>
      </w:r>
    </w:p>
    <w:p w:rsidR="009F3AB9" w:rsidRDefault="009E52B2">
      <w:pPr>
        <w:spacing w:before="240" w:line="273" w:lineRule="auto"/>
        <w:jc w:val="both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are using the concept of ‘Teacher Forcing’, for the validation in the training part. The main advantage of this method is to 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peed up the process of validating during the training. </w:t>
      </w:r>
      <w:r>
        <w:rPr>
          <w:rFonts w:ascii="Helvetica Neue" w:eastAsia="Helvetica Neue" w:hAnsi="Helvetica Neue" w:cs="Helvetica Neue"/>
          <w:color w:val="24292E"/>
          <w:sz w:val="24"/>
          <w:szCs w:val="24"/>
        </w:rPr>
        <w:t>An important distinction to make here is that I</w:t>
      </w:r>
      <w:r>
        <w:rPr>
          <w:rFonts w:ascii="Helvetica Neue" w:eastAsia="Helvetica Neue" w:hAnsi="Helvetica Neue" w:cs="Helvetica Neue"/>
          <w:color w:val="24292E"/>
          <w:sz w:val="24"/>
          <w:szCs w:val="24"/>
        </w:rPr>
        <w:t xml:space="preserve">’re still giving the encoded captions(ground-truth) as the input during validation, irrespective of the word last generated. </w:t>
      </w:r>
    </w:p>
    <w:p w:rsidR="009F3AB9" w:rsidRDefault="009E52B2">
      <w:pPr>
        <w:numPr>
          <w:ilvl w:val="0"/>
          <w:numId w:val="4"/>
        </w:numPr>
        <w:spacing w:before="240"/>
        <w:jc w:val="both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Computation time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lastRenderedPageBreak/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a </w:t>
      </w:r>
      <w:r>
        <w:rPr>
          <w:rFonts w:ascii="Helvetica Neue" w:eastAsia="Helvetica Neue" w:hAnsi="Helvetica Neue" w:cs="Helvetica Neue"/>
          <w:sz w:val="24"/>
          <w:szCs w:val="24"/>
        </w:rPr>
        <w:t>total of 800 training hour</w:t>
      </w:r>
      <w:r>
        <w:rPr>
          <w:rFonts w:ascii="Helvetica Neue" w:eastAsia="Helvetica Neue" w:hAnsi="Helvetica Neue" w:cs="Helvetica Neue"/>
          <w:sz w:val="24"/>
          <w:szCs w:val="24"/>
        </w:rPr>
        <w:t>s in BlueWaters and 50 hour</w:t>
      </w:r>
      <w:r>
        <w:rPr>
          <w:rFonts w:ascii="Helvetica Neue" w:eastAsia="Helvetica Neue" w:hAnsi="Helvetica Neue" w:cs="Helvetica Neue"/>
          <w:sz w:val="24"/>
          <w:szCs w:val="24"/>
        </w:rPr>
        <w:t>s in vectordash, which we</w:t>
      </w:r>
      <w:r>
        <w:rPr>
          <w:rFonts w:ascii="Helvetica Neue" w:eastAsia="Helvetica Neue" w:hAnsi="Helvetica Neue" w:cs="Helvetica Neue"/>
          <w:sz w:val="24"/>
          <w:szCs w:val="24"/>
        </w:rPr>
        <w:t>re divided in all the models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trained (both for successful and defective models).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am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only presenting the results of the best models, that are trained after debugging the co</w:t>
      </w:r>
      <w:r>
        <w:rPr>
          <w:rFonts w:ascii="Helvetica Neue" w:eastAsia="Helvetica Neue" w:hAnsi="Helvetica Neue" w:cs="Helvetica Neue"/>
          <w:sz w:val="24"/>
          <w:szCs w:val="24"/>
        </w:rPr>
        <w:t>des for this project.</w:t>
      </w:r>
    </w:p>
    <w:p w:rsidR="009F3AB9" w:rsidRDefault="009E52B2">
      <w:pPr>
        <w:numPr>
          <w:ilvl w:val="0"/>
          <w:numId w:val="5"/>
        </w:numPr>
        <w:spacing w:before="240"/>
        <w:jc w:val="both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>Evaluation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calculate the testing BLEU score using a k-beam size algorithm (with k reported in quantitative results table). This code is included in the eval.py file. The BLEU score in this case is calculated by providing the encode</w:t>
      </w:r>
      <w:r>
        <w:rPr>
          <w:rFonts w:ascii="Helvetica Neue" w:eastAsia="Helvetica Neue" w:hAnsi="Helvetica Neue" w:cs="Helvetica Neue"/>
          <w:sz w:val="24"/>
          <w:szCs w:val="24"/>
        </w:rPr>
        <w:t>d image and a &lt;start&gt; token to the decoder, which then generates the next word that is fed again into the LSTM.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have stopped the generation process at time step of 50.</w:t>
      </w: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Quantitative results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the following table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report each of the best trained models, their hyper-parameters, other training properties, and final BLEU scores, and finally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compare these scores with the ones reported in the original paper. </w:t>
      </w:r>
    </w:p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Table 1- Hyper-parameters</w:t>
      </w:r>
    </w:p>
    <w:tbl>
      <w:tblPr>
        <w:tblStyle w:val="a"/>
        <w:tblW w:w="97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995"/>
        <w:gridCol w:w="1890"/>
        <w:gridCol w:w="2115"/>
        <w:gridCol w:w="1980"/>
      </w:tblGrid>
      <w:tr w:rsidR="009F3AB9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Trainin</w:t>
            </w:r>
            <w:r>
              <w:rPr>
                <w:rFonts w:ascii="Helvetica Neue" w:eastAsia="Helvetica Neue" w:hAnsi="Helvetica Neue" w:cs="Helvetica Neue"/>
              </w:rPr>
              <w:t>g properties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Training 1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Training 2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Training 3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Training 4</w:t>
            </w:r>
          </w:p>
        </w:tc>
      </w:tr>
      <w:tr w:rsidR="009F3AB9">
        <w:trPr>
          <w:trHeight w:val="7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Encoder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Resnet101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Resnet152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Resnet152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Resnet101</w:t>
            </w:r>
          </w:p>
        </w:tc>
      </w:tr>
      <w:tr w:rsidR="009F3AB9">
        <w:trPr>
          <w:trHeight w:val="7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Dataset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MSCOCO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MSCOCO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MSCOCO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Flickr8k</w:t>
            </w:r>
          </w:p>
        </w:tc>
      </w:tr>
      <w:tr w:rsidR="009F3AB9">
        <w:trPr>
          <w:trHeight w:val="7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Optimizer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Adam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Adam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SGD, 0.9 momentum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Adam</w:t>
            </w:r>
          </w:p>
        </w:tc>
      </w:tr>
      <w:tr w:rsidR="009F3AB9">
        <w:trPr>
          <w:trHeight w:val="7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Learning rate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5e-4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5e-4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5e-4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5e-4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Batch size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128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Encoder fine-tuning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No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Early stopping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Epoch 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Epoch 13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Epoch 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Epoch 6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Validation BLEU score</w:t>
            </w:r>
          </w:p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(Teacher Forcing)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19.08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20.02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10.9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Beam Size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</w:tr>
      <w:tr w:rsidR="009F3AB9">
        <w:trPr>
          <w:trHeight w:val="4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Testing BLEU score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14.99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16.31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AB9" w:rsidRDefault="009E52B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12.87</w:t>
            </w:r>
          </w:p>
        </w:tc>
      </w:tr>
    </w:tbl>
    <w:p w:rsidR="009F3AB9" w:rsidRDefault="009F3AB9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can observe from the BLEU score for the SGD optimizer on MSCOCO dataset that this model performed worse than the rest of the models. A possible reason is that 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used the same learning rate for both Adam and SGD. But, SGD might require a higher learning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rate than the given, thus causing this discrepancy. The BLEU scores reported by the original paper I</w:t>
      </w:r>
      <w:r>
        <w:rPr>
          <w:rFonts w:ascii="Helvetica Neue" w:eastAsia="Helvetica Neue" w:hAnsi="Helvetica Neue" w:cs="Helvetica Neue"/>
          <w:sz w:val="24"/>
          <w:szCs w:val="24"/>
        </w:rPr>
        <w:t>re 27.7.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noProof/>
          <w:sz w:val="24"/>
          <w:szCs w:val="24"/>
        </w:rPr>
        <w:drawing>
          <wp:inline distT="114300" distB="114300" distL="114300" distR="114300">
            <wp:extent cx="1862679" cy="138198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679" cy="138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 </w:t>
      </w:r>
      <w:r>
        <w:rPr>
          <w:rFonts w:ascii="Helvetica Neue" w:eastAsia="Helvetica Neue" w:hAnsi="Helvetica Neue" w:cs="Helvetica Neue"/>
          <w:b/>
          <w:noProof/>
          <w:sz w:val="24"/>
          <w:szCs w:val="24"/>
        </w:rPr>
        <w:drawing>
          <wp:inline distT="114300" distB="114300" distL="114300" distR="114300">
            <wp:extent cx="1909421" cy="143698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421" cy="143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   </w:t>
      </w:r>
      <w:r>
        <w:rPr>
          <w:rFonts w:ascii="Helvetica Neue" w:eastAsia="Helvetica Neue" w:hAnsi="Helvetica Neue" w:cs="Helvetica Neue"/>
          <w:b/>
          <w:noProof/>
          <w:sz w:val="24"/>
          <w:szCs w:val="24"/>
        </w:rPr>
        <w:drawing>
          <wp:inline distT="114300" distB="114300" distL="114300" distR="114300">
            <wp:extent cx="1961115" cy="144866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115" cy="144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Figure 1- Loss chart for different models (Red line is early stopping which corresponds to the best validation BLEU score)</w:t>
      </w:r>
    </w:p>
    <w:p w:rsidR="009F3AB9" w:rsidRDefault="009E52B2">
      <w:pPr>
        <w:spacing w:before="24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noProof/>
          <w:sz w:val="18"/>
          <w:szCs w:val="18"/>
        </w:rPr>
        <w:drawing>
          <wp:inline distT="114300" distB="114300" distL="114300" distR="114300">
            <wp:extent cx="1846988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988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noProof/>
          <w:sz w:val="18"/>
          <w:szCs w:val="18"/>
        </w:rPr>
        <w:drawing>
          <wp:inline distT="114300" distB="114300" distL="114300" distR="114300">
            <wp:extent cx="1930616" cy="1401038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616" cy="140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18"/>
          <w:szCs w:val="18"/>
        </w:rPr>
        <w:t xml:space="preserve">    </w:t>
      </w:r>
      <w:r>
        <w:rPr>
          <w:rFonts w:ascii="Helvetica Neue" w:eastAsia="Helvetica Neue" w:hAnsi="Helvetica Neue" w:cs="Helvetica Neue"/>
          <w:noProof/>
          <w:sz w:val="18"/>
          <w:szCs w:val="18"/>
        </w:rPr>
        <w:drawing>
          <wp:inline distT="114300" distB="114300" distL="114300" distR="114300">
            <wp:extent cx="1851509" cy="138198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509" cy="138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B9" w:rsidRDefault="009E52B2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Fig</w:t>
      </w:r>
      <w:r>
        <w:rPr>
          <w:rFonts w:ascii="Helvetica Neue" w:eastAsia="Helvetica Neue" w:hAnsi="Helvetica Neue" w:cs="Helvetica Neue"/>
          <w:sz w:val="18"/>
          <w:szCs w:val="18"/>
        </w:rPr>
        <w:t>ure 2- Top-5 accuracy score chart for different models (Red line is early stopping which corresponds to the best validation BLEU score)</w:t>
      </w:r>
    </w:p>
    <w:p w:rsidR="009F3AB9" w:rsidRDefault="009F3AB9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9F3AB9" w:rsidRDefault="009F3AB9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9F3AB9" w:rsidRDefault="009F3AB9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9F3AB9" w:rsidRDefault="009F3AB9">
      <w:pPr>
        <w:spacing w:before="240"/>
        <w:jc w:val="center"/>
        <w:rPr>
          <w:rFonts w:ascii="Helvetica Neue" w:eastAsia="Helvetica Neue" w:hAnsi="Helvetica Neue" w:cs="Helvetica Neue"/>
          <w:sz w:val="18"/>
          <w:szCs w:val="18"/>
        </w:rPr>
      </w:pPr>
    </w:p>
    <w:p w:rsidR="009F3AB9" w:rsidRDefault="009F3AB9">
      <w:pPr>
        <w:spacing w:before="240"/>
        <w:rPr>
          <w:rFonts w:ascii="Helvetica Neue" w:eastAsia="Helvetica Neue" w:hAnsi="Helvetica Neue" w:cs="Helvetica Neue"/>
          <w:sz w:val="18"/>
          <w:szCs w:val="18"/>
        </w:rPr>
      </w:pPr>
    </w:p>
    <w:p w:rsidR="009E52B2" w:rsidRDefault="009E52B2">
      <w:pPr>
        <w:spacing w:before="240"/>
        <w:rPr>
          <w:rFonts w:ascii="Helvetica Neue" w:eastAsia="Helvetica Neue" w:hAnsi="Helvetica Neue" w:cs="Helvetica Neue"/>
          <w:sz w:val="18"/>
          <w:szCs w:val="18"/>
        </w:rPr>
      </w:pPr>
      <w:bookmarkStart w:id="0" w:name="_GoBack"/>
      <w:bookmarkEnd w:id="0"/>
    </w:p>
    <w:p w:rsidR="009F3AB9" w:rsidRDefault="009F3AB9">
      <w:pPr>
        <w:spacing w:before="240"/>
        <w:rPr>
          <w:rFonts w:ascii="Helvetica Neue" w:eastAsia="Helvetica Neue" w:hAnsi="Helvetica Neue" w:cs="Helvetica Neue"/>
          <w:sz w:val="18"/>
          <w:szCs w:val="18"/>
        </w:rPr>
      </w:pPr>
    </w:p>
    <w:p w:rsidR="009F3AB9" w:rsidRDefault="009E52B2">
      <w:pPr>
        <w:numPr>
          <w:ilvl w:val="0"/>
          <w:numId w:val="3"/>
        </w:numPr>
        <w:spacing w:before="24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Qualitative results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Some good captions generated by My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model are shown below. Beam size for left, middle and right pics are 4, 3 and 4 respectively.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6"/>
          <w:szCs w:val="26"/>
        </w:rPr>
        <w:drawing>
          <wp:inline distT="114300" distB="114300" distL="114300" distR="114300">
            <wp:extent cx="1435455" cy="141056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455" cy="141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        </w:t>
      </w:r>
      <w:r>
        <w:rPr>
          <w:rFonts w:ascii="Helvetica Neue" w:eastAsia="Helvetica Neue" w:hAnsi="Helvetica Neue" w:cs="Helvetica Neue"/>
          <w:noProof/>
          <w:sz w:val="26"/>
          <w:szCs w:val="26"/>
        </w:rPr>
        <w:drawing>
          <wp:inline distT="114300" distB="114300" distL="114300" distR="114300">
            <wp:extent cx="1517973" cy="149628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973" cy="149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             </w:t>
      </w:r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inline distT="114300" distB="114300" distL="114300" distR="114300">
            <wp:extent cx="1504950" cy="1495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B9" w:rsidRDefault="009E52B2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sz w:val="24"/>
          <w:szCs w:val="24"/>
          <w:highlight w:val="white"/>
        </w:rPr>
        <w:t>Generated captions:</w:t>
      </w:r>
    </w:p>
    <w:p w:rsidR="009F3AB9" w:rsidRDefault="009E52B2">
      <w:pPr>
        <w:spacing w:line="24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>[['&lt;start&gt;'], ['fMy</w:t>
      </w:r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>'], ['dogs'], ['in']</w:t>
      </w:r>
      <w:r>
        <w:rPr>
          <w:rFonts w:ascii="Helvetica Neue" w:eastAsia="Helvetica Neue" w:hAnsi="Helvetica Neue" w:cs="Helvetica Neue"/>
          <w:sz w:val="16"/>
          <w:szCs w:val="16"/>
        </w:rPr>
        <w:tab/>
        <w:t xml:space="preserve">          </w:t>
      </w:r>
      <w:proofErr w:type="gramStart"/>
      <w:r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>[</w:t>
      </w:r>
      <w:proofErr w:type="gramEnd"/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 xml:space="preserve">['&lt;start&gt;'], ['a'], ['small'], ['dog'], ['in'], </w:t>
      </w:r>
      <w:r>
        <w:rPr>
          <w:rFonts w:ascii="Helvetica Neue" w:eastAsia="Helvetica Neue" w:hAnsi="Helvetica Neue" w:cs="Helvetica Neue"/>
          <w:sz w:val="16"/>
          <w:szCs w:val="16"/>
        </w:rPr>
        <w:tab/>
      </w:r>
      <w:r>
        <w:rPr>
          <w:rFonts w:ascii="Helvetica Neue" w:eastAsia="Helvetica Neue" w:hAnsi="Helvetica Neue" w:cs="Helvetica Neue"/>
          <w:sz w:val="16"/>
          <w:szCs w:val="16"/>
        </w:rPr>
        <w:tab/>
        <w:t>[['&lt;start&gt;'], ['a'], ['boy'], ['in'],</w:t>
      </w:r>
    </w:p>
    <w:p w:rsidR="009F3AB9" w:rsidRDefault="009E52B2">
      <w:pPr>
        <w:spacing w:line="24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 xml:space="preserve">, ['the'], ['snow'], ['&lt;end&gt;']]           </w:t>
      </w:r>
      <w:r>
        <w:rPr>
          <w:rFonts w:ascii="Helvetica Neue" w:eastAsia="Helvetica Neue" w:hAnsi="Helvetica Neue" w:cs="Helvetica Neue"/>
          <w:sz w:val="16"/>
          <w:szCs w:val="16"/>
        </w:rPr>
        <w:tab/>
        <w:t xml:space="preserve">           </w:t>
      </w:r>
      <w:proofErr w:type="gramStart"/>
      <w:r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>[</w:t>
      </w:r>
      <w:proofErr w:type="gramEnd"/>
      <w:r>
        <w:rPr>
          <w:rFonts w:ascii="Helvetica Neue" w:eastAsia="Helvetica Neue" w:hAnsi="Helvetica Neue" w:cs="Helvetica Neue"/>
          <w:sz w:val="16"/>
          <w:szCs w:val="16"/>
          <w:highlight w:val="white"/>
        </w:rPr>
        <w:t>'a'], ['grassy'], ['field'], ['&lt;end&gt;']]</w:t>
      </w:r>
      <w:r>
        <w:rPr>
          <w:rFonts w:ascii="Helvetica Neue" w:eastAsia="Helvetica Neue" w:hAnsi="Helvetica Neue" w:cs="Helvetica Neue"/>
          <w:sz w:val="16"/>
          <w:szCs w:val="16"/>
        </w:rPr>
        <w:tab/>
      </w:r>
      <w:r>
        <w:rPr>
          <w:rFonts w:ascii="Helvetica Neue" w:eastAsia="Helvetica Neue" w:hAnsi="Helvetica Neue" w:cs="Helvetica Neue"/>
          <w:sz w:val="16"/>
          <w:szCs w:val="16"/>
        </w:rPr>
        <w:tab/>
        <w:t>['midair'], ['&lt;end&gt;']]</w:t>
      </w:r>
    </w:p>
    <w:p w:rsidR="009F3AB9" w:rsidRDefault="009F3AB9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:rsidR="009F3AB9" w:rsidRDefault="009E52B2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Original captions:</w:t>
      </w:r>
    </w:p>
    <w:p w:rsidR="009F3AB9" w:rsidRDefault="009E52B2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['a', 'group', 'of', 'dog</w:t>
      </w:r>
      <w:r>
        <w:rPr>
          <w:rFonts w:ascii="Helvetica Neue" w:eastAsia="Helvetica Neue" w:hAnsi="Helvetica Neue" w:cs="Helvetica Neue"/>
          <w:sz w:val="18"/>
          <w:szCs w:val="18"/>
        </w:rPr>
        <w:t>s', 'stand',</w:t>
      </w:r>
      <w:r>
        <w:rPr>
          <w:rFonts w:ascii="Helvetica Neue" w:eastAsia="Helvetica Neue" w:hAnsi="Helvetica Neue" w:cs="Helvetica Neue"/>
          <w:sz w:val="18"/>
          <w:szCs w:val="18"/>
        </w:rPr>
        <w:tab/>
        <w:t xml:space="preserve">     </w:t>
      </w:r>
      <w:proofErr w:type="gramStart"/>
      <w:r>
        <w:rPr>
          <w:rFonts w:ascii="Helvetica Neue" w:eastAsia="Helvetica Neue" w:hAnsi="Helvetica Neue" w:cs="Helvetica Neue"/>
          <w:sz w:val="18"/>
          <w:szCs w:val="18"/>
        </w:rPr>
        <w:t xml:space="preserve">   [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>‘a’ ,‘dog’, ‘playing’,’in’,’the’,’field’]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  <w:t>['a', 'boy', 'on', 'a', 'bicycle',</w:t>
      </w:r>
    </w:p>
    <w:p w:rsidR="009F3AB9" w:rsidRDefault="009E52B2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 'in', 'the', 'snow']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sz w:val="18"/>
          <w:szCs w:val="18"/>
        </w:rPr>
        <w:tab/>
        <w:t xml:space="preserve"> 'in', 'midair']</w:t>
      </w: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Also, there are bad captions generated shown below. Beam size for left and right pics are 5, 5 and 4 respecti</w:t>
      </w:r>
      <w:r>
        <w:rPr>
          <w:rFonts w:ascii="Helvetica Neue" w:eastAsia="Helvetica Neue" w:hAnsi="Helvetica Neue" w:cs="Helvetica Neue"/>
          <w:sz w:val="24"/>
          <w:szCs w:val="24"/>
        </w:rPr>
        <w:t>vely.</w:t>
      </w:r>
    </w:p>
    <w:p w:rsidR="009F3AB9" w:rsidRDefault="009F3AB9">
      <w:pPr>
        <w:rPr>
          <w:rFonts w:ascii="Helvetica Neue" w:eastAsia="Helvetica Neue" w:hAnsi="Helvetica Neue" w:cs="Helvetica Neue"/>
          <w:sz w:val="16"/>
          <w:szCs w:val="16"/>
        </w:rPr>
      </w:pPr>
    </w:p>
    <w:p w:rsidR="009F3AB9" w:rsidRDefault="009E52B2">
      <w:pPr>
        <w:spacing w:before="24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inline distT="114300" distB="114300" distL="114300" distR="114300">
            <wp:extent cx="1514475" cy="1524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      </w:t>
      </w:r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inline distT="114300" distB="114300" distL="114300" distR="114300">
            <wp:extent cx="1485900" cy="14859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    </w:t>
      </w:r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inline distT="114300" distB="114300" distL="114300" distR="114300">
            <wp:extent cx="1543050" cy="15240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   </w:t>
      </w:r>
    </w:p>
    <w:p w:rsidR="009F3AB9" w:rsidRDefault="009E52B2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Generated captions:</w:t>
      </w:r>
    </w:p>
    <w:p w:rsidR="009F3AB9" w:rsidRDefault="009E52B2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[['&lt;start&gt;'], ['a'], ['little'], ['girl'], ['in'</w:t>
      </w:r>
      <w:proofErr w:type="gramStart"/>
      <w:r>
        <w:rPr>
          <w:rFonts w:ascii="Helvetica Neue" w:eastAsia="Helvetica Neue" w:hAnsi="Helvetica Neue" w:cs="Helvetica Neue"/>
          <w:sz w:val="18"/>
          <w:szCs w:val="18"/>
        </w:rPr>
        <w:t xml:space="preserve">],   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 xml:space="preserve">      [['&lt;start&gt;'], ['a'], ['black'], ['and'],         [['&lt;start&gt;'], ['a'], ['white'], ['and'], ['white'], </w:t>
      </w:r>
    </w:p>
    <w:p w:rsidR="009F3AB9" w:rsidRDefault="009E52B2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['a'], ['green'], ['dress'], ['&lt;e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nd&gt;']]          </w:t>
      </w:r>
      <w:proofErr w:type="gramStart"/>
      <w:r>
        <w:rPr>
          <w:rFonts w:ascii="Helvetica Neue" w:eastAsia="Helvetica Neue" w:hAnsi="Helvetica Neue" w:cs="Helvetica Neue"/>
          <w:sz w:val="18"/>
          <w:szCs w:val="18"/>
        </w:rPr>
        <w:t xml:space="preserve">   [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>'a'], ['dog'], ['&lt;end&gt;']]                          ['and'], ['white'], ['dog'], ['&lt;end&gt;']]</w:t>
      </w:r>
    </w:p>
    <w:p w:rsidR="009F3AB9" w:rsidRDefault="009F3AB9">
      <w:pPr>
        <w:jc w:val="both"/>
        <w:rPr>
          <w:rFonts w:ascii="Helvetica Neue" w:eastAsia="Helvetica Neue" w:hAnsi="Helvetica Neue" w:cs="Helvetica Neue"/>
          <w:sz w:val="16"/>
          <w:szCs w:val="16"/>
        </w:rPr>
      </w:pPr>
    </w:p>
    <w:p w:rsidR="009F3AB9" w:rsidRDefault="009E52B2">
      <w:pPr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Original captions:</w:t>
      </w:r>
    </w:p>
    <w:p w:rsidR="009F3AB9" w:rsidRDefault="009E52B2">
      <w:pPr>
        <w:rPr>
          <w:rFonts w:ascii="Helvetica Neue" w:eastAsia="Helvetica Neue" w:hAnsi="Helvetica Neue" w:cs="Helvetica Neue"/>
          <w:sz w:val="18"/>
          <w:szCs w:val="18"/>
          <w:highlight w:val="white"/>
        </w:rPr>
      </w:pP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>['the', 'boy', 'is', 'riding', 'on',</w:t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  <w:t xml:space="preserve">      </w:t>
      </w:r>
      <w:proofErr w:type="gramStart"/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 xml:space="preserve">   [</w:t>
      </w:r>
      <w:proofErr w:type="gramEnd"/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>'a', 'dog', 'catching', 'a', 'ball']</w:t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  <w:t xml:space="preserve">  ['there', 'are', 'two', 'dogs', </w:t>
      </w:r>
    </w:p>
    <w:p w:rsidR="009F3AB9" w:rsidRDefault="009E52B2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>'a', 'toy', 'truck']]</w:t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</w:r>
      <w:r>
        <w:rPr>
          <w:rFonts w:ascii="Helvetica Neue" w:eastAsia="Helvetica Neue" w:hAnsi="Helvetica Neue" w:cs="Helvetica Neue"/>
          <w:sz w:val="18"/>
          <w:szCs w:val="18"/>
          <w:highlight w:val="white"/>
        </w:rPr>
        <w:tab/>
        <w:t>'running', 'on', 'the', 'beach', 'outside']</w:t>
      </w:r>
    </w:p>
    <w:p w:rsidR="009F3AB9" w:rsidRDefault="009F3AB9">
      <w:pPr>
        <w:rPr>
          <w:rFonts w:ascii="Helvetica Neue" w:eastAsia="Helvetica Neue" w:hAnsi="Helvetica Neue" w:cs="Helvetica Neue"/>
          <w:sz w:val="24"/>
          <w:szCs w:val="24"/>
        </w:rPr>
      </w:pPr>
    </w:p>
    <w:p w:rsidR="009F3AB9" w:rsidRDefault="009F3AB9">
      <w:pPr>
        <w:rPr>
          <w:rFonts w:ascii="Helvetica Neue" w:eastAsia="Helvetica Neue" w:hAnsi="Helvetica Neue" w:cs="Helvetica Neue"/>
          <w:sz w:val="24"/>
          <w:szCs w:val="24"/>
        </w:rPr>
      </w:pPr>
    </w:p>
    <w:p w:rsidR="009F3AB9" w:rsidRDefault="009F3AB9">
      <w:pPr>
        <w:rPr>
          <w:rFonts w:ascii="Helvetica Neue" w:eastAsia="Helvetica Neue" w:hAnsi="Helvetica Neue" w:cs="Helvetica Neue"/>
          <w:sz w:val="26"/>
          <w:szCs w:val="26"/>
        </w:rPr>
      </w:pPr>
    </w:p>
    <w:p w:rsidR="009F3AB9" w:rsidRDefault="009F3AB9">
      <w:pPr>
        <w:rPr>
          <w:rFonts w:ascii="Helvetica Neue" w:eastAsia="Helvetica Neue" w:hAnsi="Helvetica Neue" w:cs="Helvetica Neue"/>
          <w:sz w:val="26"/>
          <w:szCs w:val="26"/>
        </w:rPr>
      </w:pPr>
    </w:p>
    <w:p w:rsidR="009F3AB9" w:rsidRDefault="009F3AB9">
      <w:pPr>
        <w:rPr>
          <w:rFonts w:ascii="Helvetica Neue" w:eastAsia="Helvetica Neue" w:hAnsi="Helvetica Neue" w:cs="Helvetica Neue"/>
          <w:sz w:val="26"/>
          <w:szCs w:val="26"/>
        </w:rPr>
      </w:pPr>
    </w:p>
    <w:sectPr w:rsidR="009F3AB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048B"/>
    <w:multiLevelType w:val="multilevel"/>
    <w:tmpl w:val="F11EA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A5983"/>
    <w:multiLevelType w:val="multilevel"/>
    <w:tmpl w:val="93246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B05DB"/>
    <w:multiLevelType w:val="multilevel"/>
    <w:tmpl w:val="8FA66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C50DB7"/>
    <w:multiLevelType w:val="multilevel"/>
    <w:tmpl w:val="ADF8B2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81692E"/>
    <w:multiLevelType w:val="multilevel"/>
    <w:tmpl w:val="B81CB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AB9"/>
    <w:rsid w:val="009E52B2"/>
    <w:rsid w:val="00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263B"/>
  <w15:docId w15:val="{199657A7-CE2D-4FA5-BD8E-2B03A937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grvinod/a-PyTorch-Tutorial-to-Image-Caption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Ankush Agrawal</cp:lastModifiedBy>
  <cp:revision>2</cp:revision>
  <dcterms:created xsi:type="dcterms:W3CDTF">2019-01-20T22:28:00Z</dcterms:created>
  <dcterms:modified xsi:type="dcterms:W3CDTF">2019-01-20T22:37:00Z</dcterms:modified>
</cp:coreProperties>
</file>