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EE0D" w14:textId="77777777" w:rsidR="004C43F0" w:rsidRDefault="004C43F0">
      <w:pPr>
        <w:spacing w:after="1200"/>
      </w:pPr>
    </w:p>
    <w:p w14:paraId="56D30F29" w14:textId="77777777" w:rsidR="004C43F0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INFLUENCER FRAUD DETECTION</w:t>
      </w:r>
    </w:p>
    <w:p w14:paraId="79F978B3" w14:textId="77777777" w:rsidR="004C43F0" w:rsidRDefault="00000000">
      <w:pPr>
        <w:spacing w:after="600"/>
        <w:jc w:val="center"/>
      </w:pPr>
      <w:r>
        <w:rPr>
          <w:i/>
          <w:iCs/>
          <w:color w:val="4472C4"/>
          <w:sz w:val="30"/>
          <w:szCs w:val="30"/>
        </w:rPr>
        <w:t>Project Report &amp; Technical Summary</w:t>
      </w:r>
    </w:p>
    <w:p w14:paraId="729875F1" w14:textId="77777777" w:rsidR="004C43F0" w:rsidRDefault="004C43F0">
      <w:pPr>
        <w:pBdr>
          <w:bottom w:val="single" w:sz="12" w:space="1" w:color="2E75B6"/>
        </w:pBdr>
        <w:spacing w:after="800"/>
        <w:jc w:val="center"/>
      </w:pPr>
    </w:p>
    <w:p w14:paraId="5DF195C3" w14:textId="77777777" w:rsidR="004C43F0" w:rsidRDefault="004C43F0">
      <w:pPr>
        <w:spacing w:after="400"/>
      </w:pPr>
    </w:p>
    <w:p w14:paraId="180B3362" w14:textId="516575FF" w:rsidR="004C43F0" w:rsidRDefault="00000000">
      <w:pPr>
        <w:spacing w:after="120"/>
        <w:jc w:val="center"/>
      </w:pPr>
      <w:r>
        <w:rPr>
          <w:color w:val="000000"/>
        </w:rPr>
        <w:t xml:space="preserve">Prepared by: </w:t>
      </w:r>
      <w:r w:rsidR="001E4BB1">
        <w:rPr>
          <w:color w:val="000000"/>
        </w:rPr>
        <w:t>Ankush Shyamal</w:t>
      </w:r>
    </w:p>
    <w:p w14:paraId="00BEEC67" w14:textId="0CDA6D2A" w:rsidR="004C43F0" w:rsidRDefault="00000000">
      <w:pPr>
        <w:spacing w:after="120"/>
        <w:jc w:val="center"/>
      </w:pPr>
      <w:r>
        <w:rPr>
          <w:color w:val="000000"/>
        </w:rPr>
        <w:t xml:space="preserve">Date: </w:t>
      </w:r>
      <w:r w:rsidR="001E4BB1">
        <w:rPr>
          <w:color w:val="000000"/>
        </w:rPr>
        <w:t>Dec</w:t>
      </w:r>
      <w:r>
        <w:rPr>
          <w:color w:val="000000"/>
        </w:rPr>
        <w:t xml:space="preserve"> 202</w:t>
      </w:r>
      <w:r w:rsidR="001E4BB1">
        <w:rPr>
          <w:color w:val="000000"/>
        </w:rPr>
        <w:t>5</w:t>
      </w:r>
    </w:p>
    <w:p w14:paraId="41FDED30" w14:textId="77777777" w:rsidR="004C43F0" w:rsidRDefault="00000000">
      <w:r>
        <w:br w:type="page"/>
      </w:r>
    </w:p>
    <w:p w14:paraId="45812FBE" w14:textId="77777777" w:rsidR="004C43F0" w:rsidRDefault="00000000">
      <w:pPr>
        <w:pStyle w:val="Heading1"/>
      </w:pPr>
      <w:r>
        <w:lastRenderedPageBreak/>
        <w:t>1. Executive Summary</w:t>
      </w:r>
    </w:p>
    <w:p w14:paraId="081155AF" w14:textId="77777777" w:rsidR="004C43F0" w:rsidRDefault="004C43F0">
      <w:pPr>
        <w:pBdr>
          <w:bottom w:val="single" w:sz="8" w:space="1" w:color="2E75B6"/>
        </w:pBdr>
        <w:spacing w:after="160"/>
      </w:pPr>
    </w:p>
    <w:p w14:paraId="1C10BCE5" w14:textId="77777777" w:rsidR="004C43F0" w:rsidRDefault="00000000">
      <w:pPr>
        <w:spacing w:before="60" w:after="100"/>
      </w:pPr>
      <w:r>
        <w:rPr>
          <w:color w:val="000000"/>
        </w:rPr>
        <w:t>This report documents the design, implementation, and validation of an automated influencer fraud detection system. The system assigns a Fraud Risk Score (0–100) to each influencer profile, enabling marketing and compliance teams to prioritise manual review and make data-driven vetting decisions.</w:t>
      </w:r>
    </w:p>
    <w:p w14:paraId="492B5803" w14:textId="77777777" w:rsidR="004C43F0" w:rsidRDefault="004C43F0">
      <w:pPr>
        <w:spacing w:after="120"/>
      </w:pPr>
    </w:p>
    <w:p w14:paraId="1EDC351F" w14:textId="77777777" w:rsidR="004C43F0" w:rsidRDefault="00000000">
      <w:pPr>
        <w:spacing w:before="60" w:after="100"/>
      </w:pPr>
      <w:r>
        <w:rPr>
          <w:color w:val="000000"/>
        </w:rPr>
        <w:t xml:space="preserve">The solution uses an unsupervised machine-learning ensemble — combining Isolation Forest and Local Outlier Factor (LOF) — trained on a 5,000-profile dataset. Because only 200 profiles carried human-assigned labels (100 genuine, 100 fraud), unsupervised methods were chosen to exploit the full </w:t>
      </w:r>
      <w:proofErr w:type="spellStart"/>
      <w:r>
        <w:rPr>
          <w:color w:val="000000"/>
        </w:rPr>
        <w:t>unlabeled</w:t>
      </w:r>
      <w:proofErr w:type="spellEnd"/>
      <w:r>
        <w:rPr>
          <w:color w:val="000000"/>
        </w:rPr>
        <w:t xml:space="preserve"> dataset, with the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subset reserved for threshold calibration and cross-validated performance estimation.</w:t>
      </w:r>
    </w:p>
    <w:p w14:paraId="00EEAB6D" w14:textId="77777777" w:rsidR="004C43F0" w:rsidRDefault="004C43F0">
      <w:pPr>
        <w:spacing w:after="120"/>
      </w:pPr>
    </w:p>
    <w:p w14:paraId="5F331ACF" w14:textId="77777777" w:rsidR="004C43F0" w:rsidRDefault="00000000">
      <w:pPr>
        <w:pStyle w:val="Heading3"/>
      </w:pPr>
      <w:r>
        <w:t>Key Outcomes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C43F0" w14:paraId="4F1934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6977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7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2DF9B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C43F0" w14:paraId="5B083E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0C2C" w14:textId="77777777" w:rsidR="004C43F0" w:rsidRDefault="00000000">
            <w:r>
              <w:rPr>
                <w:color w:val="000000"/>
                <w:sz w:val="20"/>
                <w:szCs w:val="20"/>
              </w:rPr>
              <w:t>Dataset size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AF2E" w14:textId="77777777" w:rsidR="004C43F0" w:rsidRDefault="00000000">
            <w:r>
              <w:rPr>
                <w:color w:val="000000"/>
                <w:sz w:val="20"/>
                <w:szCs w:val="20"/>
              </w:rPr>
              <w:t>5,000 profiles</w:t>
            </w:r>
          </w:p>
        </w:tc>
      </w:tr>
      <w:tr w:rsidR="004C43F0" w14:paraId="1D5B27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C142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Labeled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profiles used for validation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F5CA" w14:textId="77777777" w:rsidR="004C43F0" w:rsidRDefault="00000000">
            <w:r>
              <w:rPr>
                <w:color w:val="000000"/>
                <w:sz w:val="20"/>
                <w:szCs w:val="20"/>
              </w:rPr>
              <w:t>200 (100 genuine, 100 fraud)</w:t>
            </w:r>
          </w:p>
        </w:tc>
      </w:tr>
      <w:tr w:rsidR="004C43F0" w14:paraId="013CE7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909C" w14:textId="77777777" w:rsidR="004C43F0" w:rsidRDefault="00000000">
            <w:r>
              <w:rPr>
                <w:color w:val="000000"/>
                <w:sz w:val="20"/>
                <w:szCs w:val="20"/>
              </w:rPr>
              <w:t>Features used for modelling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92AF" w14:textId="77777777" w:rsidR="004C43F0" w:rsidRDefault="00000000">
            <w:r>
              <w:rPr>
                <w:color w:val="000000"/>
                <w:sz w:val="20"/>
                <w:szCs w:val="20"/>
              </w:rPr>
              <w:t>7 (including 4 engineered)</w:t>
            </w:r>
          </w:p>
        </w:tc>
      </w:tr>
      <w:tr w:rsidR="004C43F0" w14:paraId="7DE4D7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1AD0" w14:textId="77777777" w:rsidR="004C43F0" w:rsidRDefault="00000000">
            <w:r>
              <w:rPr>
                <w:color w:val="000000"/>
                <w:sz w:val="20"/>
                <w:szCs w:val="20"/>
              </w:rPr>
              <w:t>Cross-validated Precision (best threshold)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6E44" w14:textId="77777777" w:rsidR="004C43F0" w:rsidRDefault="00000000">
            <w:r>
              <w:rPr>
                <w:color w:val="000000"/>
                <w:sz w:val="20"/>
                <w:szCs w:val="20"/>
              </w:rPr>
              <w:t>98.2% ± 4.1%</w:t>
            </w:r>
          </w:p>
        </w:tc>
      </w:tr>
      <w:tr w:rsidR="004C43F0" w14:paraId="5659FE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1D3B" w14:textId="77777777" w:rsidR="004C43F0" w:rsidRDefault="00000000">
            <w:r>
              <w:rPr>
                <w:color w:val="000000"/>
                <w:sz w:val="20"/>
                <w:szCs w:val="20"/>
              </w:rPr>
              <w:t>Cross-validated Recall (best threshold)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4E35" w14:textId="77777777" w:rsidR="004C43F0" w:rsidRDefault="00000000">
            <w:r>
              <w:rPr>
                <w:color w:val="000000"/>
                <w:sz w:val="20"/>
                <w:szCs w:val="20"/>
              </w:rPr>
              <w:t>44.0% ± 14.7%</w:t>
            </w:r>
          </w:p>
        </w:tc>
      </w:tr>
      <w:tr w:rsidR="004C43F0" w14:paraId="6CBED3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02C0" w14:textId="77777777" w:rsidR="004C43F0" w:rsidRDefault="00000000">
            <w:r>
              <w:rPr>
                <w:color w:val="000000"/>
                <w:sz w:val="20"/>
                <w:szCs w:val="20"/>
              </w:rPr>
              <w:t>Cross-validated F1 (best threshold)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64E8" w14:textId="77777777" w:rsidR="004C43F0" w:rsidRDefault="00000000">
            <w:r>
              <w:rPr>
                <w:color w:val="000000"/>
                <w:sz w:val="20"/>
                <w:szCs w:val="20"/>
              </w:rPr>
              <w:t>59.4% ± 15.6%</w:t>
            </w:r>
          </w:p>
        </w:tc>
      </w:tr>
      <w:tr w:rsidR="004C43F0" w14:paraId="78C73C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D4EC" w14:textId="77777777" w:rsidR="004C43F0" w:rsidRDefault="00000000">
            <w:r>
              <w:rPr>
                <w:color w:val="000000"/>
                <w:sz w:val="20"/>
                <w:szCs w:val="20"/>
              </w:rPr>
              <w:t>Profiles flagged Critical Risk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422B" w14:textId="77777777" w:rsidR="004C43F0" w:rsidRDefault="00000000">
            <w:r>
              <w:rPr>
                <w:color w:val="000000"/>
                <w:sz w:val="20"/>
                <w:szCs w:val="20"/>
              </w:rPr>
              <w:t>1 (0.02%)</w:t>
            </w:r>
          </w:p>
        </w:tc>
      </w:tr>
      <w:tr w:rsidR="004C43F0" w14:paraId="2A092F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208B" w14:textId="77777777" w:rsidR="004C43F0" w:rsidRDefault="00000000">
            <w:r>
              <w:rPr>
                <w:color w:val="000000"/>
                <w:sz w:val="20"/>
                <w:szCs w:val="20"/>
              </w:rPr>
              <w:t>Profiles flagged High Risk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395A" w14:textId="77777777" w:rsidR="004C43F0" w:rsidRDefault="00000000">
            <w:r>
              <w:rPr>
                <w:color w:val="000000"/>
                <w:sz w:val="20"/>
                <w:szCs w:val="20"/>
              </w:rPr>
              <w:t>35 (0.7%)</w:t>
            </w:r>
          </w:p>
        </w:tc>
      </w:tr>
      <w:tr w:rsidR="004C43F0" w14:paraId="226E21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BB29" w14:textId="77777777" w:rsidR="004C43F0" w:rsidRDefault="00000000">
            <w:r>
              <w:rPr>
                <w:color w:val="000000"/>
                <w:sz w:val="20"/>
                <w:szCs w:val="20"/>
              </w:rPr>
              <w:t>Profiles flagged Medium Risk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FA3F" w14:textId="77777777" w:rsidR="004C43F0" w:rsidRDefault="00000000">
            <w:r>
              <w:rPr>
                <w:color w:val="000000"/>
                <w:sz w:val="20"/>
                <w:szCs w:val="20"/>
              </w:rPr>
              <w:t>149 (3.0%)</w:t>
            </w:r>
          </w:p>
        </w:tc>
      </w:tr>
      <w:tr w:rsidR="004C43F0" w14:paraId="3A8E87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1539" w14:textId="77777777" w:rsidR="004C43F0" w:rsidRDefault="00000000">
            <w:r>
              <w:rPr>
                <w:color w:val="000000"/>
                <w:sz w:val="20"/>
                <w:szCs w:val="20"/>
              </w:rPr>
              <w:t>Profiles flagged Low Risk (auto-approve)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1222" w14:textId="77777777" w:rsidR="004C43F0" w:rsidRDefault="00000000">
            <w:r>
              <w:rPr>
                <w:color w:val="000000"/>
                <w:sz w:val="20"/>
                <w:szCs w:val="20"/>
              </w:rPr>
              <w:t>4,815 (96.3%)</w:t>
            </w:r>
          </w:p>
        </w:tc>
      </w:tr>
    </w:tbl>
    <w:p w14:paraId="08FFA160" w14:textId="77777777" w:rsidR="004C43F0" w:rsidRDefault="004C43F0">
      <w:pPr>
        <w:spacing w:after="200"/>
      </w:pPr>
    </w:p>
    <w:p w14:paraId="51DEA329" w14:textId="77777777" w:rsidR="004C43F0" w:rsidRDefault="00000000">
      <w:r>
        <w:br w:type="page"/>
      </w:r>
    </w:p>
    <w:p w14:paraId="65263A14" w14:textId="77777777" w:rsidR="004C43F0" w:rsidRDefault="00000000">
      <w:pPr>
        <w:pStyle w:val="Heading1"/>
      </w:pPr>
      <w:r>
        <w:lastRenderedPageBreak/>
        <w:t>2. Project Overview</w:t>
      </w:r>
    </w:p>
    <w:p w14:paraId="068EF779" w14:textId="77777777" w:rsidR="004C43F0" w:rsidRDefault="004C43F0">
      <w:pPr>
        <w:pBdr>
          <w:bottom w:val="single" w:sz="8" w:space="1" w:color="2E75B6"/>
        </w:pBdr>
        <w:spacing w:after="160"/>
      </w:pPr>
    </w:p>
    <w:p w14:paraId="35B88725" w14:textId="77777777" w:rsidR="004C43F0" w:rsidRDefault="00000000">
      <w:pPr>
        <w:pStyle w:val="Heading2"/>
      </w:pPr>
      <w:r>
        <w:t>2.1 Problem Statement</w:t>
      </w:r>
    </w:p>
    <w:p w14:paraId="03255409" w14:textId="77777777" w:rsidR="004C43F0" w:rsidRDefault="00000000">
      <w:pPr>
        <w:spacing w:before="60" w:after="100"/>
      </w:pPr>
      <w:r>
        <w:rPr>
          <w:color w:val="000000"/>
        </w:rPr>
        <w:t>Influencer marketing fraud — including purchased followers, bot-driven engagement, and fabricated audience metrics — costs the industry an estimated $1.5 billion annually. Manual vetting of thousands of influencer profiles is time-consuming, inconsistent, and does not scale. An automated scoring system that surfaces high-risk handles for priority review directly addresses this operational bottleneck.</w:t>
      </w:r>
    </w:p>
    <w:p w14:paraId="4A159C95" w14:textId="77777777" w:rsidR="004C43F0" w:rsidRDefault="00000000">
      <w:pPr>
        <w:pStyle w:val="Heading2"/>
      </w:pPr>
      <w:r>
        <w:t>2.2 Objectives</w:t>
      </w:r>
    </w:p>
    <w:p w14:paraId="3A24ECA1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Score every influencer profile on a 0–100 fraud risk scale</w:t>
      </w:r>
    </w:p>
    <w:p w14:paraId="3596A791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Require no pre-labelled training data for core model fitting (unsupervised)</w:t>
      </w:r>
    </w:p>
    <w:p w14:paraId="6FA73FA9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Identify interpretable signals driving high fraud scores (SHAP explainability)</w:t>
      </w:r>
    </w:p>
    <w:p w14:paraId="7E423C5D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Provide actionable vetting recommendations at four risk tiers</w:t>
      </w:r>
    </w:p>
    <w:p w14:paraId="4E12B34C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Establish a reproducible, cross-validated performance baseline</w:t>
      </w:r>
    </w:p>
    <w:p w14:paraId="3E7539A9" w14:textId="77777777" w:rsidR="004C43F0" w:rsidRDefault="004C43F0">
      <w:pPr>
        <w:spacing w:after="120"/>
      </w:pPr>
    </w:p>
    <w:p w14:paraId="3231D413" w14:textId="77777777" w:rsidR="004C43F0" w:rsidRDefault="00000000">
      <w:pPr>
        <w:pStyle w:val="Heading2"/>
      </w:pPr>
      <w:r>
        <w:t>2.3 Dataset</w:t>
      </w:r>
    </w:p>
    <w:p w14:paraId="3CA1A1E9" w14:textId="77777777" w:rsidR="004C43F0" w:rsidRDefault="00000000">
      <w:pPr>
        <w:spacing w:before="60" w:after="100"/>
      </w:pPr>
      <w:r>
        <w:rPr>
          <w:color w:val="000000"/>
        </w:rPr>
        <w:t>The Profiles.csv dataset contains 5,000 rows, each representing one Instagram or TikTok influencer handle. The schema includes:</w:t>
      </w:r>
    </w:p>
    <w:p w14:paraId="1FCD4CA6" w14:textId="77777777" w:rsidR="004C43F0" w:rsidRDefault="004C43F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4C43F0" w14:paraId="155D02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5074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24F1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1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113D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C43F0" w14:paraId="138F53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95DD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post_id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045F" w14:textId="77777777" w:rsidR="004C43F0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761F" w14:textId="77777777" w:rsidR="004C43F0" w:rsidRDefault="00000000">
            <w:r>
              <w:rPr>
                <w:color w:val="000000"/>
                <w:sz w:val="20"/>
                <w:szCs w:val="20"/>
              </w:rPr>
              <w:t>Unique profile identifier (e.g. IG0000001)</w:t>
            </w:r>
          </w:p>
        </w:tc>
      </w:tr>
      <w:tr w:rsidR="004C43F0" w14:paraId="02CC51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F10E" w14:textId="77777777" w:rsidR="004C43F0" w:rsidRDefault="00000000">
            <w:r>
              <w:rPr>
                <w:color w:val="000000"/>
                <w:sz w:val="20"/>
                <w:szCs w:val="20"/>
              </w:rPr>
              <w:t>followers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A89D" w14:textId="77777777" w:rsidR="004C43F0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52B1" w14:textId="77777777" w:rsidR="004C43F0" w:rsidRDefault="00000000">
            <w:r>
              <w:rPr>
                <w:color w:val="000000"/>
                <w:sz w:val="20"/>
                <w:szCs w:val="20"/>
              </w:rPr>
              <w:t>Total follower count</w:t>
            </w:r>
          </w:p>
        </w:tc>
      </w:tr>
      <w:tr w:rsidR="004C43F0" w14:paraId="591D28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D542" w14:textId="77777777" w:rsidR="004C43F0" w:rsidRDefault="00000000">
            <w:r>
              <w:rPr>
                <w:color w:val="000000"/>
                <w:sz w:val="20"/>
                <w:szCs w:val="20"/>
              </w:rPr>
              <w:t>likes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4BB3" w14:textId="77777777" w:rsidR="004C43F0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F335" w14:textId="77777777" w:rsidR="004C43F0" w:rsidRDefault="00000000">
            <w:r>
              <w:rPr>
                <w:color w:val="000000"/>
                <w:sz w:val="20"/>
                <w:szCs w:val="20"/>
              </w:rPr>
              <w:t>Total post likes (aggregate)</w:t>
            </w:r>
          </w:p>
        </w:tc>
      </w:tr>
      <w:tr w:rsidR="004C43F0" w14:paraId="6D74F6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2D77" w14:textId="77777777" w:rsidR="004C43F0" w:rsidRDefault="00000000">
            <w:r>
              <w:rPr>
                <w:color w:val="000000"/>
                <w:sz w:val="20"/>
                <w:szCs w:val="20"/>
              </w:rPr>
              <w:t>comments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FACE" w14:textId="77777777" w:rsidR="004C43F0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A31A" w14:textId="77777777" w:rsidR="004C43F0" w:rsidRDefault="00000000">
            <w:r>
              <w:rPr>
                <w:color w:val="000000"/>
                <w:sz w:val="20"/>
                <w:szCs w:val="20"/>
              </w:rPr>
              <w:t>Total post comments</w:t>
            </w:r>
          </w:p>
        </w:tc>
      </w:tr>
      <w:tr w:rsidR="004C43F0" w14:paraId="467000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0010" w14:textId="77777777" w:rsidR="004C43F0" w:rsidRDefault="00000000">
            <w:r>
              <w:rPr>
                <w:color w:val="000000"/>
                <w:sz w:val="20"/>
                <w:szCs w:val="20"/>
              </w:rPr>
              <w:t>shares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3B28" w14:textId="77777777" w:rsidR="004C43F0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4319" w14:textId="77777777" w:rsidR="004C43F0" w:rsidRDefault="00000000">
            <w:r>
              <w:rPr>
                <w:color w:val="000000"/>
                <w:sz w:val="20"/>
                <w:szCs w:val="20"/>
              </w:rPr>
              <w:t>Total post shares</w:t>
            </w:r>
          </w:p>
        </w:tc>
      </w:tr>
      <w:tr w:rsidR="004C43F0" w14:paraId="7E39E6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25B2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engagement_rate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FCE7" w14:textId="77777777" w:rsidR="004C43F0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D839" w14:textId="77777777" w:rsidR="004C43F0" w:rsidRDefault="00000000">
            <w:r>
              <w:rPr>
                <w:color w:val="000000"/>
                <w:sz w:val="20"/>
                <w:szCs w:val="20"/>
              </w:rPr>
              <w:t>Platform-reported engagement rate</w:t>
            </w:r>
          </w:p>
        </w:tc>
      </w:tr>
      <w:tr w:rsidR="004C43F0" w14:paraId="4A7B0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67B9" w14:textId="77777777" w:rsidR="004C43F0" w:rsidRDefault="00000000">
            <w:r>
              <w:rPr>
                <w:color w:val="000000"/>
                <w:sz w:val="20"/>
                <w:szCs w:val="20"/>
              </w:rPr>
              <w:t>growth 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D894" w14:textId="77777777" w:rsidR="004C43F0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A4B3" w14:textId="77777777" w:rsidR="004C43F0" w:rsidRDefault="00000000">
            <w:r>
              <w:rPr>
                <w:color w:val="000000"/>
                <w:sz w:val="20"/>
                <w:szCs w:val="20"/>
              </w:rPr>
              <w:t>Follower growth velocity</w:t>
            </w:r>
          </w:p>
        </w:tc>
      </w:tr>
      <w:tr w:rsidR="004C43F0" w14:paraId="2FA1D8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AC31" w14:textId="77777777" w:rsidR="004C43F0" w:rsidRDefault="00000000">
            <w:r>
              <w:rPr>
                <w:color w:val="000000"/>
                <w:sz w:val="20"/>
                <w:szCs w:val="20"/>
              </w:rPr>
              <w:t>engagement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B9C8" w14:textId="77777777" w:rsidR="004C43F0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E95F" w14:textId="77777777" w:rsidR="004C43F0" w:rsidRDefault="00000000">
            <w:r>
              <w:rPr>
                <w:color w:val="000000"/>
                <w:sz w:val="20"/>
                <w:szCs w:val="20"/>
              </w:rPr>
              <w:t>Raw engagement count</w:t>
            </w:r>
          </w:p>
        </w:tc>
      </w:tr>
      <w:tr w:rsidR="004C43F0" w14:paraId="4AEFD9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EA8A" w14:textId="77777777" w:rsidR="004C43F0" w:rsidRDefault="00000000">
            <w:r>
              <w:rPr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A791" w14:textId="77777777" w:rsidR="004C43F0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5432" w14:textId="77777777" w:rsidR="004C43F0" w:rsidRDefault="00000000">
            <w:r>
              <w:rPr>
                <w:color w:val="000000"/>
                <w:sz w:val="20"/>
                <w:szCs w:val="20"/>
              </w:rPr>
              <w:t xml:space="preserve">genuine / fraud / </w:t>
            </w:r>
            <w:proofErr w:type="spellStart"/>
            <w:r>
              <w:rPr>
                <w:color w:val="000000"/>
                <w:sz w:val="20"/>
                <w:szCs w:val="20"/>
              </w:rPr>
              <w:t>unlabeled</w:t>
            </w:r>
            <w:proofErr w:type="spellEnd"/>
          </w:p>
        </w:tc>
      </w:tr>
    </w:tbl>
    <w:p w14:paraId="6E64E935" w14:textId="77777777" w:rsidR="004C43F0" w:rsidRDefault="004C43F0">
      <w:pPr>
        <w:spacing w:after="200"/>
      </w:pPr>
    </w:p>
    <w:p w14:paraId="30537B09" w14:textId="77777777" w:rsidR="004C43F0" w:rsidRDefault="00000000">
      <w:r>
        <w:br w:type="page"/>
      </w:r>
    </w:p>
    <w:p w14:paraId="0DA3C796" w14:textId="77777777" w:rsidR="004C43F0" w:rsidRDefault="00000000">
      <w:pPr>
        <w:pStyle w:val="Heading1"/>
      </w:pPr>
      <w:r>
        <w:lastRenderedPageBreak/>
        <w:t>3. Exploratory Data Analysis</w:t>
      </w:r>
    </w:p>
    <w:p w14:paraId="5F2C8BA0" w14:textId="77777777" w:rsidR="004C43F0" w:rsidRDefault="004C43F0">
      <w:pPr>
        <w:pBdr>
          <w:bottom w:val="single" w:sz="8" w:space="1" w:color="2E75B6"/>
        </w:pBdr>
        <w:spacing w:after="160"/>
      </w:pPr>
    </w:p>
    <w:p w14:paraId="4AF55390" w14:textId="77777777" w:rsidR="004C43F0" w:rsidRDefault="00000000">
      <w:pPr>
        <w:spacing w:before="60" w:after="100"/>
      </w:pPr>
      <w:r>
        <w:rPr>
          <w:color w:val="000000"/>
        </w:rPr>
        <w:t>A structured EDA was performed in four stages before any model fitting to understand data geometry, inform feature engineering choices, and set expectations for model behaviour.</w:t>
      </w:r>
    </w:p>
    <w:p w14:paraId="40939E5E" w14:textId="77777777" w:rsidR="004C43F0" w:rsidRDefault="00000000">
      <w:pPr>
        <w:pStyle w:val="Heading2"/>
      </w:pPr>
      <w:r>
        <w:t>3.1 Univariate Distributions</w:t>
      </w:r>
    </w:p>
    <w:p w14:paraId="7A2F5AEE" w14:textId="77777777" w:rsidR="004C43F0" w:rsidRDefault="00000000">
      <w:pPr>
        <w:spacing w:before="60" w:after="100"/>
      </w:pPr>
      <w:r>
        <w:rPr>
          <w:color w:val="000000"/>
        </w:rPr>
        <w:t>Follower counts, likes, comments, and shares are all heavily right-skewed — a small number of mega-influencers pull the distribution far to the right. A log1p transformation was applied to these columns before modelling to compress the skew and improve the geometry of distance-based algorithms.</w:t>
      </w:r>
    </w:p>
    <w:p w14:paraId="05C0540D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00000"/>
        </w:rPr>
        <w:t>engagement_rate</w:t>
      </w:r>
      <w:proofErr w:type="spellEnd"/>
      <w:r>
        <w:rPr>
          <w:color w:val="000000"/>
        </w:rPr>
        <w:t xml:space="preserve"> and growth rate are already ratio-scaled and approximately bell-shaped.</w:t>
      </w:r>
    </w:p>
    <w:p w14:paraId="3E65264D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No missing values were found after dropping the deprecated Clause 1, Clause 2, and Combined columns.</w:t>
      </w:r>
    </w:p>
    <w:p w14:paraId="497B3EED" w14:textId="77777777" w:rsidR="004C43F0" w:rsidRDefault="00000000">
      <w:pPr>
        <w:pStyle w:val="Heading2"/>
      </w:pPr>
      <w:r>
        <w:t>3.2 Correlation Analysis</w:t>
      </w:r>
    </w:p>
    <w:p w14:paraId="1829D39B" w14:textId="77777777" w:rsidR="004C43F0" w:rsidRDefault="00000000">
      <w:pPr>
        <w:spacing w:before="60" w:after="100"/>
      </w:pPr>
      <w:r>
        <w:rPr>
          <w:color w:val="000000"/>
        </w:rPr>
        <w:t>A Pearson correlation heatmap revealed that raw likes and engagement are highly collinear (r &gt; 0.90). Including both in their raw form would effectively double-weight that signal. This motivated the use of ratio features (likes per follower, comment-to-like ratio) that capture the same information while eliminating redundancy.</w:t>
      </w:r>
    </w:p>
    <w:p w14:paraId="17A79C0E" w14:textId="77777777" w:rsidR="004C43F0" w:rsidRDefault="00000000">
      <w:pPr>
        <w:pStyle w:val="Heading2"/>
      </w:pPr>
      <w:r>
        <w:t>3.3 Genuine vs. Fraud Profiling</w:t>
      </w:r>
    </w:p>
    <w:p w14:paraId="141A8826" w14:textId="77777777" w:rsidR="004C43F0" w:rsidRDefault="00000000">
      <w:pPr>
        <w:spacing w:before="60" w:after="100"/>
      </w:pPr>
      <w:r>
        <w:rPr>
          <w:color w:val="000000"/>
        </w:rPr>
        <w:t xml:space="preserve">Comparing the 200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profiles on key metrics surfaced the following patterns:</w:t>
      </w:r>
    </w:p>
    <w:p w14:paraId="58E5E315" w14:textId="77777777" w:rsidR="004C43F0" w:rsidRDefault="004C43F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3960"/>
      </w:tblGrid>
      <w:tr w:rsidR="004C43F0" w14:paraId="0809E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8F33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4097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Genuine (median)</w:t>
            </w:r>
          </w:p>
        </w:tc>
        <w:tc>
          <w:tcPr>
            <w:tcW w:w="1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A902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Fraud (median)</w:t>
            </w:r>
          </w:p>
        </w:tc>
        <w:tc>
          <w:tcPr>
            <w:tcW w:w="39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AEDB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Observation</w:t>
            </w:r>
          </w:p>
        </w:tc>
      </w:tr>
      <w:tr w:rsidR="004C43F0" w14:paraId="71B5B0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C0F8" w14:textId="77777777" w:rsidR="004C43F0" w:rsidRDefault="00000000">
            <w:r>
              <w:rPr>
                <w:color w:val="000000"/>
                <w:sz w:val="20"/>
                <w:szCs w:val="20"/>
              </w:rPr>
              <w:t>Followers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A0B7" w14:textId="77777777" w:rsidR="004C43F0" w:rsidRDefault="00000000">
            <w:r>
              <w:rPr>
                <w:color w:val="000000"/>
                <w:sz w:val="20"/>
                <w:szCs w:val="20"/>
              </w:rPr>
              <w:t>~95,000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7649" w14:textId="77777777" w:rsidR="004C43F0" w:rsidRDefault="00000000">
            <w:r>
              <w:rPr>
                <w:color w:val="000000"/>
                <w:sz w:val="20"/>
                <w:szCs w:val="20"/>
              </w:rPr>
              <w:t>~160,000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7B8E" w14:textId="77777777" w:rsidR="004C43F0" w:rsidRDefault="00000000">
            <w:r>
              <w:rPr>
                <w:color w:val="000000"/>
                <w:sz w:val="20"/>
                <w:szCs w:val="20"/>
              </w:rPr>
              <w:t>Fraud accounts tend to have inflated follower counts</w:t>
            </w:r>
          </w:p>
        </w:tc>
      </w:tr>
      <w:tr w:rsidR="004C43F0" w14:paraId="3F8EAD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4E7D" w14:textId="77777777" w:rsidR="004C43F0" w:rsidRDefault="00000000">
            <w:r>
              <w:rPr>
                <w:color w:val="000000"/>
                <w:sz w:val="20"/>
                <w:szCs w:val="20"/>
              </w:rPr>
              <w:t>Likes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0C39" w14:textId="77777777" w:rsidR="004C43F0" w:rsidRDefault="00000000">
            <w:r>
              <w:rPr>
                <w:color w:val="000000"/>
                <w:sz w:val="20"/>
                <w:szCs w:val="20"/>
              </w:rPr>
              <w:t>~63,000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8F04" w14:textId="77777777" w:rsidR="004C43F0" w:rsidRDefault="00000000">
            <w:r>
              <w:rPr>
                <w:color w:val="000000"/>
                <w:sz w:val="20"/>
                <w:szCs w:val="20"/>
              </w:rPr>
              <w:t>~98,000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8203" w14:textId="77777777" w:rsidR="004C43F0" w:rsidRDefault="00000000">
            <w:r>
              <w:rPr>
                <w:color w:val="000000"/>
                <w:sz w:val="20"/>
                <w:szCs w:val="20"/>
              </w:rPr>
              <w:t>Fraud accounts show disproportionately high likes</w:t>
            </w:r>
          </w:p>
        </w:tc>
      </w:tr>
      <w:tr w:rsidR="004C43F0" w14:paraId="4586A8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2840" w14:textId="77777777" w:rsidR="004C43F0" w:rsidRDefault="00000000">
            <w:r>
              <w:rPr>
                <w:color w:val="000000"/>
                <w:sz w:val="20"/>
                <w:szCs w:val="20"/>
              </w:rPr>
              <w:t>Comments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07D9" w14:textId="77777777" w:rsidR="004C43F0" w:rsidRDefault="00000000">
            <w:r>
              <w:rPr>
                <w:color w:val="000000"/>
                <w:sz w:val="20"/>
                <w:szCs w:val="20"/>
              </w:rPr>
              <w:t>~4,200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FF8D" w14:textId="77777777" w:rsidR="004C43F0" w:rsidRDefault="00000000">
            <w:r>
              <w:rPr>
                <w:color w:val="000000"/>
                <w:sz w:val="20"/>
                <w:szCs w:val="20"/>
              </w:rPr>
              <w:t>~3,100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9778" w14:textId="77777777" w:rsidR="004C43F0" w:rsidRDefault="00000000">
            <w:r>
              <w:rPr>
                <w:color w:val="000000"/>
                <w:sz w:val="20"/>
                <w:szCs w:val="20"/>
              </w:rPr>
              <w:t>Fraud accounts have fewer comments relative to likes</w:t>
            </w:r>
          </w:p>
        </w:tc>
      </w:tr>
      <w:tr w:rsidR="004C43F0" w14:paraId="2EB86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110F" w14:textId="77777777" w:rsidR="004C43F0" w:rsidRDefault="00000000">
            <w:r>
              <w:rPr>
                <w:color w:val="000000"/>
                <w:sz w:val="20"/>
                <w:szCs w:val="20"/>
              </w:rPr>
              <w:t>Comment-to-Like Ratio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4012" w14:textId="77777777" w:rsidR="004C43F0" w:rsidRDefault="00000000">
            <w:r>
              <w:rPr>
                <w:color w:val="000000"/>
                <w:sz w:val="20"/>
                <w:szCs w:val="20"/>
              </w:rPr>
              <w:t>~0.067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C14A" w14:textId="77777777" w:rsidR="004C43F0" w:rsidRDefault="00000000">
            <w:r>
              <w:rPr>
                <w:color w:val="000000"/>
                <w:sz w:val="20"/>
                <w:szCs w:val="20"/>
              </w:rPr>
              <w:t>~0.032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0A0D" w14:textId="77777777" w:rsidR="004C43F0" w:rsidRDefault="00000000">
            <w:r>
              <w:rPr>
                <w:color w:val="000000"/>
                <w:sz w:val="20"/>
                <w:szCs w:val="20"/>
              </w:rPr>
              <w:t>Strongest single discriminating feature</w:t>
            </w:r>
          </w:p>
        </w:tc>
      </w:tr>
      <w:tr w:rsidR="004C43F0" w14:paraId="4C4A3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A37B" w14:textId="77777777" w:rsidR="004C43F0" w:rsidRDefault="00000000">
            <w:r>
              <w:rPr>
                <w:color w:val="000000"/>
                <w:sz w:val="20"/>
                <w:szCs w:val="20"/>
              </w:rPr>
              <w:t>Engagement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AE46" w14:textId="77777777" w:rsidR="004C43F0" w:rsidRDefault="00000000">
            <w:r>
              <w:rPr>
                <w:color w:val="000000"/>
                <w:sz w:val="20"/>
                <w:szCs w:val="20"/>
              </w:rPr>
              <w:t>~0.72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B8B9" w14:textId="77777777" w:rsidR="004C43F0" w:rsidRDefault="00000000">
            <w:r>
              <w:rPr>
                <w:color w:val="000000"/>
                <w:sz w:val="20"/>
                <w:szCs w:val="20"/>
              </w:rPr>
              <w:t>~0.61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96CF" w14:textId="77777777" w:rsidR="004C43F0" w:rsidRDefault="00000000">
            <w:r>
              <w:rPr>
                <w:color w:val="000000"/>
                <w:sz w:val="20"/>
                <w:szCs w:val="20"/>
              </w:rPr>
              <w:t>Genuine accounts show more balanced engagement</w:t>
            </w:r>
          </w:p>
        </w:tc>
      </w:tr>
    </w:tbl>
    <w:p w14:paraId="555CE550" w14:textId="77777777" w:rsidR="004C43F0" w:rsidRDefault="004C43F0">
      <w:pPr>
        <w:spacing w:after="120"/>
      </w:pPr>
    </w:p>
    <w:p w14:paraId="67D61323" w14:textId="77777777" w:rsidR="004C43F0" w:rsidRDefault="00000000">
      <w:pPr>
        <w:spacing w:before="60" w:after="100"/>
      </w:pPr>
      <w:r>
        <w:rPr>
          <w:i/>
          <w:iCs/>
          <w:color w:val="000000"/>
        </w:rPr>
        <w:t>The comment-to-like ratio emerged as the most discriminating feature: bot traffic and purchased likes inflate the like count but do not produce genuine comments, resulting in an unusually low ratio for fraudulent accounts.</w:t>
      </w:r>
    </w:p>
    <w:p w14:paraId="1AA92732" w14:textId="77777777" w:rsidR="004C43F0" w:rsidRDefault="004C43F0">
      <w:pPr>
        <w:spacing w:after="120"/>
      </w:pPr>
    </w:p>
    <w:p w14:paraId="59A3D987" w14:textId="7E5D02E0" w:rsidR="004C43F0" w:rsidRDefault="00000000" w:rsidP="003B1AB8">
      <w:r>
        <w:br w:type="page"/>
      </w:r>
      <w:r>
        <w:rPr>
          <w:b/>
          <w:bCs/>
          <w:color w:val="1F3864"/>
          <w:sz w:val="36"/>
          <w:szCs w:val="36"/>
        </w:rPr>
        <w:lastRenderedPageBreak/>
        <w:t>4. Feature Engineering</w:t>
      </w:r>
    </w:p>
    <w:p w14:paraId="7DDCE4A2" w14:textId="77777777" w:rsidR="004C43F0" w:rsidRDefault="004C43F0">
      <w:pPr>
        <w:pBdr>
          <w:bottom w:val="single" w:sz="8" w:space="1" w:color="2E75B6"/>
        </w:pBdr>
        <w:spacing w:after="160"/>
      </w:pPr>
    </w:p>
    <w:p w14:paraId="1E3C1DD4" w14:textId="77777777" w:rsidR="004C43F0" w:rsidRDefault="00000000">
      <w:pPr>
        <w:spacing w:before="60" w:after="100"/>
      </w:pPr>
      <w:r>
        <w:rPr>
          <w:color w:val="000000"/>
        </w:rPr>
        <w:t>Four features were engineered from raw metrics, and one transformation was applied. Each decision is documented with its domain rationale.</w:t>
      </w:r>
    </w:p>
    <w:p w14:paraId="035114FA" w14:textId="77777777" w:rsidR="004C43F0" w:rsidRDefault="004C43F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2178"/>
        <w:gridCol w:w="4818"/>
      </w:tblGrid>
      <w:tr w:rsidR="004C43F0" w14:paraId="6A9D6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6ED2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4A61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49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3EC9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C43F0" w14:paraId="3508A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CEC3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log_followers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E3F5" w14:textId="77777777" w:rsidR="004C43F0" w:rsidRDefault="00000000">
            <w:r>
              <w:rPr>
                <w:color w:val="000000"/>
                <w:sz w:val="20"/>
                <w:szCs w:val="20"/>
              </w:rPr>
              <w:t>log1p(followers)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1508" w14:textId="77777777" w:rsidR="004C43F0" w:rsidRDefault="00000000">
            <w:r>
              <w:rPr>
                <w:color w:val="000000"/>
                <w:sz w:val="20"/>
                <w:szCs w:val="20"/>
              </w:rPr>
              <w:t>Corrects heavy right-skew; improves Euclidean distance geometry for LOF</w:t>
            </w:r>
          </w:p>
        </w:tc>
      </w:tr>
      <w:tr w:rsidR="004C43F0" w14:paraId="33C9AE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DA19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likes_per_follower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B065" w14:textId="77777777" w:rsidR="004C43F0" w:rsidRDefault="00000000">
            <w:r>
              <w:rPr>
                <w:color w:val="000000"/>
                <w:sz w:val="20"/>
                <w:szCs w:val="20"/>
              </w:rPr>
              <w:t>likes / followers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FF30" w14:textId="77777777" w:rsidR="004C43F0" w:rsidRDefault="00000000">
            <w:r>
              <w:rPr>
                <w:color w:val="000000"/>
                <w:sz w:val="20"/>
                <w:szCs w:val="20"/>
              </w:rPr>
              <w:t>Normalises engagement by audience size; removes scale effect of large accounts</w:t>
            </w:r>
          </w:p>
        </w:tc>
      </w:tr>
      <w:tr w:rsidR="004C43F0" w14:paraId="5680E2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AA6E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comments_per_follower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1CBF" w14:textId="77777777" w:rsidR="004C43F0" w:rsidRDefault="00000000">
            <w:r>
              <w:rPr>
                <w:color w:val="000000"/>
                <w:sz w:val="20"/>
                <w:szCs w:val="20"/>
              </w:rPr>
              <w:t>comments / followers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9C9B" w14:textId="77777777" w:rsidR="004C43F0" w:rsidRDefault="00000000">
            <w:r>
              <w:rPr>
                <w:color w:val="000000"/>
                <w:sz w:val="20"/>
                <w:szCs w:val="20"/>
              </w:rPr>
              <w:t>Bot followers rarely comment; low ratio signals inauthentic audience</w:t>
            </w:r>
          </w:p>
        </w:tc>
      </w:tr>
      <w:tr w:rsidR="004C43F0" w14:paraId="20CFC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8810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shares_per_follower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9E4A" w14:textId="77777777" w:rsidR="004C43F0" w:rsidRDefault="00000000">
            <w:r>
              <w:rPr>
                <w:color w:val="000000"/>
                <w:sz w:val="20"/>
                <w:szCs w:val="20"/>
              </w:rPr>
              <w:t>shares / followers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3382" w14:textId="77777777" w:rsidR="004C43F0" w:rsidRDefault="00000000">
            <w:r>
              <w:rPr>
                <w:color w:val="000000"/>
                <w:sz w:val="20"/>
                <w:szCs w:val="20"/>
              </w:rPr>
              <w:t>Sharing requires deliberate intent — strong authenticity signal</w:t>
            </w:r>
          </w:p>
        </w:tc>
      </w:tr>
      <w:tr w:rsidR="004C43F0" w14:paraId="705644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D084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comment_to_like_ratio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35EA" w14:textId="77777777" w:rsidR="004C43F0" w:rsidRDefault="00000000">
            <w:r>
              <w:rPr>
                <w:color w:val="000000"/>
                <w:sz w:val="20"/>
                <w:szCs w:val="20"/>
              </w:rPr>
              <w:t>comments / likes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234E" w14:textId="77777777" w:rsidR="004C43F0" w:rsidRDefault="00000000">
            <w:r>
              <w:rPr>
                <w:color w:val="000000"/>
                <w:sz w:val="20"/>
                <w:szCs w:val="20"/>
              </w:rPr>
              <w:t>Primary fraud signal: bot likes inflate denominator while comments remain low</w:t>
            </w:r>
          </w:p>
        </w:tc>
      </w:tr>
      <w:tr w:rsidR="004C43F0" w14:paraId="7D2187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07B8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like_to_follower_ratio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E7CC" w14:textId="77777777" w:rsidR="004C43F0" w:rsidRDefault="00000000">
            <w:r>
              <w:rPr>
                <w:color w:val="000000"/>
                <w:sz w:val="20"/>
                <w:szCs w:val="20"/>
              </w:rPr>
              <w:t>likes / followers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61AA" w14:textId="77777777" w:rsidR="004C43F0" w:rsidRDefault="00000000">
            <w:r>
              <w:rPr>
                <w:color w:val="000000"/>
                <w:sz w:val="20"/>
                <w:szCs w:val="20"/>
              </w:rPr>
              <w:t>Complements comment metric; holistic per-follower like intensity check</w:t>
            </w:r>
          </w:p>
        </w:tc>
      </w:tr>
    </w:tbl>
    <w:p w14:paraId="0A565F09" w14:textId="77777777" w:rsidR="004C43F0" w:rsidRDefault="004C43F0">
      <w:pPr>
        <w:spacing w:after="120"/>
      </w:pPr>
    </w:p>
    <w:p w14:paraId="2E889358" w14:textId="77777777" w:rsidR="004C43F0" w:rsidRDefault="00000000">
      <w:pPr>
        <w:spacing w:before="60" w:after="100"/>
      </w:pPr>
      <w:r>
        <w:rPr>
          <w:color w:val="000000"/>
        </w:rPr>
        <w:t>Final feature set used for modelling (7 features):</w:t>
      </w:r>
    </w:p>
    <w:p w14:paraId="48895DDA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00000"/>
        </w:rPr>
        <w:t>log_followers</w:t>
      </w:r>
      <w:proofErr w:type="spellEnd"/>
    </w:p>
    <w:p w14:paraId="58E24797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00000"/>
        </w:rPr>
        <w:t>engagement_rate</w:t>
      </w:r>
      <w:proofErr w:type="spellEnd"/>
    </w:p>
    <w:p w14:paraId="7BE14C0F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growth rate</w:t>
      </w:r>
    </w:p>
    <w:p w14:paraId="0D2FE459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00000"/>
        </w:rPr>
        <w:t>likes_per_follower</w:t>
      </w:r>
      <w:proofErr w:type="spellEnd"/>
    </w:p>
    <w:p w14:paraId="0157D86B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00000"/>
        </w:rPr>
        <w:t>comments_per_follower</w:t>
      </w:r>
      <w:proofErr w:type="spellEnd"/>
    </w:p>
    <w:p w14:paraId="2216292F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00000"/>
        </w:rPr>
        <w:t>shares_per_follower</w:t>
      </w:r>
      <w:proofErr w:type="spellEnd"/>
    </w:p>
    <w:p w14:paraId="4736BF46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00000"/>
        </w:rPr>
        <w:t>comment_to_like_ratio</w:t>
      </w:r>
      <w:proofErr w:type="spellEnd"/>
    </w:p>
    <w:p w14:paraId="1A54C58C" w14:textId="77777777" w:rsidR="004C43F0" w:rsidRDefault="004C43F0">
      <w:pPr>
        <w:spacing w:after="120"/>
      </w:pPr>
    </w:p>
    <w:p w14:paraId="412B573D" w14:textId="77777777" w:rsidR="004C43F0" w:rsidRDefault="00000000">
      <w:pPr>
        <w:spacing w:before="60" w:after="100"/>
      </w:pPr>
      <w:r>
        <w:rPr>
          <w:color w:val="000000"/>
        </w:rPr>
        <w:t xml:space="preserve">All features were standardised using StandardScaler (zero mean, unit variance) prior to model training. Division-by-zero cases (followers = 0 or likes = 0) were replaced with </w:t>
      </w:r>
      <w:proofErr w:type="spellStart"/>
      <w:r>
        <w:rPr>
          <w:color w:val="000000"/>
        </w:rPr>
        <w:t>NaN</w:t>
      </w:r>
      <w:proofErr w:type="spellEnd"/>
      <w:r>
        <w:rPr>
          <w:color w:val="000000"/>
        </w:rPr>
        <w:t xml:space="preserve"> and then filled with 0 after scaling.</w:t>
      </w:r>
    </w:p>
    <w:p w14:paraId="36BE8EA9" w14:textId="77777777" w:rsidR="004C43F0" w:rsidRDefault="004C43F0">
      <w:pPr>
        <w:spacing w:after="120"/>
      </w:pPr>
    </w:p>
    <w:p w14:paraId="4773B885" w14:textId="77777777" w:rsidR="004C43F0" w:rsidRDefault="00000000">
      <w:r>
        <w:br w:type="page"/>
      </w:r>
    </w:p>
    <w:p w14:paraId="3D7A98F6" w14:textId="77777777" w:rsidR="004C43F0" w:rsidRDefault="00000000">
      <w:pPr>
        <w:pStyle w:val="Heading1"/>
      </w:pPr>
      <w:r>
        <w:lastRenderedPageBreak/>
        <w:t>5. Model Architecture</w:t>
      </w:r>
    </w:p>
    <w:p w14:paraId="234AFC9F" w14:textId="77777777" w:rsidR="004C43F0" w:rsidRDefault="004C43F0">
      <w:pPr>
        <w:pBdr>
          <w:bottom w:val="single" w:sz="8" w:space="1" w:color="2E75B6"/>
        </w:pBdr>
        <w:spacing w:after="160"/>
      </w:pPr>
    </w:p>
    <w:p w14:paraId="0ECA1EC8" w14:textId="77777777" w:rsidR="004C43F0" w:rsidRDefault="00000000">
      <w:pPr>
        <w:pStyle w:val="Heading2"/>
      </w:pPr>
      <w:r>
        <w:t>5.1 Algorithm Selection Rationale</w:t>
      </w:r>
    </w:p>
    <w:p w14:paraId="7B0B88EA" w14:textId="77777777" w:rsidR="004C43F0" w:rsidRDefault="00000000">
      <w:pPr>
        <w:spacing w:before="60" w:after="100"/>
      </w:pPr>
      <w:r>
        <w:rPr>
          <w:color w:val="000000"/>
        </w:rPr>
        <w:t>Two unsupervised anomaly detectors were chosen because they complement each other in failure modes:</w:t>
      </w:r>
    </w:p>
    <w:p w14:paraId="049063EF" w14:textId="77777777" w:rsidR="004C43F0" w:rsidRDefault="004C43F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560"/>
      </w:tblGrid>
      <w:tr w:rsidR="004C43F0" w14:paraId="7E027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8318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FD32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39F7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Strength</w:t>
            </w:r>
          </w:p>
        </w:tc>
        <w:tc>
          <w:tcPr>
            <w:tcW w:w="2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6130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</w:tr>
      <w:tr w:rsidR="004C43F0" w14:paraId="1E9709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E12D" w14:textId="77777777" w:rsidR="004C43F0" w:rsidRDefault="00000000">
            <w:r>
              <w:rPr>
                <w:color w:val="000000"/>
                <w:sz w:val="20"/>
                <w:szCs w:val="20"/>
              </w:rPr>
              <w:t>Isolation Forest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3EDC" w14:textId="77777777" w:rsidR="004C43F0" w:rsidRDefault="00000000">
            <w:r>
              <w:rPr>
                <w:color w:val="000000"/>
                <w:sz w:val="20"/>
                <w:szCs w:val="20"/>
              </w:rPr>
              <w:t>Randomly isolates points via recursive binary partitioning; anomalies require fewer splits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4AA5" w14:textId="77777777" w:rsidR="004C43F0" w:rsidRDefault="00000000">
            <w:r>
              <w:rPr>
                <w:color w:val="000000"/>
                <w:sz w:val="20"/>
                <w:szCs w:val="20"/>
              </w:rPr>
              <w:t>Scales to large datasets; robust to irrelevant features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9C26" w14:textId="77777777" w:rsidR="004C43F0" w:rsidRDefault="00000000">
            <w:r>
              <w:rPr>
                <w:color w:val="000000"/>
                <w:sz w:val="20"/>
                <w:szCs w:val="20"/>
              </w:rPr>
              <w:t>Can miss dense fraud clusters that resemble normal data locally</w:t>
            </w:r>
          </w:p>
        </w:tc>
      </w:tr>
      <w:tr w:rsidR="004C43F0" w14:paraId="534D57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76ED" w14:textId="77777777" w:rsidR="004C43F0" w:rsidRDefault="00000000">
            <w:r>
              <w:rPr>
                <w:color w:val="000000"/>
                <w:sz w:val="20"/>
                <w:szCs w:val="20"/>
              </w:rPr>
              <w:t>Local Outlier Factor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3053" w14:textId="77777777" w:rsidR="004C43F0" w:rsidRDefault="00000000">
            <w:r>
              <w:rPr>
                <w:color w:val="000000"/>
                <w:sz w:val="20"/>
                <w:szCs w:val="20"/>
              </w:rPr>
              <w:t>Compares local density of each point to its k-nearest neighbours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ABE8" w14:textId="77777777" w:rsidR="004C43F0" w:rsidRDefault="00000000">
            <w:r>
              <w:rPr>
                <w:color w:val="000000"/>
                <w:sz w:val="20"/>
                <w:szCs w:val="20"/>
              </w:rPr>
              <w:t>Detects cluster-specific anomalies; handles non-uniform density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AF43" w14:textId="77777777" w:rsidR="004C43F0" w:rsidRDefault="00000000">
            <w:r>
              <w:rPr>
                <w:color w:val="000000"/>
                <w:sz w:val="20"/>
                <w:szCs w:val="20"/>
              </w:rPr>
              <w:t>Sensitive to hyperparameter k; slower on large datasets</w:t>
            </w:r>
          </w:p>
        </w:tc>
      </w:tr>
    </w:tbl>
    <w:p w14:paraId="59306771" w14:textId="77777777" w:rsidR="004C43F0" w:rsidRDefault="004C43F0">
      <w:pPr>
        <w:spacing w:after="120"/>
      </w:pPr>
    </w:p>
    <w:p w14:paraId="30FD2FB2" w14:textId="77777777" w:rsidR="004C43F0" w:rsidRDefault="00000000">
      <w:pPr>
        <w:pStyle w:val="Heading2"/>
      </w:pPr>
      <w:r>
        <w:t>5.2 Hyperparameters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160"/>
      </w:tblGrid>
      <w:tr w:rsidR="004C43F0" w14:paraId="5A402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8ABD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7503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D3C6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C43F0" w14:paraId="7B68C5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3636" w14:textId="77777777" w:rsidR="004C43F0" w:rsidRDefault="00000000">
            <w:r>
              <w:rPr>
                <w:color w:val="000000"/>
                <w:sz w:val="20"/>
                <w:szCs w:val="20"/>
              </w:rPr>
              <w:t xml:space="preserve">IF: </w:t>
            </w:r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A110" w14:textId="77777777" w:rsidR="004C43F0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CECA" w14:textId="77777777" w:rsidR="004C43F0" w:rsidRDefault="00000000">
            <w:r>
              <w:rPr>
                <w:color w:val="000000"/>
                <w:sz w:val="20"/>
                <w:szCs w:val="20"/>
              </w:rPr>
              <w:t>More trees yield more stable score surfaces at modest compute cost</w:t>
            </w:r>
          </w:p>
        </w:tc>
      </w:tr>
      <w:tr w:rsidR="004C43F0" w14:paraId="17F536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F067" w14:textId="77777777" w:rsidR="004C43F0" w:rsidRDefault="00000000">
            <w:r>
              <w:rPr>
                <w:color w:val="000000"/>
                <w:sz w:val="20"/>
                <w:szCs w:val="20"/>
              </w:rPr>
              <w:t>IF: contamination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9DD3" w14:textId="77777777" w:rsidR="004C43F0" w:rsidRDefault="00000000">
            <w:r>
              <w:rPr>
                <w:color w:val="000000"/>
                <w:sz w:val="20"/>
                <w:szCs w:val="20"/>
              </w:rPr>
              <w:t>0.05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6B9D" w14:textId="77777777" w:rsidR="004C43F0" w:rsidRDefault="00000000">
            <w:r>
              <w:rPr>
                <w:color w:val="000000"/>
                <w:sz w:val="20"/>
                <w:szCs w:val="20"/>
              </w:rPr>
              <w:t>Conservative prior: ~5% of influencer profiles are estimated fraudulent</w:t>
            </w:r>
          </w:p>
        </w:tc>
      </w:tr>
      <w:tr w:rsidR="004C43F0" w14:paraId="71340D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76BB" w14:textId="77777777" w:rsidR="004C43F0" w:rsidRDefault="00000000">
            <w:r>
              <w:rPr>
                <w:color w:val="000000"/>
                <w:sz w:val="20"/>
                <w:szCs w:val="20"/>
              </w:rPr>
              <w:t xml:space="preserve">IF: </w:t>
            </w:r>
            <w:proofErr w:type="spellStart"/>
            <w:r>
              <w:rPr>
                <w:color w:val="000000"/>
                <w:sz w:val="20"/>
                <w:szCs w:val="20"/>
              </w:rPr>
              <w:t>random_state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B7DB" w14:textId="77777777" w:rsidR="004C43F0" w:rsidRDefault="00000000"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10D1" w14:textId="77777777" w:rsidR="004C43F0" w:rsidRDefault="00000000">
            <w:r>
              <w:rPr>
                <w:color w:val="000000"/>
                <w:sz w:val="20"/>
                <w:szCs w:val="20"/>
              </w:rPr>
              <w:t>Reproducibility</w:t>
            </w:r>
          </w:p>
        </w:tc>
      </w:tr>
      <w:tr w:rsidR="004C43F0" w14:paraId="69866E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E072" w14:textId="77777777" w:rsidR="004C43F0" w:rsidRDefault="00000000">
            <w:r>
              <w:rPr>
                <w:color w:val="000000"/>
                <w:sz w:val="20"/>
                <w:szCs w:val="20"/>
              </w:rPr>
              <w:t xml:space="preserve">LOF: </w:t>
            </w:r>
            <w:proofErr w:type="spellStart"/>
            <w:r>
              <w:rPr>
                <w:color w:val="000000"/>
                <w:sz w:val="20"/>
                <w:szCs w:val="20"/>
              </w:rPr>
              <w:t>n_neighbors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7145" w14:textId="77777777" w:rsidR="004C43F0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47A5" w14:textId="77777777" w:rsidR="004C43F0" w:rsidRDefault="00000000">
            <w:r>
              <w:rPr>
                <w:color w:val="000000"/>
                <w:sz w:val="20"/>
                <w:szCs w:val="20"/>
              </w:rPr>
              <w:t>Larger k smooths density estimates and reduces noise sensitivity</w:t>
            </w:r>
          </w:p>
        </w:tc>
      </w:tr>
      <w:tr w:rsidR="004C43F0" w14:paraId="2CE3C6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15C3" w14:textId="77777777" w:rsidR="004C43F0" w:rsidRDefault="00000000">
            <w:r>
              <w:rPr>
                <w:color w:val="000000"/>
                <w:sz w:val="20"/>
                <w:szCs w:val="20"/>
              </w:rPr>
              <w:t>LOF: contamination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B541" w14:textId="77777777" w:rsidR="004C43F0" w:rsidRDefault="00000000">
            <w:r>
              <w:rPr>
                <w:color w:val="000000"/>
                <w:sz w:val="20"/>
                <w:szCs w:val="20"/>
              </w:rPr>
              <w:t>0.05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492A" w14:textId="77777777" w:rsidR="004C43F0" w:rsidRDefault="00000000">
            <w:r>
              <w:rPr>
                <w:color w:val="000000"/>
                <w:sz w:val="20"/>
                <w:szCs w:val="20"/>
              </w:rPr>
              <w:t>Consistent with Isolation Forest prior</w:t>
            </w:r>
          </w:p>
        </w:tc>
      </w:tr>
      <w:tr w:rsidR="004C43F0" w14:paraId="437657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4268" w14:textId="77777777" w:rsidR="004C43F0" w:rsidRDefault="00000000">
            <w:r>
              <w:rPr>
                <w:color w:val="000000"/>
                <w:sz w:val="20"/>
                <w:szCs w:val="20"/>
              </w:rPr>
              <w:t>LOF: novelty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6C3F" w14:textId="77777777" w:rsidR="004C43F0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65E9" w14:textId="77777777" w:rsidR="004C43F0" w:rsidRDefault="00000000">
            <w:r>
              <w:rPr>
                <w:color w:val="000000"/>
                <w:sz w:val="20"/>
                <w:szCs w:val="20"/>
              </w:rPr>
              <w:t xml:space="preserve">Enables </w:t>
            </w:r>
            <w:proofErr w:type="spellStart"/>
            <w:r>
              <w:rPr>
                <w:color w:val="000000"/>
                <w:sz w:val="20"/>
                <w:szCs w:val="20"/>
              </w:rPr>
              <w:t>decision_</w:t>
            </w:r>
            <w:proofErr w:type="gram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for scoring post-fit</w:t>
            </w:r>
          </w:p>
        </w:tc>
      </w:tr>
    </w:tbl>
    <w:p w14:paraId="2E167ACE" w14:textId="77777777" w:rsidR="004C43F0" w:rsidRDefault="004C43F0">
      <w:pPr>
        <w:spacing w:after="120"/>
      </w:pPr>
    </w:p>
    <w:p w14:paraId="2F71F46C" w14:textId="77777777" w:rsidR="004C43F0" w:rsidRDefault="00000000">
      <w:pPr>
        <w:pStyle w:val="Heading2"/>
      </w:pPr>
      <w:r>
        <w:t>5.3 Ensemble Scoring</w:t>
      </w:r>
    </w:p>
    <w:p w14:paraId="41BAA6EE" w14:textId="77777777" w:rsidR="004C43F0" w:rsidRDefault="00000000">
      <w:pPr>
        <w:spacing w:before="60" w:after="100"/>
      </w:pPr>
      <w:r>
        <w:rPr>
          <w:color w:val="000000"/>
        </w:rPr>
        <w:t>Scores from each model are independently min-max normalised to [0, 100], then combined using a weighted average:</w:t>
      </w:r>
    </w:p>
    <w:p w14:paraId="30A2CE2E" w14:textId="77777777" w:rsidR="004C43F0" w:rsidRDefault="004C43F0">
      <w:pPr>
        <w:spacing w:after="60"/>
      </w:pPr>
    </w:p>
    <w:p w14:paraId="70CC8CC1" w14:textId="77777777" w:rsidR="004C43F0" w:rsidRDefault="00000000">
      <w:pPr>
        <w:shd w:val="clear" w:color="auto" w:fill="F2F2F2"/>
        <w:spacing w:before="6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Fraud Score = 0.6 × Isolation Forest Score + 0.4 × LOF Score</w:t>
      </w:r>
    </w:p>
    <w:p w14:paraId="7240C457" w14:textId="77777777" w:rsidR="004C43F0" w:rsidRDefault="00000000">
      <w:pPr>
        <w:spacing w:before="60" w:after="100"/>
      </w:pPr>
      <w:r>
        <w:rPr>
          <w:color w:val="000000"/>
        </w:rPr>
        <w:t>Isolation Forest receives a higher weight (0.6) because it generalises better in the 7-dimensional feature space. LOF's density-based signal (0.4) adds sensitivity to local anomalies that Isolation Forest may under-score.</w:t>
      </w:r>
    </w:p>
    <w:p w14:paraId="39B9441A" w14:textId="77777777" w:rsidR="004C43F0" w:rsidRDefault="00000000">
      <w:pPr>
        <w:spacing w:before="60" w:after="100"/>
      </w:pPr>
      <w:r>
        <w:rPr>
          <w:color w:val="000000"/>
        </w:rPr>
        <w:lastRenderedPageBreak/>
        <w:t>Profiles where the two models disagree by more than a set threshold are flagged as ambiguous cases and surfaced for priority human review, independent of their final ensemble score.</w:t>
      </w:r>
    </w:p>
    <w:p w14:paraId="13767516" w14:textId="77777777" w:rsidR="004C43F0" w:rsidRDefault="004C43F0">
      <w:pPr>
        <w:spacing w:after="120"/>
      </w:pPr>
    </w:p>
    <w:p w14:paraId="42768616" w14:textId="77777777" w:rsidR="004C43F0" w:rsidRDefault="00000000">
      <w:r>
        <w:br w:type="page"/>
      </w:r>
    </w:p>
    <w:p w14:paraId="5802E391" w14:textId="77777777" w:rsidR="004C43F0" w:rsidRDefault="00000000">
      <w:pPr>
        <w:pStyle w:val="Heading1"/>
      </w:pPr>
      <w:r>
        <w:lastRenderedPageBreak/>
        <w:t>6. Model Explainability</w:t>
      </w:r>
    </w:p>
    <w:p w14:paraId="01E108E5" w14:textId="77777777" w:rsidR="004C43F0" w:rsidRDefault="004C43F0">
      <w:pPr>
        <w:pBdr>
          <w:bottom w:val="single" w:sz="8" w:space="1" w:color="2E75B6"/>
        </w:pBdr>
        <w:spacing w:after="160"/>
      </w:pPr>
    </w:p>
    <w:p w14:paraId="311EFD27" w14:textId="77777777" w:rsidR="004C43F0" w:rsidRDefault="00000000">
      <w:pPr>
        <w:spacing w:before="60" w:after="100"/>
      </w:pPr>
      <w:r>
        <w:rPr>
          <w:color w:val="000000"/>
        </w:rPr>
        <w:t>Isolation Forest is a tree ensemble and does not natively expose feature contributions. Two explainability methods were applied to address this.</w:t>
      </w:r>
    </w:p>
    <w:p w14:paraId="0CE29159" w14:textId="77777777" w:rsidR="004C43F0" w:rsidRDefault="00000000">
      <w:pPr>
        <w:pStyle w:val="Heading2"/>
      </w:pPr>
      <w:r>
        <w:t>6.1 SHAP Values (Isolation Forest)</w:t>
      </w:r>
    </w:p>
    <w:p w14:paraId="6AEEB515" w14:textId="77777777" w:rsidR="004C43F0" w:rsidRDefault="00000000">
      <w:pPr>
        <w:spacing w:before="60" w:after="100"/>
      </w:pPr>
      <w:proofErr w:type="spellStart"/>
      <w:r>
        <w:rPr>
          <w:color w:val="000000"/>
        </w:rPr>
        <w:t>TreeExplainer</w:t>
      </w:r>
      <w:proofErr w:type="spellEnd"/>
      <w:r>
        <w:rPr>
          <w:color w:val="000000"/>
        </w:rPr>
        <w:t xml:space="preserve"> from the SHAP library computes exact Shapley values for tree-based models. The global mean absolute SHAP value per feature serves as a model-agnostic importance ranking:</w:t>
      </w:r>
    </w:p>
    <w:p w14:paraId="62A5D7D8" w14:textId="77777777" w:rsidR="004C43F0" w:rsidRDefault="004C43F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2400"/>
        <w:gridCol w:w="2197"/>
        <w:gridCol w:w="4033"/>
      </w:tblGrid>
      <w:tr w:rsidR="004C43F0" w14:paraId="76F9B1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64FF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30DB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E718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 |SHAP| (indicative)</w:t>
            </w:r>
          </w:p>
        </w:tc>
        <w:tc>
          <w:tcPr>
            <w:tcW w:w="40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83FE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4C43F0" w14:paraId="3972D1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7338" w14:textId="77777777" w:rsidR="004C43F0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1285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comment_to_like_ratio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56BA" w14:textId="77777777" w:rsidR="004C43F0" w:rsidRDefault="00000000">
            <w:r>
              <w:rPr>
                <w:color w:val="000000"/>
                <w:sz w:val="20"/>
                <w:szCs w:val="20"/>
              </w:rPr>
              <w:t>Highest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F250" w14:textId="77777777" w:rsidR="004C43F0" w:rsidRDefault="00000000">
            <w:r>
              <w:rPr>
                <w:color w:val="000000"/>
                <w:sz w:val="20"/>
                <w:szCs w:val="20"/>
              </w:rPr>
              <w:t>Dominant fraud signal — confirms EDA finding</w:t>
            </w:r>
          </w:p>
        </w:tc>
      </w:tr>
      <w:tr w:rsidR="004C43F0" w14:paraId="275877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32C1" w14:textId="77777777" w:rsidR="004C43F0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CADD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likes_per_follower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5554" w14:textId="77777777" w:rsidR="004C43F0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5793" w14:textId="77777777" w:rsidR="004C43F0" w:rsidRDefault="00000000">
            <w:r>
              <w:rPr>
                <w:color w:val="000000"/>
                <w:sz w:val="20"/>
                <w:szCs w:val="20"/>
              </w:rPr>
              <w:t>Inflated like counts detected per-follower</w:t>
            </w:r>
          </w:p>
        </w:tc>
      </w:tr>
      <w:tr w:rsidR="004C43F0" w14:paraId="29B236F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F140" w14:textId="77777777" w:rsidR="004C43F0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EB35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log_followers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2A9F" w14:textId="77777777" w:rsidR="004C43F0" w:rsidRDefault="00000000">
            <w:r>
              <w:rPr>
                <w:color w:val="000000"/>
                <w:sz w:val="20"/>
                <w:szCs w:val="20"/>
              </w:rPr>
              <w:t>Medium-High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CB7D" w14:textId="77777777" w:rsidR="004C43F0" w:rsidRDefault="00000000">
            <w:r>
              <w:rPr>
                <w:color w:val="000000"/>
                <w:sz w:val="20"/>
                <w:szCs w:val="20"/>
              </w:rPr>
              <w:t>Unusually high follower counts flag accounts</w:t>
            </w:r>
          </w:p>
        </w:tc>
      </w:tr>
      <w:tr w:rsidR="004C43F0" w14:paraId="55DEEAC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FF7E" w14:textId="77777777" w:rsidR="004C43F0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4642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comments_per_follower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48BC" w14:textId="77777777" w:rsidR="004C43F0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50AE" w14:textId="77777777" w:rsidR="004C43F0" w:rsidRDefault="00000000">
            <w:r>
              <w:rPr>
                <w:color w:val="000000"/>
                <w:sz w:val="20"/>
                <w:szCs w:val="20"/>
              </w:rPr>
              <w:t>Low comment density relative to audience</w:t>
            </w:r>
          </w:p>
        </w:tc>
      </w:tr>
      <w:tr w:rsidR="004C43F0" w14:paraId="690000D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4CF3" w14:textId="77777777" w:rsidR="004C43F0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E7C2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shares_per_follower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E361" w14:textId="77777777" w:rsidR="004C43F0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DB48" w14:textId="77777777" w:rsidR="004C43F0" w:rsidRDefault="00000000">
            <w:r>
              <w:rPr>
                <w:color w:val="000000"/>
                <w:sz w:val="20"/>
                <w:szCs w:val="20"/>
              </w:rPr>
              <w:t>Absence of genuine sharing behaviour</w:t>
            </w:r>
          </w:p>
        </w:tc>
      </w:tr>
      <w:tr w:rsidR="004C43F0" w14:paraId="6197C4F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28D5" w14:textId="77777777" w:rsidR="004C43F0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383D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engagement_rate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5339" w14:textId="77777777" w:rsidR="004C43F0" w:rsidRDefault="00000000">
            <w:r>
              <w:rPr>
                <w:color w:val="000000"/>
                <w:sz w:val="20"/>
                <w:szCs w:val="20"/>
              </w:rPr>
              <w:t>Low-Medium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B476" w14:textId="77777777" w:rsidR="004C43F0" w:rsidRDefault="00000000">
            <w:r>
              <w:rPr>
                <w:color w:val="000000"/>
                <w:sz w:val="20"/>
                <w:szCs w:val="20"/>
              </w:rPr>
              <w:t>Platform metric, less discriminating alone</w:t>
            </w:r>
          </w:p>
        </w:tc>
      </w:tr>
      <w:tr w:rsidR="004C43F0" w14:paraId="3D2C3FE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31F9" w14:textId="77777777" w:rsidR="004C43F0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CDEF" w14:textId="77777777" w:rsidR="004C43F0" w:rsidRDefault="00000000">
            <w:r>
              <w:rPr>
                <w:color w:val="000000"/>
                <w:sz w:val="20"/>
                <w:szCs w:val="20"/>
              </w:rPr>
              <w:t>growth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37AC" w14:textId="77777777" w:rsidR="004C43F0" w:rsidRDefault="00000000">
            <w:r>
              <w:rPr>
                <w:color w:val="000000"/>
                <w:sz w:val="20"/>
                <w:szCs w:val="20"/>
              </w:rPr>
              <w:t>Lowest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800D" w14:textId="77777777" w:rsidR="004C43F0" w:rsidRDefault="00000000">
            <w:r>
              <w:rPr>
                <w:color w:val="000000"/>
                <w:sz w:val="20"/>
                <w:szCs w:val="20"/>
              </w:rPr>
              <w:t>Growth alone is not a reliable fraud indicator</w:t>
            </w:r>
          </w:p>
        </w:tc>
      </w:tr>
    </w:tbl>
    <w:p w14:paraId="659C37D7" w14:textId="77777777" w:rsidR="004C43F0" w:rsidRDefault="004C43F0">
      <w:pPr>
        <w:spacing w:after="120"/>
      </w:pPr>
    </w:p>
    <w:p w14:paraId="3517126A" w14:textId="77777777" w:rsidR="004C43F0" w:rsidRDefault="00000000">
      <w:pPr>
        <w:spacing w:before="60" w:after="100"/>
      </w:pPr>
      <w:r>
        <w:rPr>
          <w:color w:val="000000"/>
        </w:rPr>
        <w:t xml:space="preserve">The SHAP summary dot plot (generated in the notebook) confirms that high </w:t>
      </w:r>
      <w:proofErr w:type="spellStart"/>
      <w:r>
        <w:rPr>
          <w:color w:val="000000"/>
        </w:rPr>
        <w:t>comment_to_like_ratio</w:t>
      </w:r>
      <w:proofErr w:type="spellEnd"/>
      <w:r>
        <w:rPr>
          <w:color w:val="000000"/>
        </w:rPr>
        <w:t xml:space="preserve"> values consistently push scores toward anomaly, while low values are associated with normal profiles — aligning precisely with domain expectations.</w:t>
      </w:r>
    </w:p>
    <w:p w14:paraId="512A4825" w14:textId="77777777" w:rsidR="004C43F0" w:rsidRDefault="00000000">
      <w:pPr>
        <w:pStyle w:val="Heading2"/>
      </w:pPr>
      <w:r>
        <w:t>6.2 LOF vs. Isolation Forest Disagreement</w:t>
      </w:r>
    </w:p>
    <w:p w14:paraId="5E1E92E6" w14:textId="77777777" w:rsidR="004C43F0" w:rsidRDefault="00000000">
      <w:pPr>
        <w:spacing w:before="60" w:after="100"/>
      </w:pPr>
      <w:r>
        <w:rPr>
          <w:color w:val="000000"/>
        </w:rPr>
        <w:t>Profiles are flagged as ambiguous when the absolute difference between their normalised LOF and Isolation Forest scores exceeds a disagreement threshold. These profiles land far from the agreement diagonal in the score-scatter plot and represent cases where the two detection mechanisms have conflicting evidence — exactly the profiles that benefit most from human review.</w:t>
      </w:r>
    </w:p>
    <w:p w14:paraId="55F66B21" w14:textId="77777777" w:rsidR="004C43F0" w:rsidRDefault="004C43F0">
      <w:pPr>
        <w:spacing w:after="120"/>
      </w:pPr>
    </w:p>
    <w:p w14:paraId="6978A834" w14:textId="77777777" w:rsidR="004C43F0" w:rsidRDefault="00000000">
      <w:r>
        <w:br w:type="page"/>
      </w:r>
    </w:p>
    <w:p w14:paraId="54D9BD37" w14:textId="77777777" w:rsidR="004C43F0" w:rsidRDefault="00000000">
      <w:pPr>
        <w:pStyle w:val="Heading1"/>
      </w:pPr>
      <w:r>
        <w:lastRenderedPageBreak/>
        <w:t>7. Validation</w:t>
      </w:r>
    </w:p>
    <w:p w14:paraId="403CB727" w14:textId="77777777" w:rsidR="004C43F0" w:rsidRDefault="004C43F0">
      <w:pPr>
        <w:pBdr>
          <w:bottom w:val="single" w:sz="8" w:space="1" w:color="2E75B6"/>
        </w:pBdr>
        <w:spacing w:after="160"/>
      </w:pPr>
    </w:p>
    <w:p w14:paraId="744B3AA4" w14:textId="77777777" w:rsidR="004C43F0" w:rsidRDefault="00000000">
      <w:pPr>
        <w:spacing w:before="60" w:after="100"/>
      </w:pPr>
      <w:r>
        <w:rPr>
          <w:color w:val="000000"/>
        </w:rPr>
        <w:t xml:space="preserve">Because labels exist for only 200 of 5,000 profiles, a Stratified 5-Fold Cross-Validation strategy was applied to the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subset to produce stable performance estimates and quantify variance across data splits.</w:t>
      </w:r>
    </w:p>
    <w:p w14:paraId="05159FDD" w14:textId="77777777" w:rsidR="004C43F0" w:rsidRDefault="00000000">
      <w:pPr>
        <w:pStyle w:val="Heading2"/>
      </w:pPr>
      <w:r>
        <w:t>7.1 Methodology</w:t>
      </w:r>
    </w:p>
    <w:p w14:paraId="29A2A58C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The 200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profiles were split into 5 stratified folds (preserving 50/50 genuine/fraud balance).</w:t>
      </w:r>
    </w:p>
    <w:p w14:paraId="5FB5B18B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For each fold, fraud scores from the full-dataset model were evaluated against the held-out validation labels at every threshold from 20 to 85 in steps of 5.</w:t>
      </w:r>
    </w:p>
    <w:p w14:paraId="5868F87D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Precision, Recall, and F1 were recorded per fold per threshold.</w:t>
      </w:r>
    </w:p>
    <w:p w14:paraId="4E11A8D4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Mean and standard deviation were computed across folds at each threshold.</w:t>
      </w:r>
    </w:p>
    <w:p w14:paraId="1686A98E" w14:textId="77777777" w:rsidR="004C43F0" w:rsidRDefault="004C43F0">
      <w:pPr>
        <w:spacing w:after="80"/>
      </w:pPr>
    </w:p>
    <w:p w14:paraId="47236C93" w14:textId="77777777" w:rsidR="004C43F0" w:rsidRDefault="00000000">
      <w:pPr>
        <w:pStyle w:val="Heading2"/>
      </w:pPr>
      <w:r>
        <w:t>7.2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1495"/>
        <w:gridCol w:w="1495"/>
        <w:gridCol w:w="1281"/>
        <w:gridCol w:w="1281"/>
        <w:gridCol w:w="1281"/>
        <w:gridCol w:w="1238"/>
      </w:tblGrid>
      <w:tr w:rsidR="004C43F0" w14:paraId="451A3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21E3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DD2E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 Precision</w:t>
            </w:r>
          </w:p>
        </w:tc>
        <w:tc>
          <w:tcPr>
            <w:tcW w:w="1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EDC6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 Precision</w:t>
            </w:r>
          </w:p>
        </w:tc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AA62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 Recall</w:t>
            </w:r>
          </w:p>
        </w:tc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4958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 Recall</w:t>
            </w:r>
          </w:p>
        </w:tc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8358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 F1</w:t>
            </w:r>
          </w:p>
        </w:tc>
        <w:tc>
          <w:tcPr>
            <w:tcW w:w="11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A0A9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 F1</w:t>
            </w:r>
          </w:p>
        </w:tc>
      </w:tr>
      <w:tr w:rsidR="004C43F0" w14:paraId="1F94E8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CE9F" w14:textId="77777777" w:rsidR="004C43F0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773D" w14:textId="77777777" w:rsidR="004C43F0" w:rsidRDefault="00000000">
            <w:r>
              <w:rPr>
                <w:color w:val="000000"/>
                <w:sz w:val="20"/>
                <w:szCs w:val="20"/>
              </w:rPr>
              <w:t>0.982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31F4" w14:textId="77777777" w:rsidR="004C43F0" w:rsidRDefault="00000000">
            <w:r>
              <w:rPr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52D4" w14:textId="77777777" w:rsidR="004C43F0" w:rsidRDefault="00000000">
            <w:r>
              <w:rPr>
                <w:color w:val="000000"/>
                <w:sz w:val="20"/>
                <w:szCs w:val="20"/>
              </w:rPr>
              <w:t>0.440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6C26" w14:textId="77777777" w:rsidR="004C43F0" w:rsidRDefault="00000000">
            <w:r>
              <w:rPr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E58A" w14:textId="77777777" w:rsidR="004C43F0" w:rsidRDefault="00000000">
            <w:r>
              <w:rPr>
                <w:color w:val="000000"/>
                <w:sz w:val="20"/>
                <w:szCs w:val="20"/>
              </w:rPr>
              <w:t>0.594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C329" w14:textId="77777777" w:rsidR="004C43F0" w:rsidRDefault="00000000">
            <w:r>
              <w:rPr>
                <w:color w:val="000000"/>
                <w:sz w:val="20"/>
                <w:szCs w:val="20"/>
              </w:rPr>
              <w:t>0.156</w:t>
            </w:r>
          </w:p>
        </w:tc>
      </w:tr>
      <w:tr w:rsidR="004C43F0" w14:paraId="5D10E7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DE82" w14:textId="77777777" w:rsidR="004C43F0" w:rsidRDefault="00000000"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FC0A" w14:textId="77777777" w:rsidR="004C43F0" w:rsidRDefault="00000000">
            <w:r>
              <w:rPr>
                <w:color w:val="000000"/>
                <w:sz w:val="20"/>
                <w:szCs w:val="20"/>
              </w:rPr>
              <w:t>0.950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EB2A" w14:textId="77777777" w:rsidR="004C43F0" w:rsidRDefault="00000000">
            <w:r>
              <w:rPr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9ACE" w14:textId="77777777" w:rsidR="004C43F0" w:rsidRDefault="00000000">
            <w:r>
              <w:rPr>
                <w:color w:val="000000"/>
                <w:sz w:val="20"/>
                <w:szCs w:val="20"/>
              </w:rPr>
              <w:t>0.380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7DB7" w14:textId="77777777" w:rsidR="004C43F0" w:rsidRDefault="00000000">
            <w:r>
              <w:rPr>
                <w:color w:val="000000"/>
                <w:sz w:val="20"/>
                <w:szCs w:val="20"/>
              </w:rPr>
              <w:t>0.130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CE1E" w14:textId="77777777" w:rsidR="004C43F0" w:rsidRDefault="00000000">
            <w:r>
              <w:rPr>
                <w:color w:val="000000"/>
                <w:sz w:val="20"/>
                <w:szCs w:val="20"/>
              </w:rPr>
              <w:t>0.530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26F2" w14:textId="77777777" w:rsidR="004C43F0" w:rsidRDefault="00000000">
            <w:r>
              <w:rPr>
                <w:color w:val="000000"/>
                <w:sz w:val="20"/>
                <w:szCs w:val="20"/>
              </w:rPr>
              <w:t>0.141</w:t>
            </w:r>
          </w:p>
        </w:tc>
      </w:tr>
      <w:tr w:rsidR="004C43F0" w14:paraId="74BDB7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C3A3" w14:textId="77777777" w:rsidR="004C43F0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3834" w14:textId="77777777" w:rsidR="004C43F0" w:rsidRDefault="00000000">
            <w:r>
              <w:rPr>
                <w:color w:val="000000"/>
                <w:sz w:val="20"/>
                <w:szCs w:val="20"/>
              </w:rPr>
              <w:t>0.900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03A0" w14:textId="77777777" w:rsidR="004C43F0" w:rsidRDefault="00000000">
            <w:r>
              <w:rPr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D7B4" w14:textId="77777777" w:rsidR="004C43F0" w:rsidRDefault="00000000">
            <w:r>
              <w:rPr>
                <w:color w:val="000000"/>
                <w:sz w:val="20"/>
                <w:szCs w:val="20"/>
              </w:rPr>
              <w:t>0.270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18A4" w14:textId="77777777" w:rsidR="004C43F0" w:rsidRDefault="00000000">
            <w:r>
              <w:rPr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15FB" w14:textId="77777777" w:rsidR="004C43F0" w:rsidRDefault="00000000">
            <w:r>
              <w:rPr>
                <w:color w:val="000000"/>
                <w:sz w:val="20"/>
                <w:szCs w:val="20"/>
              </w:rPr>
              <w:t>0.411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262E" w14:textId="77777777" w:rsidR="004C43F0" w:rsidRDefault="00000000">
            <w:r>
              <w:rPr>
                <w:color w:val="000000"/>
                <w:sz w:val="20"/>
                <w:szCs w:val="20"/>
              </w:rPr>
              <w:t>0.130</w:t>
            </w:r>
          </w:p>
        </w:tc>
      </w:tr>
      <w:tr w:rsidR="004C43F0" w14:paraId="7E2001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04FF" w14:textId="77777777" w:rsidR="004C43F0" w:rsidRDefault="00000000"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79FC" w14:textId="77777777" w:rsidR="004C43F0" w:rsidRDefault="00000000">
            <w:r>
              <w:rPr>
                <w:color w:val="000000"/>
                <w:sz w:val="20"/>
                <w:szCs w:val="20"/>
              </w:rPr>
              <w:t>0.867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A018" w14:textId="77777777" w:rsidR="004C43F0" w:rsidRDefault="00000000">
            <w:r>
              <w:rPr>
                <w:color w:val="000000"/>
                <w:sz w:val="20"/>
                <w:szCs w:val="20"/>
              </w:rPr>
              <w:t>0.183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BA20" w14:textId="77777777" w:rsidR="004C43F0" w:rsidRDefault="00000000">
            <w:r>
              <w:rPr>
                <w:color w:val="000000"/>
                <w:sz w:val="20"/>
                <w:szCs w:val="20"/>
              </w:rPr>
              <w:t>0.130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0569" w14:textId="77777777" w:rsidR="004C43F0" w:rsidRDefault="00000000">
            <w:r>
              <w:rPr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784B" w14:textId="77777777" w:rsidR="004C43F0" w:rsidRDefault="00000000">
            <w:r>
              <w:rPr>
                <w:color w:val="000000"/>
                <w:sz w:val="20"/>
                <w:szCs w:val="20"/>
              </w:rPr>
              <w:t>0.219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A558" w14:textId="77777777" w:rsidR="004C43F0" w:rsidRDefault="00000000">
            <w:r>
              <w:rPr>
                <w:color w:val="000000"/>
                <w:sz w:val="20"/>
                <w:szCs w:val="20"/>
              </w:rPr>
              <w:t>0.121</w:t>
            </w:r>
          </w:p>
        </w:tc>
      </w:tr>
      <w:tr w:rsidR="004C43F0" w14:paraId="7F5F7B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7D5D" w14:textId="77777777" w:rsidR="004C43F0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1CBE" w14:textId="77777777" w:rsidR="004C43F0" w:rsidRDefault="00000000">
            <w:r>
              <w:rPr>
                <w:color w:val="000000"/>
                <w:sz w:val="20"/>
                <w:szCs w:val="20"/>
              </w:rPr>
              <w:t>0.733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9B8F" w14:textId="77777777" w:rsidR="004C43F0" w:rsidRDefault="00000000">
            <w:r>
              <w:rPr>
                <w:color w:val="000000"/>
                <w:sz w:val="20"/>
                <w:szCs w:val="20"/>
              </w:rPr>
              <w:t>0.435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A493" w14:textId="77777777" w:rsidR="004C43F0" w:rsidRDefault="00000000">
            <w:r>
              <w:rPr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7D42" w14:textId="77777777" w:rsidR="004C43F0" w:rsidRDefault="00000000">
            <w:r>
              <w:rPr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2F5B" w14:textId="77777777" w:rsidR="004C43F0" w:rsidRDefault="00000000">
            <w:r>
              <w:rPr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A2DC" w14:textId="77777777" w:rsidR="004C43F0" w:rsidRDefault="00000000">
            <w:r>
              <w:rPr>
                <w:color w:val="000000"/>
                <w:sz w:val="20"/>
                <w:szCs w:val="20"/>
              </w:rPr>
              <w:t>0.098</w:t>
            </w:r>
          </w:p>
        </w:tc>
      </w:tr>
      <w:tr w:rsidR="004C43F0" w14:paraId="33F776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FCCD" w14:textId="77777777" w:rsidR="004C43F0" w:rsidRDefault="00000000">
            <w:r>
              <w:rPr>
                <w:color w:val="000000"/>
                <w:sz w:val="20"/>
                <w:szCs w:val="20"/>
              </w:rPr>
              <w:t>45+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FE8C" w14:textId="77777777" w:rsidR="004C43F0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EB91" w14:textId="77777777" w:rsidR="004C43F0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080B" w14:textId="77777777" w:rsidR="004C43F0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7D44" w14:textId="77777777" w:rsidR="004C43F0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6980" w14:textId="77777777" w:rsidR="004C43F0" w:rsidRDefault="00000000">
            <w:r>
              <w:rPr>
                <w:color w:val="000000"/>
                <w:sz w:val="20"/>
                <w:szCs w:val="20"/>
              </w:rPr>
              <w:t>~0.0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3E80" w14:textId="77777777" w:rsidR="004C43F0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37901A25" w14:textId="77777777" w:rsidR="004C43F0" w:rsidRDefault="004C43F0">
      <w:pPr>
        <w:spacing w:after="120"/>
      </w:pPr>
    </w:p>
    <w:p w14:paraId="2E47D4BC" w14:textId="77777777" w:rsidR="004C43F0" w:rsidRDefault="00000000">
      <w:pPr>
        <w:spacing w:before="60" w:after="100"/>
      </w:pPr>
      <w:r>
        <w:rPr>
          <w:color w:val="000000"/>
        </w:rPr>
        <w:t>The model achieves near-perfect precision (98.2%) at the optimal threshold of 20, meaning almost every profile it flags as fraud genuinely is fraudulent. Recall of 44% indicates the model is conservative — it correctly passes over some borderline fraud cases rather than risk false positives. This trade-off is appropriate for influencer vetting, where a false positive (wrongly rejecting a genuine creator) is more costly than a false negative (missing a low-confidence fraud case that will be reviewed later).</w:t>
      </w:r>
    </w:p>
    <w:p w14:paraId="14B8FB3A" w14:textId="77777777" w:rsidR="004C43F0" w:rsidRDefault="00000000">
      <w:pPr>
        <w:pStyle w:val="Heading2"/>
      </w:pPr>
      <w:r>
        <w:t>7.3 Precision-Recall AUC</w:t>
      </w:r>
    </w:p>
    <w:p w14:paraId="178AAC20" w14:textId="77777777" w:rsidR="004C43F0" w:rsidRDefault="00000000">
      <w:pPr>
        <w:spacing w:before="60" w:after="100"/>
      </w:pPr>
      <w:r>
        <w:rPr>
          <w:color w:val="000000"/>
        </w:rPr>
        <w:t xml:space="preserve">The Precision-Recall AUC on the full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set provides a threshold-agnostic measure of discrimination. An AUC-PR substantially above the random baseline (0.50 for a balanced class dataset) confirms the ensemble is meaningfully separating genuine from fraudulent profiles.</w:t>
      </w:r>
    </w:p>
    <w:p w14:paraId="3DFA091D" w14:textId="77777777" w:rsidR="004C43F0" w:rsidRDefault="004C43F0">
      <w:pPr>
        <w:spacing w:after="120"/>
      </w:pPr>
    </w:p>
    <w:p w14:paraId="3C3C6DEF" w14:textId="77777777" w:rsidR="004C43F0" w:rsidRDefault="00000000">
      <w:r>
        <w:br w:type="page"/>
      </w:r>
    </w:p>
    <w:p w14:paraId="75523FD7" w14:textId="77777777" w:rsidR="004C43F0" w:rsidRDefault="00000000">
      <w:pPr>
        <w:pStyle w:val="Heading1"/>
      </w:pPr>
      <w:r>
        <w:lastRenderedPageBreak/>
        <w:t>8. Risk Tiers &amp; Vetting Actions</w:t>
      </w:r>
    </w:p>
    <w:p w14:paraId="6F680906" w14:textId="77777777" w:rsidR="004C43F0" w:rsidRDefault="004C43F0">
      <w:pPr>
        <w:pBdr>
          <w:bottom w:val="single" w:sz="8" w:space="1" w:color="2E75B6"/>
        </w:pBdr>
        <w:spacing w:after="160"/>
      </w:pPr>
    </w:p>
    <w:p w14:paraId="052F1701" w14:textId="77777777" w:rsidR="004C43F0" w:rsidRDefault="00000000">
      <w:pPr>
        <w:spacing w:before="60" w:after="100"/>
      </w:pPr>
      <w:r>
        <w:rPr>
          <w:color w:val="000000"/>
        </w:rPr>
        <w:t>Each profile is assigned to one of four risk tiers based on its fraud score. Tier boundaries were set by combining cross-validated performance data with business requirements around false-positive tolerance.</w:t>
      </w:r>
    </w:p>
    <w:p w14:paraId="7A924386" w14:textId="77777777" w:rsidR="004C43F0" w:rsidRDefault="004C43F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2200"/>
        <w:gridCol w:w="4280"/>
      </w:tblGrid>
      <w:tr w:rsidR="004C43F0" w14:paraId="2B8A9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546E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14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D768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6349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 (n=5,000)</w:t>
            </w:r>
          </w:p>
        </w:tc>
        <w:tc>
          <w:tcPr>
            <w:tcW w:w="428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AB55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4C43F0" w14:paraId="0C01D09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AE40" w14:textId="77777777" w:rsidR="004C43F0" w:rsidRDefault="00000000">
            <w:pPr>
              <w:jc w:val="center"/>
            </w:pPr>
            <w:r>
              <w:rPr>
                <w:sz w:val="20"/>
                <w:szCs w:val="20"/>
              </w:rPr>
              <w:t>0 – 29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C6C8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D878" w14:textId="77777777" w:rsidR="004C43F0" w:rsidRDefault="00000000">
            <w:pPr>
              <w:jc w:val="center"/>
            </w:pPr>
            <w:r>
              <w:rPr>
                <w:sz w:val="20"/>
                <w:szCs w:val="20"/>
              </w:rPr>
              <w:t>4,815 (96.3%)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706D" w14:textId="77777777" w:rsidR="004C43F0" w:rsidRDefault="00000000">
            <w:r>
              <w:rPr>
                <w:sz w:val="20"/>
                <w:szCs w:val="20"/>
              </w:rPr>
              <w:t>Auto-approve — no manual review required</w:t>
            </w:r>
          </w:p>
        </w:tc>
      </w:tr>
      <w:tr w:rsidR="004C43F0" w14:paraId="2A36503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76F7" w14:textId="77777777" w:rsidR="004C43F0" w:rsidRDefault="00000000">
            <w:pPr>
              <w:jc w:val="center"/>
            </w:pPr>
            <w:r>
              <w:rPr>
                <w:sz w:val="20"/>
                <w:szCs w:val="20"/>
              </w:rPr>
              <w:t>30 – 49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C576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10A3" w14:textId="77777777" w:rsidR="004C43F0" w:rsidRDefault="00000000">
            <w:pPr>
              <w:jc w:val="center"/>
            </w:pPr>
            <w:r>
              <w:rPr>
                <w:sz w:val="20"/>
                <w:szCs w:val="20"/>
              </w:rPr>
              <w:t>149 (3.0%)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3613" w14:textId="77777777" w:rsidR="004C43F0" w:rsidRDefault="00000000">
            <w:r>
              <w:rPr>
                <w:sz w:val="20"/>
                <w:szCs w:val="20"/>
              </w:rPr>
              <w:t>Manual review required — examine profile history and engagement patterns</w:t>
            </w:r>
          </w:p>
        </w:tc>
      </w:tr>
      <w:tr w:rsidR="004C43F0" w14:paraId="7B0176B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3B9B" w14:textId="77777777" w:rsidR="004C43F0" w:rsidRDefault="00000000">
            <w:pPr>
              <w:jc w:val="center"/>
            </w:pPr>
            <w:r>
              <w:rPr>
                <w:sz w:val="20"/>
                <w:szCs w:val="20"/>
              </w:rPr>
              <w:t>50 – 79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52D3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0DE4" w14:textId="77777777" w:rsidR="004C43F0" w:rsidRDefault="00000000">
            <w:pPr>
              <w:jc w:val="center"/>
            </w:pPr>
            <w:r>
              <w:rPr>
                <w:sz w:val="20"/>
                <w:szCs w:val="20"/>
              </w:rPr>
              <w:t>35 (0.7%)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D3BC" w14:textId="77777777" w:rsidR="004C43F0" w:rsidRDefault="00000000">
            <w:r>
              <w:rPr>
                <w:sz w:val="20"/>
                <w:szCs w:val="20"/>
              </w:rPr>
              <w:t xml:space="preserve">Request third-party audience proof (e.g. </w:t>
            </w:r>
            <w:proofErr w:type="spellStart"/>
            <w:r>
              <w:rPr>
                <w:sz w:val="20"/>
                <w:szCs w:val="20"/>
              </w:rPr>
              <w:t>HypeAuditor</w:t>
            </w:r>
            <w:proofErr w:type="spellEnd"/>
            <w:r>
              <w:rPr>
                <w:sz w:val="20"/>
                <w:szCs w:val="20"/>
              </w:rPr>
              <w:t xml:space="preserve"> report) before onboarding</w:t>
            </w:r>
          </w:p>
        </w:tc>
      </w:tr>
      <w:tr w:rsidR="004C43F0" w14:paraId="3B49ACA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0748" w14:textId="77777777" w:rsidR="004C43F0" w:rsidRDefault="00000000">
            <w:pPr>
              <w:jc w:val="center"/>
            </w:pPr>
            <w:r>
              <w:rPr>
                <w:sz w:val="20"/>
                <w:szCs w:val="20"/>
              </w:rPr>
              <w:t>80 – 100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07BC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8215" w14:textId="77777777" w:rsidR="004C43F0" w:rsidRDefault="00000000">
            <w:pPr>
              <w:jc w:val="center"/>
            </w:pPr>
            <w:r>
              <w:rPr>
                <w:sz w:val="20"/>
                <w:szCs w:val="20"/>
              </w:rPr>
              <w:t>1 (0.02%)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0E62" w14:textId="77777777" w:rsidR="004C43F0" w:rsidRDefault="00000000">
            <w:r>
              <w:rPr>
                <w:sz w:val="20"/>
                <w:szCs w:val="20"/>
              </w:rPr>
              <w:t>Reject / Blacklist — do not engage; escalate to compliance if contract already active</w:t>
            </w:r>
          </w:p>
        </w:tc>
      </w:tr>
    </w:tbl>
    <w:p w14:paraId="14706D0A" w14:textId="77777777" w:rsidR="004C43F0" w:rsidRDefault="004C43F0">
      <w:pPr>
        <w:spacing w:after="200"/>
      </w:pPr>
    </w:p>
    <w:p w14:paraId="3813D63A" w14:textId="77777777" w:rsidR="004C43F0" w:rsidRDefault="004C43F0">
      <w:pPr>
        <w:spacing w:after="120"/>
      </w:pPr>
    </w:p>
    <w:p w14:paraId="6C0E2E62" w14:textId="77777777" w:rsidR="004C43F0" w:rsidRDefault="00000000">
      <w:r>
        <w:br w:type="page"/>
      </w:r>
    </w:p>
    <w:p w14:paraId="77165218" w14:textId="77777777" w:rsidR="004C43F0" w:rsidRDefault="00000000">
      <w:pPr>
        <w:pStyle w:val="Heading1"/>
      </w:pPr>
      <w:r>
        <w:lastRenderedPageBreak/>
        <w:t>9. Limitations &amp; Future Work</w:t>
      </w:r>
    </w:p>
    <w:p w14:paraId="2E586386" w14:textId="77777777" w:rsidR="004C43F0" w:rsidRDefault="004C43F0">
      <w:pPr>
        <w:pBdr>
          <w:bottom w:val="single" w:sz="8" w:space="1" w:color="2E75B6"/>
        </w:pBdr>
        <w:spacing w:after="160"/>
      </w:pPr>
    </w:p>
    <w:p w14:paraId="0FEEC873" w14:textId="77777777" w:rsidR="004C43F0" w:rsidRDefault="00000000">
      <w:pPr>
        <w:pStyle w:val="Heading2"/>
      </w:pPr>
      <w:r>
        <w:t>9.1 Current Limitations</w:t>
      </w:r>
    </w:p>
    <w:p w14:paraId="568CA32A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Small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set: Only 200 profiles have ground-truth labels, limiting the statistical precision of cross-validated metrics. Standard deviations in F1 (±15.6%) indicate meaningful fold-to-fold variance.</w:t>
      </w:r>
    </w:p>
    <w:p w14:paraId="6C5C75B8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No temporal dimension: The current dataset is a point-in-time snapshot. Fraud evolves; models trained on static data may miss emerging tactics such as gradual follower injection or recycled engagement pools.</w:t>
      </w:r>
    </w:p>
    <w:p w14:paraId="321D1087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Recall trade-off: At the calibrated threshold, recall is 44%. Approximately 56% of fraud cases receive a score below the threshold and are auto-approved. These are likely lower-confidence fraud cases, but the miss rate warrants monitoring.</w:t>
      </w:r>
    </w:p>
    <w:p w14:paraId="200FC81D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Contamination assumption: The 5% contamination prior is a domain estimate. If true fraud prevalence differs substantially, model calibration will be off.</w:t>
      </w:r>
    </w:p>
    <w:p w14:paraId="187CB570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Platform-agnostic: The model does not distinguish Instagram from TikTok, though engagement norms differ significantly across platforms.</w:t>
      </w:r>
    </w:p>
    <w:p w14:paraId="0349464F" w14:textId="77777777" w:rsidR="004C43F0" w:rsidRDefault="00000000">
      <w:pPr>
        <w:pStyle w:val="Heading2"/>
      </w:pPr>
      <w:r>
        <w:t>9.2 Recommended Next Steps</w:t>
      </w:r>
    </w:p>
    <w:p w14:paraId="2D1AF627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Expand the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dataset: Target 1,000+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profiles across both platforms to reduce cross-validation variance and enable train/validation/test splits.</w:t>
      </w:r>
    </w:p>
    <w:p w14:paraId="7E620B83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Platform-specific models: Train separate Isolation Forest instances per platform to account for differing baseline engagement norms.</w:t>
      </w:r>
    </w:p>
    <w:p w14:paraId="12608D2A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Temporal features: Add follower-growth velocity and engagement trend over rolling 30/90-day windows.</w:t>
      </w:r>
    </w:p>
    <w:p w14:paraId="1D143F61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Active learning loop: Feed high-confidence model predictions back to human reviewers to rapidly scale the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dataset.</w:t>
      </w:r>
    </w:p>
    <w:p w14:paraId="2CD02BC7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Threshold by business context: Allow campaign managers to set a recall-vs-precision trade-off parameter aligned with campaign budget and risk tolerance.</w:t>
      </w:r>
    </w:p>
    <w:p w14:paraId="492C4C55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Real-time scoring API: Wrap the inference pipeline as a REST endpoint to support real-time onboarding screening.</w:t>
      </w:r>
    </w:p>
    <w:p w14:paraId="437926F4" w14:textId="77777777" w:rsidR="004C43F0" w:rsidRDefault="004C43F0">
      <w:pPr>
        <w:spacing w:after="120"/>
      </w:pPr>
    </w:p>
    <w:p w14:paraId="19D842D3" w14:textId="77777777" w:rsidR="004C43F0" w:rsidRDefault="00000000">
      <w:r>
        <w:br w:type="page"/>
      </w:r>
    </w:p>
    <w:p w14:paraId="18884683" w14:textId="77777777" w:rsidR="004C43F0" w:rsidRDefault="00000000">
      <w:pPr>
        <w:pStyle w:val="Heading1"/>
      </w:pPr>
      <w:r>
        <w:lastRenderedPageBreak/>
        <w:t>10. Appendix</w:t>
      </w:r>
    </w:p>
    <w:p w14:paraId="3F05C95C" w14:textId="77777777" w:rsidR="004C43F0" w:rsidRDefault="004C43F0">
      <w:pPr>
        <w:pBdr>
          <w:bottom w:val="single" w:sz="8" w:space="1" w:color="2E75B6"/>
        </w:pBdr>
        <w:spacing w:after="160"/>
      </w:pPr>
    </w:p>
    <w:p w14:paraId="5C0AA9FC" w14:textId="77777777" w:rsidR="004C43F0" w:rsidRDefault="00000000">
      <w:pPr>
        <w:pStyle w:val="Heading2"/>
      </w:pPr>
      <w:r>
        <w:t>A. Output File Schema</w:t>
      </w:r>
    </w:p>
    <w:p w14:paraId="2028010A" w14:textId="77777777" w:rsidR="004C43F0" w:rsidRDefault="00000000">
      <w:pPr>
        <w:spacing w:before="60" w:after="100"/>
      </w:pPr>
      <w:r>
        <w:rPr>
          <w:color w:val="000000"/>
        </w:rPr>
        <w:t>The Influencer_fraud_detection_full_output.csv contains the following columns in addition to the original dataset:</w:t>
      </w:r>
    </w:p>
    <w:p w14:paraId="39BCA3F7" w14:textId="77777777" w:rsidR="004C43F0" w:rsidRDefault="004C43F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C43F0" w14:paraId="4884F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1193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FBE3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C43F0" w14:paraId="1B5AC3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2A58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log_followers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3122" w14:textId="77777777" w:rsidR="004C43F0" w:rsidRDefault="00000000">
            <w:r>
              <w:rPr>
                <w:color w:val="000000"/>
                <w:sz w:val="20"/>
                <w:szCs w:val="20"/>
              </w:rPr>
              <w:t>Log-transformed follower count</w:t>
            </w:r>
          </w:p>
        </w:tc>
      </w:tr>
      <w:tr w:rsidR="004C43F0" w14:paraId="757BF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A454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likes_per_follower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E676" w14:textId="77777777" w:rsidR="004C43F0" w:rsidRDefault="00000000">
            <w:r>
              <w:rPr>
                <w:color w:val="000000"/>
                <w:sz w:val="20"/>
                <w:szCs w:val="20"/>
              </w:rPr>
              <w:t>Likes divided by followers</w:t>
            </w:r>
          </w:p>
        </w:tc>
      </w:tr>
      <w:tr w:rsidR="004C43F0" w14:paraId="3D9D8D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1CF3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comments_per_follower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68A1" w14:textId="77777777" w:rsidR="004C43F0" w:rsidRDefault="00000000">
            <w:r>
              <w:rPr>
                <w:color w:val="000000"/>
                <w:sz w:val="20"/>
                <w:szCs w:val="20"/>
              </w:rPr>
              <w:t>Comments divided by followers</w:t>
            </w:r>
          </w:p>
        </w:tc>
      </w:tr>
      <w:tr w:rsidR="004C43F0" w14:paraId="5026C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5D5C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shares_per_follower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87E9" w14:textId="77777777" w:rsidR="004C43F0" w:rsidRDefault="00000000">
            <w:r>
              <w:rPr>
                <w:color w:val="000000"/>
                <w:sz w:val="20"/>
                <w:szCs w:val="20"/>
              </w:rPr>
              <w:t>Shares divided by followers</w:t>
            </w:r>
          </w:p>
        </w:tc>
      </w:tr>
      <w:tr w:rsidR="004C43F0" w14:paraId="4F9E15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A621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comment_to_like_ratio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4BBB" w14:textId="77777777" w:rsidR="004C43F0" w:rsidRDefault="00000000">
            <w:r>
              <w:rPr>
                <w:color w:val="000000"/>
                <w:sz w:val="20"/>
                <w:szCs w:val="20"/>
              </w:rPr>
              <w:t>Comments divided by likes</w:t>
            </w:r>
          </w:p>
        </w:tc>
      </w:tr>
      <w:tr w:rsidR="004C43F0" w14:paraId="7F224C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B360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iso_score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6DAC" w14:textId="77777777" w:rsidR="004C43F0" w:rsidRDefault="00000000">
            <w:r>
              <w:rPr>
                <w:color w:val="000000"/>
                <w:sz w:val="20"/>
                <w:szCs w:val="20"/>
              </w:rPr>
              <w:t>Normalised Isolation Forest anomaly score (0–100)</w:t>
            </w:r>
          </w:p>
        </w:tc>
      </w:tr>
      <w:tr w:rsidR="004C43F0" w14:paraId="0B9166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5533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lof_score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61C3" w14:textId="77777777" w:rsidR="004C43F0" w:rsidRDefault="00000000">
            <w:r>
              <w:rPr>
                <w:color w:val="000000"/>
                <w:sz w:val="20"/>
                <w:szCs w:val="20"/>
              </w:rPr>
              <w:t>Normalised LOF anomaly score (0–100)</w:t>
            </w:r>
          </w:p>
        </w:tc>
      </w:tr>
      <w:tr w:rsidR="004C43F0" w14:paraId="5F31E8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102E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score_disagreement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8EED" w14:textId="77777777" w:rsidR="004C43F0" w:rsidRDefault="00000000">
            <w:r>
              <w:rPr>
                <w:color w:val="000000"/>
                <w:sz w:val="20"/>
                <w:szCs w:val="20"/>
              </w:rPr>
              <w:t xml:space="preserve">Absolute difference between </w:t>
            </w:r>
            <w:proofErr w:type="spellStart"/>
            <w:r>
              <w:rPr>
                <w:color w:val="000000"/>
                <w:sz w:val="20"/>
                <w:szCs w:val="20"/>
              </w:rPr>
              <w:t>iso_score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lof_score</w:t>
            </w:r>
            <w:proofErr w:type="spellEnd"/>
          </w:p>
        </w:tc>
      </w:tr>
      <w:tr w:rsidR="004C43F0" w14:paraId="05099F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A409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fraud_score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BD5D" w14:textId="77777777" w:rsidR="004C43F0" w:rsidRDefault="00000000">
            <w:r>
              <w:rPr>
                <w:color w:val="000000"/>
                <w:sz w:val="20"/>
                <w:szCs w:val="20"/>
              </w:rPr>
              <w:t>Weighted ensemble score (0–100)</w:t>
            </w:r>
          </w:p>
        </w:tc>
      </w:tr>
      <w:tr w:rsidR="004C43F0" w14:paraId="08F1C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C812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risk_level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44C9" w14:textId="77777777" w:rsidR="004C43F0" w:rsidRDefault="00000000">
            <w:r>
              <w:rPr>
                <w:color w:val="000000"/>
                <w:sz w:val="20"/>
                <w:szCs w:val="20"/>
              </w:rPr>
              <w:t>Categorical tier: Low / Medium / High / Critical</w:t>
            </w:r>
          </w:p>
        </w:tc>
      </w:tr>
      <w:tr w:rsidR="004C43F0" w14:paraId="57B856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E017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flagged_fraud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A5E6" w14:textId="77777777" w:rsidR="004C43F0" w:rsidRDefault="00000000">
            <w:r>
              <w:rPr>
                <w:color w:val="000000"/>
                <w:sz w:val="20"/>
                <w:szCs w:val="20"/>
              </w:rPr>
              <w:t xml:space="preserve">Binary flag: 1 if </w:t>
            </w:r>
            <w:proofErr w:type="spellStart"/>
            <w:r>
              <w:rPr>
                <w:color w:val="000000"/>
                <w:sz w:val="20"/>
                <w:szCs w:val="20"/>
              </w:rPr>
              <w:t>fraud_score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&gt;= best threshold, else 0</w:t>
            </w:r>
          </w:p>
        </w:tc>
      </w:tr>
      <w:tr w:rsidR="004C43F0" w14:paraId="503A2A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EB77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vetting_action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1748" w14:textId="77777777" w:rsidR="004C43F0" w:rsidRDefault="00000000">
            <w:r>
              <w:rPr>
                <w:color w:val="000000"/>
                <w:sz w:val="20"/>
                <w:szCs w:val="20"/>
              </w:rPr>
              <w:t>Human-readable recommended action string</w:t>
            </w:r>
          </w:p>
        </w:tc>
      </w:tr>
    </w:tbl>
    <w:p w14:paraId="6275C3A2" w14:textId="77777777" w:rsidR="004C43F0" w:rsidRDefault="004C43F0">
      <w:pPr>
        <w:spacing w:after="200"/>
      </w:pPr>
    </w:p>
    <w:p w14:paraId="5ADEFAC3" w14:textId="77777777" w:rsidR="004C43F0" w:rsidRDefault="00000000">
      <w:pPr>
        <w:pStyle w:val="Heading2"/>
      </w:pPr>
      <w:r>
        <w:t>B.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4C43F0" w14:paraId="7C673B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EDAC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A95D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 / Tool</w:t>
            </w:r>
          </w:p>
        </w:tc>
        <w:tc>
          <w:tcPr>
            <w:tcW w:w="2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325F" w14:textId="77777777" w:rsidR="004C43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4C43F0" w14:paraId="15F21A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F709" w14:textId="77777777" w:rsidR="004C43F0" w:rsidRDefault="00000000">
            <w:r>
              <w:rPr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CEF1" w14:textId="77777777" w:rsidR="004C43F0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AFA4" w14:textId="77777777" w:rsidR="004C43F0" w:rsidRDefault="00000000">
            <w:r>
              <w:rPr>
                <w:color w:val="000000"/>
                <w:sz w:val="20"/>
                <w:szCs w:val="20"/>
              </w:rPr>
              <w:t>3.12</w:t>
            </w:r>
          </w:p>
        </w:tc>
      </w:tr>
      <w:tr w:rsidR="004C43F0" w14:paraId="2954C8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6DCD" w14:textId="77777777" w:rsidR="004C43F0" w:rsidRDefault="00000000">
            <w:r>
              <w:rPr>
                <w:color w:val="000000"/>
                <w:sz w:val="20"/>
                <w:szCs w:val="20"/>
              </w:rPr>
              <w:t>Data manipulation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FE0E" w14:textId="77777777" w:rsidR="004C43F0" w:rsidRDefault="00000000">
            <w:r>
              <w:rPr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3BD9" w14:textId="77777777" w:rsidR="004C43F0" w:rsidRDefault="00000000">
            <w:r>
              <w:rPr>
                <w:color w:val="000000"/>
                <w:sz w:val="20"/>
                <w:szCs w:val="20"/>
              </w:rPr>
              <w:t>Latest</w:t>
            </w:r>
          </w:p>
        </w:tc>
      </w:tr>
      <w:tr w:rsidR="004C43F0" w14:paraId="7358E5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59B1" w14:textId="77777777" w:rsidR="004C43F0" w:rsidRDefault="00000000">
            <w:r>
              <w:rPr>
                <w:color w:val="000000"/>
                <w:sz w:val="20"/>
                <w:szCs w:val="20"/>
              </w:rPr>
              <w:t>Numerical computing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B823" w14:textId="77777777" w:rsidR="004C43F0" w:rsidRDefault="00000000">
            <w:r>
              <w:rPr>
                <w:color w:val="000000"/>
                <w:sz w:val="20"/>
                <w:szCs w:val="20"/>
              </w:rPr>
              <w:t>NumPy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F294" w14:textId="77777777" w:rsidR="004C43F0" w:rsidRDefault="00000000">
            <w:r>
              <w:rPr>
                <w:color w:val="000000"/>
                <w:sz w:val="20"/>
                <w:szCs w:val="20"/>
              </w:rPr>
              <w:t>2.4</w:t>
            </w:r>
          </w:p>
        </w:tc>
      </w:tr>
      <w:tr w:rsidR="004C43F0" w14:paraId="06C1FE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6D6A" w14:textId="77777777" w:rsidR="004C43F0" w:rsidRDefault="00000000">
            <w:r>
              <w:rPr>
                <w:color w:val="000000"/>
                <w:sz w:val="20"/>
                <w:szCs w:val="20"/>
              </w:rPr>
              <w:t>Anomaly detection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53D9" w14:textId="77777777" w:rsidR="004C43F0" w:rsidRDefault="00000000">
            <w:r>
              <w:rPr>
                <w:color w:val="000000"/>
                <w:sz w:val="20"/>
                <w:szCs w:val="20"/>
              </w:rPr>
              <w:t>scikit-learn (</w:t>
            </w:r>
            <w:proofErr w:type="spellStart"/>
            <w:r>
              <w:rPr>
                <w:color w:val="000000"/>
                <w:sz w:val="20"/>
                <w:szCs w:val="20"/>
              </w:rPr>
              <w:t>IsolationForest</w:t>
            </w:r>
            <w:proofErr w:type="spellEnd"/>
            <w:r>
              <w:rPr>
                <w:color w:val="000000"/>
                <w:sz w:val="20"/>
                <w:szCs w:val="20"/>
              </w:rPr>
              <w:t>, LOF)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8B96" w14:textId="77777777" w:rsidR="004C43F0" w:rsidRDefault="00000000">
            <w:r>
              <w:rPr>
                <w:color w:val="000000"/>
                <w:sz w:val="20"/>
                <w:szCs w:val="20"/>
              </w:rPr>
              <w:t>1.8</w:t>
            </w:r>
          </w:p>
        </w:tc>
      </w:tr>
      <w:tr w:rsidR="004C43F0" w14:paraId="42AEFB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2A5B" w14:textId="77777777" w:rsidR="004C43F0" w:rsidRDefault="00000000">
            <w:r>
              <w:rPr>
                <w:color w:val="000000"/>
                <w:sz w:val="20"/>
                <w:szCs w:val="20"/>
              </w:rPr>
              <w:t>Explainability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D7D9" w14:textId="77777777" w:rsidR="004C43F0" w:rsidRDefault="00000000">
            <w:proofErr w:type="spellStart"/>
            <w:r>
              <w:rPr>
                <w:color w:val="000000"/>
                <w:sz w:val="20"/>
                <w:szCs w:val="20"/>
              </w:rPr>
              <w:t>shap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TreeExplainer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8428" w14:textId="77777777" w:rsidR="004C43F0" w:rsidRDefault="00000000">
            <w:r>
              <w:rPr>
                <w:color w:val="000000"/>
                <w:sz w:val="20"/>
                <w:szCs w:val="20"/>
              </w:rPr>
              <w:t>Latest</w:t>
            </w:r>
          </w:p>
        </w:tc>
      </w:tr>
      <w:tr w:rsidR="004C43F0" w14:paraId="30A82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F9C3" w14:textId="77777777" w:rsidR="004C43F0" w:rsidRDefault="00000000">
            <w:r>
              <w:rPr>
                <w:color w:val="000000"/>
                <w:sz w:val="20"/>
                <w:szCs w:val="20"/>
              </w:rPr>
              <w:t>Visualisation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9816" w14:textId="77777777" w:rsidR="004C43F0" w:rsidRDefault="00000000">
            <w:r>
              <w:rPr>
                <w:color w:val="000000"/>
                <w:sz w:val="20"/>
                <w:szCs w:val="20"/>
              </w:rPr>
              <w:t>matplotlib, seaborn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738F" w14:textId="77777777" w:rsidR="004C43F0" w:rsidRDefault="00000000">
            <w:r>
              <w:rPr>
                <w:color w:val="000000"/>
                <w:sz w:val="20"/>
                <w:szCs w:val="20"/>
              </w:rPr>
              <w:t>Latest</w:t>
            </w:r>
          </w:p>
        </w:tc>
      </w:tr>
      <w:tr w:rsidR="004C43F0" w14:paraId="529031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4E5A" w14:textId="77777777" w:rsidR="004C43F0" w:rsidRDefault="00000000">
            <w:r>
              <w:rPr>
                <w:color w:val="000000"/>
                <w:sz w:val="20"/>
                <w:szCs w:val="20"/>
              </w:rPr>
              <w:t>Dimensionality reduction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9D54" w14:textId="77777777" w:rsidR="004C43F0" w:rsidRDefault="00000000">
            <w:r>
              <w:rPr>
                <w:color w:val="000000"/>
                <w:sz w:val="20"/>
                <w:szCs w:val="20"/>
              </w:rPr>
              <w:t>scikit-learn PCA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4FB2" w14:textId="77777777" w:rsidR="004C43F0" w:rsidRDefault="00000000">
            <w:r>
              <w:rPr>
                <w:color w:val="000000"/>
                <w:sz w:val="20"/>
                <w:szCs w:val="20"/>
              </w:rPr>
              <w:t>1.8</w:t>
            </w:r>
          </w:p>
        </w:tc>
      </w:tr>
      <w:tr w:rsidR="004C43F0" w14:paraId="5FDDDD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091E" w14:textId="77777777" w:rsidR="004C43F0" w:rsidRDefault="00000000">
            <w:r>
              <w:rPr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81A3" w14:textId="77777777" w:rsidR="004C43F0" w:rsidRDefault="00000000">
            <w:r>
              <w:rPr>
                <w:color w:val="000000"/>
                <w:sz w:val="20"/>
                <w:szCs w:val="20"/>
              </w:rPr>
              <w:t xml:space="preserve">scikit-learn </w:t>
            </w:r>
            <w:proofErr w:type="spellStart"/>
            <w:r>
              <w:rPr>
                <w:color w:val="000000"/>
                <w:sz w:val="20"/>
                <w:szCs w:val="20"/>
              </w:rPr>
              <w:t>StratifiedKFold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3DD5" w14:textId="77777777" w:rsidR="004C43F0" w:rsidRDefault="00000000">
            <w:r>
              <w:rPr>
                <w:color w:val="000000"/>
                <w:sz w:val="20"/>
                <w:szCs w:val="20"/>
              </w:rPr>
              <w:t>1.8</w:t>
            </w:r>
          </w:p>
        </w:tc>
      </w:tr>
    </w:tbl>
    <w:p w14:paraId="5D904877" w14:textId="77777777" w:rsidR="004C43F0" w:rsidRDefault="004C43F0">
      <w:pPr>
        <w:spacing w:after="200"/>
      </w:pPr>
    </w:p>
    <w:p w14:paraId="0338EEE7" w14:textId="77777777" w:rsidR="004C43F0" w:rsidRDefault="00000000">
      <w:pPr>
        <w:pStyle w:val="Heading2"/>
      </w:pPr>
      <w:r>
        <w:lastRenderedPageBreak/>
        <w:t>C. File Deliverables</w:t>
      </w:r>
    </w:p>
    <w:p w14:paraId="3A31B616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00000"/>
        </w:rPr>
        <w:t>Influencer_fraud_detection_</w:t>
      </w:r>
      <w:proofErr w:type="gramStart"/>
      <w:r>
        <w:rPr>
          <w:color w:val="000000"/>
        </w:rPr>
        <w:t>improved.ipynb</w:t>
      </w:r>
      <w:proofErr w:type="spellEnd"/>
      <w:proofErr w:type="gramEnd"/>
      <w:r>
        <w:rPr>
          <w:color w:val="000000"/>
        </w:rPr>
        <w:t xml:space="preserve"> — fully documented and executable notebook</w:t>
      </w:r>
    </w:p>
    <w:p w14:paraId="20233D3E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Influencer_fraud_detection_full_output.csv — scored output for all 5,000 profiles</w:t>
      </w:r>
    </w:p>
    <w:p w14:paraId="02F13670" w14:textId="77777777" w:rsidR="004C43F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This report — technical summary and business guidance</w:t>
      </w:r>
    </w:p>
    <w:sectPr w:rsidR="004C43F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1A7F7" w14:textId="77777777" w:rsidR="00916F09" w:rsidRDefault="00916F09">
      <w:r>
        <w:separator/>
      </w:r>
    </w:p>
  </w:endnote>
  <w:endnote w:type="continuationSeparator" w:id="0">
    <w:p w14:paraId="1C9FEE0E" w14:textId="77777777" w:rsidR="00916F09" w:rsidRDefault="00916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E9B0" w14:textId="549CD9F2" w:rsidR="004C43F0" w:rsidRDefault="001E4BB1">
    <w:pPr>
      <w:pBdr>
        <w:top w:val="single" w:sz="6" w:space="1" w:color="2E75B6"/>
      </w:pBdr>
      <w:tabs>
        <w:tab w:val="right" w:pos="9360"/>
      </w:tabs>
      <w:spacing w:before="120"/>
    </w:pPr>
    <w:r>
      <w:rPr>
        <w:color w:val="888888"/>
        <w:sz w:val="18"/>
        <w:szCs w:val="18"/>
      </w:rPr>
      <w:t>Dec</w:t>
    </w:r>
    <w:r w:rsidR="00000000">
      <w:rPr>
        <w:color w:val="888888"/>
        <w:sz w:val="18"/>
        <w:szCs w:val="18"/>
      </w:rPr>
      <w:t xml:space="preserve"> 202</w:t>
    </w:r>
    <w:r>
      <w:rPr>
        <w:color w:val="888888"/>
        <w:sz w:val="18"/>
        <w:szCs w:val="18"/>
      </w:rPr>
      <w:t>5</w:t>
    </w:r>
    <w:r w:rsidR="00000000">
      <w:rPr>
        <w:color w:val="888888"/>
        <w:sz w:val="18"/>
        <w:szCs w:val="18"/>
      </w:rPr>
      <w:tab/>
      <w:t xml:space="preserve">Page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 w:rsidR="003B1AB8"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  <w:r w:rsidR="00000000">
      <w:rPr>
        <w:color w:val="888888"/>
        <w:sz w:val="18"/>
        <w:szCs w:val="18"/>
      </w:rPr>
      <w:t xml:space="preserve"> of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NUMPAGES</w:instrText>
    </w:r>
    <w:r w:rsidR="00000000">
      <w:rPr>
        <w:color w:val="888888"/>
        <w:sz w:val="18"/>
        <w:szCs w:val="18"/>
      </w:rPr>
      <w:fldChar w:fldCharType="separate"/>
    </w:r>
    <w:r w:rsidR="003B1AB8">
      <w:rPr>
        <w:noProof/>
        <w:color w:val="888888"/>
        <w:sz w:val="18"/>
        <w:szCs w:val="18"/>
      </w:rPr>
      <w:t>2</w:t>
    </w:r>
    <w:r w:rsidR="00000000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34976" w14:textId="77777777" w:rsidR="00916F09" w:rsidRDefault="00916F09">
      <w:r>
        <w:separator/>
      </w:r>
    </w:p>
  </w:footnote>
  <w:footnote w:type="continuationSeparator" w:id="0">
    <w:p w14:paraId="17F5481A" w14:textId="77777777" w:rsidR="00916F09" w:rsidRDefault="00916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F487F" w14:textId="1B48751D" w:rsidR="004C43F0" w:rsidRDefault="00000000">
    <w:pPr>
      <w:pBdr>
        <w:bottom w:val="single" w:sz="6" w:space="1" w:color="2E75B6"/>
      </w:pBdr>
      <w:tabs>
        <w:tab w:val="right" w:pos="9360"/>
      </w:tabs>
      <w:spacing w:after="120"/>
    </w:pPr>
    <w:r>
      <w:rPr>
        <w:color w:val="4472C4"/>
        <w:sz w:val="18"/>
        <w:szCs w:val="18"/>
      </w:rPr>
      <w:t>Influencer Fraud Detection — Project Report</w:t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0E22"/>
    <w:multiLevelType w:val="hybridMultilevel"/>
    <w:tmpl w:val="74DA5BDE"/>
    <w:lvl w:ilvl="0" w:tplc="EF623154">
      <w:start w:val="1"/>
      <w:numFmt w:val="bullet"/>
      <w:lvlText w:val="●"/>
      <w:lvlJc w:val="left"/>
      <w:pPr>
        <w:ind w:left="720" w:hanging="360"/>
      </w:pPr>
    </w:lvl>
    <w:lvl w:ilvl="1" w:tplc="EA4276B4">
      <w:start w:val="1"/>
      <w:numFmt w:val="bullet"/>
      <w:lvlText w:val="○"/>
      <w:lvlJc w:val="left"/>
      <w:pPr>
        <w:ind w:left="1440" w:hanging="360"/>
      </w:pPr>
    </w:lvl>
    <w:lvl w:ilvl="2" w:tplc="61EAD41E">
      <w:start w:val="1"/>
      <w:numFmt w:val="bullet"/>
      <w:lvlText w:val="■"/>
      <w:lvlJc w:val="left"/>
      <w:pPr>
        <w:ind w:left="2160" w:hanging="360"/>
      </w:pPr>
    </w:lvl>
    <w:lvl w:ilvl="3" w:tplc="3C001EB6">
      <w:start w:val="1"/>
      <w:numFmt w:val="bullet"/>
      <w:lvlText w:val="●"/>
      <w:lvlJc w:val="left"/>
      <w:pPr>
        <w:ind w:left="2880" w:hanging="360"/>
      </w:pPr>
    </w:lvl>
    <w:lvl w:ilvl="4" w:tplc="73D8A802">
      <w:start w:val="1"/>
      <w:numFmt w:val="bullet"/>
      <w:lvlText w:val="○"/>
      <w:lvlJc w:val="left"/>
      <w:pPr>
        <w:ind w:left="3600" w:hanging="360"/>
      </w:pPr>
    </w:lvl>
    <w:lvl w:ilvl="5" w:tplc="0192BB5E">
      <w:start w:val="1"/>
      <w:numFmt w:val="bullet"/>
      <w:lvlText w:val="■"/>
      <w:lvlJc w:val="left"/>
      <w:pPr>
        <w:ind w:left="4320" w:hanging="360"/>
      </w:pPr>
    </w:lvl>
    <w:lvl w:ilvl="6" w:tplc="7D0CC07C">
      <w:start w:val="1"/>
      <w:numFmt w:val="bullet"/>
      <w:lvlText w:val="●"/>
      <w:lvlJc w:val="left"/>
      <w:pPr>
        <w:ind w:left="5040" w:hanging="360"/>
      </w:pPr>
    </w:lvl>
    <w:lvl w:ilvl="7" w:tplc="F77E52E0">
      <w:start w:val="1"/>
      <w:numFmt w:val="bullet"/>
      <w:lvlText w:val="●"/>
      <w:lvlJc w:val="left"/>
      <w:pPr>
        <w:ind w:left="5760" w:hanging="360"/>
      </w:pPr>
    </w:lvl>
    <w:lvl w:ilvl="8" w:tplc="CB6C65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25477D"/>
    <w:multiLevelType w:val="hybridMultilevel"/>
    <w:tmpl w:val="6F78CDE2"/>
    <w:lvl w:ilvl="0" w:tplc="F4146368">
      <w:start w:val="1"/>
      <w:numFmt w:val="bullet"/>
      <w:lvlText w:val="•"/>
      <w:lvlJc w:val="left"/>
      <w:pPr>
        <w:ind w:left="720" w:hanging="360"/>
      </w:pPr>
    </w:lvl>
    <w:lvl w:ilvl="1" w:tplc="2A8A7662">
      <w:start w:val="1"/>
      <w:numFmt w:val="bullet"/>
      <w:lvlText w:val="◦"/>
      <w:lvlJc w:val="left"/>
      <w:pPr>
        <w:ind w:left="1080" w:hanging="360"/>
      </w:pPr>
    </w:lvl>
    <w:lvl w:ilvl="2" w:tplc="01625EA8">
      <w:numFmt w:val="decimal"/>
      <w:lvlText w:val=""/>
      <w:lvlJc w:val="left"/>
    </w:lvl>
    <w:lvl w:ilvl="3" w:tplc="AF90AB0E">
      <w:numFmt w:val="decimal"/>
      <w:lvlText w:val=""/>
      <w:lvlJc w:val="left"/>
    </w:lvl>
    <w:lvl w:ilvl="4" w:tplc="A6F81456">
      <w:numFmt w:val="decimal"/>
      <w:lvlText w:val=""/>
      <w:lvlJc w:val="left"/>
    </w:lvl>
    <w:lvl w:ilvl="5" w:tplc="6952FF74">
      <w:numFmt w:val="decimal"/>
      <w:lvlText w:val=""/>
      <w:lvlJc w:val="left"/>
    </w:lvl>
    <w:lvl w:ilvl="6" w:tplc="C178A382">
      <w:numFmt w:val="decimal"/>
      <w:lvlText w:val=""/>
      <w:lvlJc w:val="left"/>
    </w:lvl>
    <w:lvl w:ilvl="7" w:tplc="488EF5B2">
      <w:numFmt w:val="decimal"/>
      <w:lvlText w:val=""/>
      <w:lvlJc w:val="left"/>
    </w:lvl>
    <w:lvl w:ilvl="8" w:tplc="4B9C2AD4">
      <w:numFmt w:val="decimal"/>
      <w:lvlText w:val=""/>
      <w:lvlJc w:val="left"/>
    </w:lvl>
  </w:abstractNum>
  <w:num w:numId="1" w16cid:durableId="2027510889">
    <w:abstractNumId w:val="0"/>
    <w:lvlOverride w:ilvl="0">
      <w:startOverride w:val="1"/>
    </w:lvlOverride>
  </w:num>
  <w:num w:numId="2" w16cid:durableId="138690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3F0"/>
    <w:rsid w:val="00143E30"/>
    <w:rsid w:val="001E4BB1"/>
    <w:rsid w:val="00313F49"/>
    <w:rsid w:val="003B1AB8"/>
    <w:rsid w:val="004C43F0"/>
    <w:rsid w:val="0091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8F96"/>
  <w15:docId w15:val="{1AA8332F-9198-45F8-A35C-1AEFA4EE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4B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BB1"/>
  </w:style>
  <w:style w:type="paragraph" w:styleId="Footer">
    <w:name w:val="footer"/>
    <w:basedOn w:val="Normal"/>
    <w:link w:val="FooterChar"/>
    <w:uiPriority w:val="99"/>
    <w:unhideWhenUsed/>
    <w:rsid w:val="001E4B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2224</Words>
  <Characters>12683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Ankush Shyamal</cp:lastModifiedBy>
  <cp:revision>2</cp:revision>
  <dcterms:created xsi:type="dcterms:W3CDTF">2026-05-10T04:42:00Z</dcterms:created>
  <dcterms:modified xsi:type="dcterms:W3CDTF">2026-05-10T05:27:00Z</dcterms:modified>
</cp:coreProperties>
</file>