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6109" w:rsidRDefault="001C23DC">
      <w:pPr>
        <w:rPr>
          <w:sz w:val="28"/>
          <w:szCs w:val="24"/>
          <w:lang w:val="en-US"/>
        </w:rPr>
      </w:pPr>
      <w:r>
        <w:rPr>
          <w:sz w:val="28"/>
          <w:szCs w:val="24"/>
          <w:lang w:val="en-US"/>
        </w:rPr>
        <w:t>Playwright Notes</w:t>
      </w:r>
    </w:p>
    <w:p w:rsidR="001C23DC" w:rsidRDefault="001C23DC" w:rsidP="001C23DC">
      <w:pPr>
        <w:rPr>
          <w:b/>
          <w:bCs/>
          <w:sz w:val="28"/>
          <w:szCs w:val="24"/>
          <w:lang w:val="en-US"/>
        </w:rPr>
      </w:pPr>
      <w:r>
        <w:rPr>
          <w:b/>
          <w:bCs/>
          <w:sz w:val="28"/>
          <w:szCs w:val="24"/>
          <w:lang w:val="en-US"/>
        </w:rPr>
        <w:t xml:space="preserve">Fixture: </w:t>
      </w:r>
    </w:p>
    <w:p w:rsidR="002A18F6" w:rsidRPr="001C23DC" w:rsidRDefault="008A7896" w:rsidP="001C23DC">
      <w:pPr>
        <w:rPr>
          <w:sz w:val="28"/>
          <w:szCs w:val="24"/>
        </w:rPr>
      </w:pPr>
      <w:r w:rsidRPr="001C23DC">
        <w:rPr>
          <w:sz w:val="28"/>
          <w:szCs w:val="24"/>
        </w:rPr>
        <w:t xml:space="preserve">Fixtures in Playwright gives the specific environment in which the test will be performed. </w:t>
      </w:r>
    </w:p>
    <w:p w:rsidR="001C23DC" w:rsidRPr="001C23DC" w:rsidRDefault="001C23DC" w:rsidP="001C23DC">
      <w:pPr>
        <w:rPr>
          <w:sz w:val="28"/>
          <w:szCs w:val="24"/>
        </w:rPr>
      </w:pPr>
      <w:r>
        <w:rPr>
          <w:sz w:val="28"/>
          <w:szCs w:val="24"/>
        </w:rPr>
        <w:t xml:space="preserve">1. </w:t>
      </w:r>
      <w:r w:rsidRPr="001C23DC">
        <w:rPr>
          <w:sz w:val="28"/>
          <w:szCs w:val="24"/>
        </w:rPr>
        <w:t>browser: will execute script on original browser instance (Chrome)</w:t>
      </w:r>
    </w:p>
    <w:p w:rsidR="001C23DC" w:rsidRPr="001C23DC" w:rsidRDefault="001C23DC" w:rsidP="001C23DC">
      <w:pPr>
        <w:rPr>
          <w:sz w:val="28"/>
          <w:szCs w:val="24"/>
        </w:rPr>
      </w:pPr>
      <w:r w:rsidRPr="001C23DC">
        <w:rPr>
          <w:sz w:val="28"/>
          <w:szCs w:val="24"/>
        </w:rPr>
        <w:t>2. browser context: multiple browsers for multiple users</w:t>
      </w:r>
    </w:p>
    <w:p w:rsidR="001C23DC" w:rsidRPr="001C23DC" w:rsidRDefault="001C23DC" w:rsidP="001C23DC">
      <w:pPr>
        <w:rPr>
          <w:sz w:val="28"/>
          <w:szCs w:val="24"/>
        </w:rPr>
      </w:pPr>
      <w:r w:rsidRPr="001C23DC">
        <w:rPr>
          <w:sz w:val="28"/>
          <w:szCs w:val="24"/>
        </w:rPr>
        <w:t xml:space="preserve">3. page: for single tab / browser </w:t>
      </w:r>
    </w:p>
    <w:p w:rsidR="001C23DC" w:rsidRDefault="001C23DC" w:rsidP="001C23DC">
      <w:pPr>
        <w:rPr>
          <w:sz w:val="28"/>
          <w:szCs w:val="24"/>
        </w:rPr>
      </w:pPr>
      <w:r w:rsidRPr="001C23DC">
        <w:rPr>
          <w:sz w:val="28"/>
          <w:szCs w:val="24"/>
        </w:rPr>
        <w:t>4. request: API testing</w:t>
      </w:r>
    </w:p>
    <w:p w:rsidR="001C23DC" w:rsidRDefault="001C23DC" w:rsidP="001C23DC">
      <w:pPr>
        <w:rPr>
          <w:sz w:val="28"/>
          <w:szCs w:val="24"/>
        </w:rPr>
      </w:pPr>
    </w:p>
    <w:p w:rsidR="001C23DC" w:rsidRDefault="001C23DC" w:rsidP="001C23DC">
      <w:pPr>
        <w:rPr>
          <w:sz w:val="28"/>
          <w:szCs w:val="24"/>
        </w:rPr>
      </w:pPr>
      <w:r>
        <w:rPr>
          <w:sz w:val="28"/>
          <w:szCs w:val="24"/>
        </w:rPr>
        <w:t>Playwright Methods</w:t>
      </w:r>
    </w:p>
    <w:p w:rsidR="001C23DC" w:rsidRDefault="001C23DC" w:rsidP="001C23DC">
      <w:pPr>
        <w:pStyle w:val="ListParagraph"/>
        <w:numPr>
          <w:ilvl w:val="0"/>
          <w:numId w:val="2"/>
        </w:numPr>
        <w:rPr>
          <w:rFonts w:asciiTheme="minorHAnsi" w:eastAsiaTheme="minorHAnsi" w:hAnsiTheme="minorHAnsi" w:cs="Mangal"/>
          <w:sz w:val="28"/>
          <w:szCs w:val="24"/>
          <w:lang w:eastAsia="en-US"/>
        </w:rPr>
      </w:pPr>
      <w:r>
        <w:rPr>
          <w:rFonts w:eastAsiaTheme="minorHAnsi"/>
          <w:sz w:val="28"/>
          <w:szCs w:val="24"/>
        </w:rPr>
        <w:t xml:space="preserve">goto() </w:t>
      </w:r>
      <w:r w:rsidRPr="001C23DC">
        <w:rPr>
          <w:rFonts w:eastAsiaTheme="minorHAnsi"/>
          <w:sz w:val="28"/>
          <w:szCs w:val="24"/>
        </w:rPr>
        <w:sym w:font="Wingdings" w:char="F0E0"/>
      </w:r>
      <w:r>
        <w:rPr>
          <w:rFonts w:eastAsiaTheme="minorHAnsi"/>
          <w:sz w:val="28"/>
          <w:szCs w:val="24"/>
        </w:rPr>
        <w:t xml:space="preserve"> </w:t>
      </w:r>
      <w:r>
        <w:rPr>
          <w:rFonts w:asciiTheme="minorHAnsi" w:eastAsiaTheme="minorHAnsi" w:hAnsiTheme="minorHAnsi" w:cs="Mangal"/>
          <w:sz w:val="28"/>
          <w:szCs w:val="24"/>
          <w:lang w:eastAsia="en-US"/>
        </w:rPr>
        <w:t>Launch the URL</w:t>
      </w:r>
    </w:p>
    <w:p w:rsidR="001C23DC" w:rsidRDefault="001C23DC" w:rsidP="001C23DC">
      <w:pPr>
        <w:pStyle w:val="ListParagraph"/>
        <w:numPr>
          <w:ilvl w:val="0"/>
          <w:numId w:val="2"/>
        </w:numPr>
        <w:rPr>
          <w:rFonts w:asciiTheme="minorHAnsi" w:eastAsiaTheme="minorHAnsi" w:hAnsiTheme="minorHAnsi" w:cs="Mangal"/>
          <w:sz w:val="28"/>
          <w:szCs w:val="24"/>
          <w:lang w:eastAsia="en-US"/>
        </w:rPr>
      </w:pPr>
      <w:r>
        <w:rPr>
          <w:rFonts w:asciiTheme="minorHAnsi" w:eastAsiaTheme="minorHAnsi" w:hAnsiTheme="minorHAnsi" w:cs="Mangal"/>
          <w:sz w:val="28"/>
          <w:szCs w:val="24"/>
          <w:lang w:eastAsia="en-US"/>
        </w:rPr>
        <w:t xml:space="preserve">title() </w:t>
      </w:r>
      <w:r w:rsidRPr="001C23DC">
        <w:rPr>
          <w:rFonts w:asciiTheme="minorHAnsi" w:eastAsiaTheme="minorHAnsi" w:hAnsiTheme="minorHAnsi" w:cs="Mangal"/>
          <w:sz w:val="28"/>
          <w:szCs w:val="24"/>
          <w:lang w:eastAsia="en-US"/>
        </w:rPr>
        <w:sym w:font="Wingdings" w:char="F0E0"/>
      </w:r>
      <w:r>
        <w:rPr>
          <w:rFonts w:asciiTheme="minorHAnsi" w:eastAsiaTheme="minorHAnsi" w:hAnsiTheme="minorHAnsi" w:cs="Mangal"/>
          <w:sz w:val="28"/>
          <w:szCs w:val="24"/>
          <w:lang w:eastAsia="en-US"/>
        </w:rPr>
        <w:t xml:space="preserve"> returns the title of page</w:t>
      </w:r>
    </w:p>
    <w:p w:rsidR="008A7896" w:rsidRDefault="001C23DC" w:rsidP="008A7896">
      <w:pPr>
        <w:pStyle w:val="ListParagraph"/>
        <w:numPr>
          <w:ilvl w:val="0"/>
          <w:numId w:val="2"/>
        </w:numPr>
        <w:rPr>
          <w:rFonts w:asciiTheme="minorHAnsi" w:eastAsiaTheme="minorHAnsi" w:hAnsiTheme="minorHAnsi" w:cs="Mangal"/>
          <w:sz w:val="28"/>
          <w:szCs w:val="24"/>
          <w:lang w:eastAsia="en-US"/>
        </w:rPr>
      </w:pPr>
      <w:r>
        <w:rPr>
          <w:rFonts w:asciiTheme="minorHAnsi" w:eastAsiaTheme="minorHAnsi" w:hAnsiTheme="minorHAnsi" w:cs="Mangal"/>
          <w:sz w:val="28"/>
          <w:szCs w:val="24"/>
          <w:lang w:eastAsia="en-US"/>
        </w:rPr>
        <w:t xml:space="preserve">url() </w:t>
      </w:r>
      <w:r w:rsidRPr="001C23DC">
        <w:rPr>
          <w:rFonts w:asciiTheme="minorHAnsi" w:eastAsiaTheme="minorHAnsi" w:hAnsiTheme="minorHAnsi" w:cs="Mangal"/>
          <w:sz w:val="28"/>
          <w:szCs w:val="24"/>
          <w:lang w:eastAsia="en-US"/>
        </w:rPr>
        <w:sym w:font="Wingdings" w:char="F0E0"/>
      </w:r>
      <w:r>
        <w:rPr>
          <w:rFonts w:asciiTheme="minorHAnsi" w:eastAsiaTheme="minorHAnsi" w:hAnsiTheme="minorHAnsi" w:cs="Mangal"/>
          <w:sz w:val="28"/>
          <w:szCs w:val="24"/>
          <w:lang w:eastAsia="en-US"/>
        </w:rPr>
        <w:t xml:space="preserve"> returns the URL of page</w:t>
      </w:r>
    </w:p>
    <w:p w:rsidR="00A40550" w:rsidRDefault="00A40550" w:rsidP="008A7896">
      <w:pPr>
        <w:pStyle w:val="ListParagraph"/>
        <w:numPr>
          <w:ilvl w:val="0"/>
          <w:numId w:val="2"/>
        </w:numPr>
        <w:rPr>
          <w:rFonts w:asciiTheme="minorHAnsi" w:eastAsiaTheme="minorHAnsi" w:hAnsiTheme="minorHAnsi" w:cs="Mangal"/>
          <w:sz w:val="28"/>
          <w:szCs w:val="24"/>
          <w:lang w:eastAsia="en-US"/>
        </w:rPr>
      </w:pPr>
      <w:r>
        <w:rPr>
          <w:rFonts w:asciiTheme="minorHAnsi" w:eastAsiaTheme="minorHAnsi" w:hAnsiTheme="minorHAnsi" w:cs="Mangal"/>
          <w:sz w:val="28"/>
          <w:szCs w:val="24"/>
          <w:lang w:eastAsia="en-US"/>
        </w:rPr>
        <w:t xml:space="preserve">goBack() </w:t>
      </w:r>
      <w:r w:rsidRPr="00A40550">
        <w:rPr>
          <w:rFonts w:asciiTheme="minorHAnsi" w:eastAsiaTheme="minorHAnsi" w:hAnsiTheme="minorHAnsi" w:cs="Mangal"/>
          <w:sz w:val="28"/>
          <w:szCs w:val="24"/>
          <w:lang w:eastAsia="en-US"/>
        </w:rPr>
        <w:sym w:font="Wingdings" w:char="F0E0"/>
      </w:r>
      <w:r>
        <w:rPr>
          <w:rFonts w:asciiTheme="minorHAnsi" w:eastAsiaTheme="minorHAnsi" w:hAnsiTheme="minorHAnsi" w:cs="Mangal"/>
          <w:sz w:val="28"/>
          <w:szCs w:val="24"/>
          <w:lang w:eastAsia="en-US"/>
        </w:rPr>
        <w:t xml:space="preserve"> Will navigate one level back</w:t>
      </w:r>
    </w:p>
    <w:p w:rsidR="00A40550" w:rsidRDefault="000E37E8" w:rsidP="008A7896">
      <w:pPr>
        <w:pStyle w:val="ListParagraph"/>
        <w:numPr>
          <w:ilvl w:val="0"/>
          <w:numId w:val="2"/>
        </w:numPr>
        <w:rPr>
          <w:rFonts w:asciiTheme="minorHAnsi" w:eastAsiaTheme="minorHAnsi" w:hAnsiTheme="minorHAnsi" w:cs="Mangal"/>
          <w:sz w:val="28"/>
          <w:szCs w:val="24"/>
          <w:lang w:eastAsia="en-US"/>
        </w:rPr>
      </w:pPr>
      <w:r>
        <w:rPr>
          <w:rFonts w:asciiTheme="minorHAnsi" w:eastAsiaTheme="minorHAnsi" w:hAnsiTheme="minorHAnsi" w:cs="Mangal"/>
          <w:sz w:val="28"/>
          <w:szCs w:val="24"/>
          <w:lang w:eastAsia="en-US"/>
        </w:rPr>
        <w:t>goForwa</w:t>
      </w:r>
      <w:r w:rsidR="00A40550">
        <w:rPr>
          <w:rFonts w:asciiTheme="minorHAnsi" w:eastAsiaTheme="minorHAnsi" w:hAnsiTheme="minorHAnsi" w:cs="Mangal"/>
          <w:sz w:val="28"/>
          <w:szCs w:val="24"/>
          <w:lang w:eastAsia="en-US"/>
        </w:rPr>
        <w:t xml:space="preserve">rd() </w:t>
      </w:r>
      <w:r w:rsidR="00A40550" w:rsidRPr="00A40550">
        <w:rPr>
          <w:rFonts w:asciiTheme="minorHAnsi" w:eastAsiaTheme="minorHAnsi" w:hAnsiTheme="minorHAnsi" w:cs="Mangal"/>
          <w:sz w:val="28"/>
          <w:szCs w:val="24"/>
          <w:lang w:eastAsia="en-US"/>
        </w:rPr>
        <w:sym w:font="Wingdings" w:char="F0E0"/>
      </w:r>
      <w:r>
        <w:rPr>
          <w:rFonts w:asciiTheme="minorHAnsi" w:eastAsiaTheme="minorHAnsi" w:hAnsiTheme="minorHAnsi" w:cs="Mangal"/>
          <w:sz w:val="28"/>
          <w:szCs w:val="24"/>
          <w:lang w:eastAsia="en-US"/>
        </w:rPr>
        <w:t xml:space="preserve"> Will navigate one level forwa</w:t>
      </w:r>
      <w:bookmarkStart w:id="0" w:name="_GoBack"/>
      <w:bookmarkEnd w:id="0"/>
      <w:r w:rsidR="00A40550">
        <w:rPr>
          <w:rFonts w:asciiTheme="minorHAnsi" w:eastAsiaTheme="minorHAnsi" w:hAnsiTheme="minorHAnsi" w:cs="Mangal"/>
          <w:sz w:val="28"/>
          <w:szCs w:val="24"/>
          <w:lang w:eastAsia="en-US"/>
        </w:rPr>
        <w:t>rd</w:t>
      </w:r>
    </w:p>
    <w:p w:rsidR="00A40550" w:rsidRDefault="00A40550" w:rsidP="008A7896">
      <w:pPr>
        <w:pStyle w:val="ListParagraph"/>
        <w:numPr>
          <w:ilvl w:val="0"/>
          <w:numId w:val="2"/>
        </w:numPr>
        <w:rPr>
          <w:rFonts w:asciiTheme="minorHAnsi" w:eastAsiaTheme="minorHAnsi" w:hAnsiTheme="minorHAnsi" w:cs="Mangal"/>
          <w:sz w:val="28"/>
          <w:szCs w:val="24"/>
          <w:lang w:eastAsia="en-US"/>
        </w:rPr>
      </w:pPr>
      <w:r>
        <w:rPr>
          <w:rFonts w:asciiTheme="minorHAnsi" w:eastAsiaTheme="minorHAnsi" w:hAnsiTheme="minorHAnsi" w:cs="Mangal"/>
          <w:sz w:val="28"/>
          <w:szCs w:val="24"/>
          <w:lang w:eastAsia="en-US"/>
        </w:rPr>
        <w:t xml:space="preserve">reload() </w:t>
      </w:r>
      <w:r w:rsidRPr="00A40550">
        <w:rPr>
          <w:rFonts w:asciiTheme="minorHAnsi" w:eastAsiaTheme="minorHAnsi" w:hAnsiTheme="minorHAnsi" w:cs="Mangal"/>
          <w:sz w:val="28"/>
          <w:szCs w:val="24"/>
          <w:lang w:eastAsia="en-US"/>
        </w:rPr>
        <w:sym w:font="Wingdings" w:char="F0E0"/>
      </w:r>
      <w:r>
        <w:rPr>
          <w:rFonts w:asciiTheme="minorHAnsi" w:eastAsiaTheme="minorHAnsi" w:hAnsiTheme="minorHAnsi" w:cs="Mangal"/>
          <w:sz w:val="28"/>
          <w:szCs w:val="24"/>
          <w:lang w:eastAsia="en-US"/>
        </w:rPr>
        <w:t xml:space="preserve"> Will refresh the page</w:t>
      </w:r>
    </w:p>
    <w:p w:rsidR="008A7896" w:rsidRDefault="008A7896" w:rsidP="008A7896">
      <w:pPr>
        <w:rPr>
          <w:sz w:val="28"/>
          <w:szCs w:val="24"/>
        </w:rPr>
      </w:pPr>
    </w:p>
    <w:p w:rsidR="008A7896" w:rsidRPr="008A7896" w:rsidRDefault="008A7896" w:rsidP="008A7896">
      <w:pPr>
        <w:rPr>
          <w:sz w:val="28"/>
          <w:szCs w:val="24"/>
        </w:rPr>
      </w:pPr>
    </w:p>
    <w:p w:rsidR="008A7896" w:rsidRPr="008A7896" w:rsidRDefault="008A7896" w:rsidP="008A7896">
      <w:pPr>
        <w:pStyle w:val="ListParagraph"/>
        <w:rPr>
          <w:rFonts w:asciiTheme="minorHAnsi" w:eastAsiaTheme="minorHAnsi" w:hAnsiTheme="minorHAnsi" w:cs="Mangal"/>
          <w:sz w:val="28"/>
          <w:szCs w:val="24"/>
          <w:lang w:eastAsia="en-US"/>
        </w:rPr>
      </w:pPr>
      <w:r w:rsidRPr="008A7896">
        <w:rPr>
          <w:rFonts w:asciiTheme="minorHAnsi" w:eastAsiaTheme="minorHAnsi" w:hAnsiTheme="minorHAnsi" w:cs="Mangal"/>
          <w:sz w:val="28"/>
          <w:szCs w:val="24"/>
          <w:lang w:eastAsia="en-US"/>
        </w:rPr>
        <w:t>Assertion is the validation for your test case</w:t>
      </w:r>
    </w:p>
    <w:p w:rsidR="008A7896" w:rsidRPr="008A7896" w:rsidRDefault="008A7896" w:rsidP="008A7896">
      <w:pPr>
        <w:pStyle w:val="ListParagraph"/>
        <w:rPr>
          <w:rFonts w:asciiTheme="minorHAnsi" w:eastAsiaTheme="minorHAnsi" w:hAnsiTheme="minorHAnsi" w:cs="Mangal"/>
          <w:sz w:val="28"/>
          <w:szCs w:val="24"/>
          <w:lang w:eastAsia="en-US"/>
        </w:rPr>
      </w:pPr>
      <w:r w:rsidRPr="008A7896">
        <w:rPr>
          <w:rFonts w:asciiTheme="minorHAnsi" w:eastAsiaTheme="minorHAnsi" w:hAnsiTheme="minorHAnsi" w:cs="Mangal"/>
          <w:sz w:val="28"/>
          <w:szCs w:val="24"/>
          <w:lang w:eastAsia="en-US"/>
        </w:rPr>
        <w:t>Types:</w:t>
      </w:r>
    </w:p>
    <w:p w:rsidR="008A7896" w:rsidRPr="008A7896" w:rsidRDefault="008A7896" w:rsidP="008A7896">
      <w:pPr>
        <w:pStyle w:val="ListParagraph"/>
        <w:rPr>
          <w:rFonts w:asciiTheme="minorHAnsi" w:eastAsiaTheme="minorHAnsi" w:hAnsiTheme="minorHAnsi" w:cs="Mangal"/>
          <w:sz w:val="28"/>
          <w:szCs w:val="24"/>
          <w:lang w:eastAsia="en-US"/>
        </w:rPr>
      </w:pPr>
      <w:r w:rsidRPr="008A7896">
        <w:rPr>
          <w:rFonts w:asciiTheme="minorHAnsi" w:eastAsiaTheme="minorHAnsi" w:hAnsiTheme="minorHAnsi" w:cs="Mangal"/>
          <w:sz w:val="28"/>
          <w:szCs w:val="24"/>
          <w:lang w:eastAsia="en-US"/>
        </w:rPr>
        <w:t>1. Hard Assertion</w:t>
      </w:r>
    </w:p>
    <w:p w:rsidR="008A7896" w:rsidRDefault="008A7896" w:rsidP="008A7896">
      <w:pPr>
        <w:pStyle w:val="ListParagraph"/>
        <w:rPr>
          <w:rFonts w:asciiTheme="minorHAnsi" w:eastAsiaTheme="minorHAnsi" w:hAnsiTheme="minorHAnsi" w:cs="Mangal"/>
          <w:sz w:val="28"/>
          <w:szCs w:val="24"/>
          <w:lang w:eastAsia="en-US"/>
        </w:rPr>
      </w:pPr>
      <w:r w:rsidRPr="008A7896">
        <w:rPr>
          <w:rFonts w:asciiTheme="minorHAnsi" w:eastAsiaTheme="minorHAnsi" w:hAnsiTheme="minorHAnsi" w:cs="Mangal"/>
          <w:sz w:val="28"/>
          <w:szCs w:val="24"/>
          <w:lang w:eastAsia="en-US"/>
        </w:rPr>
        <w:t>2. Soft Assertion</w:t>
      </w:r>
    </w:p>
    <w:p w:rsidR="003718B0" w:rsidRDefault="003718B0" w:rsidP="003718B0">
      <w:pPr>
        <w:rPr>
          <w:sz w:val="28"/>
          <w:szCs w:val="24"/>
        </w:rPr>
      </w:pPr>
    </w:p>
    <w:p w:rsidR="003718B0" w:rsidRDefault="003718B0" w:rsidP="003718B0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Locators:</w:t>
      </w:r>
    </w:p>
    <w:p w:rsidR="003718B0" w:rsidRDefault="003718B0" w:rsidP="003718B0">
      <w:pPr>
        <w:rPr>
          <w:sz w:val="28"/>
          <w:szCs w:val="24"/>
        </w:rPr>
      </w:pPr>
      <w:r>
        <w:rPr>
          <w:sz w:val="28"/>
          <w:szCs w:val="24"/>
        </w:rPr>
        <w:t>Locator is the strategy / way of locating any control / WebElement on the web page.</w:t>
      </w:r>
    </w:p>
    <w:p w:rsidR="003718B0" w:rsidRPr="003718B0" w:rsidRDefault="003718B0" w:rsidP="003718B0">
      <w:pPr>
        <w:pStyle w:val="ListParagraph"/>
        <w:numPr>
          <w:ilvl w:val="0"/>
          <w:numId w:val="3"/>
        </w:numPr>
        <w:rPr>
          <w:rFonts w:asciiTheme="minorHAnsi" w:eastAsiaTheme="minorHAnsi" w:hAnsiTheme="minorHAnsi" w:cstheme="minorHAnsi"/>
          <w:sz w:val="28"/>
          <w:szCs w:val="24"/>
        </w:rPr>
      </w:pPr>
      <w:r w:rsidRPr="003718B0">
        <w:rPr>
          <w:rFonts w:asciiTheme="minorHAnsi" w:eastAsiaTheme="minorHAnsi" w:hAnsiTheme="minorHAnsi" w:cstheme="minorHAnsi"/>
          <w:sz w:val="28"/>
          <w:szCs w:val="24"/>
        </w:rPr>
        <w:t>getByRole()</w:t>
      </w:r>
    </w:p>
    <w:p w:rsidR="003718B0" w:rsidRPr="003718B0" w:rsidRDefault="003718B0" w:rsidP="003718B0">
      <w:pPr>
        <w:pStyle w:val="ListParagraph"/>
        <w:numPr>
          <w:ilvl w:val="0"/>
          <w:numId w:val="3"/>
        </w:numPr>
        <w:rPr>
          <w:rFonts w:asciiTheme="minorHAnsi" w:eastAsiaTheme="minorHAnsi" w:hAnsiTheme="minorHAnsi" w:cstheme="minorHAnsi"/>
          <w:sz w:val="28"/>
          <w:szCs w:val="24"/>
        </w:rPr>
      </w:pPr>
      <w:r w:rsidRPr="003718B0">
        <w:rPr>
          <w:rFonts w:asciiTheme="minorHAnsi" w:eastAsiaTheme="minorHAnsi" w:hAnsiTheme="minorHAnsi" w:cstheme="minorHAnsi"/>
          <w:sz w:val="28"/>
          <w:szCs w:val="24"/>
        </w:rPr>
        <w:t>getByText()</w:t>
      </w:r>
    </w:p>
    <w:p w:rsidR="003718B0" w:rsidRPr="003718B0" w:rsidRDefault="003718B0" w:rsidP="003718B0">
      <w:pPr>
        <w:pStyle w:val="ListParagraph"/>
        <w:numPr>
          <w:ilvl w:val="0"/>
          <w:numId w:val="3"/>
        </w:numPr>
        <w:rPr>
          <w:rFonts w:asciiTheme="minorHAnsi" w:eastAsiaTheme="minorHAnsi" w:hAnsiTheme="minorHAnsi" w:cstheme="minorHAnsi"/>
          <w:sz w:val="28"/>
          <w:szCs w:val="24"/>
        </w:rPr>
      </w:pPr>
      <w:r w:rsidRPr="003718B0">
        <w:rPr>
          <w:rFonts w:asciiTheme="minorHAnsi" w:eastAsiaTheme="minorHAnsi" w:hAnsiTheme="minorHAnsi" w:cstheme="minorHAnsi"/>
          <w:sz w:val="28"/>
          <w:szCs w:val="24"/>
        </w:rPr>
        <w:t>getByLabel()</w:t>
      </w:r>
    </w:p>
    <w:p w:rsidR="003718B0" w:rsidRPr="003718B0" w:rsidRDefault="003718B0" w:rsidP="003718B0">
      <w:pPr>
        <w:pStyle w:val="ListParagraph"/>
        <w:numPr>
          <w:ilvl w:val="0"/>
          <w:numId w:val="3"/>
        </w:numPr>
        <w:rPr>
          <w:rFonts w:asciiTheme="minorHAnsi" w:eastAsiaTheme="minorHAnsi" w:hAnsiTheme="minorHAnsi" w:cstheme="minorHAnsi"/>
          <w:sz w:val="28"/>
          <w:szCs w:val="24"/>
        </w:rPr>
      </w:pPr>
      <w:r w:rsidRPr="003718B0">
        <w:rPr>
          <w:rFonts w:asciiTheme="minorHAnsi" w:eastAsiaTheme="minorHAnsi" w:hAnsiTheme="minorHAnsi" w:cstheme="minorHAnsi"/>
          <w:sz w:val="28"/>
          <w:szCs w:val="24"/>
        </w:rPr>
        <w:t>getByPlaceholder()</w:t>
      </w:r>
    </w:p>
    <w:p w:rsidR="003718B0" w:rsidRPr="003718B0" w:rsidRDefault="003718B0" w:rsidP="003718B0">
      <w:pPr>
        <w:pStyle w:val="ListParagraph"/>
        <w:numPr>
          <w:ilvl w:val="0"/>
          <w:numId w:val="3"/>
        </w:numPr>
        <w:rPr>
          <w:rFonts w:asciiTheme="minorHAnsi" w:eastAsiaTheme="minorHAnsi" w:hAnsiTheme="minorHAnsi" w:cstheme="minorHAnsi"/>
          <w:sz w:val="28"/>
          <w:szCs w:val="24"/>
        </w:rPr>
      </w:pPr>
      <w:r w:rsidRPr="003718B0">
        <w:rPr>
          <w:rFonts w:asciiTheme="minorHAnsi" w:eastAsiaTheme="minorHAnsi" w:hAnsiTheme="minorHAnsi" w:cstheme="minorHAnsi"/>
          <w:sz w:val="28"/>
          <w:szCs w:val="24"/>
        </w:rPr>
        <w:t>getByAltText()</w:t>
      </w:r>
    </w:p>
    <w:p w:rsidR="003718B0" w:rsidRPr="003718B0" w:rsidRDefault="003718B0" w:rsidP="003718B0">
      <w:pPr>
        <w:pStyle w:val="ListParagraph"/>
        <w:numPr>
          <w:ilvl w:val="0"/>
          <w:numId w:val="3"/>
        </w:numPr>
        <w:rPr>
          <w:rFonts w:asciiTheme="minorHAnsi" w:eastAsiaTheme="minorHAnsi" w:hAnsiTheme="minorHAnsi" w:cstheme="minorHAnsi"/>
          <w:sz w:val="28"/>
          <w:szCs w:val="24"/>
        </w:rPr>
      </w:pPr>
      <w:r w:rsidRPr="003718B0">
        <w:rPr>
          <w:rFonts w:asciiTheme="minorHAnsi" w:eastAsiaTheme="minorHAnsi" w:hAnsiTheme="minorHAnsi" w:cstheme="minorHAnsi"/>
          <w:sz w:val="28"/>
          <w:szCs w:val="24"/>
        </w:rPr>
        <w:t>getByTitle()</w:t>
      </w:r>
    </w:p>
    <w:p w:rsidR="008A7896" w:rsidRDefault="003718B0" w:rsidP="008A7896">
      <w:pPr>
        <w:pStyle w:val="ListParagraph"/>
        <w:numPr>
          <w:ilvl w:val="0"/>
          <w:numId w:val="3"/>
        </w:numPr>
        <w:rPr>
          <w:rFonts w:asciiTheme="minorHAnsi" w:eastAsiaTheme="minorHAnsi" w:hAnsiTheme="minorHAnsi" w:cstheme="minorHAnsi"/>
          <w:sz w:val="28"/>
          <w:szCs w:val="24"/>
        </w:rPr>
      </w:pPr>
      <w:r w:rsidRPr="003718B0">
        <w:rPr>
          <w:rFonts w:asciiTheme="minorHAnsi" w:eastAsiaTheme="minorHAnsi" w:hAnsiTheme="minorHAnsi" w:cstheme="minorHAnsi"/>
          <w:sz w:val="28"/>
          <w:szCs w:val="24"/>
        </w:rPr>
        <w:t>getByTestId()</w:t>
      </w:r>
    </w:p>
    <w:p w:rsidR="003718B0" w:rsidRDefault="003718B0" w:rsidP="008A7896">
      <w:pPr>
        <w:pStyle w:val="ListParagraph"/>
        <w:numPr>
          <w:ilvl w:val="0"/>
          <w:numId w:val="3"/>
        </w:numPr>
        <w:rPr>
          <w:rFonts w:asciiTheme="minorHAnsi" w:eastAsiaTheme="minorHAnsi" w:hAnsiTheme="minorHAnsi" w:cstheme="minorHAnsi"/>
          <w:sz w:val="28"/>
          <w:szCs w:val="24"/>
        </w:rPr>
      </w:pPr>
      <w:r>
        <w:rPr>
          <w:rFonts w:asciiTheme="minorHAnsi" w:eastAsiaTheme="minorHAnsi" w:hAnsiTheme="minorHAnsi" w:cstheme="minorHAnsi"/>
          <w:sz w:val="28"/>
          <w:szCs w:val="24"/>
        </w:rPr>
        <w:lastRenderedPageBreak/>
        <w:t>Xpath</w:t>
      </w:r>
    </w:p>
    <w:p w:rsidR="003718B0" w:rsidRDefault="003718B0" w:rsidP="008A7896">
      <w:pPr>
        <w:pStyle w:val="ListParagraph"/>
        <w:numPr>
          <w:ilvl w:val="0"/>
          <w:numId w:val="3"/>
        </w:numPr>
        <w:rPr>
          <w:rFonts w:asciiTheme="minorHAnsi" w:eastAsiaTheme="minorHAnsi" w:hAnsiTheme="minorHAnsi" w:cstheme="minorHAnsi"/>
          <w:sz w:val="28"/>
          <w:szCs w:val="24"/>
        </w:rPr>
      </w:pPr>
      <w:r>
        <w:rPr>
          <w:rFonts w:asciiTheme="minorHAnsi" w:eastAsiaTheme="minorHAnsi" w:hAnsiTheme="minorHAnsi" w:cstheme="minorHAnsi"/>
          <w:sz w:val="28"/>
          <w:szCs w:val="24"/>
        </w:rPr>
        <w:t>CssSelector</w:t>
      </w:r>
    </w:p>
    <w:p w:rsidR="003718B0" w:rsidRPr="003718B0" w:rsidRDefault="003718B0" w:rsidP="003718B0">
      <w:pPr>
        <w:rPr>
          <w:rFonts w:cstheme="minorHAnsi"/>
          <w:sz w:val="28"/>
          <w:szCs w:val="24"/>
        </w:rPr>
      </w:pPr>
    </w:p>
    <w:p w:rsidR="008A7896" w:rsidRPr="008A7896" w:rsidRDefault="008A7896" w:rsidP="008A7896">
      <w:pPr>
        <w:rPr>
          <w:sz w:val="28"/>
          <w:szCs w:val="24"/>
        </w:rPr>
      </w:pPr>
    </w:p>
    <w:sectPr w:rsidR="008A7896" w:rsidRPr="008A7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DE4036"/>
    <w:multiLevelType w:val="hybridMultilevel"/>
    <w:tmpl w:val="DFAC45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424739"/>
    <w:multiLevelType w:val="hybridMultilevel"/>
    <w:tmpl w:val="599E87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0D4E08"/>
    <w:multiLevelType w:val="hybridMultilevel"/>
    <w:tmpl w:val="B64E822E"/>
    <w:lvl w:ilvl="0" w:tplc="C59C6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4A4B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38E8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E877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0A13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2CB2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8AC4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DA9F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642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3DC"/>
    <w:rsid w:val="000E37E8"/>
    <w:rsid w:val="001C23DC"/>
    <w:rsid w:val="002A18F6"/>
    <w:rsid w:val="003718B0"/>
    <w:rsid w:val="00456109"/>
    <w:rsid w:val="008A7896"/>
    <w:rsid w:val="00A4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E4E57E-0A45-4C4B-A72A-0F14022F4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3D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1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6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1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5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04424">
          <w:marLeft w:val="446"/>
          <w:marRight w:val="0"/>
          <w:marTop w:val="91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2026-08-17T05:02:00Z</dcterms:created>
  <dcterms:modified xsi:type="dcterms:W3CDTF">2026-08-18T05:11:00Z</dcterms:modified>
</cp:coreProperties>
</file>