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A8088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getLocation()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A80880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ie.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WebElement’s sendKeys()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For sendKeys()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moveToElement()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perform()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contextClick()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doubleClick()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3A791B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dragAndDrop()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p w:rsidR="003A791B" w:rsidRDefault="003A791B">
      <w:pPr>
        <w:rPr>
          <w:lang w:val="en-US"/>
        </w:rPr>
      </w:pPr>
      <w:r>
        <w:rPr>
          <w:lang w:val="en-US"/>
        </w:rPr>
        <w:br w:type="page"/>
      </w:r>
    </w:p>
    <w:p w:rsidR="007E384D" w:rsidRDefault="003A791B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</w:t>
      </w:r>
      <w:r w:rsidR="00CF3C5E">
        <w:rPr>
          <w:b/>
          <w:bCs/>
          <w:lang w:val="en-US"/>
        </w:rPr>
        <w:t>Test Next Generation)</w:t>
      </w:r>
    </w:p>
    <w:p w:rsidR="00CF3C5E" w:rsidRDefault="00CF3C5E" w:rsidP="003A791B">
      <w:pPr>
        <w:rPr>
          <w:lang w:val="en-US"/>
        </w:rPr>
      </w:pPr>
      <w:r>
        <w:rPr>
          <w:lang w:val="en-US"/>
        </w:rPr>
        <w:t>TestNG is a testing framework</w:t>
      </w:r>
    </w:p>
    <w:p w:rsidR="00CF3C5E" w:rsidRDefault="00CF3C5E" w:rsidP="003A791B">
      <w:pPr>
        <w:rPr>
          <w:lang w:val="en-US"/>
        </w:rPr>
      </w:pPr>
      <w:r>
        <w:rPr>
          <w:b/>
          <w:bCs/>
          <w:lang w:val="en-US"/>
        </w:rPr>
        <w:t xml:space="preserve">Framework: </w:t>
      </w:r>
      <w:r>
        <w:rPr>
          <w:lang w:val="en-US"/>
        </w:rPr>
        <w:t>is a set of rules, guidelines, best practices for making automation testing easy.</w:t>
      </w:r>
    </w:p>
    <w:p w:rsidR="00CF3C5E" w:rsidRDefault="00CF3C5E" w:rsidP="003A791B">
      <w:pPr>
        <w:rPr>
          <w:lang w:val="en-US"/>
        </w:rPr>
      </w:pPr>
    </w:p>
    <w:p w:rsidR="00CF3C5E" w:rsidRDefault="00CF3C5E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have multiple tests in single class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execute single / multiple tests at a time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set priority to test case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Uses annotations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@Parameters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</w:t>
      </w:r>
      <w:r w:rsidR="00A90832">
        <w:rPr>
          <w:lang w:val="en-US"/>
        </w:rPr>
        <w:t>Listeners</w:t>
      </w:r>
    </w:p>
    <w:p w:rsidR="00CF3C5E" w:rsidRDefault="00A90832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data driven testing via 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parameterization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generate automated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Normal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HTML Report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implement different types of frameworks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Linear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Keyword driven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Page Object Model</w:t>
      </w:r>
    </w:p>
    <w:p w:rsidR="00A90832" w:rsidRDefault="00B202C3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Data Driven Framework</w:t>
      </w:r>
    </w:p>
    <w:p w:rsidR="00B202C3" w:rsidRDefault="00B202C3" w:rsidP="00B202C3">
      <w:pPr>
        <w:rPr>
          <w:lang w:val="en-US"/>
        </w:rPr>
      </w:pPr>
    </w:p>
    <w:p w:rsidR="00B202C3" w:rsidRDefault="00130481" w:rsidP="00B202C3">
      <w:pPr>
        <w:rPr>
          <w:b/>
          <w:bCs/>
          <w:lang w:val="en-US"/>
        </w:rPr>
      </w:pPr>
      <w:r>
        <w:rPr>
          <w:b/>
          <w:bCs/>
          <w:lang w:val="en-US"/>
        </w:rPr>
        <w:t>Annotations</w:t>
      </w:r>
    </w:p>
    <w:p w:rsidR="00130481" w:rsidRDefault="00130481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@Test </w:t>
      </w:r>
      <w:r w:rsidRPr="00130481">
        <w:rPr>
          <w:lang w:val="en-US"/>
        </w:rPr>
        <w:sym w:font="Wingdings" w:char="F0E0"/>
      </w:r>
      <w:r>
        <w:rPr>
          <w:lang w:val="en-US"/>
        </w:rPr>
        <w:t xml:space="preserve"> This is the method that will be treated as test case</w:t>
      </w:r>
    </w:p>
    <w:p w:rsidR="00130481" w:rsidRPr="000F7E67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before executing 1</w:t>
      </w:r>
      <w:r w:rsidRPr="000F7E67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 case</w:t>
      </w:r>
    </w:p>
    <w:p w:rsidR="000F7E67" w:rsidRPr="00D2214D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after executing last test case</w:t>
      </w:r>
    </w:p>
    <w:p w:rsidR="00D2214D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before every test case</w:t>
      </w:r>
    </w:p>
    <w:p w:rsidR="005A04C0" w:rsidRPr="005A04C0" w:rsidRDefault="00D2214D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after every test case</w:t>
      </w:r>
    </w:p>
    <w:p w:rsidR="005A04C0" w:rsidRPr="005A04C0" w:rsidRDefault="005A04C0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@DataProvider </w:t>
      </w:r>
      <w:r w:rsidRPr="005A04C0">
        <w:rPr>
          <w:lang w:val="en-US"/>
        </w:rPr>
        <w:sym w:font="Wingdings" w:char="F0E0"/>
      </w:r>
      <w:r>
        <w:rPr>
          <w:lang w:val="en-US"/>
        </w:rPr>
        <w:t xml:space="preserve"> Used in Data Driven Testing. This method will send the data to @Test method. @Test method will get executed multiple times.</w:t>
      </w:r>
    </w:p>
    <w:p w:rsidR="000F7E67" w:rsidRDefault="000F7E67" w:rsidP="000F7E67">
      <w:pPr>
        <w:rPr>
          <w:lang w:val="en-US"/>
        </w:rPr>
      </w:pP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BeforeTest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lastRenderedPageBreak/>
        <w:tab/>
      </w:r>
      <w:r w:rsidR="000F7E67">
        <w:rPr>
          <w:lang w:val="en-US"/>
        </w:rPr>
        <w:tab/>
        <w:t>Test 1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2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3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4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AfterTest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</w:t>
      </w:r>
    </w:p>
    <w:p w:rsidR="000F7E67" w:rsidRDefault="000F7E67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They need not to be in pair</w:t>
      </w:r>
    </w:p>
    <w:p w:rsidR="000F7E67" w:rsidRDefault="00E03B90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 sequence of methods doesn’t matter</w:t>
      </w:r>
    </w:p>
    <w:p w:rsidR="004E1C13" w:rsidRDefault="004E1C13" w:rsidP="004E1C13">
      <w:pPr>
        <w:rPr>
          <w:lang w:val="en-US"/>
        </w:rPr>
      </w:pPr>
    </w:p>
    <w:p w:rsidR="004E1C13" w:rsidRDefault="004E1C13" w:rsidP="004E1C13">
      <w:pPr>
        <w:rPr>
          <w:lang w:val="en-US"/>
        </w:rPr>
      </w:pPr>
    </w:p>
    <w:p w:rsidR="006674AD" w:rsidRDefault="0039612C" w:rsidP="004E1C13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You can execute single test for multiple times with multiple data set.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can be implemented via @DataProvider annotation</w:t>
      </w:r>
    </w:p>
    <w:p w:rsidR="00825C5D" w:rsidRDefault="00825C5D" w:rsidP="00825C5D">
      <w:pPr>
        <w:rPr>
          <w:lang w:val="en-US"/>
        </w:rPr>
      </w:pPr>
    </w:p>
    <w:p w:rsidR="00825C5D" w:rsidRDefault="00825C5D" w:rsidP="00825C5D">
      <w:pPr>
        <w:rPr>
          <w:b/>
          <w:bCs/>
          <w:lang w:val="en-US"/>
        </w:rPr>
      </w:pPr>
      <w:r>
        <w:rPr>
          <w:b/>
          <w:bCs/>
          <w:lang w:val="en-US"/>
        </w:rPr>
        <w:t>Assertion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It is a technique to mark any test case as pass or fail in the report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If any test gets fail, TestNG will throw </w:t>
      </w:r>
      <w:r w:rsidRPr="003F1F3F">
        <w:rPr>
          <w:b/>
          <w:bCs/>
          <w:lang w:val="en-US"/>
        </w:rPr>
        <w:t>AssertError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Types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Hard Assert (Assert)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throw the exception and terminate the execution of script.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Soft Assert (Verify)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not terminate the execution rather it will continue the execution and exception will be thrown only when you will call </w:t>
      </w:r>
      <w:r>
        <w:rPr>
          <w:b/>
          <w:bCs/>
          <w:lang w:val="en-US"/>
        </w:rPr>
        <w:t xml:space="preserve">assertAll() </w:t>
      </w:r>
      <w:r>
        <w:rPr>
          <w:lang w:val="en-US"/>
        </w:rPr>
        <w:t>metod.</w:t>
      </w:r>
    </w:p>
    <w:p w:rsidR="00825C5D" w:rsidRDefault="00825C5D" w:rsidP="0071374D">
      <w:pPr>
        <w:rPr>
          <w:lang w:val="en-US"/>
        </w:rPr>
      </w:pPr>
    </w:p>
    <w:p w:rsidR="0071374D" w:rsidRDefault="0071374D" w:rsidP="0071374D">
      <w:pPr>
        <w:rPr>
          <w:lang w:val="en-US"/>
        </w:rPr>
      </w:pPr>
    </w:p>
    <w:p w:rsidR="0071374D" w:rsidRDefault="0071374D" w:rsidP="0071374D">
      <w:pPr>
        <w:rPr>
          <w:b/>
          <w:bCs/>
          <w:lang w:val="en-US"/>
        </w:rPr>
      </w:pPr>
      <w:r>
        <w:rPr>
          <w:b/>
          <w:bCs/>
          <w:lang w:val="en-US"/>
        </w:rPr>
        <w:t>Execution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You can execute / skip single test / multiple tests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While creating XML file note that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lastRenderedPageBreak/>
        <w:t>All the tags are pre-defined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>Sequence can’t be altered</w:t>
      </w:r>
    </w:p>
    <w:p w:rsidR="0071374D" w:rsidRPr="00832399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 xml:space="preserve">Everything from this file is case sensitive </w:t>
      </w:r>
    </w:p>
    <w:p w:rsidR="00832399" w:rsidRDefault="00832399" w:rsidP="00832399">
      <w:pPr>
        <w:rPr>
          <w:b/>
          <w:bCs/>
          <w:lang w:val="en-US"/>
        </w:rPr>
      </w:pPr>
      <w:r>
        <w:rPr>
          <w:noProof/>
          <w:lang w:eastAsia="en-IN"/>
        </w:rPr>
        <w:drawing>
          <wp:inline distT="0" distB="0" distL="0" distR="0" wp14:anchorId="3F9378CD" wp14:editId="006A1808">
            <wp:extent cx="5394779" cy="2981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2435" t="20098" r="8099" b="11625"/>
                    <a:stretch/>
                  </pic:blipFill>
                  <pic:spPr bwMode="auto">
                    <a:xfrm>
                      <a:off x="0" y="0"/>
                      <a:ext cx="5401615" cy="2985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633F" w:rsidRDefault="00CC633F" w:rsidP="00832399">
      <w:pPr>
        <w:rPr>
          <w:b/>
          <w:bCs/>
          <w:lang w:val="en-US"/>
        </w:rPr>
      </w:pPr>
    </w:p>
    <w:p w:rsidR="00580A2A" w:rsidRDefault="00580A2A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:rsidR="00CC633F" w:rsidRDefault="00580A2A" w:rsidP="00832399">
      <w:pPr>
        <w:rPr>
          <w:b/>
          <w:bCs/>
          <w:lang w:val="en-US"/>
        </w:rPr>
      </w:pPr>
      <w:r w:rsidRPr="00580A2A">
        <w:rPr>
          <w:b/>
          <w:bCs/>
          <w:lang w:val="en-US"/>
        </w:rPr>
        <w:lastRenderedPageBreak/>
        <w:t>Maven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Build management tool.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Introduced by Apache group.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Can be used by both developer and tester</w:t>
      </w:r>
    </w:p>
    <w:p w:rsidR="00580A2A" w:rsidRDefault="00580A2A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A single project can be used by both developer and tester</w:t>
      </w:r>
    </w:p>
    <w:p w:rsidR="00580A2A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Easy configuration via pom.xml file</w:t>
      </w:r>
    </w:p>
    <w:p w:rsidR="00D20975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Uses dependency</w:t>
      </w:r>
    </w:p>
    <w:p w:rsidR="00D20975" w:rsidRDefault="00D20975" w:rsidP="00580A2A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Easy execution</w:t>
      </w:r>
    </w:p>
    <w:p w:rsidR="00D20975" w:rsidRDefault="00D20975" w:rsidP="00D20975">
      <w:pPr>
        <w:rPr>
          <w:lang w:val="en-US"/>
        </w:rPr>
      </w:pPr>
    </w:p>
    <w:p w:rsidR="00D20975" w:rsidRDefault="00D20975" w:rsidP="00D20975">
      <w:pPr>
        <w:rPr>
          <w:lang w:val="en-US"/>
        </w:rPr>
      </w:pPr>
    </w:p>
    <w:p w:rsidR="00F024FA" w:rsidRDefault="00F024FA">
      <w:pPr>
        <w:rPr>
          <w:lang w:val="en-US"/>
        </w:rPr>
      </w:pPr>
      <w:r>
        <w:rPr>
          <w:lang w:val="en-US"/>
        </w:rPr>
        <w:br w:type="page"/>
      </w:r>
    </w:p>
    <w:p w:rsidR="00F024FA" w:rsidRDefault="00F024FA" w:rsidP="00D2097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BDD Approach / Framework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BA, QA team &amp; Development team will gather the requirements from client.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Finalized requirements will be shared with QA team.</w:t>
      </w:r>
    </w:p>
    <w:p w:rsidR="00F024FA" w:rsidRP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QA team will create </w:t>
      </w:r>
      <w:r>
        <w:rPr>
          <w:b/>
          <w:bCs/>
          <w:lang w:val="en-US"/>
        </w:rPr>
        <w:t>Feature File (1</w:t>
      </w:r>
      <w:r w:rsidRPr="00F024FA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Component of BDD)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Collection of Test Scenarios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This feature file will be shared with 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Development team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Manual Tester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Automation Tester</w:t>
      </w:r>
    </w:p>
    <w:p w:rsidR="00F024FA" w:rsidRP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Automation tester will execute this feature file and they will get </w:t>
      </w:r>
      <w:r>
        <w:rPr>
          <w:b/>
          <w:bCs/>
          <w:lang w:val="en-US"/>
        </w:rPr>
        <w:t>Glue Code / Step Definition (2</w:t>
      </w:r>
      <w:r w:rsidRPr="00F024FA">
        <w:rPr>
          <w:b/>
          <w:bCs/>
          <w:vertAlign w:val="superscript"/>
          <w:lang w:val="en-US"/>
        </w:rPr>
        <w:t>nd</w:t>
      </w:r>
      <w:r>
        <w:rPr>
          <w:b/>
          <w:bCs/>
          <w:lang w:val="en-US"/>
        </w:rPr>
        <w:t xml:space="preserve"> Component of BDD)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Skeleton for automation script</w:t>
      </w:r>
    </w:p>
    <w:p w:rsidR="00F024FA" w:rsidRDefault="00F024FA" w:rsidP="00F024FA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Java class</w:t>
      </w:r>
    </w:p>
    <w:p w:rsidR="00F024FA" w:rsidRDefault="00F024FA" w:rsidP="00F024FA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b/>
          <w:bCs/>
          <w:lang w:val="en-US"/>
        </w:rPr>
        <w:t>Runner Class (3</w:t>
      </w:r>
      <w:r w:rsidRPr="00F024FA">
        <w:rPr>
          <w:b/>
          <w:bCs/>
          <w:vertAlign w:val="superscript"/>
          <w:lang w:val="en-US"/>
        </w:rPr>
        <w:t>rd</w:t>
      </w:r>
      <w:r>
        <w:rPr>
          <w:b/>
          <w:bCs/>
          <w:lang w:val="en-US"/>
        </w:rPr>
        <w:t xml:space="preserve"> Component of BDD) </w:t>
      </w:r>
      <w:r>
        <w:rPr>
          <w:lang w:val="en-US"/>
        </w:rPr>
        <w:t xml:space="preserve">is used </w:t>
      </w:r>
      <w:r w:rsidR="000F12E0">
        <w:rPr>
          <w:lang w:val="en-US"/>
        </w:rPr>
        <w:t>to execute the automation script</w:t>
      </w:r>
    </w:p>
    <w:p w:rsidR="000F12E0" w:rsidRDefault="000F12E0" w:rsidP="000F12E0">
      <w:pPr>
        <w:pBdr>
          <w:bottom w:val="single" w:sz="6" w:space="1" w:color="auto"/>
        </w:pBdr>
        <w:rPr>
          <w:lang w:val="en-US"/>
        </w:rPr>
      </w:pPr>
    </w:p>
    <w:p w:rsidR="001D3BA1" w:rsidRDefault="001D3BA1" w:rsidP="000F12E0">
      <w:pPr>
        <w:rPr>
          <w:b/>
          <w:bCs/>
          <w:lang w:val="en-US"/>
        </w:rPr>
      </w:pPr>
      <w:r>
        <w:rPr>
          <w:b/>
          <w:bCs/>
          <w:lang w:val="en-US"/>
        </w:rPr>
        <w:t>Cucumber is the tool which can be used to implementation of BDD</w:t>
      </w:r>
    </w:p>
    <w:p w:rsidR="001D3BA1" w:rsidRDefault="001D3BA1" w:rsidP="000F12E0">
      <w:pPr>
        <w:pBdr>
          <w:bottom w:val="single" w:sz="6" w:space="1" w:color="auto"/>
        </w:pBdr>
        <w:rPr>
          <w:b/>
          <w:bCs/>
          <w:lang w:val="en-US"/>
        </w:rPr>
      </w:pPr>
    </w:p>
    <w:p w:rsidR="001D3BA1" w:rsidRDefault="003A345F" w:rsidP="000F12E0">
      <w:pPr>
        <w:rPr>
          <w:lang w:val="en-US"/>
        </w:rPr>
      </w:pPr>
      <w:r>
        <w:rPr>
          <w:b/>
          <w:bCs/>
          <w:lang w:val="en-US"/>
        </w:rPr>
        <w:t>Feature File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Collection of Test Scenarios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Created using Gherkin Language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Having extension .feature</w:t>
      </w:r>
    </w:p>
    <w:p w:rsidR="003A345F" w:rsidRDefault="003A345F" w:rsidP="003A345F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Uses Keywords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Feature: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requirement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Scenario: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Test Condition / Objective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Given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Pre-Requisite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When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step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And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Can be used to combine two When statements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Then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Represents the Expected Result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Background: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Avoids multiple Given statement in multiple Scenarios</w:t>
      </w:r>
    </w:p>
    <w:p w:rsidR="003A345F" w:rsidRDefault="003A345F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Examples: </w:t>
      </w:r>
      <w:r w:rsidRPr="003A345F">
        <w:rPr>
          <w:lang w:val="en-US"/>
        </w:rPr>
        <w:sym w:font="Wingdings" w:char="F0E0"/>
      </w:r>
      <w:r>
        <w:rPr>
          <w:lang w:val="en-US"/>
        </w:rPr>
        <w:t xml:space="preserve"> Used in Data Driven Testing (This is like @DataProvider in TestNG)</w:t>
      </w:r>
    </w:p>
    <w:p w:rsidR="00BF5B14" w:rsidRDefault="00BF5B14" w:rsidP="003A345F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 xml:space="preserve">Scenario Outline </w:t>
      </w:r>
      <w:r w:rsidRPr="00BF5B14">
        <w:rPr>
          <w:lang w:val="en-US"/>
        </w:rPr>
        <w:sym w:font="Wingdings" w:char="F0E0"/>
      </w:r>
      <w:r>
        <w:rPr>
          <w:lang w:val="en-US"/>
        </w:rPr>
        <w:t xml:space="preserve"> Used in Data Driven Testing</w:t>
      </w:r>
    </w:p>
    <w:p w:rsidR="00BF5B14" w:rsidRDefault="00BF5B14" w:rsidP="00BF5B14">
      <w:pPr>
        <w:pBdr>
          <w:bottom w:val="single" w:sz="6" w:space="1" w:color="auto"/>
        </w:pBdr>
        <w:rPr>
          <w:lang w:val="en-US"/>
        </w:rPr>
      </w:pPr>
    </w:p>
    <w:p w:rsidR="00BF5B14" w:rsidRDefault="00BF5B14" w:rsidP="00BF5B14">
      <w:pPr>
        <w:rPr>
          <w:lang w:val="en-US"/>
        </w:rPr>
      </w:pPr>
      <w:r>
        <w:rPr>
          <w:lang w:val="en-US"/>
        </w:rPr>
        <w:t>Requirement – Validate Title of Google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Open Google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Read the title</w:t>
      </w:r>
    </w:p>
    <w:p w:rsidR="00BF5B14" w:rsidRDefault="00BF5B14" w:rsidP="00BF5B1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Validate that title is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Feature File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Feature: Validate Google Title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Scenario: To validate title of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Given Open Google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lastRenderedPageBreak/>
        <w:t>When Read the title</w:t>
      </w:r>
    </w:p>
    <w:p w:rsidR="00BF5B14" w:rsidRDefault="00BF5B14" w:rsidP="00BF5B14">
      <w:pPr>
        <w:rPr>
          <w:lang w:val="en-US"/>
        </w:rPr>
      </w:pPr>
      <w:r>
        <w:rPr>
          <w:lang w:val="en-US"/>
        </w:rPr>
        <w:t>Then Title should be Google</w:t>
      </w:r>
    </w:p>
    <w:p w:rsidR="005E5676" w:rsidRDefault="005E5676" w:rsidP="00BF5B14">
      <w:pPr>
        <w:rPr>
          <w:lang w:val="en-US"/>
        </w:rPr>
      </w:pPr>
    </w:p>
    <w:p w:rsidR="005E5676" w:rsidRDefault="005E5676" w:rsidP="00BF5B14">
      <w:pPr>
        <w:pBdr>
          <w:bottom w:val="single" w:sz="6" w:space="1" w:color="auto"/>
        </w:pBdr>
        <w:rPr>
          <w:lang w:val="en-US"/>
        </w:rPr>
      </w:pPr>
    </w:p>
    <w:p w:rsidR="005E5676" w:rsidRDefault="005E5676" w:rsidP="00BF5B14">
      <w:pPr>
        <w:rPr>
          <w:b/>
          <w:bCs/>
          <w:lang w:val="en-US"/>
        </w:rPr>
      </w:pPr>
      <w:r>
        <w:rPr>
          <w:b/>
          <w:bCs/>
          <w:lang w:val="en-US"/>
        </w:rPr>
        <w:t>Tags in Cucumber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Tags allows you to execute / skip single scenario / multiple scenarios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Tags are special words which starts with @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There no any rule for naming tags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Tags needs to specified in .feature file only (Tag Definition)</w:t>
      </w:r>
    </w:p>
    <w:p w:rsidR="005E5676" w:rsidRDefault="005E5676" w:rsidP="005E5676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And the execution criteria needs to specified in Runner class</w:t>
      </w:r>
    </w:p>
    <w:p w:rsidR="00E40CAB" w:rsidRDefault="00E40CAB" w:rsidP="00E40CAB">
      <w:pPr>
        <w:rPr>
          <w:lang w:val="en-US"/>
        </w:rPr>
      </w:pPr>
    </w:p>
    <w:p w:rsidR="00E40CAB" w:rsidRDefault="00E40CAB" w:rsidP="00E40CAB">
      <w:pPr>
        <w:rPr>
          <w:b/>
          <w:bCs/>
          <w:lang w:val="en-US"/>
        </w:rPr>
      </w:pPr>
      <w:r>
        <w:rPr>
          <w:b/>
          <w:bCs/>
          <w:lang w:val="en-US"/>
        </w:rPr>
        <w:t>Hooks in Cucumber</w:t>
      </w:r>
    </w:p>
    <w:p w:rsidR="00E40CAB" w:rsidRDefault="00E40CAB" w:rsidP="00E40CAB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 xml:space="preserve">Hooks are the special methods those get executed before and after </w:t>
      </w:r>
      <w:r w:rsidRPr="00E40CAB">
        <w:rPr>
          <w:b/>
          <w:bCs/>
          <w:lang w:val="en-US"/>
        </w:rPr>
        <w:t>every</w:t>
      </w:r>
      <w:r>
        <w:rPr>
          <w:lang w:val="en-US"/>
        </w:rPr>
        <w:t xml:space="preserve"> scenario.</w:t>
      </w:r>
    </w:p>
    <w:p w:rsidR="00E40CAB" w:rsidRDefault="00E40CAB" w:rsidP="00E40CAB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There are two hooks in Cucumber</w:t>
      </w:r>
    </w:p>
    <w:p w:rsidR="00E40CAB" w:rsidRDefault="00E40CAB" w:rsidP="00E40CAB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 xml:space="preserve">@Before </w:t>
      </w:r>
      <w:r w:rsidRPr="00E40CAB">
        <w:rPr>
          <w:lang w:val="en-US"/>
        </w:rPr>
        <w:sym w:font="Wingdings" w:char="F0E0"/>
      </w:r>
      <w:r>
        <w:rPr>
          <w:lang w:val="en-US"/>
        </w:rPr>
        <w:t xml:space="preserve"> Executed before each scenario</w:t>
      </w:r>
    </w:p>
    <w:p w:rsidR="00E40CAB" w:rsidRDefault="00E40CAB" w:rsidP="00E40CAB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 xml:space="preserve">@After </w:t>
      </w:r>
      <w:r w:rsidRPr="00E40CAB">
        <w:rPr>
          <w:lang w:val="en-US"/>
        </w:rPr>
        <w:sym w:font="Wingdings" w:char="F0E0"/>
      </w:r>
      <w:r>
        <w:rPr>
          <w:lang w:val="en-US"/>
        </w:rPr>
        <w:t xml:space="preserve"> Execute after each scenario</w:t>
      </w:r>
    </w:p>
    <w:p w:rsidR="00223512" w:rsidRDefault="00223512" w:rsidP="0022351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You can put hooks either in Step Definition or even you can create separate class for the hooks</w:t>
      </w:r>
    </w:p>
    <w:p w:rsidR="00223512" w:rsidRPr="00E40CAB" w:rsidRDefault="00223512" w:rsidP="00223512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Hooks are never the part of feature file.</w:t>
      </w:r>
      <w:bookmarkStart w:id="0" w:name="_GoBack"/>
      <w:bookmarkEnd w:id="0"/>
    </w:p>
    <w:sectPr w:rsidR="00223512" w:rsidRPr="00E40C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9E2194"/>
    <w:multiLevelType w:val="hybridMultilevel"/>
    <w:tmpl w:val="C024A5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2C5771"/>
    <w:multiLevelType w:val="hybridMultilevel"/>
    <w:tmpl w:val="2B8CE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51A469D"/>
    <w:multiLevelType w:val="hybridMultilevel"/>
    <w:tmpl w:val="6DCEE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034965"/>
    <w:multiLevelType w:val="hybridMultilevel"/>
    <w:tmpl w:val="FC284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D5D0F12"/>
    <w:multiLevelType w:val="hybridMultilevel"/>
    <w:tmpl w:val="C6567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E8016BE"/>
    <w:multiLevelType w:val="hybridMultilevel"/>
    <w:tmpl w:val="C494F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A29074B"/>
    <w:multiLevelType w:val="hybridMultilevel"/>
    <w:tmpl w:val="14B00E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5B43CD4"/>
    <w:multiLevelType w:val="hybridMultilevel"/>
    <w:tmpl w:val="00A2AD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DA3299B"/>
    <w:multiLevelType w:val="hybridMultilevel"/>
    <w:tmpl w:val="A418A1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D096968"/>
    <w:multiLevelType w:val="hybridMultilevel"/>
    <w:tmpl w:val="87A89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6F74F83"/>
    <w:multiLevelType w:val="hybridMultilevel"/>
    <w:tmpl w:val="47FE4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7623988"/>
    <w:multiLevelType w:val="hybridMultilevel"/>
    <w:tmpl w:val="702CA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11"/>
  </w:num>
  <w:num w:numId="3">
    <w:abstractNumId w:val="25"/>
  </w:num>
  <w:num w:numId="4">
    <w:abstractNumId w:val="3"/>
  </w:num>
  <w:num w:numId="5">
    <w:abstractNumId w:val="28"/>
  </w:num>
  <w:num w:numId="6">
    <w:abstractNumId w:val="26"/>
  </w:num>
  <w:num w:numId="7">
    <w:abstractNumId w:val="9"/>
  </w:num>
  <w:num w:numId="8">
    <w:abstractNumId w:val="36"/>
  </w:num>
  <w:num w:numId="9">
    <w:abstractNumId w:val="12"/>
  </w:num>
  <w:num w:numId="10">
    <w:abstractNumId w:val="0"/>
  </w:num>
  <w:num w:numId="11">
    <w:abstractNumId w:val="17"/>
  </w:num>
  <w:num w:numId="12">
    <w:abstractNumId w:val="30"/>
  </w:num>
  <w:num w:numId="13">
    <w:abstractNumId w:val="5"/>
  </w:num>
  <w:num w:numId="14">
    <w:abstractNumId w:val="16"/>
  </w:num>
  <w:num w:numId="15">
    <w:abstractNumId w:val="39"/>
  </w:num>
  <w:num w:numId="16">
    <w:abstractNumId w:val="35"/>
  </w:num>
  <w:num w:numId="17">
    <w:abstractNumId w:val="38"/>
  </w:num>
  <w:num w:numId="18">
    <w:abstractNumId w:val="14"/>
  </w:num>
  <w:num w:numId="19">
    <w:abstractNumId w:val="32"/>
  </w:num>
  <w:num w:numId="20">
    <w:abstractNumId w:val="19"/>
  </w:num>
  <w:num w:numId="21">
    <w:abstractNumId w:val="10"/>
  </w:num>
  <w:num w:numId="22">
    <w:abstractNumId w:val="27"/>
  </w:num>
  <w:num w:numId="23">
    <w:abstractNumId w:val="2"/>
  </w:num>
  <w:num w:numId="24">
    <w:abstractNumId w:val="29"/>
  </w:num>
  <w:num w:numId="25">
    <w:abstractNumId w:val="22"/>
  </w:num>
  <w:num w:numId="26">
    <w:abstractNumId w:val="7"/>
  </w:num>
  <w:num w:numId="27">
    <w:abstractNumId w:val="4"/>
  </w:num>
  <w:num w:numId="28">
    <w:abstractNumId w:val="23"/>
  </w:num>
  <w:num w:numId="29">
    <w:abstractNumId w:val="20"/>
  </w:num>
  <w:num w:numId="30">
    <w:abstractNumId w:val="15"/>
  </w:num>
  <w:num w:numId="31">
    <w:abstractNumId w:val="37"/>
  </w:num>
  <w:num w:numId="32">
    <w:abstractNumId w:val="31"/>
  </w:num>
  <w:num w:numId="33">
    <w:abstractNumId w:val="6"/>
  </w:num>
  <w:num w:numId="34">
    <w:abstractNumId w:val="34"/>
  </w:num>
  <w:num w:numId="35">
    <w:abstractNumId w:val="8"/>
  </w:num>
  <w:num w:numId="36">
    <w:abstractNumId w:val="18"/>
  </w:num>
  <w:num w:numId="37">
    <w:abstractNumId w:val="24"/>
  </w:num>
  <w:num w:numId="38">
    <w:abstractNumId w:val="21"/>
  </w:num>
  <w:num w:numId="39">
    <w:abstractNumId w:val="13"/>
  </w:num>
  <w:num w:numId="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2644"/>
    <w:rsid w:val="000D660F"/>
    <w:rsid w:val="000F12E0"/>
    <w:rsid w:val="000F7E67"/>
    <w:rsid w:val="00130481"/>
    <w:rsid w:val="001D3BA1"/>
    <w:rsid w:val="001F1E98"/>
    <w:rsid w:val="00223512"/>
    <w:rsid w:val="00245544"/>
    <w:rsid w:val="002538C0"/>
    <w:rsid w:val="0026188D"/>
    <w:rsid w:val="00263189"/>
    <w:rsid w:val="00281053"/>
    <w:rsid w:val="00285F24"/>
    <w:rsid w:val="002A6423"/>
    <w:rsid w:val="002D5D40"/>
    <w:rsid w:val="00305207"/>
    <w:rsid w:val="00322576"/>
    <w:rsid w:val="00325CCE"/>
    <w:rsid w:val="0039612C"/>
    <w:rsid w:val="003A3046"/>
    <w:rsid w:val="003A345F"/>
    <w:rsid w:val="003A791B"/>
    <w:rsid w:val="003D349F"/>
    <w:rsid w:val="003F1F3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4E1C13"/>
    <w:rsid w:val="00516307"/>
    <w:rsid w:val="00531D1A"/>
    <w:rsid w:val="0053643C"/>
    <w:rsid w:val="005726D9"/>
    <w:rsid w:val="00580A2A"/>
    <w:rsid w:val="005817AC"/>
    <w:rsid w:val="005927D8"/>
    <w:rsid w:val="00593FC5"/>
    <w:rsid w:val="005A04C0"/>
    <w:rsid w:val="005D054E"/>
    <w:rsid w:val="005E28B4"/>
    <w:rsid w:val="005E5676"/>
    <w:rsid w:val="00665125"/>
    <w:rsid w:val="006674AD"/>
    <w:rsid w:val="00693B4C"/>
    <w:rsid w:val="006A3393"/>
    <w:rsid w:val="0071374D"/>
    <w:rsid w:val="007C4F02"/>
    <w:rsid w:val="007E384D"/>
    <w:rsid w:val="007F1920"/>
    <w:rsid w:val="008070A3"/>
    <w:rsid w:val="008159B2"/>
    <w:rsid w:val="00825C5D"/>
    <w:rsid w:val="00832399"/>
    <w:rsid w:val="008478DB"/>
    <w:rsid w:val="0085196C"/>
    <w:rsid w:val="0085207E"/>
    <w:rsid w:val="00864DA2"/>
    <w:rsid w:val="008A0926"/>
    <w:rsid w:val="008D1263"/>
    <w:rsid w:val="00931C10"/>
    <w:rsid w:val="00955E4F"/>
    <w:rsid w:val="0097107F"/>
    <w:rsid w:val="00974445"/>
    <w:rsid w:val="009D06C1"/>
    <w:rsid w:val="009E0E79"/>
    <w:rsid w:val="00A2609B"/>
    <w:rsid w:val="00A30180"/>
    <w:rsid w:val="00A43AA8"/>
    <w:rsid w:val="00A80880"/>
    <w:rsid w:val="00A90832"/>
    <w:rsid w:val="00AA7AFF"/>
    <w:rsid w:val="00B10089"/>
    <w:rsid w:val="00B202C3"/>
    <w:rsid w:val="00B276B2"/>
    <w:rsid w:val="00B41766"/>
    <w:rsid w:val="00B62034"/>
    <w:rsid w:val="00B62FD6"/>
    <w:rsid w:val="00B70087"/>
    <w:rsid w:val="00BB4D9D"/>
    <w:rsid w:val="00BF5B14"/>
    <w:rsid w:val="00C36E27"/>
    <w:rsid w:val="00C41953"/>
    <w:rsid w:val="00C7602C"/>
    <w:rsid w:val="00C82B0D"/>
    <w:rsid w:val="00CC633F"/>
    <w:rsid w:val="00CD47FC"/>
    <w:rsid w:val="00CE736B"/>
    <w:rsid w:val="00CF3C5E"/>
    <w:rsid w:val="00D20975"/>
    <w:rsid w:val="00D20C35"/>
    <w:rsid w:val="00D2214D"/>
    <w:rsid w:val="00D35BBC"/>
    <w:rsid w:val="00D910D8"/>
    <w:rsid w:val="00DD5FFF"/>
    <w:rsid w:val="00DF6342"/>
    <w:rsid w:val="00E03B90"/>
    <w:rsid w:val="00E40CAB"/>
    <w:rsid w:val="00E438D0"/>
    <w:rsid w:val="00E47800"/>
    <w:rsid w:val="00E9513E"/>
    <w:rsid w:val="00F024FA"/>
    <w:rsid w:val="00F339F3"/>
    <w:rsid w:val="00F61A1F"/>
    <w:rsid w:val="00F90BA8"/>
    <w:rsid w:val="00F92287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3428</TotalTime>
  <Pages>16</Pages>
  <Words>2286</Words>
  <Characters>13036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32767</cp:revision>
  <dcterms:created xsi:type="dcterms:W3CDTF">2026-02-08T04:34:00Z</dcterms:created>
  <dcterms:modified xsi:type="dcterms:W3CDTF">2026-05-02T04:11:00Z</dcterms:modified>
</cp:coreProperties>
</file>