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A8088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JMeeter</w:t>
      </w:r>
      <w:proofErr w:type="spellEnd"/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Itellij</w:t>
      </w:r>
      <w:proofErr w:type="spellEnd"/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multiple controls (List&lt;WebElement&gt;)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WebDriver. (Set&lt;String&gt;)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current WebDriver object.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5726D9" w:rsidRDefault="005726D9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D20C35" w:rsidRDefault="00D20C35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frame / shadow-root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).</w:t>
      </w:r>
    </w:p>
    <w:p w:rsidR="00305207" w:rsidRDefault="00305207" w:rsidP="003052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305207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3052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 alert present on the page.</w:t>
      </w:r>
    </w:p>
    <w:p w:rsidR="00516307" w:rsidRDefault="00516307" w:rsidP="005163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516307">
        <w:rPr>
          <w:sz w:val="24"/>
          <w:szCs w:val="22"/>
          <w:lang w:val="en-US"/>
        </w:rPr>
        <w:t>ElementClickInterceptedException</w:t>
      </w:r>
      <w:r>
        <w:rPr>
          <w:sz w:val="24"/>
          <w:szCs w:val="22"/>
          <w:lang w:val="en-US"/>
        </w:rPr>
        <w:t xml:space="preserve"> </w:t>
      </w:r>
      <w:r w:rsidRPr="005163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</w:t>
      </w:r>
      <w:r w:rsidRPr="00516307">
        <w:rPr>
          <w:b/>
          <w:bCs/>
          <w:sz w:val="24"/>
          <w:szCs w:val="22"/>
          <w:lang w:val="en-US"/>
        </w:rPr>
        <w:t>click</w:t>
      </w:r>
      <w:r>
        <w:rPr>
          <w:sz w:val="24"/>
          <w:szCs w:val="22"/>
          <w:lang w:val="en-US"/>
        </w:rPr>
        <w:t xml:space="preserve"> on any control, but the control is hidden by some another control or advertisement.</w:t>
      </w:r>
      <w:r>
        <w:rPr>
          <w:sz w:val="24"/>
          <w:szCs w:val="22"/>
          <w:lang w:val="en-US"/>
        </w:rPr>
        <w:br/>
        <w:t xml:space="preserve">Solution for this is 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via JavaScript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00429B" w:rsidRDefault="0000429B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clear() </w:t>
      </w:r>
      <w:r w:rsidRPr="000042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clear the</w:t>
      </w:r>
      <w:r w:rsidR="006A3393">
        <w:rPr>
          <w:sz w:val="24"/>
          <w:szCs w:val="22"/>
          <w:lang w:val="en-US"/>
        </w:rPr>
        <w:t xml:space="preserve"> existing</w:t>
      </w:r>
      <w:r>
        <w:rPr>
          <w:sz w:val="24"/>
          <w:szCs w:val="22"/>
          <w:lang w:val="en-US"/>
        </w:rPr>
        <w:t xml:space="preserve"> text form text box</w:t>
      </w:r>
    </w:p>
    <w:p w:rsidR="00D35BBC" w:rsidRDefault="00D35BBC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getLocation(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D35B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location of any control. Via this you can easily get the X &amp; Y co-ordinates of any control. (Point)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</w:t>
      </w:r>
      <w:proofErr w:type="spellStart"/>
      <w:r w:rsidRPr="00CD47FC">
        <w:rPr>
          <w:sz w:val="24"/>
          <w:szCs w:val="22"/>
          <w:lang w:val="en-US"/>
        </w:rPr>
        <w:t>testid</w:t>
      </w:r>
      <w:proofErr w:type="spellEnd"/>
      <w:r w:rsidRPr="00CD47FC">
        <w:rPr>
          <w:sz w:val="24"/>
          <w:szCs w:val="22"/>
          <w:lang w:val="en-US"/>
        </w:rPr>
        <w:t>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</w:t>
      </w:r>
      <w:proofErr w:type="spellStart"/>
      <w:r>
        <w:rPr>
          <w:sz w:val="24"/>
          <w:szCs w:val="22"/>
          <w:lang w:val="en-US"/>
        </w:rPr>
        <w:t>ie</w:t>
      </w:r>
      <w:proofErr w:type="spellEnd"/>
      <w:r>
        <w:rPr>
          <w:sz w:val="24"/>
          <w:szCs w:val="22"/>
          <w:lang w:val="en-US"/>
        </w:rPr>
        <w:t xml:space="preserve">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</w:t>
      </w:r>
      <w:proofErr w:type="spellStart"/>
      <w:r w:rsidR="003D349F">
        <w:rPr>
          <w:sz w:val="24"/>
          <w:szCs w:val="22"/>
          <w:lang w:val="en-US"/>
        </w:rPr>
        <w:t>Thread.sleep</w:t>
      </w:r>
      <w:proofErr w:type="spellEnd"/>
      <w:r w:rsidR="003D349F">
        <w:rPr>
          <w:sz w:val="24"/>
          <w:szCs w:val="22"/>
          <w:lang w:val="en-US"/>
        </w:rPr>
        <w:t xml:space="preserve">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handle some specific condition for wait (ElementToBeClickable, </w:t>
      </w:r>
      <w:proofErr w:type="spellStart"/>
      <w:r>
        <w:rPr>
          <w:sz w:val="24"/>
          <w:szCs w:val="22"/>
          <w:lang w:val="en-US"/>
        </w:rPr>
        <w:t>AlertToPresent</w:t>
      </w:r>
      <w:proofErr w:type="spellEnd"/>
      <w:r>
        <w:rPr>
          <w:sz w:val="24"/>
          <w:szCs w:val="22"/>
          <w:lang w:val="en-US"/>
        </w:rPr>
        <w:t xml:space="preserve">, </w:t>
      </w:r>
      <w:proofErr w:type="spellStart"/>
      <w:r>
        <w:rPr>
          <w:sz w:val="24"/>
          <w:szCs w:val="22"/>
          <w:lang w:val="en-US"/>
        </w:rPr>
        <w:t>VisibilityOfElementLocateBy</w:t>
      </w:r>
      <w:proofErr w:type="spellEnd"/>
      <w:r>
        <w:rPr>
          <w:sz w:val="24"/>
          <w:szCs w:val="22"/>
          <w:lang w:val="en-US"/>
        </w:rPr>
        <w:t>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handle some specific condition for wait (ElementToBeClickable, </w:t>
      </w:r>
      <w:proofErr w:type="spellStart"/>
      <w:r>
        <w:rPr>
          <w:sz w:val="24"/>
          <w:szCs w:val="22"/>
          <w:lang w:val="en-US"/>
        </w:rPr>
        <w:t>AlertToPresent</w:t>
      </w:r>
      <w:proofErr w:type="spellEnd"/>
      <w:r>
        <w:rPr>
          <w:sz w:val="24"/>
          <w:szCs w:val="22"/>
          <w:lang w:val="en-US"/>
        </w:rPr>
        <w:t xml:space="preserve">, </w:t>
      </w:r>
      <w:proofErr w:type="spellStart"/>
      <w:r>
        <w:rPr>
          <w:sz w:val="24"/>
          <w:szCs w:val="22"/>
          <w:lang w:val="en-US"/>
        </w:rPr>
        <w:t>VisibilityOfElementLocateBy</w:t>
      </w:r>
      <w:proofErr w:type="spellEnd"/>
      <w:r>
        <w:rPr>
          <w:sz w:val="24"/>
          <w:szCs w:val="22"/>
          <w:lang w:val="en-US"/>
        </w:rPr>
        <w:t>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325CCE" w:rsidRPr="00B41766" w:rsidRDefault="005927D8" w:rsidP="00A80880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 w:rsidRPr="00B41766">
        <w:rPr>
          <w:sz w:val="24"/>
          <w:szCs w:val="22"/>
          <w:lang w:val="en-US"/>
        </w:rPr>
        <w:t>To avoid SessionTimeoutException you can use PageLoadTimeout method of synchronization.</w:t>
      </w: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26188D" w:rsidRPr="0026188D" w:rsidRDefault="0026188D" w:rsidP="0026188D">
      <w:pPr>
        <w:rPr>
          <w:sz w:val="24"/>
          <w:szCs w:val="22"/>
          <w:lang w:val="en-US"/>
        </w:rPr>
      </w:pPr>
      <w:r w:rsidRPr="0026188D">
        <w:rPr>
          <w:sz w:val="24"/>
          <w:szCs w:val="22"/>
          <w:lang w:val="en-US"/>
        </w:rPr>
        <w:t xml:space="preserve">Alert is </w:t>
      </w:r>
      <w:r>
        <w:rPr>
          <w:sz w:val="24"/>
          <w:szCs w:val="22"/>
          <w:lang w:val="en-US"/>
        </w:rPr>
        <w:t>kind of pop up that 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top center of browser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(x) close button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inspect anything on this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alert is present, you cannot perform any action on the page</w:t>
      </w:r>
    </w:p>
    <w:p w:rsidR="0026188D" w:rsidRDefault="0026188D" w:rsidP="0026188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alert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(Only having Ok button)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26188D" w:rsidRP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box (Allows to enter some text on alert)</w:t>
      </w:r>
    </w:p>
    <w:p w:rsidR="0026188D" w:rsidRDefault="0026188D" w:rsidP="0026188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interface to handle such alert </w:t>
      </w:r>
      <w:proofErr w:type="spellStart"/>
      <w:r>
        <w:rPr>
          <w:sz w:val="24"/>
          <w:szCs w:val="22"/>
          <w:lang w:val="en-US"/>
        </w:rPr>
        <w:t>ie</w:t>
      </w:r>
      <w:proofErr w:type="spellEnd"/>
      <w:r>
        <w:rPr>
          <w:sz w:val="24"/>
          <w:szCs w:val="22"/>
          <w:lang w:val="en-US"/>
        </w:rPr>
        <w:t xml:space="preserve">. </w:t>
      </w:r>
      <w:r w:rsidRPr="0026188D">
        <w:rPr>
          <w:b/>
          <w:bCs/>
          <w:sz w:val="24"/>
          <w:szCs w:val="22"/>
          <w:lang w:val="en-US"/>
        </w:rPr>
        <w:t>Alert</w:t>
      </w:r>
    </w:p>
    <w:p w:rsidR="0026188D" w:rsidRDefault="00245544" w:rsidP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Alert interface</w:t>
      </w:r>
    </w:p>
    <w:p w:rsidR="00245544" w:rsidRDefault="00245544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2455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245544" w:rsidRDefault="002D5D40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D5D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alert. (String)</w:t>
      </w:r>
    </w:p>
    <w:p w:rsidR="00464028" w:rsidRDefault="00464028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4640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464028" w:rsidRDefault="009E0E79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9E0E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9D06C1" w:rsidRDefault="009D06C1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9D06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the prompt box</w:t>
      </w:r>
    </w:p>
    <w:p w:rsidR="00C82B0D" w:rsidRDefault="00C82B0D" w:rsidP="00C82B0D">
      <w:pPr>
        <w:rPr>
          <w:sz w:val="24"/>
          <w:szCs w:val="22"/>
          <w:lang w:val="en-US"/>
        </w:rPr>
      </w:pPr>
    </w:p>
    <w:p w:rsidR="00C82B0D" w:rsidRDefault="00C82B0D" w:rsidP="00C82B0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If any control is having &lt;type=”file”&gt; attribute, then such control is treaded as File Upload in Selenium.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 xml:space="preserve">WebElement’s </w:t>
      </w:r>
      <w:proofErr w:type="gramStart"/>
      <w:r w:rsidRPr="0053643C">
        <w:rPr>
          <w:sz w:val="24"/>
          <w:szCs w:val="22"/>
          <w:lang w:val="en-US"/>
        </w:rPr>
        <w:t>sendKeys(</w:t>
      </w:r>
      <w:proofErr w:type="gramEnd"/>
      <w:r w:rsidRPr="0053643C">
        <w:rPr>
          <w:sz w:val="24"/>
          <w:szCs w:val="22"/>
          <w:lang w:val="en-US"/>
        </w:rPr>
        <w:t>) is used to upload any file to such control.</w:t>
      </w:r>
    </w:p>
    <w:p w:rsidR="0053643C" w:rsidRDefault="0053643C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 xml:space="preserve">For </w:t>
      </w:r>
      <w:proofErr w:type="gramStart"/>
      <w:r w:rsidRPr="0053643C">
        <w:rPr>
          <w:sz w:val="24"/>
          <w:szCs w:val="22"/>
          <w:lang w:val="en-US"/>
        </w:rPr>
        <w:t>sendKeys(</w:t>
      </w:r>
      <w:proofErr w:type="gramEnd"/>
      <w:r w:rsidRPr="0053643C">
        <w:rPr>
          <w:sz w:val="24"/>
          <w:szCs w:val="22"/>
          <w:lang w:val="en-US"/>
        </w:rPr>
        <w:t>) method pass the name of file along with path as parameter.</w:t>
      </w:r>
    </w:p>
    <w:p w:rsidR="00516307" w:rsidRDefault="00516307" w:rsidP="00516307">
      <w:pPr>
        <w:rPr>
          <w:sz w:val="24"/>
          <w:szCs w:val="22"/>
          <w:lang w:val="en-US"/>
        </w:rPr>
      </w:pPr>
    </w:p>
    <w:p w:rsidR="00516307" w:rsidRDefault="00516307" w:rsidP="005163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16307" w:rsidRDefault="00516307" w:rsidP="0051630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is the interface provided by Selenium for handling JavaScript actions such as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Click on some control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Sending the data to text box</w:t>
      </w:r>
    </w:p>
    <w:p w:rsidR="00516307" w:rsidRDefault="00516307" w:rsidP="00516307">
      <w:pPr>
        <w:rPr>
          <w:lang w:val="en-US"/>
        </w:rPr>
      </w:pPr>
    </w:p>
    <w:p w:rsidR="00BB4D9D" w:rsidRDefault="00BB4D9D" w:rsidP="00516307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Right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Mouse hover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Double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Drag and drop</w:t>
      </w:r>
    </w:p>
    <w:p w:rsidR="00BB4D9D" w:rsidRDefault="00BB4D9D" w:rsidP="00BB4D9D">
      <w:pPr>
        <w:rPr>
          <w:lang w:val="en-US"/>
        </w:rPr>
      </w:pPr>
    </w:p>
    <w:p w:rsidR="00BB4D9D" w:rsidRDefault="00BB4D9D" w:rsidP="00BB4D9D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from Selenium is used to perform all above action</w:t>
      </w:r>
    </w:p>
    <w:p w:rsidR="00BB4D9D" w:rsidRDefault="00C7602C" w:rsidP="00BB4D9D">
      <w:pPr>
        <w:rPr>
          <w:b/>
          <w:bCs/>
          <w:lang w:val="en-US"/>
        </w:rPr>
      </w:pPr>
      <w:r>
        <w:rPr>
          <w:b/>
          <w:bCs/>
          <w:lang w:val="en-US"/>
        </w:rPr>
        <w:t>Methods of Action class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moveToElement(</w:t>
      </w:r>
      <w:proofErr w:type="gramEnd"/>
      <w:r>
        <w:rPr>
          <w:lang w:val="en-US"/>
        </w:rPr>
        <w:t xml:space="preserve">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Will hover the mouse on control.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perform(</w:t>
      </w:r>
      <w:proofErr w:type="gramEnd"/>
      <w:r>
        <w:rPr>
          <w:lang w:val="en-US"/>
        </w:rPr>
        <w:t xml:space="preserve">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To perform the action.</w:t>
      </w:r>
    </w:p>
    <w:p w:rsidR="00AA7AFF" w:rsidRDefault="00AA7AFF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contextClick(</w:t>
      </w:r>
      <w:proofErr w:type="gramEnd"/>
      <w:r>
        <w:rPr>
          <w:lang w:val="en-US"/>
        </w:rPr>
        <w:t xml:space="preserve">) </w:t>
      </w:r>
      <w:r w:rsidRPr="00AA7AFF">
        <w:rPr>
          <w:lang w:val="en-US"/>
        </w:rPr>
        <w:sym w:font="Wingdings" w:char="F0E0"/>
      </w:r>
      <w:r>
        <w:rPr>
          <w:lang w:val="en-US"/>
        </w:rPr>
        <w:t xml:space="preserve"> Will right click on the control.</w:t>
      </w:r>
    </w:p>
    <w:p w:rsidR="008D1263" w:rsidRDefault="008D1263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doubleClick(</w:t>
      </w:r>
      <w:proofErr w:type="gramEnd"/>
      <w:r>
        <w:rPr>
          <w:lang w:val="en-US"/>
        </w:rPr>
        <w:t xml:space="preserve">) </w:t>
      </w:r>
      <w:r w:rsidRPr="008D1263">
        <w:rPr>
          <w:lang w:val="en-US"/>
        </w:rPr>
        <w:sym w:font="Wingdings" w:char="F0E0"/>
      </w:r>
      <w:r>
        <w:rPr>
          <w:lang w:val="en-US"/>
        </w:rPr>
        <w:t xml:space="preserve"> Will double click on the control.</w:t>
      </w:r>
    </w:p>
    <w:p w:rsidR="003A791B" w:rsidRDefault="007E384D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dragAndDrop(</w:t>
      </w:r>
      <w:proofErr w:type="gramEnd"/>
      <w:r>
        <w:rPr>
          <w:lang w:val="en-US"/>
        </w:rPr>
        <w:t xml:space="preserve">) </w:t>
      </w:r>
      <w:r w:rsidRPr="007E384D">
        <w:rPr>
          <w:lang w:val="en-US"/>
        </w:rPr>
        <w:sym w:font="Wingdings" w:char="F0E0"/>
      </w:r>
      <w:r>
        <w:rPr>
          <w:lang w:val="en-US"/>
        </w:rPr>
        <w:t xml:space="preserve"> Will drag the source control and will drop on target control.</w:t>
      </w:r>
    </w:p>
    <w:p w:rsidR="003A791B" w:rsidRDefault="003A791B">
      <w:pPr>
        <w:rPr>
          <w:lang w:val="en-US"/>
        </w:rPr>
      </w:pPr>
      <w:r>
        <w:rPr>
          <w:lang w:val="en-US"/>
        </w:rPr>
        <w:br w:type="page"/>
      </w:r>
    </w:p>
    <w:p w:rsidR="007E384D" w:rsidRDefault="003A791B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TestNG (</w:t>
      </w:r>
      <w:r w:rsidR="00CF3C5E">
        <w:rPr>
          <w:b/>
          <w:bCs/>
          <w:lang w:val="en-US"/>
        </w:rPr>
        <w:t>Test Next Generation)</w:t>
      </w:r>
    </w:p>
    <w:p w:rsidR="00CF3C5E" w:rsidRDefault="00CF3C5E" w:rsidP="003A791B">
      <w:pPr>
        <w:rPr>
          <w:lang w:val="en-US"/>
        </w:rPr>
      </w:pPr>
      <w:r>
        <w:rPr>
          <w:lang w:val="en-US"/>
        </w:rPr>
        <w:t>TestNG is a testing framework</w:t>
      </w:r>
    </w:p>
    <w:p w:rsidR="00CF3C5E" w:rsidRDefault="00CF3C5E" w:rsidP="003A791B">
      <w:pPr>
        <w:rPr>
          <w:lang w:val="en-US"/>
        </w:rPr>
      </w:pPr>
      <w:r>
        <w:rPr>
          <w:b/>
          <w:bCs/>
          <w:lang w:val="en-US"/>
        </w:rPr>
        <w:t xml:space="preserve">Framework: </w:t>
      </w:r>
      <w:r>
        <w:rPr>
          <w:lang w:val="en-US"/>
        </w:rPr>
        <w:t>is a set of rules, guidelines, best practices for making automation testing easy.</w:t>
      </w:r>
    </w:p>
    <w:p w:rsidR="00CF3C5E" w:rsidRDefault="00CF3C5E" w:rsidP="003A791B">
      <w:pPr>
        <w:rPr>
          <w:lang w:val="en-US"/>
        </w:rPr>
      </w:pPr>
    </w:p>
    <w:p w:rsidR="00CF3C5E" w:rsidRDefault="00CF3C5E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t>Advantages of TestNG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have multiple tests in single class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execute single / multiple tests at a time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set priority to test case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Uses annotations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@Parameters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</w:t>
      </w:r>
      <w:r w:rsidR="00A90832">
        <w:rPr>
          <w:lang w:val="en-US"/>
        </w:rPr>
        <w:t>Listeners</w:t>
      </w:r>
    </w:p>
    <w:p w:rsidR="00CF3C5E" w:rsidRDefault="00A90832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data driven testing via 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parameterization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generate automated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Normal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HTML Report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implement different types of frameworks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Linear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Keyword driven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Page Object Model</w:t>
      </w:r>
    </w:p>
    <w:p w:rsidR="00A90832" w:rsidRDefault="00B202C3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Data Driven Framework</w:t>
      </w:r>
    </w:p>
    <w:p w:rsidR="00B202C3" w:rsidRDefault="00B202C3" w:rsidP="00B202C3">
      <w:pPr>
        <w:rPr>
          <w:lang w:val="en-US"/>
        </w:rPr>
      </w:pPr>
    </w:p>
    <w:p w:rsidR="00B202C3" w:rsidRDefault="00130481" w:rsidP="00B202C3">
      <w:pPr>
        <w:rPr>
          <w:b/>
          <w:bCs/>
          <w:lang w:val="en-US"/>
        </w:rPr>
      </w:pPr>
      <w:r>
        <w:rPr>
          <w:b/>
          <w:bCs/>
          <w:lang w:val="en-US"/>
        </w:rPr>
        <w:t>Annotations</w:t>
      </w:r>
    </w:p>
    <w:p w:rsidR="00130481" w:rsidRDefault="00130481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@Test </w:t>
      </w:r>
      <w:r w:rsidRPr="00130481">
        <w:rPr>
          <w:lang w:val="en-US"/>
        </w:rPr>
        <w:sym w:font="Wingdings" w:char="F0E0"/>
      </w:r>
      <w:r>
        <w:rPr>
          <w:lang w:val="en-US"/>
        </w:rPr>
        <w:t xml:space="preserve"> This is the method that will be treated as test case</w:t>
      </w:r>
    </w:p>
    <w:p w:rsidR="00130481" w:rsidRPr="000F7E67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before executing 1</w:t>
      </w:r>
      <w:r w:rsidRPr="000F7E67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test case</w:t>
      </w:r>
    </w:p>
    <w:p w:rsidR="000F7E67" w:rsidRPr="00D2214D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after executing last test case</w:t>
      </w:r>
    </w:p>
    <w:p w:rsidR="00D2214D" w:rsidRDefault="00D2214D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before every test case</w:t>
      </w:r>
    </w:p>
    <w:p w:rsidR="005A04C0" w:rsidRPr="005A04C0" w:rsidRDefault="00D2214D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after every test case</w:t>
      </w:r>
    </w:p>
    <w:p w:rsidR="005A04C0" w:rsidRPr="005A04C0" w:rsidRDefault="005A04C0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@DataProvider </w:t>
      </w:r>
      <w:r w:rsidRPr="005A04C0">
        <w:rPr>
          <w:lang w:val="en-US"/>
        </w:rPr>
        <w:sym w:font="Wingdings" w:char="F0E0"/>
      </w:r>
      <w:r>
        <w:rPr>
          <w:lang w:val="en-US"/>
        </w:rPr>
        <w:t xml:space="preserve"> Used in Data Driven Testing. This method will send the data to @Test method. @Test method will get executed multiple times.</w:t>
      </w:r>
    </w:p>
    <w:p w:rsidR="000F7E67" w:rsidRDefault="000F7E67" w:rsidP="000F7E67">
      <w:pPr>
        <w:rPr>
          <w:lang w:val="en-US"/>
        </w:rPr>
      </w:pP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BeforeTest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lastRenderedPageBreak/>
        <w:tab/>
      </w:r>
      <w:r w:rsidR="000F7E67">
        <w:rPr>
          <w:lang w:val="en-US"/>
        </w:rPr>
        <w:tab/>
        <w:t>Test 1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2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0F7E67">
        <w:rPr>
          <w:lang w:val="en-US"/>
        </w:rPr>
        <w:tab/>
        <w:t>Test 3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4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AfterTest</w:t>
      </w:r>
    </w:p>
    <w:p w:rsidR="000F7E67" w:rsidRDefault="000F7E67" w:rsidP="000F7E67">
      <w:pPr>
        <w:rPr>
          <w:lang w:val="en-US"/>
        </w:rPr>
      </w:pPr>
    </w:p>
    <w:p w:rsidR="000F7E67" w:rsidRDefault="000F7E67" w:rsidP="000F7E67">
      <w:pPr>
        <w:rPr>
          <w:b/>
          <w:bCs/>
          <w:lang w:val="en-US"/>
        </w:rPr>
      </w:pPr>
      <w:r>
        <w:rPr>
          <w:b/>
          <w:bCs/>
          <w:lang w:val="en-US"/>
        </w:rPr>
        <w:t>Points to be noted about configuration methods</w:t>
      </w:r>
    </w:p>
    <w:p w:rsidR="000F7E67" w:rsidRDefault="000F7E67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They need not to be in pair</w:t>
      </w:r>
    </w:p>
    <w:p w:rsidR="000F7E67" w:rsidRDefault="00E03B90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 sequence of methods doesn’t matter</w:t>
      </w:r>
    </w:p>
    <w:p w:rsidR="004E1C13" w:rsidRDefault="004E1C13" w:rsidP="004E1C13">
      <w:pPr>
        <w:rPr>
          <w:lang w:val="en-US"/>
        </w:rPr>
      </w:pPr>
    </w:p>
    <w:p w:rsidR="004E1C13" w:rsidRDefault="004E1C13" w:rsidP="004E1C13">
      <w:pPr>
        <w:rPr>
          <w:lang w:val="en-US"/>
        </w:rPr>
      </w:pPr>
    </w:p>
    <w:p w:rsidR="006674AD" w:rsidRDefault="0039612C" w:rsidP="004E1C13">
      <w:pPr>
        <w:rPr>
          <w:b/>
          <w:bCs/>
          <w:lang w:val="en-US"/>
        </w:rPr>
      </w:pPr>
      <w:r>
        <w:rPr>
          <w:b/>
          <w:bCs/>
          <w:lang w:val="en-US"/>
        </w:rPr>
        <w:t>Data Driven Testing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You can execute single test for multiple times with multiple data set.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can be implemented via @DataProvider annotation</w:t>
      </w:r>
    </w:p>
    <w:p w:rsidR="00825C5D" w:rsidRDefault="00825C5D" w:rsidP="00825C5D">
      <w:pPr>
        <w:rPr>
          <w:lang w:val="en-US"/>
        </w:rPr>
      </w:pPr>
    </w:p>
    <w:p w:rsidR="00825C5D" w:rsidRDefault="00825C5D" w:rsidP="00825C5D">
      <w:pPr>
        <w:rPr>
          <w:b/>
          <w:bCs/>
          <w:lang w:val="en-US"/>
        </w:rPr>
      </w:pPr>
      <w:r>
        <w:rPr>
          <w:b/>
          <w:bCs/>
          <w:lang w:val="en-US"/>
        </w:rPr>
        <w:t>Assertion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It is a technique to mark any test case as pass or fail in the report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If any test gets fail, TestNG will throw </w:t>
      </w:r>
      <w:r w:rsidRPr="003F1F3F">
        <w:rPr>
          <w:b/>
          <w:bCs/>
          <w:lang w:val="en-US"/>
        </w:rPr>
        <w:t>AssertError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Types</w:t>
      </w:r>
    </w:p>
    <w:p w:rsidR="003F1F3F" w:rsidRDefault="003F1F3F" w:rsidP="003F1F3F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Hard Assert (Assert) </w:t>
      </w:r>
      <w:r w:rsidRPr="003F1F3F">
        <w:rPr>
          <w:lang w:val="en-US"/>
        </w:rPr>
        <w:sym w:font="Wingdings" w:char="F0E0"/>
      </w:r>
      <w:r>
        <w:rPr>
          <w:lang w:val="en-US"/>
        </w:rPr>
        <w:t xml:space="preserve"> will throw the exception and terminate the execution of script.</w:t>
      </w:r>
    </w:p>
    <w:p w:rsidR="003F1F3F" w:rsidRDefault="003F1F3F" w:rsidP="003F1F3F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Soft Assert (Verify) </w:t>
      </w:r>
      <w:r w:rsidRPr="003F1F3F">
        <w:rPr>
          <w:lang w:val="en-US"/>
        </w:rPr>
        <w:sym w:font="Wingdings" w:char="F0E0"/>
      </w:r>
      <w:r>
        <w:rPr>
          <w:lang w:val="en-US"/>
        </w:rPr>
        <w:t xml:space="preserve"> will not terminate the execution rather it will continue the execution and exception will be thrown only when you will call </w:t>
      </w:r>
      <w:proofErr w:type="gramStart"/>
      <w:r>
        <w:rPr>
          <w:b/>
          <w:bCs/>
          <w:lang w:val="en-US"/>
        </w:rPr>
        <w:t>assertAll(</w:t>
      </w:r>
      <w:proofErr w:type="gramEnd"/>
      <w:r>
        <w:rPr>
          <w:b/>
          <w:bCs/>
          <w:lang w:val="en-US"/>
        </w:rPr>
        <w:t xml:space="preserve">) </w:t>
      </w:r>
      <w:proofErr w:type="spellStart"/>
      <w:r>
        <w:rPr>
          <w:lang w:val="en-US"/>
        </w:rPr>
        <w:t>metod</w:t>
      </w:r>
      <w:proofErr w:type="spellEnd"/>
      <w:r>
        <w:rPr>
          <w:lang w:val="en-US"/>
        </w:rPr>
        <w:t>.</w:t>
      </w:r>
    </w:p>
    <w:p w:rsidR="00825C5D" w:rsidRDefault="00825C5D" w:rsidP="0071374D">
      <w:pPr>
        <w:rPr>
          <w:lang w:val="en-US"/>
        </w:rPr>
      </w:pPr>
    </w:p>
    <w:p w:rsidR="0071374D" w:rsidRDefault="0071374D" w:rsidP="0071374D">
      <w:pPr>
        <w:rPr>
          <w:lang w:val="en-US"/>
        </w:rPr>
      </w:pPr>
    </w:p>
    <w:p w:rsidR="0071374D" w:rsidRDefault="0071374D" w:rsidP="0071374D">
      <w:pPr>
        <w:rPr>
          <w:b/>
          <w:bCs/>
          <w:lang w:val="en-US"/>
        </w:rPr>
      </w:pPr>
      <w:r>
        <w:rPr>
          <w:b/>
          <w:bCs/>
          <w:lang w:val="en-US"/>
        </w:rPr>
        <w:t>Execution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You can execute / skip single test / multiple tests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While creating XML file note that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lastRenderedPageBreak/>
        <w:t>All the tags are pre-defined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>Sequence can’t be altered</w:t>
      </w:r>
    </w:p>
    <w:p w:rsidR="0071374D" w:rsidRPr="00832399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 xml:space="preserve">Everything from this file is case sensitive </w:t>
      </w:r>
    </w:p>
    <w:p w:rsidR="00832399" w:rsidRDefault="00832399" w:rsidP="00832399">
      <w:pPr>
        <w:rPr>
          <w:b/>
          <w:bCs/>
          <w:lang w:val="en-US"/>
        </w:rPr>
      </w:pPr>
      <w:r>
        <w:rPr>
          <w:noProof/>
          <w:lang w:eastAsia="en-IN"/>
        </w:rPr>
        <w:drawing>
          <wp:inline distT="0" distB="0" distL="0" distR="0" wp14:anchorId="3F9378CD" wp14:editId="006A1808">
            <wp:extent cx="5394779" cy="2981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2435" t="20098" r="8099" b="11625"/>
                    <a:stretch/>
                  </pic:blipFill>
                  <pic:spPr bwMode="auto">
                    <a:xfrm>
                      <a:off x="0" y="0"/>
                      <a:ext cx="5401615" cy="2985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633F" w:rsidRDefault="00CC633F" w:rsidP="00832399">
      <w:pPr>
        <w:rPr>
          <w:b/>
          <w:bCs/>
          <w:lang w:val="en-US"/>
        </w:rPr>
      </w:pPr>
    </w:p>
    <w:p w:rsidR="00CC633F" w:rsidRPr="00832399" w:rsidRDefault="00CC633F" w:rsidP="00832399">
      <w:pPr>
        <w:rPr>
          <w:b/>
          <w:bCs/>
          <w:lang w:val="en-US"/>
        </w:rPr>
      </w:pPr>
      <w:bookmarkStart w:id="0" w:name="_GoBack"/>
      <w:bookmarkEnd w:id="0"/>
    </w:p>
    <w:sectPr w:rsidR="00CC633F" w:rsidRPr="008323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4652BB"/>
    <w:multiLevelType w:val="hybridMultilevel"/>
    <w:tmpl w:val="135C2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2C5771"/>
    <w:multiLevelType w:val="hybridMultilevel"/>
    <w:tmpl w:val="2B8CE2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1A469D"/>
    <w:multiLevelType w:val="hybridMultilevel"/>
    <w:tmpl w:val="6DCEE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9F13F0"/>
    <w:multiLevelType w:val="hybridMultilevel"/>
    <w:tmpl w:val="4B02E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E8016BE"/>
    <w:multiLevelType w:val="hybridMultilevel"/>
    <w:tmpl w:val="C494F9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65FA3"/>
    <w:multiLevelType w:val="hybridMultilevel"/>
    <w:tmpl w:val="A8F8A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6875C90"/>
    <w:multiLevelType w:val="hybridMultilevel"/>
    <w:tmpl w:val="78C0CF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71F3D0D"/>
    <w:multiLevelType w:val="hybridMultilevel"/>
    <w:tmpl w:val="D02CD7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6F946E6"/>
    <w:multiLevelType w:val="hybridMultilevel"/>
    <w:tmpl w:val="287A5F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D096968"/>
    <w:multiLevelType w:val="hybridMultilevel"/>
    <w:tmpl w:val="87A897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6F74F83"/>
    <w:multiLevelType w:val="hybridMultilevel"/>
    <w:tmpl w:val="47FE4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7623988"/>
    <w:multiLevelType w:val="hybridMultilevel"/>
    <w:tmpl w:val="702CA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9"/>
  </w:num>
  <w:num w:numId="3">
    <w:abstractNumId w:val="19"/>
  </w:num>
  <w:num w:numId="4">
    <w:abstractNumId w:val="2"/>
  </w:num>
  <w:num w:numId="5">
    <w:abstractNumId w:val="22"/>
  </w:num>
  <w:num w:numId="6">
    <w:abstractNumId w:val="20"/>
  </w:num>
  <w:num w:numId="7">
    <w:abstractNumId w:val="7"/>
  </w:num>
  <w:num w:numId="8">
    <w:abstractNumId w:val="30"/>
  </w:num>
  <w:num w:numId="9">
    <w:abstractNumId w:val="10"/>
  </w:num>
  <w:num w:numId="10">
    <w:abstractNumId w:val="0"/>
  </w:num>
  <w:num w:numId="11">
    <w:abstractNumId w:val="14"/>
  </w:num>
  <w:num w:numId="12">
    <w:abstractNumId w:val="24"/>
  </w:num>
  <w:num w:numId="13">
    <w:abstractNumId w:val="4"/>
  </w:num>
  <w:num w:numId="14">
    <w:abstractNumId w:val="13"/>
  </w:num>
  <w:num w:numId="15">
    <w:abstractNumId w:val="33"/>
  </w:num>
  <w:num w:numId="16">
    <w:abstractNumId w:val="29"/>
  </w:num>
  <w:num w:numId="17">
    <w:abstractNumId w:val="32"/>
  </w:num>
  <w:num w:numId="18">
    <w:abstractNumId w:val="11"/>
  </w:num>
  <w:num w:numId="19">
    <w:abstractNumId w:val="26"/>
  </w:num>
  <w:num w:numId="20">
    <w:abstractNumId w:val="15"/>
  </w:num>
  <w:num w:numId="21">
    <w:abstractNumId w:val="8"/>
  </w:num>
  <w:num w:numId="22">
    <w:abstractNumId w:val="21"/>
  </w:num>
  <w:num w:numId="23">
    <w:abstractNumId w:val="1"/>
  </w:num>
  <w:num w:numId="24">
    <w:abstractNumId w:val="23"/>
  </w:num>
  <w:num w:numId="25">
    <w:abstractNumId w:val="17"/>
  </w:num>
  <w:num w:numId="26">
    <w:abstractNumId w:val="6"/>
  </w:num>
  <w:num w:numId="27">
    <w:abstractNumId w:val="3"/>
  </w:num>
  <w:num w:numId="28">
    <w:abstractNumId w:val="18"/>
  </w:num>
  <w:num w:numId="29">
    <w:abstractNumId w:val="16"/>
  </w:num>
  <w:num w:numId="30">
    <w:abstractNumId w:val="12"/>
  </w:num>
  <w:num w:numId="31">
    <w:abstractNumId w:val="31"/>
  </w:num>
  <w:num w:numId="32">
    <w:abstractNumId w:val="25"/>
  </w:num>
  <w:num w:numId="33">
    <w:abstractNumId w:val="5"/>
  </w:num>
  <w:num w:numId="3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0429B"/>
    <w:rsid w:val="0002283E"/>
    <w:rsid w:val="00032A4D"/>
    <w:rsid w:val="00043D37"/>
    <w:rsid w:val="0005147C"/>
    <w:rsid w:val="0006499B"/>
    <w:rsid w:val="000829D6"/>
    <w:rsid w:val="000C6CD5"/>
    <w:rsid w:val="000D2644"/>
    <w:rsid w:val="000D660F"/>
    <w:rsid w:val="000F7E67"/>
    <w:rsid w:val="00130481"/>
    <w:rsid w:val="001F1E98"/>
    <w:rsid w:val="00245544"/>
    <w:rsid w:val="002538C0"/>
    <w:rsid w:val="0026188D"/>
    <w:rsid w:val="00263189"/>
    <w:rsid w:val="00281053"/>
    <w:rsid w:val="00285F24"/>
    <w:rsid w:val="002A6423"/>
    <w:rsid w:val="002D5D40"/>
    <w:rsid w:val="00305207"/>
    <w:rsid w:val="00322576"/>
    <w:rsid w:val="00325CCE"/>
    <w:rsid w:val="0039612C"/>
    <w:rsid w:val="003A3046"/>
    <w:rsid w:val="003A791B"/>
    <w:rsid w:val="003D349F"/>
    <w:rsid w:val="003F1F3F"/>
    <w:rsid w:val="003F5107"/>
    <w:rsid w:val="00434CAE"/>
    <w:rsid w:val="004374C6"/>
    <w:rsid w:val="0045081A"/>
    <w:rsid w:val="00462B88"/>
    <w:rsid w:val="00464028"/>
    <w:rsid w:val="00481BEE"/>
    <w:rsid w:val="00482ED3"/>
    <w:rsid w:val="00491D2A"/>
    <w:rsid w:val="00492916"/>
    <w:rsid w:val="004960BA"/>
    <w:rsid w:val="004B5BB2"/>
    <w:rsid w:val="004E1C13"/>
    <w:rsid w:val="00516307"/>
    <w:rsid w:val="00531D1A"/>
    <w:rsid w:val="0053643C"/>
    <w:rsid w:val="005726D9"/>
    <w:rsid w:val="005817AC"/>
    <w:rsid w:val="005927D8"/>
    <w:rsid w:val="00593FC5"/>
    <w:rsid w:val="005A04C0"/>
    <w:rsid w:val="005D054E"/>
    <w:rsid w:val="005E28B4"/>
    <w:rsid w:val="00665125"/>
    <w:rsid w:val="006674AD"/>
    <w:rsid w:val="00693B4C"/>
    <w:rsid w:val="006A3393"/>
    <w:rsid w:val="0071374D"/>
    <w:rsid w:val="007C4F02"/>
    <w:rsid w:val="007E384D"/>
    <w:rsid w:val="007F1920"/>
    <w:rsid w:val="008070A3"/>
    <w:rsid w:val="008159B2"/>
    <w:rsid w:val="00825C5D"/>
    <w:rsid w:val="00832399"/>
    <w:rsid w:val="008478DB"/>
    <w:rsid w:val="0085196C"/>
    <w:rsid w:val="0085207E"/>
    <w:rsid w:val="00864DA2"/>
    <w:rsid w:val="008A0926"/>
    <w:rsid w:val="008D1263"/>
    <w:rsid w:val="00931C10"/>
    <w:rsid w:val="00955E4F"/>
    <w:rsid w:val="00974445"/>
    <w:rsid w:val="009D06C1"/>
    <w:rsid w:val="009E0E79"/>
    <w:rsid w:val="00A2609B"/>
    <w:rsid w:val="00A30180"/>
    <w:rsid w:val="00A43AA8"/>
    <w:rsid w:val="00A80880"/>
    <w:rsid w:val="00A90832"/>
    <w:rsid w:val="00AA7AFF"/>
    <w:rsid w:val="00B10089"/>
    <w:rsid w:val="00B202C3"/>
    <w:rsid w:val="00B276B2"/>
    <w:rsid w:val="00B41766"/>
    <w:rsid w:val="00B62034"/>
    <w:rsid w:val="00B62FD6"/>
    <w:rsid w:val="00B70087"/>
    <w:rsid w:val="00BB4D9D"/>
    <w:rsid w:val="00C36E27"/>
    <w:rsid w:val="00C41953"/>
    <w:rsid w:val="00C7602C"/>
    <w:rsid w:val="00C82B0D"/>
    <w:rsid w:val="00CC633F"/>
    <w:rsid w:val="00CD47FC"/>
    <w:rsid w:val="00CE736B"/>
    <w:rsid w:val="00CF3C5E"/>
    <w:rsid w:val="00D20C35"/>
    <w:rsid w:val="00D2214D"/>
    <w:rsid w:val="00D35BBC"/>
    <w:rsid w:val="00D910D8"/>
    <w:rsid w:val="00DD5FFF"/>
    <w:rsid w:val="00DF6342"/>
    <w:rsid w:val="00E03B90"/>
    <w:rsid w:val="00E438D0"/>
    <w:rsid w:val="00E47800"/>
    <w:rsid w:val="00E9513E"/>
    <w:rsid w:val="00F339F3"/>
    <w:rsid w:val="00F61A1F"/>
    <w:rsid w:val="00F90BA8"/>
    <w:rsid w:val="00FA33C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5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5CCE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2915</TotalTime>
  <Pages>1</Pages>
  <Words>1945</Words>
  <Characters>11092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32767</cp:revision>
  <dcterms:created xsi:type="dcterms:W3CDTF">2026-02-08T04:34:00Z</dcterms:created>
  <dcterms:modified xsi:type="dcterms:W3CDTF">2026-04-04T08:23:00Z</dcterms:modified>
</cp:coreProperties>
</file>