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Default="00901706" w:rsidP="00901706">
      <w:pPr>
        <w:rPr>
          <w:lang w:val="en-US"/>
        </w:rPr>
      </w:pPr>
    </w:p>
    <w:p w:rsidR="004A6D31" w:rsidRDefault="004A6D31" w:rsidP="00901706">
      <w:pPr>
        <w:rPr>
          <w:lang w:val="en-US"/>
        </w:rPr>
      </w:pPr>
      <w:r>
        <w:rPr>
          <w:lang w:val="en-US"/>
        </w:rPr>
        <w:t>Frameworks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 Framework: Executing the test cases in some sequence. (priority)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Modular Framework: Executing / Skipping the test cases via XML file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Keyword Driven Framework: Storing locators of control and some data in .properties file and using it in script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Page Object Model: Creating 2 classes. 1 for WebElements, WebDriver code, logic and 2</w:t>
      </w:r>
      <w:r w:rsidRPr="004A6D31">
        <w:rPr>
          <w:vertAlign w:val="superscript"/>
          <w:lang w:val="en-US"/>
        </w:rPr>
        <w:t>nd</w:t>
      </w:r>
      <w:r>
        <w:rPr>
          <w:lang w:val="en-US"/>
        </w:rPr>
        <w:t xml:space="preserve"> for test execution.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 Driven Framework: Reading / writing data from Excel file.</w:t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lang w:val="en-US"/>
        </w:rPr>
        <w:t>Excel File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 xml:space="preserve">Workbook </w:t>
      </w:r>
      <w:r w:rsidRPr="003D1A59">
        <w:rPr>
          <w:lang w:val="en-US"/>
        </w:rPr>
        <w:sym w:font="Wingdings" w:char="F0E0"/>
      </w:r>
      <w:r w:rsidRPr="003D1A59">
        <w:rPr>
          <w:lang w:val="en-US"/>
        </w:rPr>
        <w:t xml:space="preserve"> Excel file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Sheets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Sheet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Rows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Row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Cells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Cell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Area where you can put the value</w:t>
      </w:r>
    </w:p>
    <w:p w:rsidR="003D1A59" w:rsidRPr="003D1A59" w:rsidRDefault="003D1A59" w:rsidP="003D1A59">
      <w:r>
        <w:rPr>
          <w:noProof/>
          <w:lang w:eastAsia="en-IN"/>
        </w:rPr>
        <w:lastRenderedPageBreak/>
        <w:drawing>
          <wp:inline distT="0" distB="0" distL="0" distR="0" wp14:anchorId="3FB1136B" wp14:editId="421B88BF">
            <wp:extent cx="5624350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27" t="21466" r="10367" b="15607"/>
                    <a:stretch/>
                  </pic:blipFill>
                  <pic:spPr bwMode="auto">
                    <a:xfrm>
                      <a:off x="0" y="0"/>
                      <a:ext cx="5645371" cy="30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C217E" wp14:editId="3F1706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391033" wp14:editId="0EA7EF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57" w:rsidRDefault="00A62857" w:rsidP="003D1A59">
      <w:pPr>
        <w:rPr>
          <w:lang w:val="en-US"/>
        </w:rPr>
      </w:pPr>
    </w:p>
    <w:p w:rsidR="00A62857" w:rsidRDefault="00A62857" w:rsidP="003D1A59">
      <w:pPr>
        <w:rPr>
          <w:lang w:val="en-US"/>
        </w:rPr>
      </w:pPr>
    </w:p>
    <w:p w:rsidR="009D154F" w:rsidRDefault="009D154F" w:rsidP="003D1A59">
      <w:pPr>
        <w:rPr>
          <w:lang w:val="en-US"/>
        </w:rPr>
      </w:pPr>
      <w:r>
        <w:rPr>
          <w:lang w:val="en-US"/>
        </w:rPr>
        <w:t>MAVEN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 w:rsidRPr="009D154F">
        <w:rPr>
          <w:lang w:val="en-US"/>
        </w:rPr>
        <w:t>Opensource build management tool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Product of Apache</w:t>
      </w:r>
    </w:p>
    <w:p w:rsidR="005B35CC" w:rsidRDefault="005B35CC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Uses pom.xml file</w:t>
      </w:r>
      <w:r w:rsidR="00A317E3">
        <w:rPr>
          <w:lang w:val="en-US"/>
        </w:rPr>
        <w:t xml:space="preserve"> (Project Object Model)</w:t>
      </w:r>
    </w:p>
    <w:p w:rsidR="00A81F7F" w:rsidRDefault="00A81F7F" w:rsidP="00A81F7F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Configuration of your maven project</w:t>
      </w:r>
    </w:p>
    <w:p w:rsidR="00A81F7F" w:rsidRDefault="00461D28" w:rsidP="00A81F7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Uses dependencies.</w:t>
      </w:r>
    </w:p>
    <w:p w:rsidR="009D154F" w:rsidRDefault="009D154F" w:rsidP="005B35CC">
      <w:pPr>
        <w:rPr>
          <w:lang w:val="en-US"/>
        </w:rPr>
      </w:pPr>
    </w:p>
    <w:p w:rsidR="005B35CC" w:rsidRDefault="005B35CC" w:rsidP="005B35CC">
      <w:pPr>
        <w:rPr>
          <w:lang w:val="en-US"/>
        </w:rPr>
      </w:pPr>
      <w:r>
        <w:rPr>
          <w:lang w:val="en-US"/>
        </w:rPr>
        <w:t>Creating Maven project</w:t>
      </w:r>
    </w:p>
    <w:p w:rsidR="005B35CC" w:rsidRDefault="005B35CC" w:rsidP="005B35CC">
      <w:pPr>
        <w:rPr>
          <w:lang w:val="en-US"/>
        </w:rPr>
      </w:pPr>
      <w:r>
        <w:rPr>
          <w:lang w:val="en-US"/>
        </w:rPr>
        <w:t>File – New Project – Maven – Maven Project – select 3</w:t>
      </w:r>
      <w:r w:rsidRPr="005B35CC">
        <w:rPr>
          <w:vertAlign w:val="superscript"/>
          <w:lang w:val="en-US"/>
        </w:rPr>
        <w:t>rd</w:t>
      </w:r>
      <w:r>
        <w:rPr>
          <w:lang w:val="en-US"/>
        </w:rPr>
        <w:t xml:space="preserve"> check box (Add project to working set) – add filter </w:t>
      </w:r>
      <w:r w:rsidRPr="005B35CC">
        <w:rPr>
          <w:b/>
          <w:bCs/>
          <w:lang w:val="en-US"/>
        </w:rPr>
        <w:t xml:space="preserve">maven – archetype </w:t>
      </w:r>
      <w:r w:rsidR="00A81F7F">
        <w:rPr>
          <w:b/>
          <w:bCs/>
          <w:lang w:val="en-US"/>
        </w:rPr>
        <w:t>–</w:t>
      </w:r>
      <w:r w:rsidRPr="005B35CC">
        <w:rPr>
          <w:b/>
          <w:bCs/>
          <w:lang w:val="en-US"/>
        </w:rPr>
        <w:t xml:space="preserve"> quickstart</w:t>
      </w:r>
      <w:r w:rsidR="00A81F7F">
        <w:rPr>
          <w:b/>
          <w:bCs/>
          <w:lang w:val="en-US"/>
        </w:rPr>
        <w:t xml:space="preserve"> </w:t>
      </w:r>
      <w:r w:rsidR="00A81F7F">
        <w:rPr>
          <w:lang w:val="en-US"/>
        </w:rPr>
        <w:t xml:space="preserve">– give groupId &amp; artifactId – finish </w:t>
      </w:r>
    </w:p>
    <w:p w:rsidR="00A81F7F" w:rsidRDefault="00A81F7F" w:rsidP="005B35CC">
      <w:pPr>
        <w:rPr>
          <w:lang w:val="en-US"/>
        </w:rPr>
      </w:pPr>
      <w:r>
        <w:rPr>
          <w:lang w:val="en-US"/>
        </w:rPr>
        <w:t>Update the java version</w:t>
      </w:r>
    </w:p>
    <w:p w:rsidR="00A81F7F" w:rsidRDefault="00A81F7F" w:rsidP="005B35CC">
      <w:pPr>
        <w:rPr>
          <w:lang w:val="en-US"/>
        </w:rPr>
      </w:pPr>
    </w:p>
    <w:p w:rsidR="00765A56" w:rsidRPr="00765A56" w:rsidRDefault="00765A56" w:rsidP="005B35CC">
      <w:pPr>
        <w:rPr>
          <w:b/>
          <w:bCs/>
          <w:lang w:val="en-US"/>
        </w:rPr>
      </w:pPr>
      <w:r w:rsidRPr="00765A56">
        <w:rPr>
          <w:b/>
          <w:bCs/>
          <w:lang w:val="en-US"/>
        </w:rPr>
        <w:t>Dependency: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Code of 4 – 5 lines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Replacement for jar files. (No need to add any jar file)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Will automatically download the required jar files and those jar files will be configured to the project automatically</w:t>
      </w: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994AC5" wp14:editId="527EB1F8">
            <wp:extent cx="3105150" cy="236213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272" t="22463" r="32196" b="14581"/>
                    <a:stretch/>
                  </pic:blipFill>
                  <pic:spPr bwMode="auto">
                    <a:xfrm>
                      <a:off x="0" y="0"/>
                      <a:ext cx="3113826" cy="23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58E" w:rsidRDefault="0004158E" w:rsidP="0004158E">
      <w:pPr>
        <w:rPr>
          <w:lang w:val="en-US"/>
        </w:rPr>
      </w:pPr>
      <w:r w:rsidRPr="0004158E">
        <w:rPr>
          <w:lang w:val="en-US"/>
        </w:rPr>
        <w:t>Cucumber</w:t>
      </w:r>
      <w:r>
        <w:rPr>
          <w:lang w:val="en-US"/>
        </w:rPr>
        <w:t>: Open source framework to implement BDD</w:t>
      </w: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rPr>
          <w:lang w:val="en-US"/>
        </w:rPr>
      </w:pPr>
      <w:r>
        <w:rPr>
          <w:lang w:val="en-US"/>
        </w:rPr>
        <w:t>Components</w:t>
      </w:r>
    </w:p>
    <w:p w:rsidR="00DD53D7" w:rsidRPr="0004158E" w:rsidRDefault="004002B4" w:rsidP="0004158E">
      <w:pPr>
        <w:numPr>
          <w:ilvl w:val="0"/>
          <w:numId w:val="40"/>
        </w:numPr>
      </w:pPr>
      <w:r w:rsidRPr="0004158E">
        <w:rPr>
          <w:lang w:val="en-US"/>
        </w:rPr>
        <w:t>Feature file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Collection of Scenarios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Created using gherkin language / Syntax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Contains keyword</w:t>
      </w:r>
    </w:p>
    <w:p w:rsidR="00DD53D7" w:rsidRPr="0004158E" w:rsidRDefault="004002B4" w:rsidP="0004158E">
      <w:pPr>
        <w:numPr>
          <w:ilvl w:val="0"/>
          <w:numId w:val="40"/>
        </w:numPr>
      </w:pPr>
      <w:r w:rsidRPr="0004158E">
        <w:rPr>
          <w:lang w:val="en-US"/>
        </w:rPr>
        <w:t>Step Definition / Glue Code</w:t>
      </w:r>
      <w:r w:rsidR="00CD579B">
        <w:rPr>
          <w:lang w:val="en-US"/>
        </w:rPr>
        <w:t xml:space="preserve"> (This will get generated after executing .feature file)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Is a normal class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This is the automation script</w:t>
      </w:r>
    </w:p>
    <w:p w:rsidR="0004158E" w:rsidRPr="0004158E" w:rsidRDefault="0004158E" w:rsidP="0004158E">
      <w:pPr>
        <w:numPr>
          <w:ilvl w:val="1"/>
          <w:numId w:val="40"/>
        </w:numPr>
      </w:pPr>
      <w:r>
        <w:rPr>
          <w:lang w:val="en-US"/>
        </w:rPr>
        <w:t>Uses JUnit annotations</w:t>
      </w:r>
    </w:p>
    <w:p w:rsidR="0004158E" w:rsidRPr="0004158E" w:rsidRDefault="0004158E" w:rsidP="0004158E">
      <w:pPr>
        <w:numPr>
          <w:ilvl w:val="0"/>
          <w:numId w:val="40"/>
        </w:numPr>
      </w:pPr>
      <w:r>
        <w:rPr>
          <w:lang w:val="en-US"/>
        </w:rPr>
        <w:t>Runner Class</w:t>
      </w:r>
    </w:p>
    <w:p w:rsidR="0004158E" w:rsidRPr="0004158E" w:rsidRDefault="0004158E" w:rsidP="0004158E">
      <w:pPr>
        <w:numPr>
          <w:ilvl w:val="1"/>
          <w:numId w:val="40"/>
        </w:numPr>
      </w:pPr>
      <w:r>
        <w:rPr>
          <w:lang w:val="en-US"/>
        </w:rPr>
        <w:t>Normal class</w:t>
      </w:r>
    </w:p>
    <w:p w:rsidR="0004158E" w:rsidRPr="001E2738" w:rsidRDefault="0004158E" w:rsidP="0004158E">
      <w:pPr>
        <w:numPr>
          <w:ilvl w:val="1"/>
          <w:numId w:val="40"/>
        </w:numPr>
      </w:pPr>
      <w:r>
        <w:rPr>
          <w:lang w:val="en-US"/>
        </w:rPr>
        <w:t>This class is used to execute your script</w:t>
      </w:r>
    </w:p>
    <w:p w:rsidR="001E2738" w:rsidRPr="0004158E" w:rsidRDefault="001E2738" w:rsidP="0004158E">
      <w:pPr>
        <w:numPr>
          <w:ilvl w:val="1"/>
          <w:numId w:val="40"/>
        </w:numPr>
      </w:pPr>
      <w:r>
        <w:rPr>
          <w:lang w:val="en-US"/>
        </w:rPr>
        <w:t>Using JUnit annotations</w:t>
      </w:r>
    </w:p>
    <w:p w:rsidR="0004158E" w:rsidRDefault="0004158E" w:rsidP="0004158E">
      <w:pPr>
        <w:rPr>
          <w:lang w:val="en-US"/>
        </w:rPr>
      </w:pPr>
    </w:p>
    <w:p w:rsidR="00C867DE" w:rsidRDefault="00C867DE" w:rsidP="0004158E">
      <w:pPr>
        <w:rPr>
          <w:lang w:val="en-US"/>
        </w:rPr>
      </w:pPr>
      <w:r>
        <w:rPr>
          <w:lang w:val="en-US"/>
        </w:rPr>
        <w:t>Keyword in feature file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Feature: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Requirement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Scenario: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Test scenario to be tested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Given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Pre-Requisite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When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Steps to be performed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And / But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To combine multiple steps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Expected Result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Background: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Common steps (especially for given) 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Examples: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Specifically used in Data Driven Framework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 xml:space="preserve">Scenario Outline: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If you are passing the data through Examples then you have to use Scenario Outline instead of Scenario</w:t>
      </w:r>
    </w:p>
    <w:p w:rsidR="00E94254" w:rsidRDefault="00E94254" w:rsidP="00E94254">
      <w:pPr>
        <w:rPr>
          <w:lang w:val="en-US"/>
        </w:rPr>
      </w:pPr>
    </w:p>
    <w:p w:rsidR="00E94254" w:rsidRDefault="00E94254" w:rsidP="00E94254">
      <w:pPr>
        <w:rPr>
          <w:lang w:val="en-US"/>
        </w:rPr>
      </w:pPr>
    </w:p>
    <w:p w:rsidR="00D77E8A" w:rsidRDefault="00D77E8A" w:rsidP="00E9425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Feature file</w:t>
      </w:r>
    </w:p>
    <w:p w:rsidR="00D77E8A" w:rsidRDefault="00D77E8A" w:rsidP="00E94254">
      <w:pPr>
        <w:rPr>
          <w:lang w:val="en-US"/>
        </w:rPr>
      </w:pPr>
      <w:r>
        <w:rPr>
          <w:lang w:val="en-US"/>
        </w:rPr>
        <w:t>Validate Google title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Open Google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Read title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Validate that title is Google</w:t>
      </w:r>
    </w:p>
    <w:p w:rsidR="00D77E8A" w:rsidRDefault="00D77E8A" w:rsidP="00D77E8A">
      <w:pPr>
        <w:rPr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Feature file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Feature: Test Google Title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Scenario: Validate title of Google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Given Open Google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When Read the title of page</w:t>
      </w:r>
    </w:p>
    <w:p w:rsid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Then Title should be Google</w:t>
      </w:r>
    </w:p>
    <w:p w:rsidR="00D77E8A" w:rsidRDefault="00D77E8A" w:rsidP="00D77E8A">
      <w:pPr>
        <w:rPr>
          <w:color w:val="FF0000"/>
          <w:lang w:val="en-US"/>
        </w:rPr>
      </w:pPr>
    </w:p>
    <w:p w:rsidR="00D77E8A" w:rsidRDefault="00D77E8A" w:rsidP="00D77E8A">
      <w:pPr>
        <w:rPr>
          <w:color w:val="FF0000"/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Validate google search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Open Google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Enter valid text in search bar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Hit Enter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Valid search result should display</w:t>
      </w:r>
    </w:p>
    <w:p w:rsidR="00D77E8A" w:rsidRDefault="00D77E8A" w:rsidP="00D77E8A">
      <w:pPr>
        <w:rPr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Feature file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Feature: Validating Google Search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Scenario: To validate google search functionality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 xml:space="preserve">Given </w:t>
      </w:r>
      <w:r w:rsidR="00DE7530" w:rsidRPr="00CD579B">
        <w:rPr>
          <w:color w:val="FF0000"/>
          <w:lang w:val="en-US"/>
        </w:rPr>
        <w:t>Open google in browser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When Enter valid text in search box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And Hit enter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Then Valid search result should display</w:t>
      </w:r>
    </w:p>
    <w:p w:rsidR="00DE7530" w:rsidRDefault="00DE7530" w:rsidP="00D77E8A">
      <w:pPr>
        <w:rPr>
          <w:lang w:val="en-US"/>
        </w:rPr>
      </w:pPr>
    </w:p>
    <w:p w:rsidR="00DE7530" w:rsidRDefault="00D058E5" w:rsidP="00D77E8A">
      <w:pPr>
        <w:rPr>
          <w:b/>
          <w:bCs/>
          <w:lang w:val="en-US"/>
        </w:rPr>
      </w:pPr>
      <w:r>
        <w:rPr>
          <w:b/>
          <w:bCs/>
          <w:lang w:val="en-US"/>
        </w:rPr>
        <w:t>Tags in Cucumber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lastRenderedPageBreak/>
        <w:t>Are like annotations in .feature file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Tags are specified in feature file only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You can give any name to tag</w:t>
      </w:r>
    </w:p>
    <w:p w:rsidR="00D058E5" w:rsidRPr="00D058E5" w:rsidRDefault="00D058E5" w:rsidP="00D058E5">
      <w:pPr>
        <w:rPr>
          <w:lang w:val="en-US"/>
        </w:rPr>
      </w:pPr>
      <w:r>
        <w:rPr>
          <w:lang w:val="en-US"/>
        </w:rPr>
        <w:t>@TagName</w:t>
      </w:r>
    </w:p>
    <w:p w:rsidR="00D058E5" w:rsidRDefault="00D058E5" w:rsidP="00D77E8A">
      <w:pPr>
        <w:rPr>
          <w:lang w:val="en-US"/>
        </w:rPr>
      </w:pPr>
    </w:p>
    <w:p w:rsidR="00D058E5" w:rsidRDefault="00D058E5" w:rsidP="00D77E8A">
      <w:pPr>
        <w:rPr>
          <w:lang w:val="en-US"/>
        </w:rPr>
      </w:pPr>
      <w:r>
        <w:rPr>
          <w:lang w:val="en-US"/>
        </w:rPr>
        <w:t>Eg.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@SmokeTest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@GmailLink</w:t>
      </w:r>
    </w:p>
    <w:p w:rsidR="00911349" w:rsidRDefault="00911349" w:rsidP="00D77E8A">
      <w:pPr>
        <w:rPr>
          <w:lang w:val="en-US"/>
        </w:rPr>
      </w:pPr>
    </w:p>
    <w:p w:rsidR="00911349" w:rsidRDefault="00911349" w:rsidP="00D77E8A">
      <w:pPr>
        <w:rPr>
          <w:lang w:val="en-US"/>
        </w:rPr>
      </w:pPr>
    </w:p>
    <w:p w:rsidR="00911349" w:rsidRDefault="00911349" w:rsidP="00D77E8A">
      <w:pPr>
        <w:rPr>
          <w:b/>
          <w:bCs/>
          <w:lang w:val="en-US"/>
        </w:rPr>
      </w:pPr>
      <w:r>
        <w:rPr>
          <w:b/>
          <w:bCs/>
          <w:lang w:val="en-US"/>
        </w:rPr>
        <w:t>Hooks in Cucumber</w:t>
      </w:r>
    </w:p>
    <w:p w:rsidR="00911349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 w:rsidRPr="006411CA">
        <w:rPr>
          <w:lang w:val="en-US"/>
        </w:rPr>
        <w:t>Are two special methods (Annotations) namely @Before &amp; @After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@Before get executed only once before all scenarios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@After get executed only once after all scenarios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Hooks are never the part of .feature file</w:t>
      </w:r>
      <w:bookmarkStart w:id="0" w:name="_GoBack"/>
      <w:bookmarkEnd w:id="0"/>
    </w:p>
    <w:p w:rsidR="006411CA" w:rsidRP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 can add a separate class for hook (Even a new package can be created)</w:t>
      </w:r>
    </w:p>
    <w:sectPr w:rsidR="006411CA" w:rsidRPr="0064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0CA"/>
    <w:multiLevelType w:val="hybridMultilevel"/>
    <w:tmpl w:val="A9AA5B10"/>
    <w:lvl w:ilvl="0" w:tplc="12EE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A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4E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C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E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A9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9B14DC"/>
    <w:multiLevelType w:val="hybridMultilevel"/>
    <w:tmpl w:val="58402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8382E"/>
    <w:multiLevelType w:val="hybridMultilevel"/>
    <w:tmpl w:val="BD501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0D9"/>
    <w:multiLevelType w:val="hybridMultilevel"/>
    <w:tmpl w:val="1CF4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B58B3"/>
    <w:multiLevelType w:val="hybridMultilevel"/>
    <w:tmpl w:val="19985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666708"/>
    <w:multiLevelType w:val="hybridMultilevel"/>
    <w:tmpl w:val="F18A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92CD9"/>
    <w:multiLevelType w:val="hybridMultilevel"/>
    <w:tmpl w:val="4E241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61A7E"/>
    <w:multiLevelType w:val="hybridMultilevel"/>
    <w:tmpl w:val="2B8C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0140F4"/>
    <w:multiLevelType w:val="hybridMultilevel"/>
    <w:tmpl w:val="43CC5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2337DD"/>
    <w:multiLevelType w:val="hybridMultilevel"/>
    <w:tmpl w:val="C9DEB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BF7DD9"/>
    <w:multiLevelType w:val="hybridMultilevel"/>
    <w:tmpl w:val="7E90FB5A"/>
    <w:lvl w:ilvl="0" w:tplc="2E421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E49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8B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88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C2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8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4E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E40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9CC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15"/>
  </w:num>
  <w:num w:numId="4">
    <w:abstractNumId w:val="43"/>
  </w:num>
  <w:num w:numId="5">
    <w:abstractNumId w:val="14"/>
  </w:num>
  <w:num w:numId="6">
    <w:abstractNumId w:val="25"/>
  </w:num>
  <w:num w:numId="7">
    <w:abstractNumId w:val="23"/>
  </w:num>
  <w:num w:numId="8">
    <w:abstractNumId w:val="36"/>
  </w:num>
  <w:num w:numId="9">
    <w:abstractNumId w:val="16"/>
  </w:num>
  <w:num w:numId="10">
    <w:abstractNumId w:val="39"/>
  </w:num>
  <w:num w:numId="11">
    <w:abstractNumId w:val="11"/>
  </w:num>
  <w:num w:numId="12">
    <w:abstractNumId w:val="40"/>
  </w:num>
  <w:num w:numId="13">
    <w:abstractNumId w:val="28"/>
  </w:num>
  <w:num w:numId="14">
    <w:abstractNumId w:val="35"/>
  </w:num>
  <w:num w:numId="15">
    <w:abstractNumId w:val="10"/>
  </w:num>
  <w:num w:numId="16">
    <w:abstractNumId w:val="5"/>
  </w:num>
  <w:num w:numId="17">
    <w:abstractNumId w:val="17"/>
  </w:num>
  <w:num w:numId="18">
    <w:abstractNumId w:val="13"/>
  </w:num>
  <w:num w:numId="19">
    <w:abstractNumId w:val="7"/>
  </w:num>
  <w:num w:numId="20">
    <w:abstractNumId w:val="26"/>
  </w:num>
  <w:num w:numId="21">
    <w:abstractNumId w:val="24"/>
  </w:num>
  <w:num w:numId="22">
    <w:abstractNumId w:val="27"/>
  </w:num>
  <w:num w:numId="23">
    <w:abstractNumId w:val="8"/>
  </w:num>
  <w:num w:numId="24">
    <w:abstractNumId w:val="42"/>
  </w:num>
  <w:num w:numId="25">
    <w:abstractNumId w:val="38"/>
  </w:num>
  <w:num w:numId="26">
    <w:abstractNumId w:val="29"/>
  </w:num>
  <w:num w:numId="27">
    <w:abstractNumId w:val="18"/>
  </w:num>
  <w:num w:numId="28">
    <w:abstractNumId w:val="20"/>
  </w:num>
  <w:num w:numId="29">
    <w:abstractNumId w:val="2"/>
  </w:num>
  <w:num w:numId="30">
    <w:abstractNumId w:val="22"/>
  </w:num>
  <w:num w:numId="31">
    <w:abstractNumId w:val="37"/>
  </w:num>
  <w:num w:numId="32">
    <w:abstractNumId w:val="1"/>
  </w:num>
  <w:num w:numId="33">
    <w:abstractNumId w:val="31"/>
  </w:num>
  <w:num w:numId="34">
    <w:abstractNumId w:val="30"/>
  </w:num>
  <w:num w:numId="35">
    <w:abstractNumId w:val="0"/>
  </w:num>
  <w:num w:numId="36">
    <w:abstractNumId w:val="32"/>
  </w:num>
  <w:num w:numId="37">
    <w:abstractNumId w:val="12"/>
  </w:num>
  <w:num w:numId="38">
    <w:abstractNumId w:val="19"/>
  </w:num>
  <w:num w:numId="39">
    <w:abstractNumId w:val="34"/>
  </w:num>
  <w:num w:numId="40">
    <w:abstractNumId w:val="41"/>
  </w:num>
  <w:num w:numId="41">
    <w:abstractNumId w:val="4"/>
  </w:num>
  <w:num w:numId="42">
    <w:abstractNumId w:val="21"/>
  </w:num>
  <w:num w:numId="43">
    <w:abstractNumId w:val="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4158E"/>
    <w:rsid w:val="00086DC1"/>
    <w:rsid w:val="00095B1D"/>
    <w:rsid w:val="000B6B72"/>
    <w:rsid w:val="000C15E8"/>
    <w:rsid w:val="000E6CC9"/>
    <w:rsid w:val="001422A0"/>
    <w:rsid w:val="0015587A"/>
    <w:rsid w:val="001779FC"/>
    <w:rsid w:val="001A3111"/>
    <w:rsid w:val="001B5AFA"/>
    <w:rsid w:val="001D0551"/>
    <w:rsid w:val="001D7E76"/>
    <w:rsid w:val="001E2738"/>
    <w:rsid w:val="00204F7C"/>
    <w:rsid w:val="00212C1F"/>
    <w:rsid w:val="00264238"/>
    <w:rsid w:val="00353E6D"/>
    <w:rsid w:val="003713A9"/>
    <w:rsid w:val="00380079"/>
    <w:rsid w:val="003C738D"/>
    <w:rsid w:val="003D1A59"/>
    <w:rsid w:val="004002B4"/>
    <w:rsid w:val="0041233A"/>
    <w:rsid w:val="0041531B"/>
    <w:rsid w:val="00420E46"/>
    <w:rsid w:val="00422A5F"/>
    <w:rsid w:val="00446009"/>
    <w:rsid w:val="00446DDF"/>
    <w:rsid w:val="00452C8E"/>
    <w:rsid w:val="00461D28"/>
    <w:rsid w:val="00481DB1"/>
    <w:rsid w:val="004835A7"/>
    <w:rsid w:val="00484998"/>
    <w:rsid w:val="004A47AF"/>
    <w:rsid w:val="004A6D31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B35CC"/>
    <w:rsid w:val="005C40D2"/>
    <w:rsid w:val="005E39B5"/>
    <w:rsid w:val="005F74F9"/>
    <w:rsid w:val="006411CA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65A56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715F9"/>
    <w:rsid w:val="00885AC1"/>
    <w:rsid w:val="00895987"/>
    <w:rsid w:val="00896BE0"/>
    <w:rsid w:val="008D56E6"/>
    <w:rsid w:val="00901706"/>
    <w:rsid w:val="00901EAA"/>
    <w:rsid w:val="0090463A"/>
    <w:rsid w:val="00911349"/>
    <w:rsid w:val="00937611"/>
    <w:rsid w:val="00953BCF"/>
    <w:rsid w:val="00964F8C"/>
    <w:rsid w:val="00983DCB"/>
    <w:rsid w:val="009B4A52"/>
    <w:rsid w:val="009D154F"/>
    <w:rsid w:val="009E443B"/>
    <w:rsid w:val="009E69EF"/>
    <w:rsid w:val="00A15829"/>
    <w:rsid w:val="00A317E3"/>
    <w:rsid w:val="00A3683D"/>
    <w:rsid w:val="00A40481"/>
    <w:rsid w:val="00A4294A"/>
    <w:rsid w:val="00A625CF"/>
    <w:rsid w:val="00A62857"/>
    <w:rsid w:val="00A726D6"/>
    <w:rsid w:val="00A8059D"/>
    <w:rsid w:val="00A81F7F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867DE"/>
    <w:rsid w:val="00C90063"/>
    <w:rsid w:val="00CC778A"/>
    <w:rsid w:val="00CD579B"/>
    <w:rsid w:val="00D058E5"/>
    <w:rsid w:val="00D31F0E"/>
    <w:rsid w:val="00D3480A"/>
    <w:rsid w:val="00D40181"/>
    <w:rsid w:val="00D525D6"/>
    <w:rsid w:val="00D53DAE"/>
    <w:rsid w:val="00D6288B"/>
    <w:rsid w:val="00D64D9E"/>
    <w:rsid w:val="00D77E8A"/>
    <w:rsid w:val="00DA62CA"/>
    <w:rsid w:val="00DB0E5A"/>
    <w:rsid w:val="00DB2FCA"/>
    <w:rsid w:val="00DD0368"/>
    <w:rsid w:val="00DD3278"/>
    <w:rsid w:val="00DD53D7"/>
    <w:rsid w:val="00DE7530"/>
    <w:rsid w:val="00DF05E4"/>
    <w:rsid w:val="00DF5E10"/>
    <w:rsid w:val="00E00D10"/>
    <w:rsid w:val="00E01B22"/>
    <w:rsid w:val="00E939AB"/>
    <w:rsid w:val="00E94254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84F50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1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5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3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8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elenium.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15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147</cp:revision>
  <dcterms:created xsi:type="dcterms:W3CDTF">2024-07-11T14:45:00Z</dcterms:created>
  <dcterms:modified xsi:type="dcterms:W3CDTF">2024-08-09T15:53:00Z</dcterms:modified>
</cp:coreProperties>
</file>