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2F5F0B" w:rsidRPr="002F5F0B" w:rsidRDefault="002F5F0B" w:rsidP="002F5F0B">
      <w:pPr>
        <w:spacing w:line="25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07 Apr 2025</w:t>
      </w:r>
    </w:p>
    <w:p w:rsidR="002F5F0B" w:rsidRPr="002F5F0B" w:rsidRDefault="002F5F0B" w:rsidP="002F5F0B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2F5F0B">
        <w:rPr>
          <w:sz w:val="28"/>
          <w:szCs w:val="28"/>
          <w:lang w:val="en-US"/>
        </w:rPr>
        <w:t>Complete redbus.in assignment using ExplicitWait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Complete redbus.in assignment using FluentWait</w:t>
      </w:r>
    </w:p>
    <w:p w:rsidR="00F85D51" w:rsidRPr="00F85D51" w:rsidRDefault="00F85D51" w:rsidP="00F85D51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 xml:space="preserve">Open </w:t>
      </w:r>
      <w:hyperlink r:id="rId19" w:history="1">
        <w:r w:rsidRPr="00F85D51">
          <w:rPr>
            <w:sz w:val="28"/>
            <w:szCs w:val="28"/>
          </w:rPr>
          <w:t>https://dash.bling-center.com/platform/signIn.html</w:t>
        </w:r>
      </w:hyperlink>
      <w:r w:rsidRPr="00F85D51">
        <w:rPr>
          <w:sz w:val="28"/>
          <w:szCs w:val="28"/>
          <w:lang w:val="en-US"/>
        </w:rPr>
        <w:t xml:space="preserve"> 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forgot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Enter email id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Click on Reset Password</w:t>
      </w:r>
    </w:p>
    <w:p w:rsidR="00F85D51" w:rsidRPr="00F85D51" w:rsidRDefault="00F85D51" w:rsidP="00F85D51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F85D51">
        <w:rPr>
          <w:sz w:val="28"/>
          <w:szCs w:val="28"/>
          <w:lang w:val="en-US"/>
        </w:rPr>
        <w:t>Display the messages (in green color)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0" w:history="1">
        <w:r w:rsidRPr="000F3BDF">
          <w:rPr>
            <w:rStyle w:val="Hyperlink"/>
            <w:sz w:val="28"/>
            <w:szCs w:val="24"/>
            <w:lang w:val="en-US"/>
          </w:rPr>
          <w:t>https://opensource-demo.orangehrmlive.com/web/index.php/auth/login</w:t>
        </w:r>
      </w:hyperlink>
      <w:r w:rsidRPr="000F3BDF">
        <w:rPr>
          <w:sz w:val="28"/>
          <w:szCs w:val="24"/>
          <w:lang w:val="en-US"/>
        </w:rPr>
        <w:t xml:space="preserve">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user name as admin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Enter password as admin123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Login Button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IF LOGIN GET SUCCESSFULL THEN</w:t>
      </w:r>
      <w:r>
        <w:rPr>
          <w:sz w:val="28"/>
          <w:szCs w:val="24"/>
          <w:lang w:val="en-US"/>
        </w:rPr>
        <w:t xml:space="preserve"> (Use getCurrentUrl()) 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Click on down arrow next to the name</w:t>
      </w:r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lastRenderedPageBreak/>
        <w:t>Click on logout</w:t>
      </w:r>
    </w:p>
    <w:p w:rsidR="000F3BDF" w:rsidRPr="000F3BDF" w:rsidRDefault="000F3BDF" w:rsidP="000F3BDF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Open </w:t>
      </w:r>
      <w:hyperlink r:id="rId21" w:history="1">
        <w:r w:rsidRPr="000F3BDF">
          <w:rPr>
            <w:rStyle w:val="Hyperlink"/>
            <w:sz w:val="28"/>
            <w:szCs w:val="24"/>
            <w:lang w:val="en-US"/>
          </w:rPr>
          <w:t>https://omayo.blogspot.com/</w:t>
        </w:r>
      </w:hyperlink>
    </w:p>
    <w:p w:rsidR="000F3BDF" w:rsidRP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Display the status of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 box</w:t>
      </w:r>
      <w:r w:rsidR="00A56F32">
        <w:rPr>
          <w:sz w:val="28"/>
          <w:szCs w:val="24"/>
          <w:lang w:val="en-US"/>
        </w:rPr>
        <w:t xml:space="preserve"> (Visible, Selected and Enabled)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Click on </w:t>
      </w:r>
      <w:r w:rsidRPr="00A56F32">
        <w:rPr>
          <w:b/>
          <w:bCs/>
          <w:sz w:val="28"/>
          <w:szCs w:val="24"/>
          <w:lang w:val="en-US"/>
        </w:rPr>
        <w:t xml:space="preserve">Check </w:t>
      </w:r>
      <w:proofErr w:type="gramStart"/>
      <w:r w:rsidRPr="00A56F32">
        <w:rPr>
          <w:b/>
          <w:bCs/>
          <w:sz w:val="28"/>
          <w:szCs w:val="24"/>
          <w:lang w:val="en-US"/>
        </w:rPr>
        <w:t>This</w:t>
      </w:r>
      <w:proofErr w:type="gramEnd"/>
      <w:r w:rsidRPr="000F3BDF">
        <w:rPr>
          <w:sz w:val="28"/>
          <w:szCs w:val="24"/>
          <w:lang w:val="en-US"/>
        </w:rPr>
        <w:t xml:space="preserve"> button. (Then Mr. Option will get enabled after 10 seconds.</w:t>
      </w:r>
    </w:p>
    <w:p w:rsidR="000F3BDF" w:rsidRDefault="000F3BDF" w:rsidP="000F3BDF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 xml:space="preserve">Select the </w:t>
      </w:r>
      <w:proofErr w:type="spellStart"/>
      <w:r w:rsidRPr="000F3BDF">
        <w:rPr>
          <w:sz w:val="28"/>
          <w:szCs w:val="24"/>
          <w:lang w:val="en-US"/>
        </w:rPr>
        <w:t>Mr</w:t>
      </w:r>
      <w:proofErr w:type="spellEnd"/>
      <w:r w:rsidRPr="000F3BDF">
        <w:rPr>
          <w:sz w:val="28"/>
          <w:szCs w:val="24"/>
          <w:lang w:val="en-US"/>
        </w:rPr>
        <w:t xml:space="preserve"> Option Checkbox</w:t>
      </w:r>
    </w:p>
    <w:p w:rsidR="00443299" w:rsidRPr="00A56F32" w:rsidRDefault="000F3BDF" w:rsidP="00A56F32">
      <w:pPr>
        <w:pStyle w:val="ListParagraph"/>
        <w:numPr>
          <w:ilvl w:val="1"/>
          <w:numId w:val="1"/>
        </w:numPr>
        <w:spacing w:line="254" w:lineRule="auto"/>
        <w:rPr>
          <w:sz w:val="28"/>
          <w:szCs w:val="24"/>
          <w:lang w:val="en-US"/>
        </w:rPr>
      </w:pPr>
      <w:r w:rsidRPr="000F3BDF">
        <w:rPr>
          <w:sz w:val="28"/>
          <w:szCs w:val="24"/>
          <w:lang w:val="en-US"/>
        </w:rPr>
        <w:t>Display the status</w:t>
      </w:r>
      <w:r w:rsidR="00A56F32">
        <w:rPr>
          <w:sz w:val="28"/>
          <w:szCs w:val="24"/>
          <w:lang w:val="en-US"/>
        </w:rPr>
        <w:t xml:space="preserve"> </w:t>
      </w:r>
      <w:r w:rsidR="00A56F32">
        <w:rPr>
          <w:sz w:val="28"/>
          <w:szCs w:val="24"/>
          <w:lang w:val="en-US"/>
        </w:rPr>
        <w:t>(Visible, Selected and Enabled)</w:t>
      </w:r>
      <w:r w:rsidRPr="00A56F32">
        <w:rPr>
          <w:sz w:val="28"/>
          <w:szCs w:val="24"/>
          <w:lang w:val="en-US"/>
        </w:rPr>
        <w:br/>
        <w:t xml:space="preserve">Complete this assignment using ExplicitWait using method as </w:t>
      </w:r>
      <w:r w:rsidRPr="00A56F32">
        <w:rPr>
          <w:b/>
          <w:bCs/>
          <w:sz w:val="28"/>
          <w:szCs w:val="24"/>
          <w:lang w:val="en-US"/>
        </w:rPr>
        <w:t>elementToBeClickable</w:t>
      </w:r>
    </w:p>
    <w:p w:rsidR="00A56F32" w:rsidRPr="00A56F32" w:rsidRDefault="00A56F32" w:rsidP="00A56F32">
      <w:pPr>
        <w:pStyle w:val="ListParagraph"/>
        <w:numPr>
          <w:ilvl w:val="0"/>
          <w:numId w:val="1"/>
        </w:numPr>
        <w:spacing w:line="254" w:lineRule="auto"/>
        <w:rPr>
          <w:sz w:val="28"/>
          <w:szCs w:val="24"/>
          <w:lang w:val="en-US"/>
        </w:rPr>
      </w:pPr>
      <w:bookmarkStart w:id="0" w:name="_GoBack"/>
      <w:bookmarkEnd w:id="0"/>
    </w:p>
    <w:sectPr w:rsidR="00A56F32" w:rsidRPr="00A5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F3BDF"/>
    <w:rsid w:val="000F637A"/>
    <w:rsid w:val="001B19E4"/>
    <w:rsid w:val="001E0952"/>
    <w:rsid w:val="002F5F0B"/>
    <w:rsid w:val="003900AB"/>
    <w:rsid w:val="00403463"/>
    <w:rsid w:val="00443299"/>
    <w:rsid w:val="00444E21"/>
    <w:rsid w:val="00502328"/>
    <w:rsid w:val="005B30D8"/>
    <w:rsid w:val="00633F9F"/>
    <w:rsid w:val="00655301"/>
    <w:rsid w:val="00873B8A"/>
    <w:rsid w:val="008E66EE"/>
    <w:rsid w:val="00906720"/>
    <w:rsid w:val="009A0865"/>
    <w:rsid w:val="00A56F32"/>
    <w:rsid w:val="00A97E03"/>
    <w:rsid w:val="00BE5D5A"/>
    <w:rsid w:val="00BF485E"/>
    <w:rsid w:val="00C224A2"/>
    <w:rsid w:val="00C7344F"/>
    <w:rsid w:val="00CE7964"/>
    <w:rsid w:val="00D8349F"/>
    <w:rsid w:val="00DC58B9"/>
    <w:rsid w:val="00E02EA9"/>
    <w:rsid w:val="00EA1BB8"/>
    <w:rsid w:val="00EA766D"/>
    <w:rsid w:val="00F32B18"/>
    <w:rsid w:val="00F46C2E"/>
    <w:rsid w:val="00F82720"/>
    <w:rsid w:val="00F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mayo.blogspot.com/" TargetMode="Externa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hyperlink" Target="https://dash.bling-center.com/platform/sign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2025-03-28T15:25:00Z</dcterms:created>
  <dcterms:modified xsi:type="dcterms:W3CDTF">2025-04-07T16:29:00Z</dcterms:modified>
</cp:coreProperties>
</file>