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E253B3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getSize()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(Dimention)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394B24" w:rsidRDefault="00394B24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Parallel Execution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Default="00631213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Assertion in TestNG</w:t>
      </w:r>
    </w:p>
    <w:p w:rsidR="00631213" w:rsidRDefault="0063121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 is the way of marking any test case as pass or fail. This is the process of validation.</w:t>
      </w:r>
    </w:p>
    <w:p w:rsidR="00631213" w:rsidRDefault="00631213" w:rsidP="007C575C">
      <w:pPr>
        <w:tabs>
          <w:tab w:val="left" w:pos="3559"/>
        </w:tabs>
        <w:rPr>
          <w:sz w:val="24"/>
          <w:szCs w:val="22"/>
          <w:lang w:val="en-US"/>
        </w:rPr>
      </w:pPr>
    </w:p>
    <w:p w:rsidR="007C575C" w:rsidRDefault="007C575C" w:rsidP="007C575C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Execution Via XML File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TestNG allows you to execute / skip single test / multiple tests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This is possible via .xml file</w:t>
      </w:r>
    </w:p>
    <w:p w:rsidR="009D4A8D" w:rsidRDefault="009D4A8D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execute only TestNG classes via .xml file</w:t>
      </w:r>
    </w:p>
    <w:p w:rsidR="007C575C" w:rsidRDefault="00476453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While creating .xml file please note that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 the tags are pre-defined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Don’t alter (change the sequence of) tags</w:t>
      </w:r>
    </w:p>
    <w:p w:rsidR="00476453" w:rsidRDefault="00476453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Keyword Driven Framework</w:t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D5DFC67" wp14:editId="14A94D44">
            <wp:extent cx="4080055" cy="19236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71" t="21951" r="8039" b="18353"/>
                    <a:stretch/>
                  </pic:blipFill>
                  <pic:spPr bwMode="auto">
                    <a:xfrm>
                      <a:off x="0" y="0"/>
                      <a:ext cx="4080241" cy="192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Framework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data from Excel file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data to Excel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1A61B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sz w:val="24"/>
          <w:szCs w:val="22"/>
          <w:lang w:val="en-US"/>
        </w:rPr>
        <w:t xml:space="preserve">Download </w:t>
      </w:r>
      <w:hyperlink r:id="rId15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   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and paste in the 2</w:t>
      </w:r>
      <w:r w:rsidRPr="001A61B6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 (Selenium Jar File)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Unzip this file</w:t>
      </w:r>
    </w:p>
    <w:p w:rsidR="001A61B6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see total 21 files in this folder.</w:t>
      </w:r>
    </w:p>
    <w:p w:rsidR="00AD1A1E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add all these 21 files in your project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all 21 files one by one folder which you extracted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AD1A1E" w:rsidRDefault="00D67D95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 w:rsidRPr="00D67D95">
        <w:rPr>
          <w:sz w:val="24"/>
          <w:szCs w:val="22"/>
          <w:lang w:val="en-US"/>
        </w:rPr>
        <w:t>It is build management tool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Product of Apache group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Developer and tester both can use 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Only single project can be used by both developer and tester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 dependency</w:t>
      </w:r>
      <w:r w:rsidR="008F219E">
        <w:rPr>
          <w:sz w:val="24"/>
          <w:szCs w:val="22"/>
          <w:lang w:val="en-US"/>
        </w:rPr>
        <w:t xml:space="preserve"> for configuration instead of adding the jar file.</w:t>
      </w:r>
    </w:p>
    <w:p w:rsidR="001A3BDF" w:rsidRDefault="001A3BDF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Easy configuration via pom.xml file</w:t>
      </w:r>
      <w:r w:rsidR="008F219E">
        <w:rPr>
          <w:sz w:val="24"/>
          <w:szCs w:val="22"/>
          <w:lang w:val="en-US"/>
        </w:rPr>
        <w:t xml:space="preserve"> (Project Object Model)</w:t>
      </w:r>
    </w:p>
    <w:p w:rsidR="00D67D95" w:rsidRDefault="00D67D95" w:rsidP="002F5586">
      <w:pPr>
        <w:tabs>
          <w:tab w:val="left" w:pos="3559"/>
        </w:tabs>
        <w:rPr>
          <w:sz w:val="24"/>
          <w:szCs w:val="22"/>
          <w:lang w:val="en-US"/>
        </w:rPr>
      </w:pPr>
    </w:p>
    <w:p w:rsidR="002F5586" w:rsidRDefault="002F5586" w:rsidP="002F5586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File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first checkbox (Create a simple project skip archetype selection)</w:t>
      </w:r>
    </w:p>
    <w:p w:rsidR="002F5586" w:rsidRDefault="005B256C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D67D95" w:rsidRDefault="001545C0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 the group id and artifact id</w:t>
      </w:r>
      <w:r w:rsidR="00391D66">
        <w:rPr>
          <w:sz w:val="24"/>
          <w:szCs w:val="22"/>
          <w:lang w:val="en-US"/>
        </w:rPr>
        <w:t xml:space="preserve"> (Both should be same)</w:t>
      </w:r>
    </w:p>
    <w:p w:rsidR="00391D66" w:rsidRDefault="001A3BDF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1A3BDF" w:rsidRDefault="001A3BDF" w:rsidP="00BF423B">
      <w:pPr>
        <w:tabs>
          <w:tab w:val="left" w:pos="3559"/>
        </w:tabs>
        <w:rPr>
          <w:sz w:val="24"/>
          <w:szCs w:val="22"/>
          <w:lang w:val="en-US"/>
        </w:rPr>
      </w:pPr>
    </w:p>
    <w:p w:rsidR="00BF423B" w:rsidRDefault="00BF423B" w:rsidP="00BF423B">
      <w:pPr>
        <w:tabs>
          <w:tab w:val="left" w:pos="3559"/>
        </w:tabs>
        <w:rPr>
          <w:sz w:val="24"/>
          <w:szCs w:val="22"/>
          <w:lang w:val="en-US"/>
        </w:rPr>
      </w:pPr>
    </w:p>
    <w:p w:rsidR="00BF423B" w:rsidRDefault="00BF42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BF423B" w:rsidRDefault="00E253B3" w:rsidP="00BF423B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BDD – Behavior Driven Development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BA, Developer &amp; QA team will gather the requirements.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These requirements will be shared with QA team</w:t>
      </w:r>
    </w:p>
    <w:p w:rsidR="00E253B3" w:rsidRP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QA Team will create </w:t>
      </w:r>
      <w:r>
        <w:rPr>
          <w:b/>
          <w:bCs/>
          <w:sz w:val="24"/>
          <w:szCs w:val="22"/>
          <w:lang w:val="en-US"/>
        </w:rPr>
        <w:t>Feature File (1</w:t>
      </w:r>
      <w:r w:rsidRPr="00E253B3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component of BDD)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 contains the test scenarios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This feature file will be shared with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Developer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Automation Tester</w:t>
      </w:r>
    </w:p>
    <w:p w:rsidR="00E253B3" w:rsidRDefault="00735840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Now automation tester will execute this feature file and they will get </w:t>
      </w:r>
      <w:r>
        <w:rPr>
          <w:b/>
          <w:bCs/>
          <w:sz w:val="24"/>
          <w:szCs w:val="22"/>
          <w:lang w:val="en-US"/>
        </w:rPr>
        <w:t>Step Definition / Glue Code (2</w:t>
      </w:r>
      <w:r w:rsidRPr="00735840">
        <w:rPr>
          <w:b/>
          <w:bCs/>
          <w:sz w:val="24"/>
          <w:szCs w:val="22"/>
          <w:vertAlign w:val="superscript"/>
          <w:lang w:val="en-US"/>
        </w:rPr>
        <w:t>nd</w:t>
      </w:r>
      <w:r>
        <w:rPr>
          <w:b/>
          <w:bCs/>
          <w:sz w:val="24"/>
          <w:szCs w:val="22"/>
          <w:lang w:val="en-US"/>
        </w:rPr>
        <w:t xml:space="preserve"> Component of BDD)</w:t>
      </w:r>
    </w:p>
    <w:p w:rsidR="00735840" w:rsidRDefault="00F1072A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Automation tester will write the script in this glue code</w:t>
      </w:r>
    </w:p>
    <w:p w:rsidR="00F1072A" w:rsidRPr="00F1072A" w:rsidRDefault="00F1072A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Runner Class (3</w:t>
      </w:r>
      <w:r w:rsidRPr="00F1072A">
        <w:rPr>
          <w:b/>
          <w:bCs/>
          <w:sz w:val="24"/>
          <w:szCs w:val="22"/>
          <w:vertAlign w:val="superscript"/>
          <w:lang w:val="en-US"/>
        </w:rPr>
        <w:t>rd</w:t>
      </w:r>
      <w:r>
        <w:rPr>
          <w:b/>
          <w:bCs/>
          <w:sz w:val="24"/>
          <w:szCs w:val="22"/>
          <w:lang w:val="en-US"/>
        </w:rPr>
        <w:t xml:space="preserve"> Component of BDD)</w:t>
      </w:r>
      <w:r>
        <w:t xml:space="preserve"> is required for execution of the script</w:t>
      </w:r>
    </w:p>
    <w:p w:rsidR="00F1072A" w:rsidRDefault="00F1072A" w:rsidP="00F1072A">
      <w:pPr>
        <w:tabs>
          <w:tab w:val="left" w:pos="3559"/>
        </w:tabs>
        <w:rPr>
          <w:sz w:val="24"/>
          <w:szCs w:val="22"/>
          <w:lang w:val="en-US"/>
        </w:rPr>
      </w:pPr>
    </w:p>
    <w:p w:rsidR="00A04F72" w:rsidRDefault="00A04F72" w:rsidP="00F1072A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BDD can be implemented using a tool called as Cucumber</w:t>
      </w:r>
    </w:p>
    <w:p w:rsidR="00F1072A" w:rsidRDefault="00F1072A" w:rsidP="00F1072A">
      <w:pPr>
        <w:tabs>
          <w:tab w:val="left" w:pos="3559"/>
        </w:tabs>
        <w:rPr>
          <w:sz w:val="24"/>
          <w:szCs w:val="22"/>
          <w:lang w:val="en-US"/>
        </w:rPr>
      </w:pPr>
    </w:p>
    <w:p w:rsidR="00A04F72" w:rsidRDefault="00E0466C" w:rsidP="00F1072A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Cucumber Project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File </w:t>
      </w:r>
      <w:r w:rsidRPr="00E046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E046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Maven Project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3</w:t>
      </w:r>
      <w:r w:rsidRPr="00E0466C">
        <w:rPr>
          <w:sz w:val="24"/>
          <w:szCs w:val="22"/>
          <w:vertAlign w:val="superscript"/>
          <w:lang w:val="en-US"/>
        </w:rPr>
        <w:t>rd</w:t>
      </w:r>
      <w:r>
        <w:rPr>
          <w:sz w:val="24"/>
          <w:szCs w:val="22"/>
          <w:lang w:val="en-US"/>
        </w:rPr>
        <w:t xml:space="preserve"> checkbox (Add project to Working Set)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E0466C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Add </w:t>
      </w:r>
      <w:r>
        <w:rPr>
          <w:b/>
          <w:bCs/>
          <w:sz w:val="24"/>
          <w:szCs w:val="22"/>
          <w:lang w:val="en-US"/>
        </w:rPr>
        <w:t xml:space="preserve">io.cucumber </w:t>
      </w:r>
      <w:r>
        <w:rPr>
          <w:sz w:val="24"/>
          <w:szCs w:val="22"/>
          <w:lang w:val="en-US"/>
        </w:rPr>
        <w:t>in filter box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the archetype you are getting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Artifact Id &amp; Group ID</w:t>
      </w:r>
    </w:p>
    <w:p w:rsidR="00316553" w:rsidRDefault="00316553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316553" w:rsidRDefault="00675019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pom.xml file</w:t>
      </w:r>
    </w:p>
    <w:p w:rsidR="00675019" w:rsidRDefault="00675019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 the code from &lt;properties&gt; till &lt;/dependencies&gt; </w:t>
      </w:r>
      <w:r w:rsidR="00BA3AFF">
        <w:rPr>
          <w:sz w:val="24"/>
          <w:szCs w:val="22"/>
          <w:lang w:val="en-US"/>
        </w:rPr>
        <w:t>and delete this code</w:t>
      </w:r>
    </w:p>
    <w:p w:rsidR="00BA3AFF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6" w:history="1">
        <w:r w:rsidRPr="00851D9D">
          <w:rPr>
            <w:rStyle w:val="Hyperlink"/>
            <w:sz w:val="24"/>
            <w:szCs w:val="22"/>
            <w:lang w:val="en-US"/>
          </w:rPr>
          <w:t>https://github.com/cucumber/cucumber-java-skeleton/commit/d7249b50c570816eba27ce94557e1de7e9b0f97</w:t>
        </w:r>
      </w:hyperlink>
    </w:p>
    <w:p w:rsidR="00FF1117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code from &lt;properties&gt; till &lt;/dependencies&gt; (line no 11 to 41)</w:t>
      </w:r>
    </w:p>
    <w:p w:rsidR="00FF1117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 paste in the pom.xml file where you have deleted the code in earlier step.</w:t>
      </w:r>
    </w:p>
    <w:p w:rsidR="00FF1117" w:rsidRDefault="0012415B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 this file</w:t>
      </w:r>
    </w:p>
    <w:p w:rsidR="0029095E" w:rsidRPr="0029095E" w:rsidRDefault="0029095E" w:rsidP="0029095E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Change the Java version from the pom.xml file</w:t>
      </w:r>
      <w:r>
        <w:rPr>
          <w:sz w:val="24"/>
          <w:szCs w:val="22"/>
          <w:lang w:val="en-US"/>
        </w:rPr>
        <w:br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&gt;1.8&lt;/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</w:t>
      </w:r>
    </w:p>
    <w:p w:rsidR="0029095E" w:rsidRDefault="0029095E" w:rsidP="002909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  <w:szCs w:val="22"/>
          <w:lang w:val="en-US"/>
        </w:rPr>
        <w:t>Delete following lines</w:t>
      </w:r>
      <w:r>
        <w:rPr>
          <w:sz w:val="24"/>
          <w:szCs w:val="22"/>
          <w:lang w:val="en-US"/>
        </w:rPr>
        <w:br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cucumber.version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&gt;6.8.2&lt;/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cucumber.version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br/>
      </w:r>
      <w:r w:rsidRPr="0029095E">
        <w:rPr>
          <w:rFonts w:ascii="Consolas" w:hAnsi="Consolas" w:cs="Consolas"/>
          <w:color w:val="000000"/>
          <w:sz w:val="24"/>
          <w:szCs w:val="24"/>
        </w:rPr>
        <w:t>&lt;</w:t>
      </w:r>
      <w:r w:rsidRPr="0029095E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&gt;3.8.1&lt;/</w:t>
      </w:r>
      <w:r w:rsidRPr="0029095E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</w:t>
      </w:r>
    </w:p>
    <w:p w:rsidR="0029095E" w:rsidRDefault="0029095E" w:rsidP="002909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29095E">
        <w:rPr>
          <w:rFonts w:ascii="Consolas" w:hAnsi="Consolas" w:cs="Consolas"/>
          <w:color w:val="000000"/>
          <w:sz w:val="24"/>
          <w:szCs w:val="24"/>
        </w:rPr>
        <w:t>&lt;</w:t>
      </w:r>
      <w:r w:rsidRPr="0029095E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&gt;2.22.2&lt;/</w:t>
      </w:r>
      <w:r w:rsidRPr="0029095E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</w:t>
      </w:r>
    </w:p>
    <w:p w:rsidR="00F44479" w:rsidRDefault="00F444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29095E" w:rsidRDefault="00F44479" w:rsidP="0029095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2"/>
          <w:lang w:val="en-US"/>
        </w:rPr>
      </w:pPr>
      <w:r w:rsidRPr="00F44479">
        <w:rPr>
          <w:b/>
          <w:bCs/>
          <w:sz w:val="24"/>
          <w:szCs w:val="22"/>
          <w:lang w:val="en-US"/>
        </w:rPr>
        <w:lastRenderedPageBreak/>
        <w:t>Feature File</w:t>
      </w:r>
    </w:p>
    <w:p w:rsidR="00CD446F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Collection of test scenarios</w:t>
      </w:r>
    </w:p>
    <w:p w:rsidR="00F44479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Having extension .feature</w:t>
      </w:r>
    </w:p>
    <w:p w:rsidR="00CD446F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Created using Gherkin language / Gherkin syntax</w:t>
      </w:r>
    </w:p>
    <w:p w:rsidR="00CD446F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Contains keywords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Feature</w:t>
      </w:r>
      <w:r>
        <w:rPr>
          <w:rFonts w:ascii="Consolas" w:hAnsi="Consolas" w:cs="Consolas"/>
          <w:sz w:val="24"/>
          <w:szCs w:val="24"/>
        </w:rPr>
        <w:t>: Represents the requirement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Scenario</w:t>
      </w:r>
      <w:r>
        <w:rPr>
          <w:rFonts w:ascii="Consolas" w:hAnsi="Consolas" w:cs="Consolas"/>
          <w:sz w:val="24"/>
          <w:szCs w:val="24"/>
        </w:rPr>
        <w:t>: Represents the test condition / test scenario to be tested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Given</w:t>
      </w:r>
      <w:r>
        <w:rPr>
          <w:rFonts w:ascii="Consolas" w:hAnsi="Consolas" w:cs="Consolas"/>
          <w:sz w:val="24"/>
          <w:szCs w:val="24"/>
        </w:rPr>
        <w:t xml:space="preserve"> Represents pre-requisite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Represents the steps to be performed (For every step you can have separate When statement)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Used to combine multiple When statements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Represents Expected Result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Background</w:t>
      </w:r>
      <w:r>
        <w:rPr>
          <w:rFonts w:ascii="Consolas" w:hAnsi="Consolas" w:cs="Consolas"/>
          <w:sz w:val="24"/>
          <w:szCs w:val="24"/>
        </w:rPr>
        <w:t>: Can be used when you are having multiple scenarios and common Given statement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Example</w:t>
      </w:r>
      <w:r>
        <w:rPr>
          <w:rFonts w:ascii="Consolas" w:hAnsi="Consolas" w:cs="Consolas"/>
          <w:b/>
          <w:bCs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>: Represents the data to be passed for data driven testing (Like @DataProvider in TestNG)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Scenario Outline</w:t>
      </w:r>
      <w:r>
        <w:rPr>
          <w:rFonts w:ascii="Consolas" w:hAnsi="Consolas" w:cs="Consolas"/>
          <w:sz w:val="24"/>
          <w:szCs w:val="24"/>
        </w:rPr>
        <w:t xml:space="preserve">: </w:t>
      </w:r>
      <w:r w:rsidR="00646746">
        <w:rPr>
          <w:rFonts w:ascii="Consolas" w:hAnsi="Consolas" w:cs="Consolas"/>
          <w:sz w:val="24"/>
          <w:szCs w:val="24"/>
        </w:rPr>
        <w:t>Is used while Data Driven Testing</w:t>
      </w:r>
    </w:p>
    <w:p w:rsidR="00646746" w:rsidRDefault="00646746" w:rsidP="0064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6746" w:rsidRDefault="00646746" w:rsidP="00646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 File</w:t>
      </w:r>
    </w:p>
    <w:p w:rsidR="00646746" w:rsidRDefault="00646746" w:rsidP="0064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Requirement: Validate title of Google</w:t>
      </w:r>
    </w:p>
    <w:p w:rsidR="00646746" w:rsidRDefault="00646746" w:rsidP="0064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6746" w:rsidRDefault="001863E9" w:rsidP="001863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Open Google</w:t>
      </w:r>
    </w:p>
    <w:p w:rsidR="001863E9" w:rsidRDefault="001863E9" w:rsidP="001863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Read the title</w:t>
      </w:r>
    </w:p>
    <w:p w:rsidR="001863E9" w:rsidRDefault="001863E9" w:rsidP="001863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Validate that title should be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 File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Feature: Google Title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Scenario: To validate title of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Given Open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When Read the title of page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Then Title should be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Requirement: Google Search Functionality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Open Google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Type the keyword to be searched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Hit Enter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valid search should display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 File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Feature: Search Functionality on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Scenario: To validate search functionality on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Given Open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When Enter keyword for searching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And Hit Enter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Then A valid search result should display</w:t>
      </w:r>
    </w:p>
    <w:p w:rsidR="001863E9" w:rsidRDefault="001863E9" w:rsidP="001863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576" w:rsidRDefault="000B3576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576" w:rsidRDefault="000B3576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576" w:rsidRDefault="000B3576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Tags in Cucumber</w:t>
      </w:r>
    </w:p>
    <w:p w:rsidR="000B3576" w:rsidRDefault="000B3576" w:rsidP="000B357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3576">
        <w:rPr>
          <w:rFonts w:ascii="Consolas" w:hAnsi="Consolas" w:cs="Consolas"/>
          <w:sz w:val="24"/>
          <w:szCs w:val="24"/>
        </w:rPr>
        <w:t>Used to execute or skip single / multiple scenarios</w:t>
      </w:r>
    </w:p>
    <w:p w:rsidR="000B3576" w:rsidRDefault="000B3576" w:rsidP="000B357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Tags needs to be specified in feature file</w:t>
      </w:r>
    </w:p>
    <w:p w:rsidR="000B3576" w:rsidRDefault="000B3576" w:rsidP="000B357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Tags starts with @</w:t>
      </w:r>
    </w:p>
    <w:p w:rsidR="006277B1" w:rsidRDefault="006277B1" w:rsidP="000B357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Execution criteria needs to be specified in Runner class</w:t>
      </w:r>
    </w:p>
    <w:p w:rsidR="006277B1" w:rsidRDefault="006277B1" w:rsidP="0083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2E35" w:rsidRDefault="00832E35" w:rsidP="0083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2E35" w:rsidRDefault="00832E35" w:rsidP="0083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Hooks in Cucumber</w:t>
      </w:r>
    </w:p>
    <w:p w:rsidR="00832E35" w:rsidRDefault="0066423D" w:rsidP="0066423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These are special methods those get executed before and after every scenario (Like @BeforeMethod &amp; @AfterMethod in TestNG)</w:t>
      </w:r>
    </w:p>
    <w:p w:rsidR="0066423D" w:rsidRDefault="0066423D" w:rsidP="0066423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There are two hooks in cucumber</w:t>
      </w:r>
    </w:p>
    <w:p w:rsidR="0066423D" w:rsidRDefault="0066423D" w:rsidP="00664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@Before – Executed before every scenario</w:t>
      </w:r>
    </w:p>
    <w:p w:rsidR="0066423D" w:rsidRPr="0066423D" w:rsidRDefault="0066423D" w:rsidP="00664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@After – Executed after every scenario</w:t>
      </w:r>
      <w:bookmarkStart w:id="0" w:name="_GoBack"/>
      <w:bookmarkEnd w:id="0"/>
    </w:p>
    <w:sectPr w:rsidR="0066423D" w:rsidRPr="0066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26429"/>
    <w:multiLevelType w:val="hybridMultilevel"/>
    <w:tmpl w:val="AA04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10AB1"/>
    <w:multiLevelType w:val="hybridMultilevel"/>
    <w:tmpl w:val="DE46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833F7"/>
    <w:multiLevelType w:val="hybridMultilevel"/>
    <w:tmpl w:val="9118B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C4085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77BD1"/>
    <w:multiLevelType w:val="hybridMultilevel"/>
    <w:tmpl w:val="B8F05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B173EF"/>
    <w:multiLevelType w:val="hybridMultilevel"/>
    <w:tmpl w:val="61FA2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F3923"/>
    <w:multiLevelType w:val="hybridMultilevel"/>
    <w:tmpl w:val="736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BE703B"/>
    <w:multiLevelType w:val="hybridMultilevel"/>
    <w:tmpl w:val="AE9E6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21086"/>
    <w:multiLevelType w:val="hybridMultilevel"/>
    <w:tmpl w:val="4C02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1370ED"/>
    <w:multiLevelType w:val="hybridMultilevel"/>
    <w:tmpl w:val="EA5A0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C849D6"/>
    <w:multiLevelType w:val="hybridMultilevel"/>
    <w:tmpl w:val="4C02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A4B3D"/>
    <w:multiLevelType w:val="hybridMultilevel"/>
    <w:tmpl w:val="3DAEA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10"/>
  </w:num>
  <w:num w:numId="4">
    <w:abstractNumId w:val="34"/>
  </w:num>
  <w:num w:numId="5">
    <w:abstractNumId w:val="20"/>
  </w:num>
  <w:num w:numId="6">
    <w:abstractNumId w:val="40"/>
  </w:num>
  <w:num w:numId="7">
    <w:abstractNumId w:val="21"/>
  </w:num>
  <w:num w:numId="8">
    <w:abstractNumId w:val="38"/>
  </w:num>
  <w:num w:numId="9">
    <w:abstractNumId w:val="28"/>
  </w:num>
  <w:num w:numId="10">
    <w:abstractNumId w:val="1"/>
  </w:num>
  <w:num w:numId="11">
    <w:abstractNumId w:val="33"/>
  </w:num>
  <w:num w:numId="12">
    <w:abstractNumId w:val="36"/>
  </w:num>
  <w:num w:numId="13">
    <w:abstractNumId w:val="24"/>
  </w:num>
  <w:num w:numId="14">
    <w:abstractNumId w:val="29"/>
  </w:num>
  <w:num w:numId="15">
    <w:abstractNumId w:val="32"/>
  </w:num>
  <w:num w:numId="16">
    <w:abstractNumId w:val="3"/>
  </w:num>
  <w:num w:numId="17">
    <w:abstractNumId w:val="26"/>
  </w:num>
  <w:num w:numId="18">
    <w:abstractNumId w:val="7"/>
  </w:num>
  <w:num w:numId="19">
    <w:abstractNumId w:val="39"/>
  </w:num>
  <w:num w:numId="20">
    <w:abstractNumId w:val="13"/>
  </w:num>
  <w:num w:numId="21">
    <w:abstractNumId w:val="15"/>
  </w:num>
  <w:num w:numId="22">
    <w:abstractNumId w:val="14"/>
  </w:num>
  <w:num w:numId="23">
    <w:abstractNumId w:val="17"/>
  </w:num>
  <w:num w:numId="24">
    <w:abstractNumId w:val="19"/>
  </w:num>
  <w:num w:numId="25">
    <w:abstractNumId w:val="27"/>
  </w:num>
  <w:num w:numId="26">
    <w:abstractNumId w:val="6"/>
  </w:num>
  <w:num w:numId="27">
    <w:abstractNumId w:val="5"/>
  </w:num>
  <w:num w:numId="28">
    <w:abstractNumId w:val="0"/>
  </w:num>
  <w:num w:numId="29">
    <w:abstractNumId w:val="31"/>
  </w:num>
  <w:num w:numId="30">
    <w:abstractNumId w:val="42"/>
  </w:num>
  <w:num w:numId="31">
    <w:abstractNumId w:val="4"/>
  </w:num>
  <w:num w:numId="32">
    <w:abstractNumId w:val="23"/>
  </w:num>
  <w:num w:numId="33">
    <w:abstractNumId w:val="41"/>
  </w:num>
  <w:num w:numId="34">
    <w:abstractNumId w:val="22"/>
  </w:num>
  <w:num w:numId="35">
    <w:abstractNumId w:val="12"/>
  </w:num>
  <w:num w:numId="36">
    <w:abstractNumId w:val="2"/>
  </w:num>
  <w:num w:numId="37">
    <w:abstractNumId w:val="35"/>
  </w:num>
  <w:num w:numId="38">
    <w:abstractNumId w:val="25"/>
  </w:num>
  <w:num w:numId="39">
    <w:abstractNumId w:val="30"/>
  </w:num>
  <w:num w:numId="40">
    <w:abstractNumId w:val="43"/>
  </w:num>
  <w:num w:numId="41">
    <w:abstractNumId w:val="9"/>
  </w:num>
  <w:num w:numId="42">
    <w:abstractNumId w:val="18"/>
  </w:num>
  <w:num w:numId="43">
    <w:abstractNumId w:val="8"/>
  </w:num>
  <w:num w:numId="44">
    <w:abstractNumId w:val="16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3576"/>
    <w:rsid w:val="000B5298"/>
    <w:rsid w:val="000B7F00"/>
    <w:rsid w:val="000C1900"/>
    <w:rsid w:val="000E0762"/>
    <w:rsid w:val="000F1F7E"/>
    <w:rsid w:val="001004EB"/>
    <w:rsid w:val="00111F69"/>
    <w:rsid w:val="0012415B"/>
    <w:rsid w:val="00130C90"/>
    <w:rsid w:val="001545C0"/>
    <w:rsid w:val="0016220D"/>
    <w:rsid w:val="00174A07"/>
    <w:rsid w:val="001769D2"/>
    <w:rsid w:val="001863E9"/>
    <w:rsid w:val="0019631D"/>
    <w:rsid w:val="001A3BDF"/>
    <w:rsid w:val="001A61B6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9095E"/>
    <w:rsid w:val="002A54FA"/>
    <w:rsid w:val="002B4463"/>
    <w:rsid w:val="002C04F6"/>
    <w:rsid w:val="002C2C04"/>
    <w:rsid w:val="002E743B"/>
    <w:rsid w:val="002F1075"/>
    <w:rsid w:val="002F25E1"/>
    <w:rsid w:val="002F5586"/>
    <w:rsid w:val="00316553"/>
    <w:rsid w:val="00341ECD"/>
    <w:rsid w:val="00354F60"/>
    <w:rsid w:val="003566C3"/>
    <w:rsid w:val="00391D66"/>
    <w:rsid w:val="00393D2D"/>
    <w:rsid w:val="00394B24"/>
    <w:rsid w:val="003B6FF9"/>
    <w:rsid w:val="003F5775"/>
    <w:rsid w:val="00435811"/>
    <w:rsid w:val="00476453"/>
    <w:rsid w:val="004E2E54"/>
    <w:rsid w:val="004F0A50"/>
    <w:rsid w:val="004F2034"/>
    <w:rsid w:val="005077E1"/>
    <w:rsid w:val="005410F1"/>
    <w:rsid w:val="00557573"/>
    <w:rsid w:val="0058647A"/>
    <w:rsid w:val="005954B8"/>
    <w:rsid w:val="005B256C"/>
    <w:rsid w:val="005F6A5B"/>
    <w:rsid w:val="006277B1"/>
    <w:rsid w:val="00631213"/>
    <w:rsid w:val="00646746"/>
    <w:rsid w:val="0066423D"/>
    <w:rsid w:val="00675019"/>
    <w:rsid w:val="006A181F"/>
    <w:rsid w:val="006A4171"/>
    <w:rsid w:val="006C044A"/>
    <w:rsid w:val="00717C05"/>
    <w:rsid w:val="007253CE"/>
    <w:rsid w:val="00735840"/>
    <w:rsid w:val="00744F04"/>
    <w:rsid w:val="007B7F49"/>
    <w:rsid w:val="007C575C"/>
    <w:rsid w:val="007C6099"/>
    <w:rsid w:val="00801877"/>
    <w:rsid w:val="008143F6"/>
    <w:rsid w:val="00832E35"/>
    <w:rsid w:val="008A5BA8"/>
    <w:rsid w:val="008A665F"/>
    <w:rsid w:val="008C4C3A"/>
    <w:rsid w:val="008D10D0"/>
    <w:rsid w:val="008F219E"/>
    <w:rsid w:val="00910C5E"/>
    <w:rsid w:val="00936C0B"/>
    <w:rsid w:val="0096030D"/>
    <w:rsid w:val="0096603B"/>
    <w:rsid w:val="00990AF5"/>
    <w:rsid w:val="009B62EF"/>
    <w:rsid w:val="009D4A8D"/>
    <w:rsid w:val="009E4866"/>
    <w:rsid w:val="00A04F72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1A1E"/>
    <w:rsid w:val="00AD3E51"/>
    <w:rsid w:val="00AD430B"/>
    <w:rsid w:val="00B25FD2"/>
    <w:rsid w:val="00B3538C"/>
    <w:rsid w:val="00B4600E"/>
    <w:rsid w:val="00B612EB"/>
    <w:rsid w:val="00BA0089"/>
    <w:rsid w:val="00BA3AFF"/>
    <w:rsid w:val="00BA7F37"/>
    <w:rsid w:val="00BC15A7"/>
    <w:rsid w:val="00BF423B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CD446F"/>
    <w:rsid w:val="00D13995"/>
    <w:rsid w:val="00D2452F"/>
    <w:rsid w:val="00D409CA"/>
    <w:rsid w:val="00D67D95"/>
    <w:rsid w:val="00D7018A"/>
    <w:rsid w:val="00D93B43"/>
    <w:rsid w:val="00DA1ECD"/>
    <w:rsid w:val="00DB2D94"/>
    <w:rsid w:val="00DF2928"/>
    <w:rsid w:val="00E0261A"/>
    <w:rsid w:val="00E0466C"/>
    <w:rsid w:val="00E22AAF"/>
    <w:rsid w:val="00E253B3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072A"/>
    <w:rsid w:val="00F15943"/>
    <w:rsid w:val="00F2522D"/>
    <w:rsid w:val="00F44479"/>
    <w:rsid w:val="00F62667"/>
    <w:rsid w:val="00F640D3"/>
    <w:rsid w:val="00F802E0"/>
    <w:rsid w:val="00FA3312"/>
    <w:rsid w:val="00FC22E0"/>
    <w:rsid w:val="00FE15A7"/>
    <w:rsid w:val="00FE1A87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B6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A6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ucumber/cucumber-java-skeleton/commit/d7249b50c570816eba27ce94557e1de7e9b0f97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archive.apache.org/dist/poi/release/bin/poi-bin-5.2.3-20220909.zip" TargetMode="Externa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DD65CF3-37D2-42E5-8AE5-993AAC8421C1}" type="presOf" srcId="{C1D7CF26-EEB0-4967-97EB-E8F434D3BADB}" destId="{9B3FA484-3A55-4A04-B75B-9F221B0D71E8}" srcOrd="0" destOrd="0" presId="urn:microsoft.com/office/officeart/2005/8/layout/process1"/>
    <dgm:cxn modelId="{4C390B14-63C1-4C3F-9DAD-398FF192BFB6}" type="presOf" srcId="{7FBBFB0C-A1A9-40BA-BCC1-8AF472388A94}" destId="{233BD9ED-7373-4D34-A81B-78E0FB9E04F2}" srcOrd="1" destOrd="0" presId="urn:microsoft.com/office/officeart/2005/8/layout/process1"/>
    <dgm:cxn modelId="{5492AC08-E686-45B4-9FDC-C39E4F5ABB99}" type="presOf" srcId="{842A4257-BF94-4051-9FC6-62ED0399DFAC}" destId="{4E161966-2D8E-4910-9216-A2C6BEB72B96}" srcOrd="0" destOrd="0" presId="urn:microsoft.com/office/officeart/2005/8/layout/process1"/>
    <dgm:cxn modelId="{0A26337B-7C19-4911-8E72-6F9280524B59}" type="presOf" srcId="{FCF305BC-CFD1-4E52-A6EC-F9E91097B599}" destId="{ABE68582-02D9-4185-AABF-0DCF4D65013D}" srcOrd="0" destOrd="0" presId="urn:microsoft.com/office/officeart/2005/8/layout/process1"/>
    <dgm:cxn modelId="{6F49CDFA-92BF-4A7E-AD7E-DC232AB34811}" type="presOf" srcId="{B78EBEAB-CCAC-4FE3-90B3-630CA686619F}" destId="{CE165F37-7E18-47D2-8539-2866C9F975CC}" srcOrd="0" destOrd="0" presId="urn:microsoft.com/office/officeart/2005/8/layout/process1"/>
    <dgm:cxn modelId="{3C4EB97F-509E-4974-8B31-29C873750559}" type="presOf" srcId="{7FBBFB0C-A1A9-40BA-BCC1-8AF472388A94}" destId="{18E347EE-68ED-408E-B198-30107721AC2D}" srcOrd="0" destOrd="0" presId="urn:microsoft.com/office/officeart/2005/8/layout/process1"/>
    <dgm:cxn modelId="{47236AE7-E90B-44E2-B1B3-797BD25A69A3}" type="presOf" srcId="{1BA2441B-785D-4D49-91AC-1B9DF141D2CB}" destId="{2C2A83D5-7C13-4DD6-A2F2-278972EFC2B2}" srcOrd="0" destOrd="0" presId="urn:microsoft.com/office/officeart/2005/8/layout/process1"/>
    <dgm:cxn modelId="{B57B4F16-3B12-483A-92B0-8691244FA054}" type="presOf" srcId="{B78EBEAB-CCAC-4FE3-90B3-630CA686619F}" destId="{06460A84-EE59-47CB-A250-EC10BDC610CB}" srcOrd="1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456BA0D7-9128-4AFD-81FB-33BD4FD54419}" type="presOf" srcId="{C9FC0E7C-9A3A-4E11-A03F-A00D7B4AFBCD}" destId="{5DBF1868-F5FA-4100-810D-C6A9D8EA3DB7}" srcOrd="0" destOrd="0" presId="urn:microsoft.com/office/officeart/2005/8/layout/process1"/>
    <dgm:cxn modelId="{E49E9F50-8167-4340-A60F-92CA1DC40226}" type="presOf" srcId="{E2745D75-E9AE-4CA9-B5E9-2E8F31C2CA51}" destId="{C0C8A181-A2E9-4F4B-A7DB-A9AF08100F03}" srcOrd="0" destOrd="0" presId="urn:microsoft.com/office/officeart/2005/8/layout/process1"/>
    <dgm:cxn modelId="{5D5F8F83-C5B7-4D3B-83F4-DA34E76B7B49}" type="presOf" srcId="{C1D7CF26-EEB0-4967-97EB-E8F434D3BADB}" destId="{EC2B308D-4526-4348-8CBC-B0687AD7321A}" srcOrd="1" destOrd="0" presId="urn:microsoft.com/office/officeart/2005/8/layout/process1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373A7640-0A20-4075-869B-1C9A7FA5F9AF}" type="presParOf" srcId="{5DBF1868-F5FA-4100-810D-C6A9D8EA3DB7}" destId="{C0C8A181-A2E9-4F4B-A7DB-A9AF08100F03}" srcOrd="0" destOrd="0" presId="urn:microsoft.com/office/officeart/2005/8/layout/process1"/>
    <dgm:cxn modelId="{D6B24AC7-03F2-43CC-B1FD-C3A95EBD3658}" type="presParOf" srcId="{5DBF1868-F5FA-4100-810D-C6A9D8EA3DB7}" destId="{18E347EE-68ED-408E-B198-30107721AC2D}" srcOrd="1" destOrd="0" presId="urn:microsoft.com/office/officeart/2005/8/layout/process1"/>
    <dgm:cxn modelId="{FCE50C57-1985-49C3-82D9-920796290D5C}" type="presParOf" srcId="{18E347EE-68ED-408E-B198-30107721AC2D}" destId="{233BD9ED-7373-4D34-A81B-78E0FB9E04F2}" srcOrd="0" destOrd="0" presId="urn:microsoft.com/office/officeart/2005/8/layout/process1"/>
    <dgm:cxn modelId="{411BEE61-629D-4256-9312-2455A4876AE2}" type="presParOf" srcId="{5DBF1868-F5FA-4100-810D-C6A9D8EA3DB7}" destId="{2C2A83D5-7C13-4DD6-A2F2-278972EFC2B2}" srcOrd="2" destOrd="0" presId="urn:microsoft.com/office/officeart/2005/8/layout/process1"/>
    <dgm:cxn modelId="{FEE0D5ED-17A9-4339-9A43-BF2546BC08A7}" type="presParOf" srcId="{5DBF1868-F5FA-4100-810D-C6A9D8EA3DB7}" destId="{CE165F37-7E18-47D2-8539-2866C9F975CC}" srcOrd="3" destOrd="0" presId="urn:microsoft.com/office/officeart/2005/8/layout/process1"/>
    <dgm:cxn modelId="{83AD9B1D-8159-404D-B7DC-B7361D127E94}" type="presParOf" srcId="{CE165F37-7E18-47D2-8539-2866C9F975CC}" destId="{06460A84-EE59-47CB-A250-EC10BDC610CB}" srcOrd="0" destOrd="0" presId="urn:microsoft.com/office/officeart/2005/8/layout/process1"/>
    <dgm:cxn modelId="{657AA777-8F13-4ECA-A4E9-7BF5008F8BFE}" type="presParOf" srcId="{5DBF1868-F5FA-4100-810D-C6A9D8EA3DB7}" destId="{4E161966-2D8E-4910-9216-A2C6BEB72B96}" srcOrd="4" destOrd="0" presId="urn:microsoft.com/office/officeart/2005/8/layout/process1"/>
    <dgm:cxn modelId="{CA3C663A-1D46-4E14-A4AE-2A3223D2EC6A}" type="presParOf" srcId="{5DBF1868-F5FA-4100-810D-C6A9D8EA3DB7}" destId="{9B3FA484-3A55-4A04-B75B-9F221B0D71E8}" srcOrd="5" destOrd="0" presId="urn:microsoft.com/office/officeart/2005/8/layout/process1"/>
    <dgm:cxn modelId="{FF825BE0-C958-4BA0-99D1-2FA31A6A8E43}" type="presParOf" srcId="{9B3FA484-3A55-4A04-B75B-9F221B0D71E8}" destId="{EC2B308D-4526-4348-8CBC-B0687AD7321A}" srcOrd="0" destOrd="0" presId="urn:microsoft.com/office/officeart/2005/8/layout/process1"/>
    <dgm:cxn modelId="{7D2F81E8-9730-43AE-96FB-1BE4875AD16D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22</Pages>
  <Words>2863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129</cp:revision>
  <dcterms:created xsi:type="dcterms:W3CDTF">2025-09-25T14:41:00Z</dcterms:created>
  <dcterms:modified xsi:type="dcterms:W3CDTF">2025-10-30T16:06:00Z</dcterms:modified>
</cp:coreProperties>
</file>