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54FC3" w:rsidRDefault="00AA1D89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Selenium WebDriver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Automation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Common methods of WebDriver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getTitle()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getCurrentUrl()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getPageSource()</w:t>
      </w:r>
    </w:p>
    <w:p w:rsidR="00AA1D89" w:rsidRDefault="00AA1D89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close()</w:t>
      </w:r>
    </w:p>
    <w:p w:rsidR="00765D76" w:rsidRP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Concept of WebElement</w:t>
      </w:r>
    </w:p>
    <w:p w:rsidR="00AA1D89" w:rsidRDefault="00AA1D89" w:rsidP="00AA1D89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Locators</w:t>
      </w:r>
    </w:p>
    <w:p w:rsidR="00AA1D89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Name</w:t>
      </w:r>
    </w:p>
    <w:p w:rsidR="00765D76" w:rsidRDefault="00765D76" w:rsidP="00AA1D89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Id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ClassName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CssSelector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Xpath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PartialLinkText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TagName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controls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Text 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Links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Radio button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Checkbox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Drop down list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List box</w:t>
      </w:r>
    </w:p>
    <w:p w:rsidR="00765D76" w:rsidRDefault="00765D7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Synchronization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Thread.sleep()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Implicit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Explicit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Fluent Wait</w:t>
      </w:r>
    </w:p>
    <w:p w:rsidR="00765D76" w:rsidRDefault="00765D76" w:rsidP="00765D7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PageLoadTimeout</w:t>
      </w:r>
    </w:p>
    <w:p w:rsidR="00765D76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table</w:t>
      </w:r>
    </w:p>
    <w:p w:rsidR="001D5CF8" w:rsidRDefault="001D5CF8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multiple windows</w:t>
      </w:r>
    </w:p>
    <w:p w:rsidR="001D5CF8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File Upload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Robot Class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Alerts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Handling menus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Navigation Methods</w:t>
      </w:r>
    </w:p>
    <w:p w:rsidR="004C5236" w:rsidRDefault="004C5236" w:rsidP="00765D7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Mouse Actions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Hovering the mouse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Right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Double Click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Drag and Drop</w:t>
      </w:r>
    </w:p>
    <w:p w:rsidR="004C5236" w:rsidRPr="00765D7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Screenshot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 / installation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single test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Executing multiple tests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Setting the priorities</w:t>
      </w:r>
    </w:p>
    <w:p w:rsidR="00AE3DCB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Reports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Report</w:t>
      </w:r>
    </w:p>
    <w:p w:rsidR="00AE3DCB" w:rsidRPr="00AE3DCB" w:rsidRDefault="00AE3DCB" w:rsidP="007D6FD8">
      <w:pPr>
        <w:pStyle w:val="ListParagraph"/>
        <w:numPr>
          <w:ilvl w:val="2"/>
          <w:numId w:val="1"/>
        </w:numPr>
        <w:rPr>
          <w:lang w:val="en-US"/>
        </w:rPr>
      </w:pPr>
      <w:r w:rsidRPr="00AE3DCB">
        <w:rPr>
          <w:lang w:val="en-US"/>
        </w:rPr>
        <w:t>HTML Report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Annotations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@BeforeMethod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@AfterMethod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@DataProvider</w:t>
      </w:r>
    </w:p>
    <w:p w:rsidR="001A2718" w:rsidRDefault="001A2718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Assertion in TestNG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Modular Framework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single test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multiple tests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Class</w:t>
      </w:r>
    </w:p>
    <w:p w:rsidR="004C5236" w:rsidRDefault="004C5236" w:rsidP="004C5236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Executing / skipping groups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Parameterization</w:t>
      </w:r>
    </w:p>
    <w:p w:rsidR="004C5236" w:rsidRDefault="004C5236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 driven framework</w:t>
      </w:r>
    </w:p>
    <w:p w:rsidR="004C5236" w:rsidRDefault="00AE3DCB" w:rsidP="004C523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Page object model (POM)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Utility class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Client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Framework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Reading the data from Excel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Writing the data to Excel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Maven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Adding dependencies 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Normal execution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Maven Execution</w:t>
      </w:r>
    </w:p>
    <w:p w:rsidR="00AA1D89" w:rsidRDefault="00AA1D89" w:rsidP="00AA1D8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Introduction to BDD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Configuration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Understanding the Components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Step Definition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Runner Class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Keywords from Feature file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Feature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Given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When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Then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Background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Examples</w:t>
      </w:r>
    </w:p>
    <w:p w:rsidR="00AE3DCB" w:rsidRDefault="00AE3DCB" w:rsidP="00AE3DCB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Scenario Outline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Hooks in Cucumber</w:t>
      </w:r>
    </w:p>
    <w:p w:rsidR="00AE3DCB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Tags in Cucumber</w:t>
      </w:r>
    </w:p>
    <w:p w:rsidR="00007B92" w:rsidRDefault="00AE3DCB" w:rsidP="00AE3DC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Data Driven Testing using Cucumber</w:t>
      </w:r>
    </w:p>
    <w:p w:rsidR="00007B92" w:rsidRDefault="00007B92">
      <w:pPr>
        <w:rPr>
          <w:lang w:val="en-US"/>
        </w:rPr>
      </w:pPr>
      <w:r>
        <w:rPr>
          <w:lang w:val="en-US"/>
        </w:rPr>
        <w:br w:type="page"/>
      </w:r>
    </w:p>
    <w:p w:rsidR="00AE3DCB" w:rsidRPr="002E1988" w:rsidRDefault="002E1988" w:rsidP="00007B92">
      <w:pPr>
        <w:rPr>
          <w:b/>
          <w:bCs/>
          <w:lang w:val="en-US"/>
        </w:rPr>
      </w:pPr>
      <w:r w:rsidRPr="002E1988">
        <w:rPr>
          <w:b/>
          <w:bCs/>
          <w:lang w:val="en-US"/>
        </w:rPr>
        <w:lastRenderedPageBreak/>
        <w:t>What is Software Testing</w:t>
      </w:r>
    </w:p>
    <w:p w:rsidR="002E1988" w:rsidRDefault="001A2718" w:rsidP="00007B92">
      <w:pPr>
        <w:rPr>
          <w:lang w:val="en-US"/>
        </w:rPr>
      </w:pPr>
      <w:r>
        <w:rPr>
          <w:lang w:val="en-US"/>
        </w:rPr>
        <w:t xml:space="preserve">It is process of identifying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orrectness, </w:t>
      </w:r>
      <w:r w:rsidRPr="001A2718">
        <w:rPr>
          <w:b/>
          <w:bCs/>
          <w:lang w:val="en-US"/>
        </w:rPr>
        <w:t>C</w:t>
      </w:r>
      <w:r>
        <w:rPr>
          <w:lang w:val="en-US"/>
        </w:rPr>
        <w:t xml:space="preserve">ompleteness, </w:t>
      </w:r>
      <w:r w:rsidRPr="001A2718">
        <w:rPr>
          <w:b/>
          <w:bCs/>
          <w:lang w:val="en-US"/>
        </w:rPr>
        <w:t>S</w:t>
      </w:r>
      <w:r>
        <w:rPr>
          <w:lang w:val="en-US"/>
        </w:rPr>
        <w:t xml:space="preserve">ecurity and </w:t>
      </w:r>
      <w:r w:rsidRPr="001A2718">
        <w:rPr>
          <w:b/>
          <w:bCs/>
          <w:lang w:val="en-US"/>
        </w:rPr>
        <w:t>Q</w:t>
      </w:r>
      <w:r>
        <w:rPr>
          <w:lang w:val="en-US"/>
        </w:rPr>
        <w:t>uality of developed software application.</w:t>
      </w:r>
    </w:p>
    <w:p w:rsidR="001A2718" w:rsidRDefault="001A2718" w:rsidP="00007B92">
      <w:pPr>
        <w:rPr>
          <w:lang w:val="en-US"/>
        </w:rPr>
      </w:pPr>
    </w:p>
    <w:p w:rsidR="001A2718" w:rsidRPr="001A2718" w:rsidRDefault="001A2718" w:rsidP="00007B92">
      <w:pPr>
        <w:rPr>
          <w:b/>
          <w:bCs/>
          <w:lang w:val="en-US"/>
        </w:rPr>
      </w:pPr>
      <w:r w:rsidRPr="001A2718">
        <w:rPr>
          <w:b/>
          <w:bCs/>
          <w:lang w:val="en-US"/>
        </w:rPr>
        <w:t>Process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Scenario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cases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Test data creation</w:t>
      </w:r>
    </w:p>
    <w:p w:rsidR="001A2718" w:rsidRDefault="001A2718" w:rsidP="001A27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RTM</w:t>
      </w:r>
    </w:p>
    <w:p w:rsidR="001A2718" w:rsidRDefault="001A2718" w:rsidP="001A2718">
      <w:pPr>
        <w:rPr>
          <w:lang w:val="en-US"/>
        </w:rPr>
      </w:pPr>
    </w:p>
    <w:p w:rsidR="001A2718" w:rsidRDefault="001A2718" w:rsidP="001A2718">
      <w:pPr>
        <w:rPr>
          <w:lang w:val="en-US"/>
        </w:rPr>
      </w:pPr>
      <w:r>
        <w:rPr>
          <w:lang w:val="en-US"/>
        </w:rPr>
        <w:t>Operations in Testing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Entering the data in text boxes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Clicking on buttons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Navigation from one page to another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Selecting values from multiple options like drop down list, list box, check box, radio button</w:t>
      </w:r>
    </w:p>
    <w:p w:rsidR="001A2718" w:rsidRDefault="001A2718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Verifying result</w:t>
      </w:r>
    </w:p>
    <w:p w:rsidR="00C26454" w:rsidRDefault="00C26454" w:rsidP="001A2718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Marking the test case as pass or fail</w:t>
      </w:r>
    </w:p>
    <w:p w:rsidR="00C26454" w:rsidRDefault="00C26454" w:rsidP="00C26454">
      <w:pPr>
        <w:rPr>
          <w:lang w:val="en-US"/>
        </w:rPr>
      </w:pPr>
    </w:p>
    <w:p w:rsidR="00C26454" w:rsidRDefault="00F56C2D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t>Automation Testing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 w:rsidRPr="00F56C2D">
        <w:rPr>
          <w:lang w:val="en-US"/>
        </w:rPr>
        <w:t>Process of performing above actions via a machine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Machine in this context is a Test Automation Tool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Every tool is a software</w:t>
      </w:r>
    </w:p>
    <w:p w:rsidR="00F56C2D" w:rsidRDefault="00F56C2D" w:rsidP="00F56C2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Instructions to the tool are provided via any one of the supporting programming language like Java, C#, JavaScript, Ruby, Python etc.</w:t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Advantages of Automation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Avoid repetition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Faster execution</w:t>
      </w:r>
    </w:p>
    <w:p w:rsidR="006E2664" w:rsidRDefault="006E2664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Cost cutting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Time consumption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Testing huge amount of data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Regression testing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100% test coverage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Reusability</w:t>
      </w:r>
    </w:p>
    <w:p w:rsidR="00F56C2D" w:rsidRDefault="00F56C2D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Automated reports</w:t>
      </w:r>
    </w:p>
    <w:p w:rsidR="000678BC" w:rsidRDefault="000678BC" w:rsidP="00F56C2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Compability Testing</w:t>
      </w:r>
    </w:p>
    <w:p w:rsidR="00537D16" w:rsidRDefault="00537D16" w:rsidP="00537D16">
      <w:pPr>
        <w:rPr>
          <w:lang w:val="en-US"/>
        </w:rPr>
      </w:pPr>
    </w:p>
    <w:p w:rsidR="00537D16" w:rsidRPr="00537D16" w:rsidRDefault="00537D16" w:rsidP="00537D16">
      <w:pPr>
        <w:rPr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62DF8637" wp14:editId="342CCD63">
            <wp:extent cx="5486400" cy="3200400"/>
            <wp:effectExtent l="0" t="0" r="0" b="19050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inline>
        </w:drawing>
      </w:r>
    </w:p>
    <w:p w:rsidR="00F56C2D" w:rsidRDefault="00F56C2D" w:rsidP="00F56C2D">
      <w:pPr>
        <w:rPr>
          <w:lang w:val="en-US"/>
        </w:rPr>
      </w:pPr>
    </w:p>
    <w:p w:rsidR="00F56C2D" w:rsidRDefault="00F56C2D" w:rsidP="00F56C2D">
      <w:pPr>
        <w:rPr>
          <w:b/>
          <w:bCs/>
          <w:lang w:val="en-US"/>
        </w:rPr>
      </w:pPr>
      <w:r>
        <w:rPr>
          <w:b/>
          <w:bCs/>
          <w:lang w:val="en-US"/>
        </w:rPr>
        <w:t>Process of Automation</w:t>
      </w:r>
    </w:p>
    <w:p w:rsidR="00F56C2D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Planning</w:t>
      </w:r>
    </w:p>
    <w:p w:rsidR="006E2664" w:rsidRDefault="006E2664" w:rsidP="00F56C2D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Selection of Tool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Type of application</w:t>
      </w:r>
    </w:p>
    <w:p w:rsidR="006E2664" w:rsidRDefault="006E2664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Cost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Popularity of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Support availability of the tool</w:t>
      </w:r>
    </w:p>
    <w:p w:rsidR="00DB349F" w:rsidRDefault="00DB349F" w:rsidP="006E2664">
      <w:pPr>
        <w:pStyle w:val="ListParagraph"/>
        <w:numPr>
          <w:ilvl w:val="1"/>
          <w:numId w:val="6"/>
        </w:numPr>
        <w:rPr>
          <w:lang w:val="en-US"/>
        </w:rPr>
      </w:pPr>
      <w:r>
        <w:rPr>
          <w:lang w:val="en-US"/>
        </w:rPr>
        <w:t>HR availability</w:t>
      </w:r>
    </w:p>
    <w:p w:rsidR="00DB349F" w:rsidRDefault="00DB349F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script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Test data creation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Execution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Reports</w:t>
      </w:r>
    </w:p>
    <w:p w:rsidR="00537D16" w:rsidRDefault="00537D16" w:rsidP="00DB349F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Maintance</w:t>
      </w:r>
    </w:p>
    <w:p w:rsidR="00E54326" w:rsidRDefault="00E54326">
      <w:pPr>
        <w:rPr>
          <w:lang w:val="en-US"/>
        </w:rPr>
      </w:pPr>
      <w:r>
        <w:rPr>
          <w:lang w:val="en-US"/>
        </w:rPr>
        <w:br w:type="page"/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Selenium</w:t>
      </w:r>
    </w:p>
    <w:p w:rsidR="005D28D0" w:rsidRDefault="005D28D0" w:rsidP="00537D16">
      <w:pPr>
        <w:rPr>
          <w:lang w:val="en-US"/>
        </w:rPr>
      </w:pPr>
      <w:r>
        <w:rPr>
          <w:lang w:val="en-US"/>
        </w:rPr>
        <w:t>It is suite / bundle of test automation tools.</w:t>
      </w:r>
    </w:p>
    <w:p w:rsidR="005D28D0" w:rsidRDefault="005D28D0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Components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IDE</w:t>
      </w:r>
      <w:r w:rsidR="000678BC">
        <w:rPr>
          <w:lang w:val="en-US"/>
        </w:rPr>
        <w:t xml:space="preserve"> – Record and playback mech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Grid</w:t>
      </w:r>
      <w:r w:rsidR="000678BC">
        <w:rPr>
          <w:lang w:val="en-US"/>
        </w:rPr>
        <w:t xml:space="preserve"> – Parallel Execution</w:t>
      </w:r>
    </w:p>
    <w:p w:rsidR="005D28D0" w:rsidRPr="00757BE4" w:rsidRDefault="005D28D0" w:rsidP="005D28D0">
      <w:pPr>
        <w:pStyle w:val="ListParagraph"/>
        <w:numPr>
          <w:ilvl w:val="0"/>
          <w:numId w:val="11"/>
        </w:numPr>
        <w:rPr>
          <w:strike/>
          <w:lang w:val="en-US"/>
        </w:rPr>
      </w:pPr>
      <w:r w:rsidRPr="00757BE4">
        <w:rPr>
          <w:strike/>
          <w:lang w:val="en-US"/>
        </w:rPr>
        <w:t>Selenium RC</w:t>
      </w:r>
      <w:r w:rsidR="000678BC" w:rsidRPr="00757BE4">
        <w:rPr>
          <w:strike/>
          <w:lang w:val="en-US"/>
        </w:rPr>
        <w:t xml:space="preserve"> – Remote Control</w:t>
      </w:r>
    </w:p>
    <w:p w:rsidR="005D28D0" w:rsidRDefault="005D28D0" w:rsidP="005D28D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Selenium WebDriver</w:t>
      </w:r>
    </w:p>
    <w:p w:rsidR="000678BC" w:rsidRDefault="000678BC" w:rsidP="000678BC">
      <w:pPr>
        <w:rPr>
          <w:lang w:val="en-US"/>
        </w:rPr>
      </w:pPr>
    </w:p>
    <w:p w:rsidR="000678BC" w:rsidRDefault="000678BC" w:rsidP="000678BC">
      <w:pPr>
        <w:rPr>
          <w:b/>
          <w:bCs/>
          <w:lang w:val="en-US"/>
        </w:rPr>
      </w:pPr>
      <w:r>
        <w:rPr>
          <w:b/>
          <w:bCs/>
          <w:lang w:val="en-US"/>
        </w:rPr>
        <w:t>Selenium WebDriver</w:t>
      </w:r>
    </w:p>
    <w:p w:rsidR="000678BC" w:rsidRPr="00385305" w:rsidRDefault="000678BC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Is a test automation tool for testing web based application</w:t>
      </w:r>
      <w:r w:rsidR="00385305">
        <w:rPr>
          <w:lang w:val="en-US"/>
        </w:rPr>
        <w:t xml:space="preserve"> (Web Sites)</w:t>
      </w:r>
    </w:p>
    <w:p w:rsidR="00385305" w:rsidRPr="00385305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API</w:t>
      </w:r>
    </w:p>
    <w:p w:rsidR="00385305" w:rsidRPr="000678BC" w:rsidRDefault="00385305" w:rsidP="000678BC">
      <w:pPr>
        <w:pStyle w:val="ListParagraph"/>
        <w:numPr>
          <w:ilvl w:val="0"/>
          <w:numId w:val="12"/>
        </w:numPr>
        <w:rPr>
          <w:b/>
          <w:bCs/>
          <w:lang w:val="en-US"/>
        </w:rPr>
      </w:pPr>
      <w:r>
        <w:rPr>
          <w:lang w:val="en-US"/>
        </w:rPr>
        <w:t>It is an interface in Java</w:t>
      </w:r>
    </w:p>
    <w:p w:rsidR="005D28D0" w:rsidRDefault="005D28D0" w:rsidP="005D28D0">
      <w:pPr>
        <w:rPr>
          <w:lang w:val="en-US"/>
        </w:rPr>
      </w:pPr>
    </w:p>
    <w:p w:rsidR="000678BC" w:rsidRDefault="000678BC" w:rsidP="005D28D0">
      <w:pPr>
        <w:rPr>
          <w:lang w:val="en-US"/>
        </w:rPr>
      </w:pPr>
    </w:p>
    <w:p w:rsidR="005D28D0" w:rsidRPr="005D28D0" w:rsidRDefault="005D28D0" w:rsidP="005D28D0">
      <w:pPr>
        <w:rPr>
          <w:lang w:val="en-US"/>
        </w:rPr>
      </w:pPr>
    </w:p>
    <w:p w:rsidR="00A0632D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Pre-Requisite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Windows 10 (Minimum)</w:t>
      </w:r>
    </w:p>
    <w:p w:rsidR="00A0632D" w:rsidRDefault="00A0632D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Java 11 (JDK 11)</w:t>
      </w:r>
      <w:r w:rsidR="00821B3A">
        <w:rPr>
          <w:lang w:val="en-US"/>
        </w:rPr>
        <w:t xml:space="preserve"> </w:t>
      </w:r>
      <w:r w:rsidR="009A6B96">
        <w:rPr>
          <w:lang w:val="en-US"/>
        </w:rPr>
        <w:t>Minimum</w:t>
      </w:r>
    </w:p>
    <w:p w:rsidR="009A6B96" w:rsidRDefault="009A6B96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Any one </w:t>
      </w:r>
      <w:r>
        <w:rPr>
          <w:b/>
          <w:bCs/>
          <w:lang w:val="en-US"/>
        </w:rPr>
        <w:t xml:space="preserve">updated </w:t>
      </w:r>
      <w:r>
        <w:rPr>
          <w:lang w:val="en-US"/>
        </w:rPr>
        <w:t>browser</w:t>
      </w:r>
    </w:p>
    <w:p w:rsidR="009A6B96" w:rsidRDefault="00300F45" w:rsidP="00A0632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Any one Editor for Java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Eclipse</w:t>
      </w:r>
    </w:p>
    <w:p w:rsidR="00300F45" w:rsidRDefault="00300F45" w:rsidP="00300F45">
      <w:pPr>
        <w:pStyle w:val="ListParagraph"/>
        <w:numPr>
          <w:ilvl w:val="1"/>
          <w:numId w:val="7"/>
        </w:numPr>
        <w:rPr>
          <w:lang w:val="en-US"/>
        </w:rPr>
      </w:pPr>
      <w:r>
        <w:rPr>
          <w:lang w:val="en-US"/>
        </w:rPr>
        <w:t>Idea Intellj</w:t>
      </w:r>
    </w:p>
    <w:p w:rsidR="00300F45" w:rsidRDefault="00300F45" w:rsidP="00300F4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Selenium Jar File</w:t>
      </w:r>
    </w:p>
    <w:p w:rsidR="00300F45" w:rsidRPr="00300F45" w:rsidRDefault="00300F45" w:rsidP="00300F45">
      <w:pPr>
        <w:rPr>
          <w:lang w:val="en-US"/>
        </w:rPr>
      </w:pPr>
    </w:p>
    <w:p w:rsidR="00537D16" w:rsidRDefault="00A0632D" w:rsidP="00537D16">
      <w:pPr>
        <w:rPr>
          <w:b/>
          <w:bCs/>
          <w:lang w:val="en-US"/>
        </w:rPr>
      </w:pPr>
      <w:r>
        <w:rPr>
          <w:b/>
          <w:bCs/>
          <w:lang w:val="en-US"/>
        </w:rPr>
        <w:t>Configuration</w:t>
      </w:r>
    </w:p>
    <w:p w:rsidR="00A0632D" w:rsidRDefault="00300F45" w:rsidP="00537D16">
      <w:pPr>
        <w:rPr>
          <w:lang w:val="en-US"/>
        </w:rPr>
      </w:pPr>
      <w:r>
        <w:rPr>
          <w:lang w:val="en-US"/>
        </w:rPr>
        <w:t>Create 2 folders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YourName_SeleniumDemos</w:t>
      </w:r>
    </w:p>
    <w:p w:rsidR="00300F45" w:rsidRDefault="00300F45" w:rsidP="00300F4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Selenium Jar Files</w:t>
      </w:r>
    </w:p>
    <w:p w:rsidR="002E5E3E" w:rsidRDefault="002E5E3E" w:rsidP="002E5E3E">
      <w:pPr>
        <w:rPr>
          <w:lang w:val="en-US"/>
        </w:rPr>
      </w:pPr>
      <w:r>
        <w:rPr>
          <w:lang w:val="en-US"/>
        </w:rPr>
        <w:t>Steps</w:t>
      </w:r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Launch </w:t>
      </w:r>
      <w:hyperlink r:id="rId10" w:history="1">
        <w:r w:rsidRPr="00001CBD">
          <w:rPr>
            <w:rStyle w:val="Hyperlink"/>
            <w:lang w:val="en-US"/>
          </w:rPr>
          <w:t>https://www.selenium.dev/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Click on Downloads</w:t>
      </w:r>
    </w:p>
    <w:p w:rsidR="002E5E3E" w:rsidRP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11" w:history="1">
        <w:r>
          <w:rPr>
            <w:rStyle w:val="Hyperlink"/>
            <w:rFonts w:ascii="Segoe UI" w:hAnsi="Segoe UI" w:cs="Segoe UI"/>
            <w:shd w:val="clear" w:color="auto" w:fill="FFFFFF"/>
          </w:rPr>
          <w:t>4.34.0</w:t>
        </w:r>
      </w:hyperlink>
    </w:p>
    <w:p w:rsidR="002E5E3E" w:rsidRDefault="002E5E3E" w:rsidP="002E5E3E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Copy paste this file from </w:t>
      </w:r>
      <w:r w:rsidRPr="002E5E3E">
        <w:rPr>
          <w:b/>
          <w:bCs/>
          <w:lang w:val="en-US"/>
        </w:rPr>
        <w:t>Downloads</w:t>
      </w:r>
      <w:r>
        <w:rPr>
          <w:lang w:val="en-US"/>
        </w:rPr>
        <w:t xml:space="preserve"> folder to </w:t>
      </w:r>
      <w:r w:rsidRPr="002E5E3E">
        <w:rPr>
          <w:b/>
          <w:bCs/>
          <w:lang w:val="en-US"/>
        </w:rPr>
        <w:t>Selenium Jar File</w:t>
      </w:r>
      <w:r>
        <w:rPr>
          <w:lang w:val="en-US"/>
        </w:rPr>
        <w:t xml:space="preserve"> folder</w:t>
      </w:r>
    </w:p>
    <w:p w:rsidR="002E5E3E" w:rsidRDefault="002E5E3E" w:rsidP="002E5E3E">
      <w:pPr>
        <w:rPr>
          <w:lang w:val="en-US"/>
        </w:rPr>
      </w:pPr>
    </w:p>
    <w:p w:rsidR="002E5E3E" w:rsidRDefault="002E5E3E" w:rsidP="002E5E3E">
      <w:pPr>
        <w:rPr>
          <w:b/>
          <w:bCs/>
          <w:lang w:val="en-US"/>
        </w:rPr>
      </w:pPr>
      <w:r>
        <w:rPr>
          <w:b/>
          <w:bCs/>
          <w:lang w:val="en-US"/>
        </w:rPr>
        <w:t>Eclipse Configuration</w:t>
      </w:r>
    </w:p>
    <w:p w:rsidR="002E5E3E" w:rsidRDefault="002E5E3E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Launch Eclipse</w:t>
      </w:r>
    </w:p>
    <w:p w:rsidR="002E5E3E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lastRenderedPageBreak/>
        <w:t>Select 1</w:t>
      </w:r>
      <w:r w:rsidRPr="00F57D95">
        <w:rPr>
          <w:vertAlign w:val="superscript"/>
          <w:lang w:val="en-US"/>
        </w:rPr>
        <w:t>st</w:t>
      </w:r>
      <w:r>
        <w:rPr>
          <w:lang w:val="en-US"/>
        </w:rPr>
        <w:t xml:space="preserve"> folder as a workspace</w:t>
      </w:r>
    </w:p>
    <w:p w:rsidR="00F57D95" w:rsidRDefault="00F57D95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launch</w:t>
      </w:r>
    </w:p>
    <w:p w:rsidR="00F57D95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Click on File Menu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203436">
        <w:rPr>
          <w:lang w:val="en-US"/>
        </w:rPr>
        <w:sym w:font="Wingdings" w:char="F0E0"/>
      </w:r>
      <w:r>
        <w:rPr>
          <w:lang w:val="en-US"/>
        </w:rPr>
        <w:t xml:space="preserve"> Java Project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Give the name to project (MyAutomationProject)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Make sure that the java version is more than 11</w:t>
      </w:r>
    </w:p>
    <w:p w:rsidR="00203436" w:rsidRDefault="00203436" w:rsidP="002E5E3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Uncheck </w:t>
      </w:r>
      <w:r>
        <w:rPr>
          <w:b/>
          <w:bCs/>
          <w:lang w:val="en-US"/>
        </w:rPr>
        <w:t xml:space="preserve">create module-info.java </w:t>
      </w:r>
      <w:r>
        <w:rPr>
          <w:lang w:val="en-US"/>
        </w:rPr>
        <w:t>checkbox</w:t>
      </w:r>
    </w:p>
    <w:p w:rsidR="004339AE" w:rsidRDefault="004339AE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Finish</w:t>
      </w:r>
    </w:p>
    <w:p w:rsidR="004339AE" w:rsidRDefault="003B606C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New </w:t>
      </w:r>
      <w:r w:rsidRPr="003B606C">
        <w:rPr>
          <w:lang w:val="en-US"/>
        </w:rPr>
        <w:sym w:font="Wingdings" w:char="F0E0"/>
      </w:r>
      <w:r>
        <w:rPr>
          <w:lang w:val="en-US"/>
        </w:rPr>
        <w:t xml:space="preserve"> Package (com.WebDriverDemos)</w:t>
      </w:r>
    </w:p>
    <w:p w:rsidR="003B606C" w:rsidRDefault="00F37B32" w:rsidP="004339A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Create a class in package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 xml:space="preserve">Right click on Project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Build Path </w:t>
      </w:r>
      <w:r w:rsidRPr="00257434">
        <w:rPr>
          <w:lang w:val="en-US"/>
        </w:rPr>
        <w:sym w:font="Wingdings" w:char="F0E0"/>
      </w:r>
      <w:r>
        <w:rPr>
          <w:lang w:val="en-US"/>
        </w:rPr>
        <w:t xml:space="preserve"> Configure Build Path 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Libraries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Classpath</w:t>
      </w:r>
    </w:p>
    <w:p w:rsidR="00257434" w:rsidRDefault="00257434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Add external JARs…</w:t>
      </w:r>
    </w:p>
    <w:p w:rsidR="00257434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Select the file which we downloaded earlier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Open button</w:t>
      </w:r>
    </w:p>
    <w:p w:rsidR="007F11A6" w:rsidRDefault="007F11A6" w:rsidP="002574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Click on Apply and Close</w:t>
      </w:r>
    </w:p>
    <w:p w:rsidR="007F11A6" w:rsidRDefault="007F11A6" w:rsidP="007F11A6">
      <w:pPr>
        <w:rPr>
          <w:lang w:val="en-US"/>
        </w:rPr>
      </w:pPr>
    </w:p>
    <w:p w:rsidR="007F11A6" w:rsidRPr="007F11A6" w:rsidRDefault="007F11A6" w:rsidP="007F11A6">
      <w:pPr>
        <w:rPr>
          <w:lang w:val="en-US"/>
        </w:rPr>
      </w:pPr>
    </w:p>
    <w:p w:rsidR="00300F45" w:rsidRPr="00300F45" w:rsidRDefault="00300F45" w:rsidP="00300F45">
      <w:pPr>
        <w:rPr>
          <w:lang w:val="en-US"/>
        </w:rPr>
      </w:pPr>
    </w:p>
    <w:p w:rsidR="00385305" w:rsidRDefault="00385305">
      <w:pPr>
        <w:rPr>
          <w:lang w:val="en-US"/>
        </w:rPr>
      </w:pPr>
      <w:r>
        <w:rPr>
          <w:lang w:val="en-US"/>
        </w:rPr>
        <w:br w:type="page"/>
      </w:r>
    </w:p>
    <w:p w:rsidR="00F56C2D" w:rsidRDefault="00385305" w:rsidP="00C26454">
      <w:pPr>
        <w:rPr>
          <w:b/>
          <w:bCs/>
          <w:lang w:val="en-US"/>
        </w:rPr>
      </w:pPr>
      <w:r>
        <w:rPr>
          <w:b/>
          <w:bCs/>
          <w:lang w:val="en-US"/>
        </w:rPr>
        <w:lastRenderedPageBreak/>
        <w:t>Methods of WebDriver</w:t>
      </w:r>
    </w:p>
    <w:p w:rsidR="00385305" w:rsidRDefault="00385305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Creating object of WebDriver </w:t>
      </w:r>
      <w:r w:rsidRPr="00385305">
        <w:rPr>
          <w:lang w:val="en-US"/>
        </w:rPr>
        <w:sym w:font="Wingdings" w:char="F0E0"/>
      </w:r>
      <w:r>
        <w:rPr>
          <w:lang w:val="en-US"/>
        </w:rPr>
        <w:t xml:space="preserve"> Launch the blank browser.</w:t>
      </w:r>
    </w:p>
    <w:p w:rsidR="00385305" w:rsidRDefault="00C31E94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get() </w:t>
      </w:r>
      <w:r w:rsidRPr="00C31E94">
        <w:rPr>
          <w:lang w:val="en-US"/>
        </w:rPr>
        <w:sym w:font="Wingdings" w:char="F0E0"/>
      </w:r>
      <w:r>
        <w:rPr>
          <w:lang w:val="en-US"/>
        </w:rPr>
        <w:t xml:space="preserve"> Will launch the site via URL. </w:t>
      </w:r>
    </w:p>
    <w:p w:rsidR="00DA265C" w:rsidRDefault="00DA265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driver.manage().window().maximize() </w:t>
      </w:r>
      <w:r w:rsidRPr="00DA265C">
        <w:rPr>
          <w:lang w:val="en-US"/>
        </w:rPr>
        <w:sym w:font="Wingdings" w:char="F0E0"/>
      </w:r>
      <w:r>
        <w:rPr>
          <w:lang w:val="en-US"/>
        </w:rPr>
        <w:t xml:space="preserve"> Will maximize the browser window.</w:t>
      </w:r>
    </w:p>
    <w:p w:rsidR="00CE547C" w:rsidRDefault="00CE547C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close() </w:t>
      </w:r>
      <w:r w:rsidRPr="00CE547C">
        <w:rPr>
          <w:lang w:val="en-US"/>
        </w:rPr>
        <w:sym w:font="Wingdings" w:char="F0E0"/>
      </w:r>
      <w:r>
        <w:rPr>
          <w:lang w:val="en-US"/>
        </w:rPr>
        <w:t xml:space="preserve"> Will close the current browser which is opened by WebDriver object.</w:t>
      </w:r>
    </w:p>
    <w:p w:rsidR="00CE547C" w:rsidRDefault="00352CE3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getTitle() </w:t>
      </w:r>
      <w:r w:rsidRPr="00352CE3">
        <w:rPr>
          <w:lang w:val="en-US"/>
        </w:rPr>
        <w:sym w:font="Wingdings" w:char="F0E0"/>
      </w:r>
      <w:r>
        <w:rPr>
          <w:lang w:val="en-US"/>
        </w:rPr>
        <w:t xml:space="preserve"> Returns title of the web page which is opened in browser.</w:t>
      </w:r>
      <w:r w:rsidR="00276605">
        <w:rPr>
          <w:lang w:val="en-US"/>
        </w:rPr>
        <w:t xml:space="preserve">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getCurrentUrl() </w:t>
      </w:r>
      <w:r w:rsidRPr="00566591">
        <w:rPr>
          <w:lang w:val="en-US"/>
        </w:rPr>
        <w:sym w:font="Wingdings" w:char="F0E0"/>
      </w:r>
      <w:r>
        <w:rPr>
          <w:lang w:val="en-US"/>
        </w:rPr>
        <w:t xml:space="preserve"> Returns the URL of web page. (String)</w:t>
      </w:r>
    </w:p>
    <w:p w:rsidR="00566591" w:rsidRDefault="00566591" w:rsidP="00385305">
      <w:pPr>
        <w:pStyle w:val="ListParagraph"/>
        <w:numPr>
          <w:ilvl w:val="0"/>
          <w:numId w:val="13"/>
        </w:numPr>
        <w:rPr>
          <w:lang w:val="en-US"/>
        </w:rPr>
      </w:pPr>
      <w:bookmarkStart w:id="0" w:name="_GoBack"/>
      <w:bookmarkEnd w:id="0"/>
    </w:p>
    <w:p w:rsidR="006971D5" w:rsidRDefault="006971D5" w:rsidP="006971D5">
      <w:pPr>
        <w:rPr>
          <w:lang w:val="en-US"/>
        </w:rPr>
      </w:pPr>
    </w:p>
    <w:p w:rsidR="006971D5" w:rsidRDefault="006971D5" w:rsidP="006971D5">
      <w:pPr>
        <w:rPr>
          <w:b/>
          <w:bCs/>
          <w:lang w:val="en-US"/>
        </w:rPr>
      </w:pPr>
      <w:r>
        <w:rPr>
          <w:b/>
          <w:bCs/>
          <w:lang w:val="en-US"/>
        </w:rPr>
        <w:t>Common Exceptions during executing Selenium Script</w:t>
      </w:r>
    </w:p>
    <w:p w:rsidR="006971D5" w:rsidRPr="006971D5" w:rsidRDefault="006971D5" w:rsidP="006971D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 xml:space="preserve">InvalidArgumentException </w:t>
      </w:r>
      <w:r w:rsidRPr="006971D5">
        <w:rPr>
          <w:lang w:val="en-US"/>
        </w:rPr>
        <w:sym w:font="Wingdings" w:char="F0E0"/>
      </w:r>
      <w:r>
        <w:rPr>
          <w:lang w:val="en-US"/>
        </w:rPr>
        <w:t xml:space="preserve"> The URL which you have passed is not in the correct format. URL should be Absolute. (Starts with http / https)</w:t>
      </w:r>
    </w:p>
    <w:sectPr w:rsidR="006971D5" w:rsidRPr="006971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72F61"/>
    <w:multiLevelType w:val="hybridMultilevel"/>
    <w:tmpl w:val="C060B0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3B4958"/>
    <w:multiLevelType w:val="hybridMultilevel"/>
    <w:tmpl w:val="0E4E2AC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48801EB"/>
    <w:multiLevelType w:val="hybridMultilevel"/>
    <w:tmpl w:val="68DA0E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81C4B5C"/>
    <w:multiLevelType w:val="hybridMultilevel"/>
    <w:tmpl w:val="A7724B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FC11B21"/>
    <w:multiLevelType w:val="hybridMultilevel"/>
    <w:tmpl w:val="D2A46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3232B7A"/>
    <w:multiLevelType w:val="hybridMultilevel"/>
    <w:tmpl w:val="294E1C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309168F1"/>
    <w:multiLevelType w:val="hybridMultilevel"/>
    <w:tmpl w:val="680E61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3AB146E0"/>
    <w:multiLevelType w:val="hybridMultilevel"/>
    <w:tmpl w:val="8DA456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3F921678"/>
    <w:multiLevelType w:val="hybridMultilevel"/>
    <w:tmpl w:val="221E44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8400206"/>
    <w:multiLevelType w:val="hybridMultilevel"/>
    <w:tmpl w:val="3C3C303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BAF613D"/>
    <w:multiLevelType w:val="hybridMultilevel"/>
    <w:tmpl w:val="7DD24A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FD878C3"/>
    <w:multiLevelType w:val="hybridMultilevel"/>
    <w:tmpl w:val="63B48D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9D23D9D"/>
    <w:multiLevelType w:val="hybridMultilevel"/>
    <w:tmpl w:val="D19E3E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79E47C68"/>
    <w:multiLevelType w:val="hybridMultilevel"/>
    <w:tmpl w:val="1E82EB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2"/>
  </w:num>
  <w:num w:numId="3">
    <w:abstractNumId w:val="3"/>
  </w:num>
  <w:num w:numId="4">
    <w:abstractNumId w:val="7"/>
  </w:num>
  <w:num w:numId="5">
    <w:abstractNumId w:val="10"/>
  </w:num>
  <w:num w:numId="6">
    <w:abstractNumId w:val="1"/>
  </w:num>
  <w:num w:numId="7">
    <w:abstractNumId w:val="0"/>
  </w:num>
  <w:num w:numId="8">
    <w:abstractNumId w:val="8"/>
  </w:num>
  <w:num w:numId="9">
    <w:abstractNumId w:val="4"/>
  </w:num>
  <w:num w:numId="10">
    <w:abstractNumId w:val="12"/>
  </w:num>
  <w:num w:numId="11">
    <w:abstractNumId w:val="13"/>
  </w:num>
  <w:num w:numId="12">
    <w:abstractNumId w:val="5"/>
  </w:num>
  <w:num w:numId="13">
    <w:abstractNumId w:val="6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B7A91"/>
    <w:rsid w:val="00007B92"/>
    <w:rsid w:val="000678BC"/>
    <w:rsid w:val="001A2718"/>
    <w:rsid w:val="001D5CF8"/>
    <w:rsid w:val="00203436"/>
    <w:rsid w:val="00257434"/>
    <w:rsid w:val="00276605"/>
    <w:rsid w:val="002E1988"/>
    <w:rsid w:val="002E5E3E"/>
    <w:rsid w:val="00300F45"/>
    <w:rsid w:val="00352CE3"/>
    <w:rsid w:val="00385305"/>
    <w:rsid w:val="003B606C"/>
    <w:rsid w:val="004339AE"/>
    <w:rsid w:val="00454FC3"/>
    <w:rsid w:val="004C5236"/>
    <w:rsid w:val="00537D16"/>
    <w:rsid w:val="00566591"/>
    <w:rsid w:val="005D28D0"/>
    <w:rsid w:val="006971D5"/>
    <w:rsid w:val="006E2664"/>
    <w:rsid w:val="00757BE4"/>
    <w:rsid w:val="00765D76"/>
    <w:rsid w:val="007F11A6"/>
    <w:rsid w:val="00821B3A"/>
    <w:rsid w:val="009A6B96"/>
    <w:rsid w:val="00A0632D"/>
    <w:rsid w:val="00AA1D89"/>
    <w:rsid w:val="00AE3DCB"/>
    <w:rsid w:val="00C26454"/>
    <w:rsid w:val="00C310E1"/>
    <w:rsid w:val="00C31E94"/>
    <w:rsid w:val="00CE547C"/>
    <w:rsid w:val="00DA265C"/>
    <w:rsid w:val="00DB349F"/>
    <w:rsid w:val="00DB7A91"/>
    <w:rsid w:val="00E54326"/>
    <w:rsid w:val="00F37B32"/>
    <w:rsid w:val="00F56C2D"/>
    <w:rsid w:val="00F57D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E182FA5-6006-4367-B58E-DA67686B5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A1D8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E5E3E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hyperlink" Target="https://github.com/SeleniumHQ/selenium/releases/download/selenium-4.34.0/selenium-server-4.34.0.jar" TargetMode="External"/><Relationship Id="rId5" Type="http://schemas.openxmlformats.org/officeDocument/2006/relationships/diagramData" Target="diagrams/data1.xml"/><Relationship Id="rId10" Type="http://schemas.openxmlformats.org/officeDocument/2006/relationships/hyperlink" Target="https://www.selenium.dev/" TargetMode="Externa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30169AF5-3F60-49ED-BA16-26E156F3CD77}" type="doc">
      <dgm:prSet loTypeId="urn:microsoft.com/office/officeart/2005/8/layout/cycle2" loCatId="cycle" qsTypeId="urn:microsoft.com/office/officeart/2005/8/quickstyle/simple1" qsCatId="simple" csTypeId="urn:microsoft.com/office/officeart/2005/8/colors/colorful4" csCatId="colorful" phldr="1"/>
      <dgm:spPr/>
      <dgm:t>
        <a:bodyPr/>
        <a:lstStyle/>
        <a:p>
          <a:endParaRPr lang="en-IN"/>
        </a:p>
      </dgm:t>
    </dgm:pt>
    <dgm:pt modelId="{7C03F650-450B-470D-9F41-9EBB6F24DE08}">
      <dgm:prSet phldrT="[Text]" custT="1"/>
      <dgm:spPr/>
      <dgm:t>
        <a:bodyPr/>
        <a:lstStyle/>
        <a:p>
          <a:r>
            <a:rPr lang="en-IN" sz="1000"/>
            <a:t>Requirement Analysis</a:t>
          </a:r>
        </a:p>
      </dgm:t>
    </dgm:pt>
    <dgm:pt modelId="{A8856599-3D3C-4A85-ABFD-520651FDD510}" type="parTrans" cxnId="{F09F8ED9-D24F-448F-AF8E-F92EC404CBA7}">
      <dgm:prSet/>
      <dgm:spPr/>
      <dgm:t>
        <a:bodyPr/>
        <a:lstStyle/>
        <a:p>
          <a:endParaRPr lang="en-IN" sz="1000"/>
        </a:p>
      </dgm:t>
    </dgm:pt>
    <dgm:pt modelId="{D996DF6E-E24A-4672-B53C-F45E82ED11D5}" type="sibTrans" cxnId="{F09F8ED9-D24F-448F-AF8E-F92EC404CBA7}">
      <dgm:prSet custT="1"/>
      <dgm:spPr/>
      <dgm:t>
        <a:bodyPr/>
        <a:lstStyle/>
        <a:p>
          <a:endParaRPr lang="en-IN" sz="1000"/>
        </a:p>
      </dgm:t>
    </dgm:pt>
    <dgm:pt modelId="{D01084D7-448F-40E6-BAD6-916FA5266B35}">
      <dgm:prSet phldrT="[Text]" custT="1"/>
      <dgm:spPr/>
      <dgm:t>
        <a:bodyPr/>
        <a:lstStyle/>
        <a:p>
          <a:r>
            <a:rPr lang="en-IN" sz="1000"/>
            <a:t>Planning</a:t>
          </a:r>
        </a:p>
      </dgm:t>
    </dgm:pt>
    <dgm:pt modelId="{11A516D9-F860-4BE8-BA91-08CBF1F90AAF}" type="parTrans" cxnId="{3354B5DD-DD06-4226-83B0-C5DBB4314929}">
      <dgm:prSet/>
      <dgm:spPr/>
      <dgm:t>
        <a:bodyPr/>
        <a:lstStyle/>
        <a:p>
          <a:endParaRPr lang="en-IN" sz="1000"/>
        </a:p>
      </dgm:t>
    </dgm:pt>
    <dgm:pt modelId="{BA319471-CEE2-4F47-BD5C-3922FB7DFA6B}" type="sibTrans" cxnId="{3354B5DD-DD06-4226-83B0-C5DBB4314929}">
      <dgm:prSet custT="1"/>
      <dgm:spPr/>
      <dgm:t>
        <a:bodyPr/>
        <a:lstStyle/>
        <a:p>
          <a:endParaRPr lang="en-IN" sz="1000"/>
        </a:p>
      </dgm:t>
    </dgm:pt>
    <dgm:pt modelId="{F2BE9233-54BD-4C28-B5F2-1B65E9CDDF96}">
      <dgm:prSet phldrT="[Text]" custT="1"/>
      <dgm:spPr/>
      <dgm:t>
        <a:bodyPr/>
        <a:lstStyle/>
        <a:p>
          <a:r>
            <a:rPr lang="en-IN" sz="1000"/>
            <a:t>Implementation</a:t>
          </a:r>
        </a:p>
      </dgm:t>
    </dgm:pt>
    <dgm:pt modelId="{672307C0-A98C-48FA-8729-D6E3187E5E3A}" type="parTrans" cxnId="{026D6AE9-41C4-4E88-B421-D7A6BB38CC27}">
      <dgm:prSet/>
      <dgm:spPr/>
      <dgm:t>
        <a:bodyPr/>
        <a:lstStyle/>
        <a:p>
          <a:endParaRPr lang="en-IN" sz="1000"/>
        </a:p>
      </dgm:t>
    </dgm:pt>
    <dgm:pt modelId="{9C8E8DEB-5DB8-4F82-8CE8-1171D0ABBD37}" type="sibTrans" cxnId="{026D6AE9-41C4-4E88-B421-D7A6BB38CC27}">
      <dgm:prSet custT="1"/>
      <dgm:spPr/>
      <dgm:t>
        <a:bodyPr/>
        <a:lstStyle/>
        <a:p>
          <a:endParaRPr lang="en-IN" sz="1000"/>
        </a:p>
      </dgm:t>
    </dgm:pt>
    <dgm:pt modelId="{6BE14A29-3F47-4123-9A53-87F7E3976F30}">
      <dgm:prSet phldrT="[Text]" custT="1"/>
      <dgm:spPr/>
      <dgm:t>
        <a:bodyPr/>
        <a:lstStyle/>
        <a:p>
          <a:r>
            <a:rPr lang="en-IN" sz="1000"/>
            <a:t>Execution</a:t>
          </a:r>
        </a:p>
      </dgm:t>
    </dgm:pt>
    <dgm:pt modelId="{14C76E7C-A806-46D2-A04B-406CC2747FBF}" type="parTrans" cxnId="{FC683937-3E9A-4071-B70B-BFE511A7B23C}">
      <dgm:prSet/>
      <dgm:spPr/>
      <dgm:t>
        <a:bodyPr/>
        <a:lstStyle/>
        <a:p>
          <a:endParaRPr lang="en-IN" sz="1000"/>
        </a:p>
      </dgm:t>
    </dgm:pt>
    <dgm:pt modelId="{D35F654F-C71E-4CF2-BA21-C832C92DCB2B}" type="sibTrans" cxnId="{FC683937-3E9A-4071-B70B-BFE511A7B23C}">
      <dgm:prSet custT="1"/>
      <dgm:spPr/>
      <dgm:t>
        <a:bodyPr/>
        <a:lstStyle/>
        <a:p>
          <a:endParaRPr lang="en-IN" sz="1000"/>
        </a:p>
      </dgm:t>
    </dgm:pt>
    <dgm:pt modelId="{E3147738-712C-470E-BA43-1900B58F3BA1}">
      <dgm:prSet phldrT="[Text]" custT="1"/>
      <dgm:spPr/>
      <dgm:t>
        <a:bodyPr/>
        <a:lstStyle/>
        <a:p>
          <a:r>
            <a:rPr lang="en-IN" sz="1000"/>
            <a:t>Closure</a:t>
          </a:r>
        </a:p>
      </dgm:t>
    </dgm:pt>
    <dgm:pt modelId="{390EF3C2-87EC-4379-B2B2-CD6400F6DFF0}" type="parTrans" cxnId="{3A6CAD7C-9D06-4601-9DA6-58C23D4FE730}">
      <dgm:prSet/>
      <dgm:spPr/>
      <dgm:t>
        <a:bodyPr/>
        <a:lstStyle/>
        <a:p>
          <a:endParaRPr lang="en-IN" sz="1000"/>
        </a:p>
      </dgm:t>
    </dgm:pt>
    <dgm:pt modelId="{A01E66F2-8DE2-4DBF-B8E1-AB48AEB22F0F}" type="sibTrans" cxnId="{3A6CAD7C-9D06-4601-9DA6-58C23D4FE730}">
      <dgm:prSet custT="1"/>
      <dgm:spPr/>
      <dgm:t>
        <a:bodyPr/>
        <a:lstStyle/>
        <a:p>
          <a:endParaRPr lang="en-IN" sz="1000"/>
        </a:p>
      </dgm:t>
    </dgm:pt>
    <dgm:pt modelId="{A3989F04-57A2-4559-BF44-044AD8FBD67A}">
      <dgm:prSet phldrT="[Text]" custT="1"/>
      <dgm:spPr/>
      <dgm:t>
        <a:bodyPr/>
        <a:lstStyle/>
        <a:p>
          <a:r>
            <a:rPr lang="en-IN" sz="1000"/>
            <a:t>Design</a:t>
          </a:r>
        </a:p>
      </dgm:t>
    </dgm:pt>
    <dgm:pt modelId="{E7AABBEB-8EE1-4214-A7B4-DD1F0B63D6DC}" type="parTrans" cxnId="{57569DDB-32CD-4132-93C5-3D28EE6D9D0F}">
      <dgm:prSet/>
      <dgm:spPr/>
      <dgm:t>
        <a:bodyPr/>
        <a:lstStyle/>
        <a:p>
          <a:endParaRPr lang="en-IN" sz="1000"/>
        </a:p>
      </dgm:t>
    </dgm:pt>
    <dgm:pt modelId="{F90989A5-9584-42E6-85EC-F46F18F0E118}" type="sibTrans" cxnId="{57569DDB-32CD-4132-93C5-3D28EE6D9D0F}">
      <dgm:prSet custT="1"/>
      <dgm:spPr/>
      <dgm:t>
        <a:bodyPr/>
        <a:lstStyle/>
        <a:p>
          <a:endParaRPr lang="en-IN" sz="1000"/>
        </a:p>
      </dgm:t>
    </dgm:pt>
    <dgm:pt modelId="{B41B0945-C228-466F-ACBC-F0427AE563C3}" type="pres">
      <dgm:prSet presAssocID="{30169AF5-3F60-49ED-BA16-26E156F3CD77}" presName="cycle" presStyleCnt="0">
        <dgm:presLayoutVars>
          <dgm:dir/>
          <dgm:resizeHandles val="exact"/>
        </dgm:presLayoutVars>
      </dgm:prSet>
      <dgm:spPr/>
      <dgm:t>
        <a:bodyPr/>
        <a:lstStyle/>
        <a:p>
          <a:endParaRPr lang="en-IN"/>
        </a:p>
      </dgm:t>
    </dgm:pt>
    <dgm:pt modelId="{915300E8-D21B-48E5-86A7-A677802348CF}" type="pres">
      <dgm:prSet presAssocID="{7C03F650-450B-470D-9F41-9EBB6F24DE08}" presName="node" presStyleLbl="node1" presStyleIdx="0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3B2CE62-F90C-4121-BB9A-FD58550B5409}" type="pres">
      <dgm:prSet presAssocID="{D996DF6E-E24A-4672-B53C-F45E82ED11D5}" presName="sibTrans" presStyleLbl="sibTrans2D1" presStyleIdx="0" presStyleCnt="6"/>
      <dgm:spPr/>
      <dgm:t>
        <a:bodyPr/>
        <a:lstStyle/>
        <a:p>
          <a:endParaRPr lang="en-IN"/>
        </a:p>
      </dgm:t>
    </dgm:pt>
    <dgm:pt modelId="{85727C8B-3068-4E77-A7A1-E6EDA8103D60}" type="pres">
      <dgm:prSet presAssocID="{D996DF6E-E24A-4672-B53C-F45E82ED11D5}" presName="connectorText" presStyleLbl="sibTrans2D1" presStyleIdx="0" presStyleCnt="6"/>
      <dgm:spPr/>
      <dgm:t>
        <a:bodyPr/>
        <a:lstStyle/>
        <a:p>
          <a:endParaRPr lang="en-IN"/>
        </a:p>
      </dgm:t>
    </dgm:pt>
    <dgm:pt modelId="{6AB4841B-36EA-4743-8E11-22D754152787}" type="pres">
      <dgm:prSet presAssocID="{D01084D7-448F-40E6-BAD6-916FA5266B35}" presName="node" presStyleLbl="node1" presStyleIdx="1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59356F7B-2878-4C69-8BCC-736D52D62464}" type="pres">
      <dgm:prSet presAssocID="{BA319471-CEE2-4F47-BD5C-3922FB7DFA6B}" presName="sibTrans" presStyleLbl="sibTrans2D1" presStyleIdx="1" presStyleCnt="6"/>
      <dgm:spPr/>
      <dgm:t>
        <a:bodyPr/>
        <a:lstStyle/>
        <a:p>
          <a:endParaRPr lang="en-IN"/>
        </a:p>
      </dgm:t>
    </dgm:pt>
    <dgm:pt modelId="{2FCF5CF5-49BA-4E5D-A81E-50ABA18D10A9}" type="pres">
      <dgm:prSet presAssocID="{BA319471-CEE2-4F47-BD5C-3922FB7DFA6B}" presName="connectorText" presStyleLbl="sibTrans2D1" presStyleIdx="1" presStyleCnt="6"/>
      <dgm:spPr/>
      <dgm:t>
        <a:bodyPr/>
        <a:lstStyle/>
        <a:p>
          <a:endParaRPr lang="en-IN"/>
        </a:p>
      </dgm:t>
    </dgm:pt>
    <dgm:pt modelId="{A670810F-0345-4254-8BC7-4FA06BB5C3CC}" type="pres">
      <dgm:prSet presAssocID="{A3989F04-57A2-4559-BF44-044AD8FBD67A}" presName="node" presStyleLbl="node1" presStyleIdx="2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31D81D24-1473-4316-96A5-763E7A6060DC}" type="pres">
      <dgm:prSet presAssocID="{F90989A5-9584-42E6-85EC-F46F18F0E118}" presName="sibTrans" presStyleLbl="sibTrans2D1" presStyleIdx="2" presStyleCnt="6"/>
      <dgm:spPr/>
      <dgm:t>
        <a:bodyPr/>
        <a:lstStyle/>
        <a:p>
          <a:endParaRPr lang="en-IN"/>
        </a:p>
      </dgm:t>
    </dgm:pt>
    <dgm:pt modelId="{74D1E673-78E8-4911-AB9E-E98BE428CF47}" type="pres">
      <dgm:prSet presAssocID="{F90989A5-9584-42E6-85EC-F46F18F0E118}" presName="connectorText" presStyleLbl="sibTrans2D1" presStyleIdx="2" presStyleCnt="6"/>
      <dgm:spPr/>
      <dgm:t>
        <a:bodyPr/>
        <a:lstStyle/>
        <a:p>
          <a:endParaRPr lang="en-IN"/>
        </a:p>
      </dgm:t>
    </dgm:pt>
    <dgm:pt modelId="{F9AED730-9635-4E85-B16D-CDB7F5FBEF2A}" type="pres">
      <dgm:prSet presAssocID="{F2BE9233-54BD-4C28-B5F2-1B65E9CDDF96}" presName="node" presStyleLbl="node1" presStyleIdx="3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2C63797F-35D2-4BF1-ADFC-8E15A2A56D28}" type="pres">
      <dgm:prSet presAssocID="{9C8E8DEB-5DB8-4F82-8CE8-1171D0ABBD37}" presName="sibTrans" presStyleLbl="sibTrans2D1" presStyleIdx="3" presStyleCnt="6"/>
      <dgm:spPr/>
      <dgm:t>
        <a:bodyPr/>
        <a:lstStyle/>
        <a:p>
          <a:endParaRPr lang="en-IN"/>
        </a:p>
      </dgm:t>
    </dgm:pt>
    <dgm:pt modelId="{15DBFFA1-5F90-4067-9D91-73AA2852D991}" type="pres">
      <dgm:prSet presAssocID="{9C8E8DEB-5DB8-4F82-8CE8-1171D0ABBD37}" presName="connectorText" presStyleLbl="sibTrans2D1" presStyleIdx="3" presStyleCnt="6"/>
      <dgm:spPr/>
      <dgm:t>
        <a:bodyPr/>
        <a:lstStyle/>
        <a:p>
          <a:endParaRPr lang="en-IN"/>
        </a:p>
      </dgm:t>
    </dgm:pt>
    <dgm:pt modelId="{1379CEB1-3469-4B4A-813A-D2A2C295406E}" type="pres">
      <dgm:prSet presAssocID="{6BE14A29-3F47-4123-9A53-87F7E3976F30}" presName="node" presStyleLbl="node1" presStyleIdx="4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9F2CA740-10BE-422F-97C4-215D3262A7C2}" type="pres">
      <dgm:prSet presAssocID="{D35F654F-C71E-4CF2-BA21-C832C92DCB2B}" presName="sibTrans" presStyleLbl="sibTrans2D1" presStyleIdx="4" presStyleCnt="6"/>
      <dgm:spPr/>
      <dgm:t>
        <a:bodyPr/>
        <a:lstStyle/>
        <a:p>
          <a:endParaRPr lang="en-IN"/>
        </a:p>
      </dgm:t>
    </dgm:pt>
    <dgm:pt modelId="{C262E5EC-AFFC-4D29-8F55-4FC98D066102}" type="pres">
      <dgm:prSet presAssocID="{D35F654F-C71E-4CF2-BA21-C832C92DCB2B}" presName="connectorText" presStyleLbl="sibTrans2D1" presStyleIdx="4" presStyleCnt="6"/>
      <dgm:spPr/>
      <dgm:t>
        <a:bodyPr/>
        <a:lstStyle/>
        <a:p>
          <a:endParaRPr lang="en-IN"/>
        </a:p>
      </dgm:t>
    </dgm:pt>
    <dgm:pt modelId="{ABB91F78-7B6C-410F-9644-452AF8D7494A}" type="pres">
      <dgm:prSet presAssocID="{E3147738-712C-470E-BA43-1900B58F3BA1}" presName="node" presStyleLbl="node1" presStyleIdx="5" presStyleCnt="6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48BF6C11-EF1A-4273-900D-DD5B59C0D92F}" type="pres">
      <dgm:prSet presAssocID="{A01E66F2-8DE2-4DBF-B8E1-AB48AEB22F0F}" presName="sibTrans" presStyleLbl="sibTrans2D1" presStyleIdx="5" presStyleCnt="6"/>
      <dgm:spPr/>
      <dgm:t>
        <a:bodyPr/>
        <a:lstStyle/>
        <a:p>
          <a:endParaRPr lang="en-IN"/>
        </a:p>
      </dgm:t>
    </dgm:pt>
    <dgm:pt modelId="{2D827D14-3A64-4B45-B11B-3ECDBC24212A}" type="pres">
      <dgm:prSet presAssocID="{A01E66F2-8DE2-4DBF-B8E1-AB48AEB22F0F}" presName="connectorText" presStyleLbl="sibTrans2D1" presStyleIdx="5" presStyleCnt="6"/>
      <dgm:spPr/>
      <dgm:t>
        <a:bodyPr/>
        <a:lstStyle/>
        <a:p>
          <a:endParaRPr lang="en-IN"/>
        </a:p>
      </dgm:t>
    </dgm:pt>
  </dgm:ptLst>
  <dgm:cxnLst>
    <dgm:cxn modelId="{F4C9C61B-57E5-4306-9819-F1DBAE1CEE73}" type="presOf" srcId="{A3989F04-57A2-4559-BF44-044AD8FBD67A}" destId="{A670810F-0345-4254-8BC7-4FA06BB5C3CC}" srcOrd="0" destOrd="0" presId="urn:microsoft.com/office/officeart/2005/8/layout/cycle2"/>
    <dgm:cxn modelId="{003AB16B-8CA0-4713-8BD3-53EC263E1BD2}" type="presOf" srcId="{A01E66F2-8DE2-4DBF-B8E1-AB48AEB22F0F}" destId="{2D827D14-3A64-4B45-B11B-3ECDBC24212A}" srcOrd="1" destOrd="0" presId="urn:microsoft.com/office/officeart/2005/8/layout/cycle2"/>
    <dgm:cxn modelId="{CC5061A9-6DD7-49A0-B58E-AD3752BB2AA0}" type="presOf" srcId="{D996DF6E-E24A-4672-B53C-F45E82ED11D5}" destId="{85727C8B-3068-4E77-A7A1-E6EDA8103D60}" srcOrd="1" destOrd="0" presId="urn:microsoft.com/office/officeart/2005/8/layout/cycle2"/>
    <dgm:cxn modelId="{DAFBDA24-4A9E-44DB-A359-107884EC8A31}" type="presOf" srcId="{D01084D7-448F-40E6-BAD6-916FA5266B35}" destId="{6AB4841B-36EA-4743-8E11-22D754152787}" srcOrd="0" destOrd="0" presId="urn:microsoft.com/office/officeart/2005/8/layout/cycle2"/>
    <dgm:cxn modelId="{0D04157E-731F-4362-9809-8552DAC08837}" type="presOf" srcId="{BA319471-CEE2-4F47-BD5C-3922FB7DFA6B}" destId="{59356F7B-2878-4C69-8BCC-736D52D62464}" srcOrd="0" destOrd="0" presId="urn:microsoft.com/office/officeart/2005/8/layout/cycle2"/>
    <dgm:cxn modelId="{75AB528B-4B01-4A9F-876C-7FBDCCE1AEF0}" type="presOf" srcId="{9C8E8DEB-5DB8-4F82-8CE8-1171D0ABBD37}" destId="{2C63797F-35D2-4BF1-ADFC-8E15A2A56D28}" srcOrd="0" destOrd="0" presId="urn:microsoft.com/office/officeart/2005/8/layout/cycle2"/>
    <dgm:cxn modelId="{3A6CAD7C-9D06-4601-9DA6-58C23D4FE730}" srcId="{30169AF5-3F60-49ED-BA16-26E156F3CD77}" destId="{E3147738-712C-470E-BA43-1900B58F3BA1}" srcOrd="5" destOrd="0" parTransId="{390EF3C2-87EC-4379-B2B2-CD6400F6DFF0}" sibTransId="{A01E66F2-8DE2-4DBF-B8E1-AB48AEB22F0F}"/>
    <dgm:cxn modelId="{A75F9B0C-C76A-461C-9C42-B0C2731139BC}" type="presOf" srcId="{F2BE9233-54BD-4C28-B5F2-1B65E9CDDF96}" destId="{F9AED730-9635-4E85-B16D-CDB7F5FBEF2A}" srcOrd="0" destOrd="0" presId="urn:microsoft.com/office/officeart/2005/8/layout/cycle2"/>
    <dgm:cxn modelId="{851B2941-DA2A-42A0-947F-30FDFC1BD541}" type="presOf" srcId="{6BE14A29-3F47-4123-9A53-87F7E3976F30}" destId="{1379CEB1-3469-4B4A-813A-D2A2C295406E}" srcOrd="0" destOrd="0" presId="urn:microsoft.com/office/officeart/2005/8/layout/cycle2"/>
    <dgm:cxn modelId="{FC683937-3E9A-4071-B70B-BFE511A7B23C}" srcId="{30169AF5-3F60-49ED-BA16-26E156F3CD77}" destId="{6BE14A29-3F47-4123-9A53-87F7E3976F30}" srcOrd="4" destOrd="0" parTransId="{14C76E7C-A806-46D2-A04B-406CC2747FBF}" sibTransId="{D35F654F-C71E-4CF2-BA21-C832C92DCB2B}"/>
    <dgm:cxn modelId="{D255499D-BBD4-43BB-8785-9F6008853A5E}" type="presOf" srcId="{7C03F650-450B-470D-9F41-9EBB6F24DE08}" destId="{915300E8-D21B-48E5-86A7-A677802348CF}" srcOrd="0" destOrd="0" presId="urn:microsoft.com/office/officeart/2005/8/layout/cycle2"/>
    <dgm:cxn modelId="{F6A6A5BD-FC95-451E-815A-48ABC4F1B072}" type="presOf" srcId="{F90989A5-9584-42E6-85EC-F46F18F0E118}" destId="{31D81D24-1473-4316-96A5-763E7A6060DC}" srcOrd="0" destOrd="0" presId="urn:microsoft.com/office/officeart/2005/8/layout/cycle2"/>
    <dgm:cxn modelId="{4B936896-5C90-4E3F-978E-AF26085B46AB}" type="presOf" srcId="{BA319471-CEE2-4F47-BD5C-3922FB7DFA6B}" destId="{2FCF5CF5-49BA-4E5D-A81E-50ABA18D10A9}" srcOrd="1" destOrd="0" presId="urn:microsoft.com/office/officeart/2005/8/layout/cycle2"/>
    <dgm:cxn modelId="{4931B868-7317-499C-8164-C1C299EDD2A3}" type="presOf" srcId="{9C8E8DEB-5DB8-4F82-8CE8-1171D0ABBD37}" destId="{15DBFFA1-5F90-4067-9D91-73AA2852D991}" srcOrd="1" destOrd="0" presId="urn:microsoft.com/office/officeart/2005/8/layout/cycle2"/>
    <dgm:cxn modelId="{D001ACFB-1761-4957-81CE-B3FFC4F369E5}" type="presOf" srcId="{D996DF6E-E24A-4672-B53C-F45E82ED11D5}" destId="{23B2CE62-F90C-4121-BB9A-FD58550B5409}" srcOrd="0" destOrd="0" presId="urn:microsoft.com/office/officeart/2005/8/layout/cycle2"/>
    <dgm:cxn modelId="{F019ACF1-2B6F-4809-8AE5-DEBFE2689CB9}" type="presOf" srcId="{D35F654F-C71E-4CF2-BA21-C832C92DCB2B}" destId="{C262E5EC-AFFC-4D29-8F55-4FC98D066102}" srcOrd="1" destOrd="0" presId="urn:microsoft.com/office/officeart/2005/8/layout/cycle2"/>
    <dgm:cxn modelId="{026D6AE9-41C4-4E88-B421-D7A6BB38CC27}" srcId="{30169AF5-3F60-49ED-BA16-26E156F3CD77}" destId="{F2BE9233-54BD-4C28-B5F2-1B65E9CDDF96}" srcOrd="3" destOrd="0" parTransId="{672307C0-A98C-48FA-8729-D6E3187E5E3A}" sibTransId="{9C8E8DEB-5DB8-4F82-8CE8-1171D0ABBD37}"/>
    <dgm:cxn modelId="{8F2EA475-8438-48A3-95FF-758ED9E7F2CB}" type="presOf" srcId="{E3147738-712C-470E-BA43-1900B58F3BA1}" destId="{ABB91F78-7B6C-410F-9644-452AF8D7494A}" srcOrd="0" destOrd="0" presId="urn:microsoft.com/office/officeart/2005/8/layout/cycle2"/>
    <dgm:cxn modelId="{1E886BC2-D82E-4EB4-9889-7F508825F6B8}" type="presOf" srcId="{D35F654F-C71E-4CF2-BA21-C832C92DCB2B}" destId="{9F2CA740-10BE-422F-97C4-215D3262A7C2}" srcOrd="0" destOrd="0" presId="urn:microsoft.com/office/officeart/2005/8/layout/cycle2"/>
    <dgm:cxn modelId="{13CBD035-318A-4DA7-AE5D-4DC1525F532E}" type="presOf" srcId="{F90989A5-9584-42E6-85EC-F46F18F0E118}" destId="{74D1E673-78E8-4911-AB9E-E98BE428CF47}" srcOrd="1" destOrd="0" presId="urn:microsoft.com/office/officeart/2005/8/layout/cycle2"/>
    <dgm:cxn modelId="{F09F8ED9-D24F-448F-AF8E-F92EC404CBA7}" srcId="{30169AF5-3F60-49ED-BA16-26E156F3CD77}" destId="{7C03F650-450B-470D-9F41-9EBB6F24DE08}" srcOrd="0" destOrd="0" parTransId="{A8856599-3D3C-4A85-ABFD-520651FDD510}" sibTransId="{D996DF6E-E24A-4672-B53C-F45E82ED11D5}"/>
    <dgm:cxn modelId="{0CD4DFD7-2E78-47BE-A01C-B2554840BF50}" type="presOf" srcId="{A01E66F2-8DE2-4DBF-B8E1-AB48AEB22F0F}" destId="{48BF6C11-EF1A-4273-900D-DD5B59C0D92F}" srcOrd="0" destOrd="0" presId="urn:microsoft.com/office/officeart/2005/8/layout/cycle2"/>
    <dgm:cxn modelId="{57569DDB-32CD-4132-93C5-3D28EE6D9D0F}" srcId="{30169AF5-3F60-49ED-BA16-26E156F3CD77}" destId="{A3989F04-57A2-4559-BF44-044AD8FBD67A}" srcOrd="2" destOrd="0" parTransId="{E7AABBEB-8EE1-4214-A7B4-DD1F0B63D6DC}" sibTransId="{F90989A5-9584-42E6-85EC-F46F18F0E118}"/>
    <dgm:cxn modelId="{5FF7244B-DF29-436A-BDCB-E0062D835B11}" type="presOf" srcId="{30169AF5-3F60-49ED-BA16-26E156F3CD77}" destId="{B41B0945-C228-466F-ACBC-F0427AE563C3}" srcOrd="0" destOrd="0" presId="urn:microsoft.com/office/officeart/2005/8/layout/cycle2"/>
    <dgm:cxn modelId="{3354B5DD-DD06-4226-83B0-C5DBB4314929}" srcId="{30169AF5-3F60-49ED-BA16-26E156F3CD77}" destId="{D01084D7-448F-40E6-BAD6-916FA5266B35}" srcOrd="1" destOrd="0" parTransId="{11A516D9-F860-4BE8-BA91-08CBF1F90AAF}" sibTransId="{BA319471-CEE2-4F47-BD5C-3922FB7DFA6B}"/>
    <dgm:cxn modelId="{55F6BB40-0CDB-43C9-8EA5-FCE996758202}" type="presParOf" srcId="{B41B0945-C228-466F-ACBC-F0427AE563C3}" destId="{915300E8-D21B-48E5-86A7-A677802348CF}" srcOrd="0" destOrd="0" presId="urn:microsoft.com/office/officeart/2005/8/layout/cycle2"/>
    <dgm:cxn modelId="{309230F7-ECB4-45F4-8028-4A657B977977}" type="presParOf" srcId="{B41B0945-C228-466F-ACBC-F0427AE563C3}" destId="{23B2CE62-F90C-4121-BB9A-FD58550B5409}" srcOrd="1" destOrd="0" presId="urn:microsoft.com/office/officeart/2005/8/layout/cycle2"/>
    <dgm:cxn modelId="{E95B10B3-F980-49CC-A1BB-9C384BECE605}" type="presParOf" srcId="{23B2CE62-F90C-4121-BB9A-FD58550B5409}" destId="{85727C8B-3068-4E77-A7A1-E6EDA8103D60}" srcOrd="0" destOrd="0" presId="urn:microsoft.com/office/officeart/2005/8/layout/cycle2"/>
    <dgm:cxn modelId="{5E339B98-E71A-4188-B192-0AD18246C6F7}" type="presParOf" srcId="{B41B0945-C228-466F-ACBC-F0427AE563C3}" destId="{6AB4841B-36EA-4743-8E11-22D754152787}" srcOrd="2" destOrd="0" presId="urn:microsoft.com/office/officeart/2005/8/layout/cycle2"/>
    <dgm:cxn modelId="{14377FDE-10CC-4AB1-A183-24D7C0EFE340}" type="presParOf" srcId="{B41B0945-C228-466F-ACBC-F0427AE563C3}" destId="{59356F7B-2878-4C69-8BCC-736D52D62464}" srcOrd="3" destOrd="0" presId="urn:microsoft.com/office/officeart/2005/8/layout/cycle2"/>
    <dgm:cxn modelId="{B8564C90-3E9E-476E-9505-3629733A1008}" type="presParOf" srcId="{59356F7B-2878-4C69-8BCC-736D52D62464}" destId="{2FCF5CF5-49BA-4E5D-A81E-50ABA18D10A9}" srcOrd="0" destOrd="0" presId="urn:microsoft.com/office/officeart/2005/8/layout/cycle2"/>
    <dgm:cxn modelId="{10B55118-0A0A-47A4-922A-25CA12FC5A51}" type="presParOf" srcId="{B41B0945-C228-466F-ACBC-F0427AE563C3}" destId="{A670810F-0345-4254-8BC7-4FA06BB5C3CC}" srcOrd="4" destOrd="0" presId="urn:microsoft.com/office/officeart/2005/8/layout/cycle2"/>
    <dgm:cxn modelId="{22BC3A64-787F-49D1-9D98-76B89B5919E2}" type="presParOf" srcId="{B41B0945-C228-466F-ACBC-F0427AE563C3}" destId="{31D81D24-1473-4316-96A5-763E7A6060DC}" srcOrd="5" destOrd="0" presId="urn:microsoft.com/office/officeart/2005/8/layout/cycle2"/>
    <dgm:cxn modelId="{711FE660-20D8-4A69-A2CB-BF8883749F96}" type="presParOf" srcId="{31D81D24-1473-4316-96A5-763E7A6060DC}" destId="{74D1E673-78E8-4911-AB9E-E98BE428CF47}" srcOrd="0" destOrd="0" presId="urn:microsoft.com/office/officeart/2005/8/layout/cycle2"/>
    <dgm:cxn modelId="{E4F12A72-BCF5-416C-8216-FE037625AE15}" type="presParOf" srcId="{B41B0945-C228-466F-ACBC-F0427AE563C3}" destId="{F9AED730-9635-4E85-B16D-CDB7F5FBEF2A}" srcOrd="6" destOrd="0" presId="urn:microsoft.com/office/officeart/2005/8/layout/cycle2"/>
    <dgm:cxn modelId="{799603C9-4A6B-46CE-AECF-2B548098C8DB}" type="presParOf" srcId="{B41B0945-C228-466F-ACBC-F0427AE563C3}" destId="{2C63797F-35D2-4BF1-ADFC-8E15A2A56D28}" srcOrd="7" destOrd="0" presId="urn:microsoft.com/office/officeart/2005/8/layout/cycle2"/>
    <dgm:cxn modelId="{B064D9ED-D998-4475-A698-365962B8C138}" type="presParOf" srcId="{2C63797F-35D2-4BF1-ADFC-8E15A2A56D28}" destId="{15DBFFA1-5F90-4067-9D91-73AA2852D991}" srcOrd="0" destOrd="0" presId="urn:microsoft.com/office/officeart/2005/8/layout/cycle2"/>
    <dgm:cxn modelId="{3DE34C72-34E8-4F21-809A-3720615CF38C}" type="presParOf" srcId="{B41B0945-C228-466F-ACBC-F0427AE563C3}" destId="{1379CEB1-3469-4B4A-813A-D2A2C295406E}" srcOrd="8" destOrd="0" presId="urn:microsoft.com/office/officeart/2005/8/layout/cycle2"/>
    <dgm:cxn modelId="{80CAC3AD-CF17-4794-899A-76CF8ACE71F0}" type="presParOf" srcId="{B41B0945-C228-466F-ACBC-F0427AE563C3}" destId="{9F2CA740-10BE-422F-97C4-215D3262A7C2}" srcOrd="9" destOrd="0" presId="urn:microsoft.com/office/officeart/2005/8/layout/cycle2"/>
    <dgm:cxn modelId="{0EFF5B99-6D45-4702-8152-C9D6DEFD867A}" type="presParOf" srcId="{9F2CA740-10BE-422F-97C4-215D3262A7C2}" destId="{C262E5EC-AFFC-4D29-8F55-4FC98D066102}" srcOrd="0" destOrd="0" presId="urn:microsoft.com/office/officeart/2005/8/layout/cycle2"/>
    <dgm:cxn modelId="{CE837118-6BA0-48CD-A908-74152A655970}" type="presParOf" srcId="{B41B0945-C228-466F-ACBC-F0427AE563C3}" destId="{ABB91F78-7B6C-410F-9644-452AF8D7494A}" srcOrd="10" destOrd="0" presId="urn:microsoft.com/office/officeart/2005/8/layout/cycle2"/>
    <dgm:cxn modelId="{315A8042-6791-4B29-B785-8A37C0AB49FC}" type="presParOf" srcId="{B41B0945-C228-466F-ACBC-F0427AE563C3}" destId="{48BF6C11-EF1A-4273-900D-DD5B59C0D92F}" srcOrd="11" destOrd="0" presId="urn:microsoft.com/office/officeart/2005/8/layout/cycle2"/>
    <dgm:cxn modelId="{1DAC26BA-7961-4355-91BD-6511397934AB}" type="presParOf" srcId="{48BF6C11-EF1A-4273-900D-DD5B59C0D92F}" destId="{2D827D14-3A64-4B45-B11B-3ECDBC24212A}" srcOrd="0" destOrd="0" presId="urn:microsoft.com/office/officeart/2005/8/layout/cycle2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915300E8-D21B-48E5-86A7-A677802348CF}">
      <dsp:nvSpPr>
        <dsp:cNvPr id="0" name=""/>
        <dsp:cNvSpPr/>
      </dsp:nvSpPr>
      <dsp:spPr>
        <a:xfrm>
          <a:off x="2344042" y="593"/>
          <a:ext cx="798314" cy="798314"/>
        </a:xfrm>
        <a:prstGeom prst="ellipse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Requirement Analysis</a:t>
          </a:r>
        </a:p>
      </dsp:txBody>
      <dsp:txXfrm>
        <a:off x="2460952" y="117503"/>
        <a:ext cx="564494" cy="564494"/>
      </dsp:txXfrm>
    </dsp:sp>
    <dsp:sp modelId="{23B2CE62-F90C-4121-BB9A-FD58550B5409}">
      <dsp:nvSpPr>
        <dsp:cNvPr id="0" name=""/>
        <dsp:cNvSpPr/>
      </dsp:nvSpPr>
      <dsp:spPr>
        <a:xfrm rot="1800000">
          <a:off x="3151220" y="562131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155503" y="600032"/>
        <a:ext cx="149192" cy="161658"/>
      </dsp:txXfrm>
    </dsp:sp>
    <dsp:sp modelId="{6AB4841B-36EA-4743-8E11-22D754152787}">
      <dsp:nvSpPr>
        <dsp:cNvPr id="0" name=""/>
        <dsp:cNvSpPr/>
      </dsp:nvSpPr>
      <dsp:spPr>
        <a:xfrm>
          <a:off x="3383662" y="600818"/>
          <a:ext cx="798314" cy="798314"/>
        </a:xfrm>
        <a:prstGeom prst="ellipse">
          <a:avLst/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Planning</a:t>
          </a:r>
        </a:p>
      </dsp:txBody>
      <dsp:txXfrm>
        <a:off x="3500572" y="717728"/>
        <a:ext cx="564494" cy="564494"/>
      </dsp:txXfrm>
    </dsp:sp>
    <dsp:sp modelId="{59356F7B-2878-4C69-8BCC-736D52D62464}">
      <dsp:nvSpPr>
        <dsp:cNvPr id="0" name=""/>
        <dsp:cNvSpPr/>
      </dsp:nvSpPr>
      <dsp:spPr>
        <a:xfrm rot="5400000">
          <a:off x="3676253" y="1459452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2079139"/>
            <a:satOff val="-9594"/>
            <a:lumOff val="35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3708223" y="1481369"/>
        <a:ext cx="149192" cy="161658"/>
      </dsp:txXfrm>
    </dsp:sp>
    <dsp:sp modelId="{A670810F-0345-4254-8BC7-4FA06BB5C3CC}">
      <dsp:nvSpPr>
        <dsp:cNvPr id="0" name=""/>
        <dsp:cNvSpPr/>
      </dsp:nvSpPr>
      <dsp:spPr>
        <a:xfrm>
          <a:off x="3383662" y="1801267"/>
          <a:ext cx="798314" cy="798314"/>
        </a:xfrm>
        <a:prstGeom prst="ellipse">
          <a:avLst/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Design</a:t>
          </a:r>
        </a:p>
      </dsp:txBody>
      <dsp:txXfrm>
        <a:off x="3500572" y="1918177"/>
        <a:ext cx="564494" cy="564494"/>
      </dsp:txXfrm>
    </dsp:sp>
    <dsp:sp modelId="{31D81D24-1473-4316-96A5-763E7A6060DC}">
      <dsp:nvSpPr>
        <dsp:cNvPr id="0" name=""/>
        <dsp:cNvSpPr/>
      </dsp:nvSpPr>
      <dsp:spPr>
        <a:xfrm rot="9000000">
          <a:off x="3161667" y="2362805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4158277"/>
            <a:satOff val="-19187"/>
            <a:lumOff val="706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3221323" y="2400706"/>
        <a:ext cx="149192" cy="161658"/>
      </dsp:txXfrm>
    </dsp:sp>
    <dsp:sp modelId="{F9AED730-9635-4E85-B16D-CDB7F5FBEF2A}">
      <dsp:nvSpPr>
        <dsp:cNvPr id="0" name=""/>
        <dsp:cNvSpPr/>
      </dsp:nvSpPr>
      <dsp:spPr>
        <a:xfrm>
          <a:off x="2344042" y="2401491"/>
          <a:ext cx="798314" cy="798314"/>
        </a:xfrm>
        <a:prstGeom prst="ellipse">
          <a:avLst/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Implementation</a:t>
          </a:r>
        </a:p>
      </dsp:txBody>
      <dsp:txXfrm>
        <a:off x="2460952" y="2518401"/>
        <a:ext cx="564494" cy="564494"/>
      </dsp:txXfrm>
    </dsp:sp>
    <dsp:sp modelId="{2C63797F-35D2-4BF1-ADFC-8E15A2A56D28}">
      <dsp:nvSpPr>
        <dsp:cNvPr id="0" name=""/>
        <dsp:cNvSpPr/>
      </dsp:nvSpPr>
      <dsp:spPr>
        <a:xfrm rot="12600000">
          <a:off x="2122048" y="2368837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6237415"/>
            <a:satOff val="-28781"/>
            <a:lumOff val="1059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 rot="10800000">
        <a:off x="2181704" y="2438708"/>
        <a:ext cx="149192" cy="161658"/>
      </dsp:txXfrm>
    </dsp:sp>
    <dsp:sp modelId="{1379CEB1-3469-4B4A-813A-D2A2C295406E}">
      <dsp:nvSpPr>
        <dsp:cNvPr id="0" name=""/>
        <dsp:cNvSpPr/>
      </dsp:nvSpPr>
      <dsp:spPr>
        <a:xfrm>
          <a:off x="1304423" y="1801267"/>
          <a:ext cx="798314" cy="798314"/>
        </a:xfrm>
        <a:prstGeom prst="ellipse">
          <a:avLst/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Execution</a:t>
          </a:r>
        </a:p>
      </dsp:txBody>
      <dsp:txXfrm>
        <a:off x="1421333" y="1918177"/>
        <a:ext cx="564494" cy="564494"/>
      </dsp:txXfrm>
    </dsp:sp>
    <dsp:sp modelId="{9F2CA740-10BE-422F-97C4-215D3262A7C2}">
      <dsp:nvSpPr>
        <dsp:cNvPr id="0" name=""/>
        <dsp:cNvSpPr/>
      </dsp:nvSpPr>
      <dsp:spPr>
        <a:xfrm rot="16200000">
          <a:off x="1597014" y="1471516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8316554"/>
            <a:satOff val="-38374"/>
            <a:lumOff val="1412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1628984" y="1557372"/>
        <a:ext cx="149192" cy="161658"/>
      </dsp:txXfrm>
    </dsp:sp>
    <dsp:sp modelId="{ABB91F78-7B6C-410F-9644-452AF8D7494A}">
      <dsp:nvSpPr>
        <dsp:cNvPr id="0" name=""/>
        <dsp:cNvSpPr/>
      </dsp:nvSpPr>
      <dsp:spPr>
        <a:xfrm>
          <a:off x="1304423" y="600818"/>
          <a:ext cx="798314" cy="798314"/>
        </a:xfrm>
        <a:prstGeom prst="ellipse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2700" tIns="12700" rIns="12700" bIns="1270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000" kern="1200"/>
            <a:t>Closure</a:t>
          </a:r>
        </a:p>
      </dsp:txBody>
      <dsp:txXfrm>
        <a:off x="1421333" y="717728"/>
        <a:ext cx="564494" cy="564494"/>
      </dsp:txXfrm>
    </dsp:sp>
    <dsp:sp modelId="{48BF6C11-EF1A-4273-900D-DD5B59C0D92F}">
      <dsp:nvSpPr>
        <dsp:cNvPr id="0" name=""/>
        <dsp:cNvSpPr/>
      </dsp:nvSpPr>
      <dsp:spPr>
        <a:xfrm rot="19800000">
          <a:off x="2111600" y="568163"/>
          <a:ext cx="213131" cy="269430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445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1000" kern="1200"/>
        </a:p>
      </dsp:txBody>
      <dsp:txXfrm>
        <a:off x="2115883" y="638034"/>
        <a:ext cx="149192" cy="161658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2">
  <dgm:title val=""/>
  <dgm:desc val=""/>
  <dgm:catLst>
    <dgm:cat type="cycle" pri="1000"/>
    <dgm:cat type="convert" pri="10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w" for="ch" ptType="sibTrans" refType="w" refFor="ch" refPtType="node" op="equ" fact="0.25"/>
      <dgm:constr type="sibSp" refType="w" refFor="ch" refPtType="node" fact="0.5"/>
      <dgm:constr type="primFontSz" for="ch" ptType="node" op="equ" val="65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>
          <dgm:param type="txAnchorVertCh" val="mid"/>
        </dgm:alg>
        <dgm:shape xmlns:r="http://schemas.openxmlformats.org/officeDocument/2006/relationships" type="ellipse" r:blip="">
          <dgm:adjLst/>
        </dgm:shape>
        <dgm:presOf axis="desOrSelf" ptType="node"/>
        <dgm:constrLst>
          <dgm:constr type="h" refType="w"/>
          <dgm:constr type="lMarg" refType="primFontSz" fact="0.1"/>
          <dgm:constr type="rMarg" refType="primFontSz" fact="0.1"/>
          <dgm:constr type="tMarg" refType="primFontSz" fact="0.1"/>
          <dgm:constr type="bMarg" refType="primFontSz" fact="0.1"/>
        </dgm:constrLst>
        <dgm:ruleLst>
          <dgm:rule type="primFontSz" val="5" fact="NaN" max="NaN"/>
        </dgm:ruleLst>
      </dgm:layoutNode>
      <dgm:choose name="Name9">
        <dgm:if name="Name10" axis="par ch" ptType="doc node" func="cnt" op="gt" val="1">
          <dgm:forEach name="sibTransForEach" axis="followSib" ptType="sibTrans" hideLastTrans="0" cnt="1">
            <dgm:layoutNode name="sibTrans">
              <dgm:choose name="Name11">
                <dgm:if name="Name12" axis="par ch" ptType="doc node" func="cnt" op="lt" val="3">
                  <dgm:alg type="conn">
                    <dgm:param type="begPts" val="radial"/>
                    <dgm:param type="endPts" val="radial"/>
                  </dgm:alg>
                </dgm:if>
                <dgm:else name="Name13">
                  <dgm:alg type="conn">
                    <dgm:param type="begPts" val="auto"/>
                    <dgm:param type="endPts" val="auto"/>
                  </dgm:alg>
                </dgm:else>
              </dgm:choose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1.35"/>
                <dgm:constr type="connDist"/>
                <dgm:constr type="w" for="ch" refType="connDist" fact="0.45"/>
                <dgm:constr type="h" for="ch" refType="h"/>
              </dgm:constrLst>
              <dgm:ruleLst/>
              <dgm:layoutNode name="connectorText">
                <dgm:alg type="tx">
                  <dgm:param type="autoTxRot" val="grav"/>
                </dgm:alg>
                <dgm:shape xmlns:r="http://schemas.openxmlformats.org/officeDocument/2006/relationships" type="conn" r:blip="" hideGeom="1">
                  <dgm:adjLst/>
                </dgm:shape>
                <dgm:presOf axis="self"/>
                <dgm:constrLst>
                  <dgm:constr type="lMarg"/>
                  <dgm:constr type="rMarg"/>
                  <dgm:constr type="tMarg"/>
                  <dgm:constr type="bMarg"/>
                </dgm:constrLst>
                <dgm:ruleLst>
                  <dgm:rule type="primFontSz" val="5" fact="NaN" max="NaN"/>
                </dgm:ruleLst>
              </dgm:layoutNode>
            </dgm:layoutNode>
          </dgm:forEach>
        </dgm:if>
        <dgm:else name="Name14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8</Pages>
  <Words>725</Words>
  <Characters>4134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34</cp:revision>
  <dcterms:created xsi:type="dcterms:W3CDTF">2025-08-12T01:48:00Z</dcterms:created>
  <dcterms:modified xsi:type="dcterms:W3CDTF">2025-08-14T03:22:00Z</dcterms:modified>
</cp:coreProperties>
</file>