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Thread.sleep()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>What is Software Testing</w:t>
      </w:r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mech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Idea Intellj</w:t>
      </w:r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YourName_SeleniumDemos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(MyAutomationProject)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(com.WebDriverDemos)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Classpath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get()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driver.manage().window().maximize()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close()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getTitle()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getCurrentUrl()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findElement()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</w:t>
      </w:r>
      <w:r w:rsidR="00CB7FD4">
        <w:rPr>
          <w:lang w:val="en-US"/>
        </w:rPr>
        <w:t xml:space="preserve"> Always locates for first </w:t>
      </w:r>
      <w:r w:rsidR="00E245C1">
        <w:rPr>
          <w:lang w:val="en-US"/>
        </w:rPr>
        <w:t>occurrence</w:t>
      </w:r>
      <w:r w:rsidR="00CB7FD4">
        <w:rPr>
          <w:lang w:val="en-US"/>
        </w:rPr>
        <w:t>.</w:t>
      </w:r>
      <w:r>
        <w:rPr>
          <w:lang w:val="en-US"/>
        </w:rPr>
        <w:t xml:space="preserve"> (WebElement)</w:t>
      </w:r>
    </w:p>
    <w:p w:rsidR="00E55D5F" w:rsidRDefault="00E55D5F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findElements() </w:t>
      </w:r>
      <w:r w:rsidRPr="00E55D5F">
        <w:rPr>
          <w:lang w:val="en-US"/>
        </w:rPr>
        <w:sym w:font="Wingdings" w:char="F0E0"/>
      </w:r>
      <w:r>
        <w:rPr>
          <w:lang w:val="en-US"/>
        </w:rPr>
        <w:t xml:space="preserve"> It locates multiple controls on the page. </w:t>
      </w:r>
      <w:r w:rsidR="00BA6FDB">
        <w:rPr>
          <w:lang w:val="en-US"/>
        </w:rPr>
        <w:t>(List&lt;WebElement&gt;)</w:t>
      </w:r>
    </w:p>
    <w:p w:rsidR="00BA6FDB" w:rsidRDefault="00BA6FDB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getWindowHandles() </w:t>
      </w:r>
      <w:r w:rsidRPr="00BA6FDB">
        <w:rPr>
          <w:lang w:val="en-US"/>
        </w:rPr>
        <w:sym w:font="Wingdings" w:char="F0E0"/>
      </w:r>
      <w:r>
        <w:rPr>
          <w:lang w:val="en-US"/>
        </w:rPr>
        <w:t xml:space="preserve"> Returns id’s of the windows those are opened by WebDriver object (Set&lt;String&gt;)</w:t>
      </w:r>
    </w:p>
    <w:p w:rsidR="004F0630" w:rsidRDefault="004F0630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quit() </w:t>
      </w:r>
      <w:r w:rsidRPr="004F0630">
        <w:rPr>
          <w:lang w:val="en-US"/>
        </w:rPr>
        <w:sym w:font="Wingdings" w:char="F0E0"/>
      </w:r>
      <w:r>
        <w:rPr>
          <w:lang w:val="en-US"/>
        </w:rPr>
        <w:t xml:space="preserve"> Will close all the windows / tabs those are opened by WebDriver object.</w:t>
      </w:r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16E34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may be dynamic.</w:t>
      </w:r>
    </w:p>
    <w:p w:rsidR="00B76907" w:rsidRDefault="00B7690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Synchronization Issue</w:t>
      </w:r>
      <w:r w:rsidR="005779CC">
        <w:rPr>
          <w:lang w:val="en-US"/>
        </w:rPr>
        <w:t>. (Control is taking time to load)</w:t>
      </w:r>
    </w:p>
    <w:p w:rsidR="0093773F" w:rsidRDefault="0093773F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control may be inside frame or shadow root.</w:t>
      </w:r>
    </w:p>
    <w:p w:rsidR="00616E34" w:rsidRDefault="00616E34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InvalidSelectorException </w:t>
      </w:r>
      <w:r w:rsidRPr="00616E34">
        <w:rPr>
          <w:lang w:val="en-US"/>
        </w:rPr>
        <w:sym w:font="Wingdings" w:char="F0E0"/>
      </w:r>
      <w:r>
        <w:rPr>
          <w:lang w:val="en-US"/>
        </w:rPr>
        <w:t xml:space="preserve"> The locator value is in wrong format. </w:t>
      </w:r>
    </w:p>
    <w:p w:rsidR="00AB4716" w:rsidRDefault="00AB4716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SessionTimeOutException </w:t>
      </w:r>
      <w:r w:rsidRPr="00AB4716">
        <w:rPr>
          <w:lang w:val="en-US"/>
        </w:rPr>
        <w:sym w:font="Wingdings" w:char="F0E0"/>
      </w:r>
      <w:r>
        <w:rPr>
          <w:lang w:val="en-US"/>
        </w:rPr>
        <w:t xml:space="preserve"> If the page is not getting loaded within 30 seconds.</w:t>
      </w:r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sendKeys()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  <w:r w:rsidR="00A4384C">
        <w:rPr>
          <w:lang w:val="en-US"/>
        </w:rPr>
        <w:t xml:space="preserve"> It appends the text </w:t>
      </w:r>
      <w:r w:rsidR="00535054">
        <w:rPr>
          <w:lang w:val="en-US"/>
        </w:rPr>
        <w:t>to the existing text.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click()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  <w:r w:rsidR="00220E90">
        <w:rPr>
          <w:lang w:val="en-US"/>
        </w:rPr>
        <w:t xml:space="preserve"> Clicks at the center of the control.</w:t>
      </w:r>
    </w:p>
    <w:p w:rsidR="00572319" w:rsidRDefault="00E04E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getText() </w:t>
      </w:r>
      <w:r w:rsidRPr="00E04E19">
        <w:rPr>
          <w:lang w:val="en-US"/>
        </w:rPr>
        <w:sym w:font="Wingdings" w:char="F0E0"/>
      </w:r>
      <w:r>
        <w:rPr>
          <w:lang w:val="en-US"/>
        </w:rPr>
        <w:t xml:space="preserve"> Will return the text on the control. (String)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isSelected()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(Check box / Radio button) is selected or not. (boolean)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isEnabled()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enabled or disabled. (boolean)</w:t>
      </w:r>
    </w:p>
    <w:p w:rsidR="00F362A9" w:rsidRPr="00184BFE" w:rsidRDefault="00F362A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isDisplayed() </w:t>
      </w:r>
      <w:r w:rsidRPr="00F362A9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visible or not (boolean)</w:t>
      </w:r>
    </w:p>
    <w:p w:rsidR="000B45F6" w:rsidRDefault="000B45F6" w:rsidP="000B45F6">
      <w:pPr>
        <w:rPr>
          <w:lang w:val="en-US"/>
        </w:rPr>
      </w:pPr>
    </w:p>
    <w:p w:rsidR="00775035" w:rsidRDefault="00775035" w:rsidP="000B45F6">
      <w:pPr>
        <w:rPr>
          <w:b/>
          <w:bCs/>
          <w:lang w:val="en-US"/>
        </w:rPr>
      </w:pPr>
      <w:r>
        <w:rPr>
          <w:b/>
          <w:bCs/>
          <w:lang w:val="en-US"/>
        </w:rPr>
        <w:t>CssSelector Locator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You can locate any control using attribute/s of the control.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Types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single attribute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tagName[attribute=”value”]</w:t>
      </w:r>
      <w:r w:rsidR="004603DD">
        <w:rPr>
          <w:lang w:val="en-US"/>
        </w:rPr>
        <w:br/>
        <w:t>input[</w:t>
      </w:r>
      <w:r w:rsidR="004603DD" w:rsidRPr="004603DD">
        <w:rPr>
          <w:lang w:val="en-US"/>
        </w:rPr>
        <w:t>data-testid="royal-email"]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multiple attributes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tagName[attribute1=”value”][attribute2=”value”]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special characters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^ - </w:t>
      </w:r>
      <w:r w:rsidR="001142F7">
        <w:rPr>
          <w:lang w:val="en-US"/>
        </w:rPr>
        <w:t>Starts with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$</w:t>
      </w:r>
      <w:r w:rsidR="001142F7">
        <w:rPr>
          <w:lang w:val="en-US"/>
        </w:rPr>
        <w:t xml:space="preserve"> - Ends with 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*</w:t>
      </w:r>
      <w:r w:rsidR="001142F7">
        <w:rPr>
          <w:lang w:val="en-US"/>
        </w:rPr>
        <w:t xml:space="preserve"> - Contains </w:t>
      </w:r>
    </w:p>
    <w:p w:rsidR="000F410E" w:rsidRDefault="000F410E" w:rsidP="000F410E">
      <w:pPr>
        <w:rPr>
          <w:lang w:val="en-US"/>
        </w:rPr>
      </w:pPr>
    </w:p>
    <w:p w:rsidR="00FD7262" w:rsidRDefault="00FD7262" w:rsidP="000F410E">
      <w:pPr>
        <w:rPr>
          <w:lang w:val="en-US"/>
        </w:rPr>
      </w:pPr>
      <w:r>
        <w:rPr>
          <w:lang w:val="en-US"/>
        </w:rPr>
        <w:t xml:space="preserve">Pattankodoli Bus Stand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Take a right turn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Hupare Nagar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Water Tank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Lane no 9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House No 1128</w:t>
      </w:r>
    </w:p>
    <w:p w:rsidR="00FD7262" w:rsidRDefault="00FD7262" w:rsidP="000F410E">
      <w:pPr>
        <w:rPr>
          <w:lang w:val="en-US"/>
        </w:rPr>
      </w:pPr>
    </w:p>
    <w:p w:rsidR="000F410E" w:rsidRDefault="000F410E" w:rsidP="000F410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XPath </w:t>
      </w:r>
      <w:r w:rsidRPr="000F410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XML Path</w:t>
      </w:r>
    </w:p>
    <w:p w:rsidR="000040FF" w:rsidRP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Absolute XPath</w:t>
      </w:r>
      <w:r>
        <w:rPr>
          <w:lang w:val="en-US"/>
        </w:rPr>
        <w:br/>
        <w:t>Starts with html</w:t>
      </w:r>
    </w:p>
    <w:p w:rsid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Relative XPath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parent tag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the control.</w:t>
      </w:r>
    </w:p>
    <w:p w:rsidR="003A1E07" w:rsidRDefault="003A1E07" w:rsidP="003A1E07">
      <w:pPr>
        <w:rPr>
          <w:lang w:val="en-US"/>
        </w:rPr>
      </w:pPr>
    </w:p>
    <w:p w:rsidR="003A1E07" w:rsidRDefault="003A1E07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Handling Drop down List / List Box</w:t>
      </w:r>
    </w:p>
    <w:p w:rsidR="006106C8" w:rsidRDefault="006106C8" w:rsidP="003A1E07">
      <w:pPr>
        <w:pStyle w:val="ListParagraph"/>
        <w:numPr>
          <w:ilvl w:val="0"/>
          <w:numId w:val="21"/>
        </w:numPr>
        <w:rPr>
          <w:lang w:val="en-US"/>
        </w:rPr>
      </w:pPr>
      <w:r w:rsidRPr="00BD741B">
        <w:rPr>
          <w:lang w:val="en-US"/>
        </w:rPr>
        <w:t>If any control is having &lt;select&gt; tag then only Selenium treats this control as a drop down list / list box.</w:t>
      </w:r>
    </w:p>
    <w:p w:rsidR="00BD741B" w:rsidRDefault="000952E3" w:rsidP="003A1E0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Selenium provides </w:t>
      </w:r>
      <w:r>
        <w:rPr>
          <w:b/>
          <w:bCs/>
          <w:lang w:val="en-US"/>
        </w:rPr>
        <w:t xml:space="preserve">Select </w:t>
      </w:r>
      <w:r>
        <w:rPr>
          <w:lang w:val="en-US"/>
        </w:rPr>
        <w:t>class to handle drop down list / list box</w:t>
      </w:r>
    </w:p>
    <w:p w:rsidR="000952E3" w:rsidRDefault="00D77702" w:rsidP="000952E3">
      <w:pPr>
        <w:rPr>
          <w:b/>
          <w:bCs/>
          <w:lang w:val="en-US"/>
        </w:rPr>
      </w:pPr>
      <w:r>
        <w:rPr>
          <w:b/>
          <w:bCs/>
          <w:lang w:val="en-US"/>
        </w:rPr>
        <w:t>Methods</w:t>
      </w:r>
    </w:p>
    <w:p w:rsidR="00D77702" w:rsidRDefault="00D7770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getFirstSelectedOption() </w:t>
      </w:r>
      <w:r w:rsidRPr="00D77702">
        <w:rPr>
          <w:lang w:val="en-US"/>
        </w:rPr>
        <w:sym w:font="Wingdings" w:char="F0E0"/>
      </w:r>
      <w:r>
        <w:rPr>
          <w:lang w:val="en-US"/>
        </w:rPr>
        <w:t xml:space="preserve"> Returns the selected element / option from drop down list. (WebElement)</w:t>
      </w:r>
    </w:p>
    <w:p w:rsidR="00D77702" w:rsidRDefault="004374F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getOptions() </w:t>
      </w:r>
      <w:r w:rsidRPr="004374F2">
        <w:rPr>
          <w:lang w:val="en-US"/>
        </w:rPr>
        <w:sym w:font="Wingdings" w:char="F0E0"/>
      </w:r>
      <w:r>
        <w:rPr>
          <w:lang w:val="en-US"/>
        </w:rPr>
        <w:t xml:space="preserve"> Returns the list of all the elements / options from the list. (List&lt;WebElement&gt;)</w:t>
      </w:r>
    </w:p>
    <w:p w:rsidR="004374F2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selectByContainsVisibleText()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selectByValue()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selectByIndex()</w:t>
      </w:r>
    </w:p>
    <w:p w:rsidR="002664BC" w:rsidRDefault="002664BC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getAllSelectedOptions() </w:t>
      </w:r>
      <w:r w:rsidRPr="002664BC">
        <w:rPr>
          <w:lang w:val="en-US"/>
        </w:rPr>
        <w:sym w:font="Wingdings" w:char="F0E0"/>
      </w:r>
      <w:r>
        <w:rPr>
          <w:lang w:val="en-US"/>
        </w:rPr>
        <w:t xml:space="preserve"> Returns list of all the selected elements / options from List</w:t>
      </w:r>
      <w:r w:rsidR="00FD27B9">
        <w:rPr>
          <w:lang w:val="en-US"/>
        </w:rPr>
        <w:t xml:space="preserve"> </w:t>
      </w:r>
      <w:r>
        <w:rPr>
          <w:lang w:val="en-US"/>
        </w:rPr>
        <w:t>box. (List&lt;WebElement&gt;)</w:t>
      </w:r>
    </w:p>
    <w:p w:rsidR="00AE75A0" w:rsidRPr="00D77702" w:rsidRDefault="009770D8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isMultiple() </w:t>
      </w:r>
      <w:r w:rsidRPr="009770D8">
        <w:rPr>
          <w:lang w:val="en-US"/>
        </w:rPr>
        <w:sym w:font="Wingdings" w:char="F0E0"/>
      </w:r>
      <w:r>
        <w:rPr>
          <w:lang w:val="en-US"/>
        </w:rPr>
        <w:t xml:space="preserve"> Checks that whether the control allows to select multiple options or not. (boolean)</w:t>
      </w:r>
    </w:p>
    <w:p w:rsidR="000952E3" w:rsidRDefault="009226D7" w:rsidP="000952E3">
      <w:pPr>
        <w:rPr>
          <w:lang w:val="en-US"/>
        </w:rPr>
      </w:pPr>
      <w:r>
        <w:rPr>
          <w:lang w:val="en-US"/>
        </w:rPr>
        <w:t>Operations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total no of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list of all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Select Egypt from the list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Pr="009226D7" w:rsidRDefault="009226D7" w:rsidP="009226D7">
      <w:pPr>
        <w:rPr>
          <w:lang w:val="en-US"/>
        </w:rPr>
      </w:pPr>
    </w:p>
    <w:p w:rsidR="006106C8" w:rsidRDefault="00AB5686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Synchronization (Waits in Selenium)</w:t>
      </w:r>
    </w:p>
    <w:p w:rsidR="00AB5686" w:rsidRDefault="00AB5686" w:rsidP="003A1E07">
      <w:pPr>
        <w:rPr>
          <w:lang w:val="en-US"/>
        </w:rPr>
      </w:pPr>
      <w:r>
        <w:rPr>
          <w:lang w:val="en-US"/>
        </w:rPr>
        <w:t>Synchronization is a process of adjusting speed of tool with speed of application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Thread.sleep()</w:t>
      </w:r>
      <w:r w:rsidR="0070232A">
        <w:rPr>
          <w:lang w:val="en-US"/>
        </w:rPr>
        <w:t xml:space="preserve"> </w:t>
      </w:r>
      <w:r w:rsidR="0070232A" w:rsidRPr="0070232A">
        <w:rPr>
          <w:lang w:val="en-US"/>
        </w:rPr>
        <w:sym w:font="Wingdings" w:char="F0E0"/>
      </w:r>
      <w:r w:rsidR="0070232A">
        <w:rPr>
          <w:lang w:val="en-US"/>
        </w:rPr>
        <w:t xml:space="preserve"> Will add a pause the execution of script for specified milliseconds. 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takes mandatory delay.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to single statement only.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ImplicitWait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throughout the script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ExplicitWait</w:t>
      </w:r>
      <w:r w:rsidR="00CB61C2">
        <w:rPr>
          <w:lang w:val="en-US"/>
        </w:rPr>
        <w:t xml:space="preserve"> (WebDriverWait class)</w:t>
      </w:r>
    </w:p>
    <w:p w:rsidR="00CB61C2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lastRenderedPageBreak/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FluentWait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exception as well.</w:t>
      </w:r>
      <w:r>
        <w:rPr>
          <w:lang w:val="en-US"/>
        </w:rPr>
        <w:br/>
        <w:t xml:space="preserve">w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withTimeout</w:t>
      </w:r>
      <w:r>
        <w:rPr>
          <w:lang w:val="en-US"/>
        </w:rPr>
        <w:br/>
        <w:t xml:space="preserve">i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ignoring</w:t>
      </w:r>
      <w:r>
        <w:rPr>
          <w:lang w:val="en-US"/>
        </w:rPr>
        <w:br/>
        <w:t xml:space="preserve">p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pollingEvery</w:t>
      </w:r>
      <w:r>
        <w:rPr>
          <w:lang w:val="en-US"/>
        </w:rPr>
        <w:br/>
        <w:t xml:space="preserve">u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until</w:t>
      </w:r>
    </w:p>
    <w:p w:rsidR="00AB5686" w:rsidRDefault="00AB5686" w:rsidP="00EA737E">
      <w:pPr>
        <w:pStyle w:val="ListParagraph"/>
        <w:numPr>
          <w:ilvl w:val="0"/>
          <w:numId w:val="24"/>
        </w:numPr>
        <w:rPr>
          <w:lang w:val="en-US"/>
        </w:rPr>
      </w:pPr>
      <w:r w:rsidRPr="005339EE">
        <w:rPr>
          <w:lang w:val="en-US"/>
        </w:rPr>
        <w:t>PageLoadTimeout</w:t>
      </w:r>
      <w:r w:rsidR="009B2E44">
        <w:rPr>
          <w:lang w:val="en-US"/>
        </w:rPr>
        <w:t xml:space="preserve"> </w:t>
      </w:r>
      <w:r w:rsidR="009B2E44" w:rsidRPr="009B2E44">
        <w:rPr>
          <w:lang w:val="en-US"/>
        </w:rPr>
        <w:sym w:font="Wingdings" w:char="F0E0"/>
      </w:r>
      <w:r w:rsidR="009B2E44">
        <w:rPr>
          <w:lang w:val="en-US"/>
        </w:rPr>
        <w:t xml:space="preserve"> Used to avoid </w:t>
      </w:r>
      <w:r w:rsidR="009B2E44" w:rsidRPr="004270DC">
        <w:rPr>
          <w:b/>
          <w:bCs/>
          <w:lang w:val="en-US"/>
        </w:rPr>
        <w:t>SessionTimeoutException</w:t>
      </w:r>
      <w:r w:rsidR="009B2E44">
        <w:rPr>
          <w:lang w:val="en-US"/>
        </w:rPr>
        <w:t>. This will increase the time to load any web page.</w:t>
      </w: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b/>
          <w:bCs/>
          <w:lang w:val="en-US"/>
        </w:rPr>
      </w:pPr>
      <w:r>
        <w:rPr>
          <w:b/>
          <w:bCs/>
          <w:lang w:val="en-US"/>
        </w:rPr>
        <w:t>Handling Table</w:t>
      </w:r>
    </w:p>
    <w:p w:rsidR="004270DC" w:rsidRDefault="004270DC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all table headers</w:t>
      </w:r>
    </w:p>
    <w:p w:rsidR="004270DC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total no of rows</w:t>
      </w:r>
    </w:p>
    <w:p w:rsidR="0071795A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any row randomly</w:t>
      </w:r>
    </w:p>
    <w:p w:rsidR="0071795A" w:rsidRDefault="0071795A" w:rsidP="0071795A">
      <w:pPr>
        <w:rPr>
          <w:lang w:val="en-US"/>
        </w:rPr>
      </w:pPr>
    </w:p>
    <w:p w:rsidR="00897096" w:rsidRDefault="00897096" w:rsidP="0071795A">
      <w:pPr>
        <w:rPr>
          <w:lang w:val="en-US"/>
        </w:rPr>
      </w:pPr>
    </w:p>
    <w:p w:rsidR="00897096" w:rsidRDefault="006C08BE" w:rsidP="0071795A">
      <w:pPr>
        <w:rPr>
          <w:lang w:val="en-US"/>
        </w:rPr>
      </w:pPr>
      <w:r>
        <w:rPr>
          <w:b/>
          <w:bCs/>
          <w:lang w:val="en-US"/>
        </w:rPr>
        <w:t xml:space="preserve">JavascriptExecutor </w:t>
      </w:r>
      <w:r w:rsidRPr="006C08B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</w:p>
    <w:p w:rsidR="006C08BE" w:rsidRDefault="006C08BE" w:rsidP="0071795A">
      <w:pPr>
        <w:rPr>
          <w:lang w:val="en-US"/>
        </w:rPr>
      </w:pPr>
      <w:r>
        <w:rPr>
          <w:lang w:val="en-US"/>
        </w:rPr>
        <w:t xml:space="preserve">This is an </w:t>
      </w:r>
      <w:r w:rsidRPr="006C7A49">
        <w:rPr>
          <w:b/>
          <w:bCs/>
          <w:lang w:val="en-US"/>
        </w:rPr>
        <w:t>interface</w:t>
      </w:r>
      <w:r>
        <w:rPr>
          <w:lang w:val="en-US"/>
        </w:rPr>
        <w:t xml:space="preserve"> which is used to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Scroll the web page horizontally or vertically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Click on some controls which are hidden by some another controls</w:t>
      </w:r>
    </w:p>
    <w:p w:rsidR="006C08BE" w:rsidRDefault="006C08BE" w:rsidP="006C08BE">
      <w:pPr>
        <w:rPr>
          <w:lang w:val="en-US"/>
        </w:rPr>
      </w:pPr>
    </w:p>
    <w:p w:rsidR="00437AE6" w:rsidRDefault="00437AE6" w:rsidP="006C08BE">
      <w:pPr>
        <w:rPr>
          <w:b/>
          <w:bCs/>
          <w:lang w:val="en-US"/>
        </w:rPr>
      </w:pPr>
      <w:r>
        <w:rPr>
          <w:b/>
          <w:bCs/>
          <w:lang w:val="en-US"/>
        </w:rPr>
        <w:t>Handling Alert</w:t>
      </w:r>
    </w:p>
    <w:p w:rsidR="00437AE6" w:rsidRDefault="00437AE6" w:rsidP="006C08BE">
      <w:pPr>
        <w:rPr>
          <w:lang w:val="en-US"/>
        </w:rPr>
      </w:pPr>
      <w:r>
        <w:rPr>
          <w:lang w:val="en-US"/>
        </w:rPr>
        <w:t>Alert is an message that appear on the page which is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Not able to inspect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Don’t having close button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You can not perform any operation on the page if alert is present</w:t>
      </w:r>
    </w:p>
    <w:p w:rsidR="00437AE6" w:rsidRDefault="00437AE6" w:rsidP="00437AE6">
      <w:pPr>
        <w:rPr>
          <w:lang w:val="en-US"/>
        </w:rPr>
      </w:pPr>
    </w:p>
    <w:p w:rsidR="00437AE6" w:rsidRDefault="00A14D53" w:rsidP="00437AE6">
      <w:pPr>
        <w:rPr>
          <w:lang w:val="en-US"/>
        </w:rPr>
      </w:pPr>
      <w:r>
        <w:rPr>
          <w:b/>
          <w:bCs/>
          <w:lang w:val="en-US"/>
        </w:rPr>
        <w:t xml:space="preserve">Alert </w:t>
      </w:r>
      <w:r>
        <w:rPr>
          <w:lang w:val="en-US"/>
        </w:rPr>
        <w:t>interface is used to handle such alerts.</w:t>
      </w:r>
    </w:p>
    <w:p w:rsidR="00A14D53" w:rsidRDefault="00D46FDA" w:rsidP="00437AE6">
      <w:pPr>
        <w:rPr>
          <w:lang w:val="en-US"/>
        </w:rPr>
      </w:pPr>
      <w:r>
        <w:rPr>
          <w:lang w:val="en-US"/>
        </w:rPr>
        <w:t>Methods for handling alert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switchTo().alert()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This will switch to the alert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getText()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Will return the text on the alert. (String)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accept()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Will click on the Ok button on alert.</w:t>
      </w:r>
    </w:p>
    <w:p w:rsidR="00FB0960" w:rsidRDefault="00FB0960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lastRenderedPageBreak/>
        <w:t xml:space="preserve">dismiss() </w:t>
      </w:r>
      <w:r w:rsidRPr="00FB0960">
        <w:rPr>
          <w:lang w:val="en-US"/>
        </w:rPr>
        <w:sym w:font="Wingdings" w:char="F0E0"/>
      </w:r>
      <w:r>
        <w:rPr>
          <w:lang w:val="en-US"/>
        </w:rPr>
        <w:t xml:space="preserve"> Will click on Cancel button</w:t>
      </w:r>
      <w:r w:rsidR="00440865">
        <w:rPr>
          <w:lang w:val="en-US"/>
        </w:rPr>
        <w:t>.</w:t>
      </w:r>
    </w:p>
    <w:p w:rsidR="00806C5F" w:rsidRDefault="00806C5F" w:rsidP="00806C5F">
      <w:pPr>
        <w:rPr>
          <w:lang w:val="en-US"/>
        </w:rPr>
      </w:pPr>
    </w:p>
    <w:p w:rsidR="00806C5F" w:rsidRDefault="00806C5F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Hover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Right Click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Click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Drag and drop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Double Click</w:t>
      </w:r>
    </w:p>
    <w:p w:rsidR="00806C5F" w:rsidRDefault="00806C5F" w:rsidP="00806C5F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is used to perform above actions</w:t>
      </w:r>
    </w:p>
    <w:p w:rsidR="00806C5F" w:rsidRDefault="00806C5F" w:rsidP="00806C5F">
      <w:pPr>
        <w:rPr>
          <w:lang w:val="en-US"/>
        </w:rPr>
      </w:pPr>
    </w:p>
    <w:p w:rsidR="00CF25D2" w:rsidRDefault="00CF25D2">
      <w:pPr>
        <w:rPr>
          <w:lang w:val="en-US"/>
        </w:rPr>
      </w:pPr>
      <w:r>
        <w:rPr>
          <w:lang w:val="en-US"/>
        </w:rPr>
        <w:br w:type="page"/>
      </w:r>
    </w:p>
    <w:p w:rsidR="00806C5F" w:rsidRDefault="00CF25D2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TestNG (Test Next Generation)</w:t>
      </w:r>
    </w:p>
    <w:p w:rsidR="00CF25D2" w:rsidRDefault="00CF25D2" w:rsidP="00806C5F">
      <w:pPr>
        <w:rPr>
          <w:lang w:val="en-US"/>
        </w:rPr>
      </w:pPr>
      <w:r>
        <w:rPr>
          <w:lang w:val="en-US"/>
        </w:rPr>
        <w:t>It is testing framework.</w:t>
      </w:r>
    </w:p>
    <w:p w:rsidR="00CF25D2" w:rsidRDefault="00CF25D2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t>Framework: These are rules, guidelines for making your automation testing more easily.</w:t>
      </w:r>
    </w:p>
    <w:p w:rsidR="00CF25D2" w:rsidRDefault="00935293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t>Advantages of TestNG</w:t>
      </w:r>
    </w:p>
    <w:p w:rsidR="00935293" w:rsidRDefault="00935293" w:rsidP="00806C5F">
      <w:pPr>
        <w:rPr>
          <w:b/>
          <w:bCs/>
          <w:lang w:val="en-US"/>
        </w:rPr>
      </w:pP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Collection of multiple tests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to set priority to tests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Reduces the script 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Avoid repetitions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Automated report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Normal report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HTML report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Using annotations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@Test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@BeforeTest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@AfterTest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@BeforeMethod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@AfterMethod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@DataProvider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@BeforeClass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@AfterClass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@Parameters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Data driven testing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parameterization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to execute or skip single / multiple tests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to execute or skip tests in groups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configuring different types of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Linear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Modular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Keyword Driven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Page Object Model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Data Driven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Hybrid Framework</w:t>
      </w:r>
    </w:p>
    <w:p w:rsidR="00935293" w:rsidRDefault="00935293" w:rsidP="00935293">
      <w:pPr>
        <w:rPr>
          <w:lang w:val="en-US"/>
        </w:rPr>
      </w:pPr>
    </w:p>
    <w:p w:rsidR="00686600" w:rsidRDefault="00686600" w:rsidP="00686600">
      <w:pPr>
        <w:rPr>
          <w:b/>
          <w:bCs/>
          <w:lang w:val="en-US"/>
        </w:rPr>
      </w:pPr>
      <w:r>
        <w:rPr>
          <w:b/>
          <w:bCs/>
          <w:lang w:val="en-US"/>
        </w:rPr>
        <w:t>Annotations in TestNG</w:t>
      </w:r>
    </w:p>
    <w:p w:rsidR="00686600" w:rsidRDefault="00686600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@Test </w:t>
      </w:r>
      <w:r w:rsidRPr="00686600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8611A1">
        <w:rPr>
          <w:lang w:val="en-US"/>
        </w:rPr>
        <w:t>This method will treated as Test Case</w:t>
      </w:r>
    </w:p>
    <w:p w:rsidR="008611A1" w:rsidRDefault="00115150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@BeforeTest </w:t>
      </w:r>
      <w:r w:rsidRPr="00115150">
        <w:rPr>
          <w:lang w:val="en-US"/>
        </w:rPr>
        <w:sym w:font="Wingdings" w:char="F0E0"/>
      </w:r>
      <w:r>
        <w:rPr>
          <w:lang w:val="en-US"/>
        </w:rPr>
        <w:t xml:space="preserve"> This method will get executed </w:t>
      </w:r>
      <w:r>
        <w:rPr>
          <w:b/>
          <w:bCs/>
          <w:lang w:val="en-US"/>
        </w:rPr>
        <w:t>only once before executing 1</w:t>
      </w:r>
      <w:r w:rsidRPr="00115150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test</w:t>
      </w:r>
    </w:p>
    <w:p w:rsidR="00115150" w:rsidRPr="005E6DB8" w:rsidRDefault="00115150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@AfterTest </w:t>
      </w:r>
      <w:r w:rsidRPr="00115150">
        <w:rPr>
          <w:lang w:val="en-US"/>
        </w:rPr>
        <w:sym w:font="Wingdings" w:char="F0E0"/>
      </w:r>
      <w:r>
        <w:rPr>
          <w:lang w:val="en-US"/>
        </w:rPr>
        <w:t xml:space="preserve"> This method will get executed </w:t>
      </w:r>
      <w:r>
        <w:rPr>
          <w:b/>
          <w:bCs/>
          <w:lang w:val="en-US"/>
        </w:rPr>
        <w:t>only once after executing last test</w:t>
      </w:r>
    </w:p>
    <w:p w:rsidR="005E6DB8" w:rsidRDefault="005E6DB8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@BeforeMethod </w:t>
      </w:r>
      <w:r w:rsidRPr="005E6DB8">
        <w:rPr>
          <w:lang w:val="en-US"/>
        </w:rPr>
        <w:sym w:font="Wingdings" w:char="F0E0"/>
      </w:r>
      <w:r>
        <w:rPr>
          <w:lang w:val="en-US"/>
        </w:rPr>
        <w:t xml:space="preserve"> This method will get executed </w:t>
      </w:r>
      <w:r>
        <w:rPr>
          <w:b/>
          <w:bCs/>
          <w:lang w:val="en-US"/>
        </w:rPr>
        <w:t>before every test</w:t>
      </w:r>
    </w:p>
    <w:p w:rsidR="005E6DB8" w:rsidRPr="00B25AD1" w:rsidRDefault="005E6DB8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@AfterMethod </w:t>
      </w:r>
      <w:r w:rsidRPr="005E6DB8">
        <w:rPr>
          <w:lang w:val="en-US"/>
        </w:rPr>
        <w:sym w:font="Wingdings" w:char="F0E0"/>
      </w:r>
      <w:r>
        <w:rPr>
          <w:lang w:val="en-US"/>
        </w:rPr>
        <w:t xml:space="preserve"> This method will get executed </w:t>
      </w:r>
      <w:r>
        <w:rPr>
          <w:b/>
          <w:bCs/>
          <w:lang w:val="en-US"/>
        </w:rPr>
        <w:t>after every test</w:t>
      </w:r>
    </w:p>
    <w:p w:rsidR="00B25AD1" w:rsidRDefault="00B25AD1" w:rsidP="00686600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@DataProvider </w:t>
      </w:r>
      <w:r w:rsidRPr="00B25AD1">
        <w:rPr>
          <w:lang w:val="en-US"/>
        </w:rPr>
        <w:sym w:font="Wingdings" w:char="F0E0"/>
      </w:r>
      <w:r>
        <w:rPr>
          <w:lang w:val="en-US"/>
        </w:rPr>
        <w:t xml:space="preserve"> This method sends the data to @Test method, so that the Test will get executed for multiple times.</w:t>
      </w:r>
    </w:p>
    <w:p w:rsidR="00115150" w:rsidRDefault="00115150" w:rsidP="00115150">
      <w:pPr>
        <w:rPr>
          <w:lang w:val="en-US"/>
        </w:rPr>
      </w:pPr>
    </w:p>
    <w:p w:rsidR="00272D1F" w:rsidRDefault="00272D1F" w:rsidP="00115150">
      <w:pPr>
        <w:rPr>
          <w:b/>
          <w:bCs/>
          <w:lang w:val="en-US"/>
        </w:rPr>
      </w:pPr>
    </w:p>
    <w:p w:rsidR="00BE3055" w:rsidRDefault="00272D1F" w:rsidP="00115150">
      <w:pPr>
        <w:rPr>
          <w:b/>
          <w:bCs/>
          <w:lang w:val="en-US"/>
        </w:rPr>
      </w:pPr>
      <w:r>
        <w:rPr>
          <w:b/>
          <w:bCs/>
          <w:lang w:val="en-US"/>
        </w:rPr>
        <w:t>Points to be noted about configuration methods.</w:t>
      </w:r>
    </w:p>
    <w:p w:rsidR="00272D1F" w:rsidRDefault="00272D1F" w:rsidP="00272D1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They can appear anywhere in the code. (Sequence doesn’t matter)</w:t>
      </w:r>
    </w:p>
    <w:p w:rsidR="00272D1F" w:rsidRPr="00272D1F" w:rsidRDefault="00272D1F" w:rsidP="00272D1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They need not to be in pair</w:t>
      </w:r>
      <w:r w:rsidR="004D6C28">
        <w:rPr>
          <w:lang w:val="en-US"/>
        </w:rPr>
        <w:t>.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>BeforeTest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BeforeMethod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ab/>
      </w:r>
      <w:r w:rsidR="00BE3055">
        <w:rPr>
          <w:lang w:val="en-US"/>
        </w:rPr>
        <w:tab/>
      </w:r>
      <w:r>
        <w:rPr>
          <w:lang w:val="en-US"/>
        </w:rPr>
        <w:t>Test 1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AfterMethod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BeforeMethod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ab/>
      </w:r>
      <w:r w:rsidR="00BE3055">
        <w:rPr>
          <w:lang w:val="en-US"/>
        </w:rPr>
        <w:tab/>
      </w:r>
      <w:r>
        <w:rPr>
          <w:lang w:val="en-US"/>
        </w:rPr>
        <w:t>Test 2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AfterMethod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BeforeMethod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ab/>
      </w:r>
      <w:r w:rsidR="00BE3055">
        <w:rPr>
          <w:lang w:val="en-US"/>
        </w:rPr>
        <w:tab/>
      </w:r>
      <w:r>
        <w:rPr>
          <w:lang w:val="en-US"/>
        </w:rPr>
        <w:t>Test 3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AfterMethod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BeforeMethod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ab/>
      </w:r>
      <w:r w:rsidR="00BE3055">
        <w:rPr>
          <w:lang w:val="en-US"/>
        </w:rPr>
        <w:tab/>
      </w:r>
      <w:r>
        <w:rPr>
          <w:lang w:val="en-US"/>
        </w:rPr>
        <w:t>Test 4</w:t>
      </w:r>
    </w:p>
    <w:p w:rsidR="00BE3055" w:rsidRDefault="00BE3055" w:rsidP="00115150">
      <w:pPr>
        <w:rPr>
          <w:lang w:val="en-US"/>
        </w:rPr>
      </w:pPr>
      <w:r>
        <w:rPr>
          <w:lang w:val="en-US"/>
        </w:rPr>
        <w:tab/>
        <w:t>AfterMethod</w:t>
      </w:r>
    </w:p>
    <w:p w:rsidR="00115150" w:rsidRDefault="00115150" w:rsidP="00115150">
      <w:pPr>
        <w:rPr>
          <w:lang w:val="en-US"/>
        </w:rPr>
      </w:pPr>
      <w:r>
        <w:rPr>
          <w:lang w:val="en-US"/>
        </w:rPr>
        <w:t>AfterTest</w:t>
      </w:r>
    </w:p>
    <w:p w:rsidR="004D6C28" w:rsidRDefault="004D6C28" w:rsidP="00115150">
      <w:pPr>
        <w:rPr>
          <w:lang w:val="en-US"/>
        </w:rPr>
      </w:pPr>
    </w:p>
    <w:p w:rsidR="004D6C28" w:rsidRDefault="004D6C28" w:rsidP="00115150">
      <w:pPr>
        <w:rPr>
          <w:b/>
          <w:bCs/>
          <w:lang w:val="en-US"/>
        </w:rPr>
      </w:pPr>
      <w:r>
        <w:rPr>
          <w:b/>
          <w:bCs/>
          <w:lang w:val="en-US"/>
        </w:rPr>
        <w:t>Data Driven Testing</w:t>
      </w:r>
    </w:p>
    <w:p w:rsidR="004D6C28" w:rsidRDefault="004D6C28" w:rsidP="00115150">
      <w:pPr>
        <w:rPr>
          <w:lang w:val="en-US"/>
        </w:rPr>
      </w:pPr>
      <w:r>
        <w:rPr>
          <w:lang w:val="en-US"/>
        </w:rPr>
        <w:t>This is the process of executing single test for multiple times with multiple data set</w:t>
      </w:r>
      <w:r w:rsidR="008A59E5">
        <w:rPr>
          <w:lang w:val="en-US"/>
        </w:rPr>
        <w:t>.</w:t>
      </w:r>
    </w:p>
    <w:p w:rsidR="003B5F00" w:rsidRDefault="003B5F00" w:rsidP="00115150">
      <w:pPr>
        <w:rPr>
          <w:lang w:val="en-US"/>
        </w:rPr>
      </w:pPr>
      <w:r>
        <w:rPr>
          <w:lang w:val="en-US"/>
        </w:rPr>
        <w:t>This is done using @DataProvider</w:t>
      </w:r>
    </w:p>
    <w:p w:rsidR="003B5F00" w:rsidRDefault="003B5F00" w:rsidP="00115150">
      <w:pPr>
        <w:rPr>
          <w:lang w:val="en-US"/>
        </w:rPr>
      </w:pPr>
    </w:p>
    <w:p w:rsidR="003B5F00" w:rsidRDefault="003B5F00" w:rsidP="00115150">
      <w:pPr>
        <w:rPr>
          <w:b/>
          <w:bCs/>
          <w:lang w:val="en-US"/>
        </w:rPr>
      </w:pPr>
      <w:r>
        <w:rPr>
          <w:b/>
          <w:bCs/>
          <w:lang w:val="en-US"/>
        </w:rPr>
        <w:t>Modular Framework</w:t>
      </w:r>
    </w:p>
    <w:p w:rsidR="003B5F00" w:rsidRDefault="00D75184" w:rsidP="00D75184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Allows you to execute / skip single / multiple test(s).</w:t>
      </w:r>
    </w:p>
    <w:p w:rsidR="00D75184" w:rsidRDefault="00D75184" w:rsidP="00D75184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Done via .xml file.</w:t>
      </w:r>
    </w:p>
    <w:p w:rsidR="00D75184" w:rsidRDefault="00D75184" w:rsidP="00D75184">
      <w:pPr>
        <w:rPr>
          <w:lang w:val="en-US"/>
        </w:rPr>
      </w:pPr>
    </w:p>
    <w:p w:rsidR="0038311A" w:rsidRDefault="0038311A" w:rsidP="00D75184">
      <w:pPr>
        <w:rPr>
          <w:b/>
          <w:bCs/>
          <w:lang w:val="en-US"/>
        </w:rPr>
      </w:pPr>
    </w:p>
    <w:p w:rsidR="00D75184" w:rsidRDefault="00846CD8" w:rsidP="00D75184">
      <w:pPr>
        <w:rPr>
          <w:b/>
          <w:bCs/>
          <w:lang w:val="en-US"/>
        </w:rPr>
      </w:pPr>
      <w:r>
        <w:rPr>
          <w:b/>
          <w:bCs/>
          <w:lang w:val="en-US"/>
        </w:rPr>
        <w:t>Data Driven Testing</w:t>
      </w:r>
    </w:p>
    <w:p w:rsidR="0038311A" w:rsidRDefault="00DF162E" w:rsidP="00D75184">
      <w:pPr>
        <w:rPr>
          <w:b/>
          <w:bCs/>
          <w:lang w:val="en-US"/>
        </w:rPr>
      </w:pPr>
      <w:r>
        <w:rPr>
          <w:noProof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362309</wp:posOffset>
                </wp:positionH>
                <wp:positionV relativeFrom="paragraph">
                  <wp:posOffset>284672</wp:posOffset>
                </wp:positionV>
                <wp:extent cx="612476" cy="198407"/>
                <wp:effectExtent l="19050" t="19050" r="16510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76" cy="19840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6C798C" id="Rectangle 6" o:spid="_x0000_s1026" style="position:absolute;margin-left:28.55pt;margin-top:22.4pt;width:48.25pt;height:15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" filled="f" strokecolor="yellow" strokeweight="3pt"/>
            </w:pict>
          </mc:Fallback>
        </mc:AlternateContent>
      </w:r>
      <w:r w:rsidR="0038311A">
        <w:rPr>
          <w:noProof/>
          <w:lang w:eastAsia="en-IN"/>
        </w:rPr>
        <w:drawing>
          <wp:inline distT="0" distB="0" distL="0" distR="0" wp14:anchorId="20E49725" wp14:editId="282BEAE8">
            <wp:extent cx="3993527" cy="2208362"/>
            <wp:effectExtent l="0" t="0" r="6985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2126" t="20076" r="8190" b="11391"/>
                    <a:stretch/>
                  </pic:blipFill>
                  <pic:spPr bwMode="auto">
                    <a:xfrm>
                      <a:off x="0" y="0"/>
                      <a:ext cx="3993909" cy="22085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D30F4" w:rsidRDefault="00846CD8" w:rsidP="00D75184">
      <w:pPr>
        <w:rPr>
          <w:b/>
          <w:bCs/>
          <w:lang w:val="en-US"/>
        </w:rPr>
      </w:pPr>
      <w:r>
        <w:rPr>
          <w:noProof/>
          <w:lang w:eastAsia="en-IN"/>
        </w:rPr>
        <w:drawing>
          <wp:inline distT="0" distB="0" distL="0" distR="0" wp14:anchorId="0D867F51" wp14:editId="16D129B0">
            <wp:extent cx="3812324" cy="2260121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4536" t="21950" r="8942" b="7909"/>
                    <a:stretch/>
                  </pic:blipFill>
                  <pic:spPr bwMode="auto">
                    <a:xfrm>
                      <a:off x="0" y="0"/>
                      <a:ext cx="3812727" cy="2260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D30F4" w:rsidRDefault="006D30F4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:rsidR="00846CD8" w:rsidRDefault="006D30F4" w:rsidP="00D7518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Maven</w:t>
      </w:r>
    </w:p>
    <w:p w:rsidR="006D30F4" w:rsidRDefault="006D30F4" w:rsidP="006D30F4">
      <w:pPr>
        <w:pStyle w:val="ListParagraph"/>
        <w:numPr>
          <w:ilvl w:val="0"/>
          <w:numId w:val="36"/>
        </w:numPr>
        <w:rPr>
          <w:lang w:val="en-US"/>
        </w:rPr>
      </w:pPr>
      <w:r w:rsidRPr="006D30F4">
        <w:rPr>
          <w:lang w:val="en-US"/>
        </w:rPr>
        <w:t>Is a build management tool.</w:t>
      </w:r>
    </w:p>
    <w:p w:rsidR="006D30F4" w:rsidRDefault="006D30F4" w:rsidP="006D30F4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Apache product</w:t>
      </w:r>
    </w:p>
    <w:p w:rsidR="006D30F4" w:rsidRDefault="006D30F4" w:rsidP="006D30F4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Open source</w:t>
      </w:r>
    </w:p>
    <w:p w:rsidR="006D30F4" w:rsidRDefault="006D30F4" w:rsidP="006D30F4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Used by both developer and tester</w:t>
      </w:r>
    </w:p>
    <w:p w:rsidR="006D30F4" w:rsidRDefault="006D30F4" w:rsidP="006D30F4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Easy configuration via pom.xml file</w:t>
      </w:r>
    </w:p>
    <w:p w:rsidR="006D30F4" w:rsidRPr="006D30F4" w:rsidRDefault="00CB6083" w:rsidP="006D30F4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Uses dependency for easy configuration</w:t>
      </w:r>
      <w:bookmarkStart w:id="0" w:name="_GoBack"/>
      <w:bookmarkEnd w:id="0"/>
    </w:p>
    <w:p w:rsidR="006D30F4" w:rsidRPr="006D30F4" w:rsidRDefault="006D30F4" w:rsidP="00D75184">
      <w:pPr>
        <w:rPr>
          <w:lang w:val="en-US"/>
        </w:rPr>
      </w:pPr>
    </w:p>
    <w:sectPr w:rsidR="006D30F4" w:rsidRPr="006D30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4A7961"/>
    <w:multiLevelType w:val="hybridMultilevel"/>
    <w:tmpl w:val="9C32C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650195"/>
    <w:multiLevelType w:val="hybridMultilevel"/>
    <w:tmpl w:val="C8E48F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2920D9B"/>
    <w:multiLevelType w:val="hybridMultilevel"/>
    <w:tmpl w:val="3F783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406528E"/>
    <w:multiLevelType w:val="hybridMultilevel"/>
    <w:tmpl w:val="B58C35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578294E"/>
    <w:multiLevelType w:val="hybridMultilevel"/>
    <w:tmpl w:val="98103AE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5AB391C"/>
    <w:multiLevelType w:val="hybridMultilevel"/>
    <w:tmpl w:val="A8B25F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AAB2CAA"/>
    <w:multiLevelType w:val="hybridMultilevel"/>
    <w:tmpl w:val="19484F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9023112"/>
    <w:multiLevelType w:val="hybridMultilevel"/>
    <w:tmpl w:val="F48EB6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09335A"/>
    <w:multiLevelType w:val="hybridMultilevel"/>
    <w:tmpl w:val="4C283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576746F"/>
    <w:multiLevelType w:val="hybridMultilevel"/>
    <w:tmpl w:val="F43EA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CE23BC5"/>
    <w:multiLevelType w:val="hybridMultilevel"/>
    <w:tmpl w:val="5BF2B3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0837B95"/>
    <w:multiLevelType w:val="hybridMultilevel"/>
    <w:tmpl w:val="60984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258329B"/>
    <w:multiLevelType w:val="hybridMultilevel"/>
    <w:tmpl w:val="BD9221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4DB2DAC"/>
    <w:multiLevelType w:val="hybridMultilevel"/>
    <w:tmpl w:val="1B7A5A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F06226B"/>
    <w:multiLevelType w:val="hybridMultilevel"/>
    <w:tmpl w:val="605E8D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2C20A5C"/>
    <w:multiLevelType w:val="hybridMultilevel"/>
    <w:tmpl w:val="1F1CB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8BD4FB2"/>
    <w:multiLevelType w:val="hybridMultilevel"/>
    <w:tmpl w:val="63D445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9103F06"/>
    <w:multiLevelType w:val="hybridMultilevel"/>
    <w:tmpl w:val="1716E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9"/>
  </w:num>
  <w:num w:numId="2">
    <w:abstractNumId w:val="2"/>
  </w:num>
  <w:num w:numId="3">
    <w:abstractNumId w:val="4"/>
  </w:num>
  <w:num w:numId="4">
    <w:abstractNumId w:val="16"/>
  </w:num>
  <w:num w:numId="5">
    <w:abstractNumId w:val="28"/>
  </w:num>
  <w:num w:numId="6">
    <w:abstractNumId w:val="1"/>
  </w:num>
  <w:num w:numId="7">
    <w:abstractNumId w:val="0"/>
  </w:num>
  <w:num w:numId="8">
    <w:abstractNumId w:val="18"/>
  </w:num>
  <w:num w:numId="9">
    <w:abstractNumId w:val="6"/>
  </w:num>
  <w:num w:numId="10">
    <w:abstractNumId w:val="34"/>
  </w:num>
  <w:num w:numId="11">
    <w:abstractNumId w:val="35"/>
  </w:num>
  <w:num w:numId="12">
    <w:abstractNumId w:val="9"/>
  </w:num>
  <w:num w:numId="13">
    <w:abstractNumId w:val="14"/>
  </w:num>
  <w:num w:numId="14">
    <w:abstractNumId w:val="20"/>
  </w:num>
  <w:num w:numId="15">
    <w:abstractNumId w:val="25"/>
  </w:num>
  <w:num w:numId="16">
    <w:abstractNumId w:val="10"/>
  </w:num>
  <w:num w:numId="17">
    <w:abstractNumId w:val="30"/>
  </w:num>
  <w:num w:numId="18">
    <w:abstractNumId w:val="31"/>
  </w:num>
  <w:num w:numId="19">
    <w:abstractNumId w:val="22"/>
  </w:num>
  <w:num w:numId="20">
    <w:abstractNumId w:val="15"/>
  </w:num>
  <w:num w:numId="21">
    <w:abstractNumId w:val="7"/>
  </w:num>
  <w:num w:numId="22">
    <w:abstractNumId w:val="19"/>
  </w:num>
  <w:num w:numId="23">
    <w:abstractNumId w:val="23"/>
  </w:num>
  <w:num w:numId="24">
    <w:abstractNumId w:val="12"/>
  </w:num>
  <w:num w:numId="25">
    <w:abstractNumId w:val="3"/>
  </w:num>
  <w:num w:numId="26">
    <w:abstractNumId w:val="27"/>
  </w:num>
  <w:num w:numId="27">
    <w:abstractNumId w:val="33"/>
  </w:num>
  <w:num w:numId="28">
    <w:abstractNumId w:val="8"/>
  </w:num>
  <w:num w:numId="29">
    <w:abstractNumId w:val="26"/>
  </w:num>
  <w:num w:numId="30">
    <w:abstractNumId w:val="13"/>
  </w:num>
  <w:num w:numId="31">
    <w:abstractNumId w:val="11"/>
  </w:num>
  <w:num w:numId="32">
    <w:abstractNumId w:val="24"/>
  </w:num>
  <w:num w:numId="33">
    <w:abstractNumId w:val="32"/>
  </w:num>
  <w:num w:numId="34">
    <w:abstractNumId w:val="17"/>
  </w:num>
  <w:num w:numId="35">
    <w:abstractNumId w:val="5"/>
  </w:num>
  <w:num w:numId="3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40FF"/>
    <w:rsid w:val="00007B92"/>
    <w:rsid w:val="00047D41"/>
    <w:rsid w:val="000678BC"/>
    <w:rsid w:val="000952E3"/>
    <w:rsid w:val="000B45F6"/>
    <w:rsid w:val="000F410E"/>
    <w:rsid w:val="001142F7"/>
    <w:rsid w:val="00115150"/>
    <w:rsid w:val="00166F7A"/>
    <w:rsid w:val="00184BFE"/>
    <w:rsid w:val="001A2718"/>
    <w:rsid w:val="001D5CF8"/>
    <w:rsid w:val="00203436"/>
    <w:rsid w:val="00220E90"/>
    <w:rsid w:val="00257434"/>
    <w:rsid w:val="002664BC"/>
    <w:rsid w:val="00272D1F"/>
    <w:rsid w:val="00276605"/>
    <w:rsid w:val="002B468E"/>
    <w:rsid w:val="002E1988"/>
    <w:rsid w:val="002E5E3E"/>
    <w:rsid w:val="002F7993"/>
    <w:rsid w:val="00300F45"/>
    <w:rsid w:val="0033103F"/>
    <w:rsid w:val="00352CE3"/>
    <w:rsid w:val="0038311A"/>
    <w:rsid w:val="00385305"/>
    <w:rsid w:val="003A1E07"/>
    <w:rsid w:val="003B337E"/>
    <w:rsid w:val="003B5F00"/>
    <w:rsid w:val="003B606C"/>
    <w:rsid w:val="003C14BE"/>
    <w:rsid w:val="003F2371"/>
    <w:rsid w:val="003F5450"/>
    <w:rsid w:val="004270DC"/>
    <w:rsid w:val="004339AE"/>
    <w:rsid w:val="004374F2"/>
    <w:rsid w:val="00437AE6"/>
    <w:rsid w:val="00440865"/>
    <w:rsid w:val="00454FC3"/>
    <w:rsid w:val="004603DD"/>
    <w:rsid w:val="004C5236"/>
    <w:rsid w:val="004D6C28"/>
    <w:rsid w:val="004F0630"/>
    <w:rsid w:val="005339EE"/>
    <w:rsid w:val="00535054"/>
    <w:rsid w:val="00537D16"/>
    <w:rsid w:val="00566591"/>
    <w:rsid w:val="00572319"/>
    <w:rsid w:val="005779CC"/>
    <w:rsid w:val="005D28D0"/>
    <w:rsid w:val="005E6DB8"/>
    <w:rsid w:val="006106C8"/>
    <w:rsid w:val="00616E34"/>
    <w:rsid w:val="006513F7"/>
    <w:rsid w:val="00686600"/>
    <w:rsid w:val="006971D5"/>
    <w:rsid w:val="006C08BE"/>
    <w:rsid w:val="006C7A49"/>
    <w:rsid w:val="006D2D98"/>
    <w:rsid w:val="006D30F4"/>
    <w:rsid w:val="006E2664"/>
    <w:rsid w:val="0070232A"/>
    <w:rsid w:val="0071795A"/>
    <w:rsid w:val="00757BE4"/>
    <w:rsid w:val="00765D76"/>
    <w:rsid w:val="00775035"/>
    <w:rsid w:val="007F11A6"/>
    <w:rsid w:val="00806C5F"/>
    <w:rsid w:val="00807459"/>
    <w:rsid w:val="00821B3A"/>
    <w:rsid w:val="00834617"/>
    <w:rsid w:val="00846CD8"/>
    <w:rsid w:val="008611A1"/>
    <w:rsid w:val="0088481E"/>
    <w:rsid w:val="00897096"/>
    <w:rsid w:val="008A59E5"/>
    <w:rsid w:val="009226D7"/>
    <w:rsid w:val="00935293"/>
    <w:rsid w:val="0093773F"/>
    <w:rsid w:val="00966B92"/>
    <w:rsid w:val="009770D8"/>
    <w:rsid w:val="009A6B96"/>
    <w:rsid w:val="009B2E44"/>
    <w:rsid w:val="00A0632D"/>
    <w:rsid w:val="00A14D53"/>
    <w:rsid w:val="00A4384C"/>
    <w:rsid w:val="00A65DE2"/>
    <w:rsid w:val="00A864D1"/>
    <w:rsid w:val="00AA1D89"/>
    <w:rsid w:val="00AB4716"/>
    <w:rsid w:val="00AB5686"/>
    <w:rsid w:val="00AE3DCB"/>
    <w:rsid w:val="00AE75A0"/>
    <w:rsid w:val="00B25AD1"/>
    <w:rsid w:val="00B76907"/>
    <w:rsid w:val="00BA6FDB"/>
    <w:rsid w:val="00BD741B"/>
    <w:rsid w:val="00BE3055"/>
    <w:rsid w:val="00C26454"/>
    <w:rsid w:val="00C310E1"/>
    <w:rsid w:val="00C31E94"/>
    <w:rsid w:val="00CB6083"/>
    <w:rsid w:val="00CB61C2"/>
    <w:rsid w:val="00CB7FD4"/>
    <w:rsid w:val="00CE547C"/>
    <w:rsid w:val="00CF25D2"/>
    <w:rsid w:val="00D46FDA"/>
    <w:rsid w:val="00D75184"/>
    <w:rsid w:val="00D77702"/>
    <w:rsid w:val="00D864C1"/>
    <w:rsid w:val="00DA265C"/>
    <w:rsid w:val="00DB349F"/>
    <w:rsid w:val="00DB7A91"/>
    <w:rsid w:val="00DF162E"/>
    <w:rsid w:val="00E04E19"/>
    <w:rsid w:val="00E245C1"/>
    <w:rsid w:val="00E54326"/>
    <w:rsid w:val="00E55D5F"/>
    <w:rsid w:val="00E95C90"/>
    <w:rsid w:val="00EF6FE5"/>
    <w:rsid w:val="00F362A9"/>
    <w:rsid w:val="00F37B32"/>
    <w:rsid w:val="00F56C2D"/>
    <w:rsid w:val="00F57D95"/>
    <w:rsid w:val="00FA51FA"/>
    <w:rsid w:val="00FB0960"/>
    <w:rsid w:val="00FD27B9"/>
    <w:rsid w:val="00FD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4603DD"/>
  </w:style>
  <w:style w:type="character" w:customStyle="1" w:styleId="webkit-html-attribute-value">
    <w:name w:val="webkit-html-attribute-value"/>
    <w:basedOn w:val="DefaultParagraphFont"/>
    <w:rsid w:val="00460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5" Type="http://schemas.openxmlformats.org/officeDocument/2006/relationships/fontTable" Target="fontTable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image" Target="media/image3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20D214BE-246B-44CA-A43D-90EF7A851446}" type="presOf" srcId="{D996DF6E-E24A-4672-B53C-F45E82ED11D5}" destId="{85727C8B-3068-4E77-A7A1-E6EDA8103D60}" srcOrd="1" destOrd="0" presId="urn:microsoft.com/office/officeart/2005/8/layout/cycle2"/>
    <dgm:cxn modelId="{ACF6C25F-1067-4DBC-B2D1-F242701282FB}" type="presOf" srcId="{E3147738-712C-470E-BA43-1900B58F3BA1}" destId="{ABB91F78-7B6C-410F-9644-452AF8D7494A}" srcOrd="0" destOrd="0" presId="urn:microsoft.com/office/officeart/2005/8/layout/cycle2"/>
    <dgm:cxn modelId="{B4645157-A364-441D-AC0B-CC3996D322C0}" type="presOf" srcId="{F90989A5-9584-42E6-85EC-F46F18F0E118}" destId="{31D81D24-1473-4316-96A5-763E7A6060DC}" srcOrd="0" destOrd="0" presId="urn:microsoft.com/office/officeart/2005/8/layout/cycle2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434A434F-BF38-42D9-9E6B-F02554924AB7}" type="presOf" srcId="{BA319471-CEE2-4F47-BD5C-3922FB7DFA6B}" destId="{2FCF5CF5-49BA-4E5D-A81E-50ABA18D10A9}" srcOrd="1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0D8CB631-3ECE-46CD-B7F8-C5DF94A69746}" type="presOf" srcId="{A01E66F2-8DE2-4DBF-B8E1-AB48AEB22F0F}" destId="{2D827D14-3A64-4B45-B11B-3ECDBC24212A}" srcOrd="1" destOrd="0" presId="urn:microsoft.com/office/officeart/2005/8/layout/cycle2"/>
    <dgm:cxn modelId="{D08F3ABD-FA78-4D48-8162-46B4C8E76768}" type="presOf" srcId="{F90989A5-9584-42E6-85EC-F46F18F0E118}" destId="{74D1E673-78E8-4911-AB9E-E98BE428CF47}" srcOrd="1" destOrd="0" presId="urn:microsoft.com/office/officeart/2005/8/layout/cycle2"/>
    <dgm:cxn modelId="{BBF08D3B-FC3B-469A-B1D6-2C45B7879960}" type="presOf" srcId="{D01084D7-448F-40E6-BAD6-916FA5266B35}" destId="{6AB4841B-36EA-4743-8E11-22D754152787}" srcOrd="0" destOrd="0" presId="urn:microsoft.com/office/officeart/2005/8/layout/cycle2"/>
    <dgm:cxn modelId="{8FB06003-F2E6-4237-A6FB-681DBEB856F3}" type="presOf" srcId="{F2BE9233-54BD-4C28-B5F2-1B65E9CDDF96}" destId="{F9AED730-9635-4E85-B16D-CDB7F5FBEF2A}" srcOrd="0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52E5D6E8-DDAE-47A4-AFD1-CFA49E9B6D88}" type="presOf" srcId="{7C03F650-450B-470D-9F41-9EBB6F24DE08}" destId="{915300E8-D21B-48E5-86A7-A677802348CF}" srcOrd="0" destOrd="0" presId="urn:microsoft.com/office/officeart/2005/8/layout/cycle2"/>
    <dgm:cxn modelId="{8149DB51-1EDD-4EF2-8264-8D4A89906C6E}" type="presOf" srcId="{A01E66F2-8DE2-4DBF-B8E1-AB48AEB22F0F}" destId="{48BF6C11-EF1A-4273-900D-DD5B59C0D92F}" srcOrd="0" destOrd="0" presId="urn:microsoft.com/office/officeart/2005/8/layout/cycle2"/>
    <dgm:cxn modelId="{EEE87F86-CB4F-4CA9-A314-73B957768C6B}" type="presOf" srcId="{9C8E8DEB-5DB8-4F82-8CE8-1171D0ABBD37}" destId="{2C63797F-35D2-4BF1-ADFC-8E15A2A56D28}" srcOrd="0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0591D3D2-78A7-4C81-B13A-00427AF54A69}" type="presOf" srcId="{D996DF6E-E24A-4672-B53C-F45E82ED11D5}" destId="{23B2CE62-F90C-4121-BB9A-FD58550B5409}" srcOrd="0" destOrd="0" presId="urn:microsoft.com/office/officeart/2005/8/layout/cycle2"/>
    <dgm:cxn modelId="{793B1BD7-3D68-444B-B214-46E93B6C8ABF}" type="presOf" srcId="{BA319471-CEE2-4F47-BD5C-3922FB7DFA6B}" destId="{59356F7B-2878-4C69-8BCC-736D52D62464}" srcOrd="0" destOrd="0" presId="urn:microsoft.com/office/officeart/2005/8/layout/cycle2"/>
    <dgm:cxn modelId="{458DDE21-3FE2-44E7-90F1-18D58EC5D5EF}" type="presOf" srcId="{9C8E8DEB-5DB8-4F82-8CE8-1171D0ABBD37}" destId="{15DBFFA1-5F90-4067-9D91-73AA2852D991}" srcOrd="1" destOrd="0" presId="urn:microsoft.com/office/officeart/2005/8/layout/cycle2"/>
    <dgm:cxn modelId="{DB59D8E5-CF70-43DC-BBB4-C8E1E8EBEBC4}" type="presOf" srcId="{30169AF5-3F60-49ED-BA16-26E156F3CD77}" destId="{B41B0945-C228-466F-ACBC-F0427AE563C3}" srcOrd="0" destOrd="0" presId="urn:microsoft.com/office/officeart/2005/8/layout/cycle2"/>
    <dgm:cxn modelId="{20D3C5BD-EBE7-4728-B671-27DA5549B209}" type="presOf" srcId="{A3989F04-57A2-4559-BF44-044AD8FBD67A}" destId="{A670810F-0345-4254-8BC7-4FA06BB5C3CC}" srcOrd="0" destOrd="0" presId="urn:microsoft.com/office/officeart/2005/8/layout/cycle2"/>
    <dgm:cxn modelId="{25D9D267-B830-45CE-86F1-4DC28C9DB631}" type="presOf" srcId="{D35F654F-C71E-4CF2-BA21-C832C92DCB2B}" destId="{9F2CA740-10BE-422F-97C4-215D3262A7C2}" srcOrd="0" destOrd="0" presId="urn:microsoft.com/office/officeart/2005/8/layout/cycle2"/>
    <dgm:cxn modelId="{2DDC350E-7FAF-4C6B-81A1-0E193A3EDED2}" type="presOf" srcId="{D35F654F-C71E-4CF2-BA21-C832C92DCB2B}" destId="{C262E5EC-AFFC-4D29-8F55-4FC98D066102}" srcOrd="1" destOrd="0" presId="urn:microsoft.com/office/officeart/2005/8/layout/cycle2"/>
    <dgm:cxn modelId="{EEDAA1BF-2648-42C4-ACE8-BCD8E5C6ED8D}" type="presOf" srcId="{6BE14A29-3F47-4123-9A53-87F7E3976F30}" destId="{1379CEB1-3469-4B4A-813A-D2A2C295406E}" srcOrd="0" destOrd="0" presId="urn:microsoft.com/office/officeart/2005/8/layout/cycle2"/>
    <dgm:cxn modelId="{42C57BF2-843F-4633-84B3-B6988B4E2570}" type="presParOf" srcId="{B41B0945-C228-466F-ACBC-F0427AE563C3}" destId="{915300E8-D21B-48E5-86A7-A677802348CF}" srcOrd="0" destOrd="0" presId="urn:microsoft.com/office/officeart/2005/8/layout/cycle2"/>
    <dgm:cxn modelId="{218E5B13-DD11-4624-91D7-7FE73B7EA3F3}" type="presParOf" srcId="{B41B0945-C228-466F-ACBC-F0427AE563C3}" destId="{23B2CE62-F90C-4121-BB9A-FD58550B5409}" srcOrd="1" destOrd="0" presId="urn:microsoft.com/office/officeart/2005/8/layout/cycle2"/>
    <dgm:cxn modelId="{DC07C3CA-47B8-4530-939B-8B7EF90A0696}" type="presParOf" srcId="{23B2CE62-F90C-4121-BB9A-FD58550B5409}" destId="{85727C8B-3068-4E77-A7A1-E6EDA8103D60}" srcOrd="0" destOrd="0" presId="urn:microsoft.com/office/officeart/2005/8/layout/cycle2"/>
    <dgm:cxn modelId="{EF930522-D2C4-4763-A5E9-372DECBA65D7}" type="presParOf" srcId="{B41B0945-C228-466F-ACBC-F0427AE563C3}" destId="{6AB4841B-36EA-4743-8E11-22D754152787}" srcOrd="2" destOrd="0" presId="urn:microsoft.com/office/officeart/2005/8/layout/cycle2"/>
    <dgm:cxn modelId="{88710739-DEA4-44CD-93DA-7395D17ACC47}" type="presParOf" srcId="{B41B0945-C228-466F-ACBC-F0427AE563C3}" destId="{59356F7B-2878-4C69-8BCC-736D52D62464}" srcOrd="3" destOrd="0" presId="urn:microsoft.com/office/officeart/2005/8/layout/cycle2"/>
    <dgm:cxn modelId="{613800F2-9595-4CDC-AD8C-F023AA474D92}" type="presParOf" srcId="{59356F7B-2878-4C69-8BCC-736D52D62464}" destId="{2FCF5CF5-49BA-4E5D-A81E-50ABA18D10A9}" srcOrd="0" destOrd="0" presId="urn:microsoft.com/office/officeart/2005/8/layout/cycle2"/>
    <dgm:cxn modelId="{DBAF32B2-9C26-4DC7-A12D-EE6D0EE11FF3}" type="presParOf" srcId="{B41B0945-C228-466F-ACBC-F0427AE563C3}" destId="{A670810F-0345-4254-8BC7-4FA06BB5C3CC}" srcOrd="4" destOrd="0" presId="urn:microsoft.com/office/officeart/2005/8/layout/cycle2"/>
    <dgm:cxn modelId="{2D2F61E9-AA14-4137-BB69-586E2B11CE88}" type="presParOf" srcId="{B41B0945-C228-466F-ACBC-F0427AE563C3}" destId="{31D81D24-1473-4316-96A5-763E7A6060DC}" srcOrd="5" destOrd="0" presId="urn:microsoft.com/office/officeart/2005/8/layout/cycle2"/>
    <dgm:cxn modelId="{C5CD131F-21E0-47BE-B3A1-818095F10D9B}" type="presParOf" srcId="{31D81D24-1473-4316-96A5-763E7A6060DC}" destId="{74D1E673-78E8-4911-AB9E-E98BE428CF47}" srcOrd="0" destOrd="0" presId="urn:microsoft.com/office/officeart/2005/8/layout/cycle2"/>
    <dgm:cxn modelId="{1DC94A6A-8963-4264-8764-27D8F7E308B7}" type="presParOf" srcId="{B41B0945-C228-466F-ACBC-F0427AE563C3}" destId="{F9AED730-9635-4E85-B16D-CDB7F5FBEF2A}" srcOrd="6" destOrd="0" presId="urn:microsoft.com/office/officeart/2005/8/layout/cycle2"/>
    <dgm:cxn modelId="{57471F0A-395A-4342-87EC-69C6AB6911C9}" type="presParOf" srcId="{B41B0945-C228-466F-ACBC-F0427AE563C3}" destId="{2C63797F-35D2-4BF1-ADFC-8E15A2A56D28}" srcOrd="7" destOrd="0" presId="urn:microsoft.com/office/officeart/2005/8/layout/cycle2"/>
    <dgm:cxn modelId="{19AEEC5A-A320-46C9-9675-E95A09F7A911}" type="presParOf" srcId="{2C63797F-35D2-4BF1-ADFC-8E15A2A56D28}" destId="{15DBFFA1-5F90-4067-9D91-73AA2852D991}" srcOrd="0" destOrd="0" presId="urn:microsoft.com/office/officeart/2005/8/layout/cycle2"/>
    <dgm:cxn modelId="{A988B43E-F5CA-401A-AF37-8FA3675F4344}" type="presParOf" srcId="{B41B0945-C228-466F-ACBC-F0427AE563C3}" destId="{1379CEB1-3469-4B4A-813A-D2A2C295406E}" srcOrd="8" destOrd="0" presId="urn:microsoft.com/office/officeart/2005/8/layout/cycle2"/>
    <dgm:cxn modelId="{CBEA64A2-23D3-4DF6-8E08-DB58B50710EC}" type="presParOf" srcId="{B41B0945-C228-466F-ACBC-F0427AE563C3}" destId="{9F2CA740-10BE-422F-97C4-215D3262A7C2}" srcOrd="9" destOrd="0" presId="urn:microsoft.com/office/officeart/2005/8/layout/cycle2"/>
    <dgm:cxn modelId="{FEC78367-7CDD-4949-821D-A03006628870}" type="presParOf" srcId="{9F2CA740-10BE-422F-97C4-215D3262A7C2}" destId="{C262E5EC-AFFC-4D29-8F55-4FC98D066102}" srcOrd="0" destOrd="0" presId="urn:microsoft.com/office/officeart/2005/8/layout/cycle2"/>
    <dgm:cxn modelId="{DDEC5D6A-2F17-4F97-A054-B02F1DA3AC28}" type="presParOf" srcId="{B41B0945-C228-466F-ACBC-F0427AE563C3}" destId="{ABB91F78-7B6C-410F-9644-452AF8D7494A}" srcOrd="10" destOrd="0" presId="urn:microsoft.com/office/officeart/2005/8/layout/cycle2"/>
    <dgm:cxn modelId="{A84F21FB-C5BA-4A08-B602-E660F351D6BD}" type="presParOf" srcId="{B41B0945-C228-466F-ACBC-F0427AE563C3}" destId="{48BF6C11-EF1A-4273-900D-DD5B59C0D92F}" srcOrd="11" destOrd="0" presId="urn:microsoft.com/office/officeart/2005/8/layout/cycle2"/>
    <dgm:cxn modelId="{66C8DB77-A69E-4274-BC23-DD5E416F9A60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4004</TotalTime>
  <Pages>16</Pages>
  <Words>1741</Words>
  <Characters>9928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115</cp:revision>
  <dcterms:created xsi:type="dcterms:W3CDTF">2025-08-12T01:48:00Z</dcterms:created>
  <dcterms:modified xsi:type="dcterms:W3CDTF">2025-09-25T02:31:00Z</dcterms:modified>
</cp:coreProperties>
</file>