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B0B5" w14:textId="41AF79FB" w:rsidR="00756449" w:rsidRDefault="002F79EC">
      <w:r>
        <w:t>Belegprinzip:</w:t>
      </w:r>
    </w:p>
    <w:p w14:paraId="03E75CE5" w14:textId="7971FE74" w:rsidR="002F79EC" w:rsidRDefault="002F79EC" w:rsidP="002F79EC">
      <w:pPr>
        <w:pStyle w:val="Listenabsatz"/>
        <w:numPr>
          <w:ilvl w:val="0"/>
          <w:numId w:val="1"/>
        </w:numPr>
      </w:pPr>
      <w:r>
        <w:t>Jede Buchung braucht einen Beleg und ist sonst nicht gültig</w:t>
      </w:r>
    </w:p>
    <w:p w14:paraId="253B9829" w14:textId="2CE56013" w:rsidR="002F79EC" w:rsidRDefault="002F79EC" w:rsidP="002F79EC">
      <w:pPr>
        <w:pStyle w:val="Listenabsatz"/>
        <w:numPr>
          <w:ilvl w:val="0"/>
          <w:numId w:val="1"/>
        </w:numPr>
      </w:pPr>
      <w:r>
        <w:t>ein Buchungsbeleg ist die Grundlage der Buchführung und stellt die formelle und strukturelle Richtigkeit dar</w:t>
      </w:r>
    </w:p>
    <w:p w14:paraId="76A37571" w14:textId="512FBB49" w:rsidR="002F79EC" w:rsidRDefault="002F79EC" w:rsidP="002F79EC">
      <w:pPr>
        <w:pStyle w:val="Listenabsatz"/>
        <w:numPr>
          <w:ilvl w:val="0"/>
          <w:numId w:val="1"/>
        </w:numPr>
      </w:pPr>
      <w:r>
        <w:t>man unterscheidet zwischen internen</w:t>
      </w:r>
      <w:r w:rsidR="00920915">
        <w:t xml:space="preserve"> (eigene</w:t>
      </w:r>
      <w:r w:rsidR="00C93193">
        <w:t xml:space="preserve"> (können auch Gehaltsrechnungen sein)</w:t>
      </w:r>
      <w:r w:rsidR="00920915">
        <w:t>/künstliche)</w:t>
      </w:r>
      <w:r>
        <w:t xml:space="preserve"> und externen</w:t>
      </w:r>
      <w:r w:rsidR="00920915">
        <w:t xml:space="preserve"> (Original-/Ur-/natürlichen) </w:t>
      </w:r>
      <w:r>
        <w:t>Belegen</w:t>
      </w:r>
    </w:p>
    <w:p w14:paraId="10750E31" w14:textId="670BB844" w:rsidR="002F79EC" w:rsidRDefault="002F79EC" w:rsidP="002F79EC">
      <w:pPr>
        <w:pStyle w:val="Listenabsatz"/>
        <w:numPr>
          <w:ilvl w:val="0"/>
          <w:numId w:val="1"/>
        </w:numPr>
      </w:pPr>
      <w:r>
        <w:t>Verbindung von Buchung und Beleg muss immer nachvollziehbar sein und sie müssen aufeinander verweisen</w:t>
      </w:r>
    </w:p>
    <w:p w14:paraId="47A8E730" w14:textId="2CE54A2F" w:rsidR="002F79EC" w:rsidRDefault="002F79EC" w:rsidP="002F79EC">
      <w:pPr>
        <w:pStyle w:val="Listenabsatz"/>
        <w:numPr>
          <w:ilvl w:val="0"/>
          <w:numId w:val="1"/>
        </w:numPr>
      </w:pPr>
      <w:r>
        <w:t>Ein Beleg muss vielen Kriterien folgen (u.a. rechnerische Richtigkeit, fortlaufende Nummerierung, Austellungs-/Eingangsdatum</w:t>
      </w:r>
      <w:r w:rsidR="00822618">
        <w:t>, Zeichnung durch Anweisungsberechtigte</w:t>
      </w:r>
      <w:r>
        <w:t>)</w:t>
      </w:r>
    </w:p>
    <w:p w14:paraId="08E8020F" w14:textId="6B768ADB" w:rsidR="002F79EC" w:rsidRDefault="002F79EC" w:rsidP="002F79EC">
      <w:r>
        <w:t>Aufbewahrungspflichten:</w:t>
      </w:r>
    </w:p>
    <w:p w14:paraId="3DB9E7D9" w14:textId="0C3C4F6D" w:rsidR="002F79EC" w:rsidRDefault="002F79EC" w:rsidP="002F79EC">
      <w:pPr>
        <w:pStyle w:val="Listenabsatz"/>
        <w:numPr>
          <w:ilvl w:val="0"/>
          <w:numId w:val="1"/>
        </w:numPr>
      </w:pPr>
      <w:r>
        <w:t>Werden vom Staat vorgegeben zur Nachverfolgung von Buchungen</w:t>
      </w:r>
    </w:p>
    <w:p w14:paraId="00BFB6FC" w14:textId="4CFCF758" w:rsidR="002F79EC" w:rsidRDefault="002F79EC" w:rsidP="002F79EC">
      <w:pPr>
        <w:pStyle w:val="Listenabsatz"/>
        <w:numPr>
          <w:ilvl w:val="0"/>
          <w:numId w:val="1"/>
        </w:numPr>
      </w:pPr>
      <w:r>
        <w:t xml:space="preserve">Verschiedene Dokumente haben unterschiedlich lange Aufbewahrungszeiträume </w:t>
      </w:r>
      <w:r>
        <w:br/>
      </w:r>
      <w:r>
        <w:sym w:font="Wingdings" w:char="F0E0"/>
      </w:r>
      <w:r>
        <w:t xml:space="preserve"> sie variieren zwischen 6 und 10 Jahren</w:t>
      </w:r>
    </w:p>
    <w:p w14:paraId="1FA9C722" w14:textId="04505F21" w:rsidR="002F79EC" w:rsidRDefault="002F79EC" w:rsidP="002F79EC">
      <w:pPr>
        <w:pStyle w:val="Listenabsatz"/>
        <w:numPr>
          <w:ilvl w:val="1"/>
          <w:numId w:val="1"/>
        </w:numPr>
      </w:pPr>
      <w:r>
        <w:t>10 Jahre : Buchungsbelege; Handelsbücher</w:t>
      </w:r>
    </w:p>
    <w:p w14:paraId="1A5E2E50" w14:textId="0A142BA3" w:rsidR="002F79EC" w:rsidRDefault="002F79EC" w:rsidP="002F79EC">
      <w:pPr>
        <w:pStyle w:val="Listenabsatz"/>
        <w:numPr>
          <w:ilvl w:val="1"/>
          <w:numId w:val="1"/>
        </w:numPr>
      </w:pPr>
      <w:r>
        <w:t>6 Jahre</w:t>
      </w:r>
      <w:r w:rsidR="00920915">
        <w:t xml:space="preserve"> : Handelsbriefe, Unterlagen von Überschusseinkünften</w:t>
      </w:r>
    </w:p>
    <w:p w14:paraId="2254D136" w14:textId="64C5BA9F" w:rsidR="002F79EC" w:rsidRDefault="002F79EC" w:rsidP="002F79EC">
      <w:pPr>
        <w:pStyle w:val="Listenabsatz"/>
        <w:numPr>
          <w:ilvl w:val="0"/>
          <w:numId w:val="1"/>
        </w:numPr>
      </w:pPr>
      <w:r>
        <w:t>Regelt auf welchen Speichermedien Dateien gespeichert werden dürfen</w:t>
      </w:r>
    </w:p>
    <w:p w14:paraId="10955C27" w14:textId="77777777" w:rsidR="002F79EC" w:rsidRDefault="002F79EC" w:rsidP="002F79EC">
      <w:pPr>
        <w:pStyle w:val="Listenabsatz"/>
        <w:numPr>
          <w:ilvl w:val="0"/>
          <w:numId w:val="1"/>
        </w:numPr>
      </w:pPr>
    </w:p>
    <w:sectPr w:rsidR="002F7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211"/>
    <w:multiLevelType w:val="hybridMultilevel"/>
    <w:tmpl w:val="EF64978C"/>
    <w:lvl w:ilvl="0" w:tplc="726C0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EC"/>
    <w:rsid w:val="002F79EC"/>
    <w:rsid w:val="00756449"/>
    <w:rsid w:val="00822618"/>
    <w:rsid w:val="00920915"/>
    <w:rsid w:val="00C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FD94"/>
  <w15:chartTrackingRefBased/>
  <w15:docId w15:val="{B1C898A2-5FB8-4C0A-90DE-0BE67CC1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4</cp:revision>
  <dcterms:created xsi:type="dcterms:W3CDTF">2022-10-07T12:31:00Z</dcterms:created>
  <dcterms:modified xsi:type="dcterms:W3CDTF">2022-10-07T13:50:00Z</dcterms:modified>
</cp:coreProperties>
</file>