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89B5" w14:textId="4256286C" w:rsidR="004167D3" w:rsidRDefault="00B373A7" w:rsidP="00B373A7">
      <w:pPr>
        <w:pStyle w:val="Titel"/>
      </w:pPr>
      <w:r>
        <w:t>IKM; 09.11.2022</w:t>
      </w:r>
    </w:p>
    <w:p w14:paraId="7E598768" w14:textId="0540315C" w:rsidR="00B373A7" w:rsidRDefault="00B373A7" w:rsidP="00B373A7">
      <w:r>
        <w:t>Regeln für Behinderten-Einstellungen</w:t>
      </w:r>
    </w:p>
    <w:p w14:paraId="4A9CEB2E" w14:textId="77777777" w:rsidR="00B373A7" w:rsidRDefault="00B373A7" w:rsidP="00B373A7">
      <w:pPr>
        <w:pStyle w:val="Listenabsatz"/>
        <w:numPr>
          <w:ilvl w:val="0"/>
          <w:numId w:val="2"/>
        </w:numPr>
      </w:pPr>
      <w:r>
        <w:t xml:space="preserve">Unternehmen mit mehr als 20 Mitarbeitern </w:t>
      </w:r>
      <w:r>
        <w:sym w:font="Wingdings" w:char="F0E0"/>
      </w:r>
      <w:r>
        <w:t xml:space="preserve"> mindestens 5% der Arbeitnehmer müssen Behindert (Schwerbehindert; Schwerbehinderten-Gleichgesetzt) sein </w:t>
      </w:r>
    </w:p>
    <w:p w14:paraId="0AB2567D" w14:textId="0BFE22C0" w:rsidR="00B373A7" w:rsidRDefault="00B373A7" w:rsidP="00B373A7">
      <w:pPr>
        <w:pStyle w:val="Listenabsatz"/>
        <w:numPr>
          <w:ilvl w:val="1"/>
          <w:numId w:val="2"/>
        </w:numPr>
      </w:pPr>
      <w:r>
        <w:t xml:space="preserve">Integrationspflicht </w:t>
      </w:r>
    </w:p>
    <w:p w14:paraId="48B8F8E9" w14:textId="7B860408" w:rsidR="00B373A7" w:rsidRDefault="00B373A7" w:rsidP="00B373A7">
      <w:pPr>
        <w:pStyle w:val="Listenabsatz"/>
        <w:numPr>
          <w:ilvl w:val="0"/>
          <w:numId w:val="2"/>
        </w:numPr>
      </w:pPr>
      <w:r>
        <w:t>Schwerbehindert: ab Behindertengrad 50</w:t>
      </w:r>
      <w:r>
        <w:br/>
        <w:t xml:space="preserve">Schwerbehinderten-Gleichgesetzt: Behindertengrad 30 bis 50 </w:t>
      </w:r>
    </w:p>
    <w:p w14:paraId="5F55A2EA" w14:textId="01D3A9D4" w:rsidR="00B373A7" w:rsidRDefault="00B373A7" w:rsidP="00B373A7">
      <w:pPr>
        <w:pStyle w:val="Listenabsatz"/>
        <w:numPr>
          <w:ilvl w:val="0"/>
          <w:numId w:val="2"/>
        </w:numPr>
      </w:pPr>
      <w:r>
        <w:t xml:space="preserve">Bei nicht </w:t>
      </w:r>
      <w:proofErr w:type="spellStart"/>
      <w:r>
        <w:t>einhaltung</w:t>
      </w:r>
      <w:proofErr w:type="spellEnd"/>
      <w:r>
        <w:t xml:space="preserve"> von Quoten:</w:t>
      </w:r>
    </w:p>
    <w:p w14:paraId="3026E7C2" w14:textId="50C627BE" w:rsidR="00B373A7" w:rsidRDefault="00B373A7" w:rsidP="00B373A7">
      <w:pPr>
        <w:pStyle w:val="Listenabsatz"/>
        <w:numPr>
          <w:ilvl w:val="1"/>
          <w:numId w:val="2"/>
        </w:numPr>
      </w:pPr>
      <w:r>
        <w:t>3 – 5 % : 140€/Monat/Mitarbeiter</w:t>
      </w:r>
    </w:p>
    <w:p w14:paraId="5CEF7445" w14:textId="02535707" w:rsidR="00B373A7" w:rsidRDefault="00B373A7" w:rsidP="00B373A7">
      <w:pPr>
        <w:pStyle w:val="Listenabsatz"/>
        <w:ind w:left="1080"/>
      </w:pPr>
      <w:r>
        <w:t>2 – 3 % : 245€/Monat/Mitarbeiter</w:t>
      </w:r>
      <w:r>
        <w:br/>
        <w:t>&lt; 2 % : 360€/Monat/Mitarbeiter</w:t>
      </w:r>
    </w:p>
    <w:p w14:paraId="523E5792" w14:textId="58FBDCE6" w:rsidR="00B373A7" w:rsidRDefault="00B373A7" w:rsidP="00B373A7">
      <w:pPr>
        <w:pStyle w:val="Listenabsatz"/>
        <w:numPr>
          <w:ilvl w:val="1"/>
          <w:numId w:val="2"/>
        </w:numPr>
      </w:pPr>
      <w:r>
        <w:t xml:space="preserve">Sehr geringe Strafen </w:t>
      </w:r>
      <w:r>
        <w:sym w:font="Wingdings" w:char="F0E0"/>
      </w:r>
      <w:r>
        <w:t xml:space="preserve"> lohnt sich oft für Unternehmen keine Behinderten einzustellen : lieber Strafe bezahlen als Produktion zu senken (höhere Produktion = mehr Einnahmen)</w:t>
      </w:r>
    </w:p>
    <w:p w14:paraId="515657EB" w14:textId="75EB2F7E" w:rsidR="00B373A7" w:rsidRDefault="00B373A7" w:rsidP="00B373A7">
      <w:pPr>
        <w:pStyle w:val="Listenabsatz"/>
        <w:numPr>
          <w:ilvl w:val="0"/>
          <w:numId w:val="2"/>
        </w:numPr>
      </w:pPr>
      <w:r>
        <w:t xml:space="preserve">Muss Behindertenstatus angeben, wenn für die Jobausführung relevant </w:t>
      </w:r>
    </w:p>
    <w:p w14:paraId="5A89EB02" w14:textId="541FF0FC" w:rsidR="00B373A7" w:rsidRDefault="00B373A7" w:rsidP="00B373A7">
      <w:pPr>
        <w:pStyle w:val="Listenabsatz"/>
        <w:numPr>
          <w:ilvl w:val="0"/>
          <w:numId w:val="2"/>
        </w:numPr>
      </w:pPr>
      <w:r>
        <w:t>Schwerbehinderte :</w:t>
      </w:r>
    </w:p>
    <w:p w14:paraId="686CDBFF" w14:textId="62BCDF39" w:rsidR="00B373A7" w:rsidRDefault="00B373A7" w:rsidP="00B373A7">
      <w:pPr>
        <w:pStyle w:val="Listenabsatz"/>
        <w:numPr>
          <w:ilvl w:val="1"/>
          <w:numId w:val="2"/>
        </w:numPr>
      </w:pPr>
      <w:r>
        <w:t>Sehr guter Kündigungsschutz (selbst in Probezeit)</w:t>
      </w:r>
    </w:p>
    <w:p w14:paraId="17139E07" w14:textId="39707D07" w:rsidR="00B373A7" w:rsidRDefault="00B373A7" w:rsidP="00B373A7">
      <w:pPr>
        <w:pStyle w:val="Listenabsatz"/>
        <w:numPr>
          <w:ilvl w:val="1"/>
          <w:numId w:val="2"/>
        </w:numPr>
      </w:pPr>
      <w:r>
        <w:t>Mehr Urlaubstage</w:t>
      </w:r>
    </w:p>
    <w:p w14:paraId="2B79542E" w14:textId="02CC6BAC" w:rsidR="00B373A7" w:rsidRDefault="00B373A7" w:rsidP="00B373A7">
      <w:pPr>
        <w:pStyle w:val="Listenabsatz"/>
        <w:numPr>
          <w:ilvl w:val="1"/>
          <w:numId w:val="2"/>
        </w:numPr>
      </w:pPr>
      <w:r>
        <w:t xml:space="preserve">Können Überstunden ablehnen </w:t>
      </w:r>
    </w:p>
    <w:p w14:paraId="774B506A" w14:textId="2C439C21" w:rsidR="00B373A7" w:rsidRDefault="00B373A7" w:rsidP="00B373A7">
      <w:pPr>
        <w:pStyle w:val="Listenabsatz"/>
        <w:numPr>
          <w:ilvl w:val="0"/>
          <w:numId w:val="3"/>
        </w:numPr>
      </w:pPr>
      <w:r>
        <w:t xml:space="preserve">Gelten als fast Unkündbar </w:t>
      </w:r>
      <w:r>
        <w:sym w:font="Wingdings" w:char="F0E0"/>
      </w:r>
      <w:r>
        <w:t xml:space="preserve"> viele Unternehmen wollen sich das nicht antun </w:t>
      </w:r>
    </w:p>
    <w:p w14:paraId="38C9628C" w14:textId="0AB35747" w:rsidR="00B373A7" w:rsidRDefault="00B373A7" w:rsidP="00B373A7">
      <w:pPr>
        <w:pStyle w:val="Listenabsatz"/>
        <w:numPr>
          <w:ilvl w:val="0"/>
          <w:numId w:val="2"/>
        </w:numPr>
      </w:pPr>
      <w:r>
        <w:t xml:space="preserve">Vermeintliche Schwächen zu Stärken machen </w:t>
      </w:r>
    </w:p>
    <w:p w14:paraId="1D2801C8" w14:textId="7A332BD4" w:rsidR="00B373A7" w:rsidRDefault="00B373A7" w:rsidP="00B373A7">
      <w:pPr>
        <w:pStyle w:val="Listenabsatz"/>
        <w:numPr>
          <w:ilvl w:val="1"/>
          <w:numId w:val="2"/>
        </w:numPr>
      </w:pPr>
      <w:r>
        <w:t xml:space="preserve">Mustererkennung bei Autisten </w:t>
      </w:r>
    </w:p>
    <w:p w14:paraId="1825632C" w14:textId="262CC76A" w:rsidR="00B373A7" w:rsidRDefault="00B373A7" w:rsidP="00B373A7">
      <w:pPr>
        <w:pStyle w:val="Listenabsatz"/>
        <w:numPr>
          <w:ilvl w:val="1"/>
          <w:numId w:val="2"/>
        </w:numPr>
      </w:pPr>
      <w:r>
        <w:t xml:space="preserve">Integrationsmöglichkeit für Behinderte in den Arbeitsmarkt </w:t>
      </w:r>
    </w:p>
    <w:p w14:paraId="1EEAE34F" w14:textId="3224CE5E" w:rsidR="00B373A7" w:rsidRPr="00B373A7" w:rsidRDefault="00B373A7" w:rsidP="00B373A7">
      <w:pPr>
        <w:pStyle w:val="Listenabsatz"/>
        <w:numPr>
          <w:ilvl w:val="0"/>
          <w:numId w:val="2"/>
        </w:numPr>
      </w:pPr>
      <w:r>
        <w:t xml:space="preserve">Alle Menschen, ob mit oder ohne Behinderung sind Teil der selben Menschheit </w:t>
      </w:r>
      <w:r>
        <w:sym w:font="Wingdings" w:char="F0E0"/>
      </w:r>
      <w:r>
        <w:t xml:space="preserve"> lassen uns zu oft von Kleinigkeiten trennen </w:t>
      </w:r>
    </w:p>
    <w:sectPr w:rsidR="00B373A7" w:rsidRPr="00B373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3689"/>
    <w:multiLevelType w:val="hybridMultilevel"/>
    <w:tmpl w:val="CD68CB3E"/>
    <w:lvl w:ilvl="0" w:tplc="AB9646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D715C1"/>
    <w:multiLevelType w:val="hybridMultilevel"/>
    <w:tmpl w:val="1A1E69E4"/>
    <w:lvl w:ilvl="0" w:tplc="068687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534EA6"/>
    <w:multiLevelType w:val="hybridMultilevel"/>
    <w:tmpl w:val="B7DE4668"/>
    <w:lvl w:ilvl="0" w:tplc="33FA7D20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997705">
    <w:abstractNumId w:val="0"/>
  </w:num>
  <w:num w:numId="2" w16cid:durableId="843982236">
    <w:abstractNumId w:val="1"/>
  </w:num>
  <w:num w:numId="3" w16cid:durableId="34040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A7"/>
    <w:rsid w:val="004167D3"/>
    <w:rsid w:val="00B3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B79B"/>
  <w15:chartTrackingRefBased/>
  <w15:docId w15:val="{B5DE2382-FA2E-491B-A939-EA372171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7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3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2022-11-09T22:26:00Z</dcterms:created>
  <dcterms:modified xsi:type="dcterms:W3CDTF">2022-11-09T22:36:00Z</dcterms:modified>
</cp:coreProperties>
</file>