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7EE8" w14:textId="77777777" w:rsidR="00BD7AF7" w:rsidRDefault="00BD7AF7" w:rsidP="00BD7AF7">
      <w:pPr>
        <w:pStyle w:val="Listenabsatz"/>
        <w:numPr>
          <w:ilvl w:val="0"/>
          <w:numId w:val="1"/>
        </w:numPr>
        <w:rPr>
          <w:rFonts w:eastAsia="Times New Roman"/>
          <w:b/>
          <w:bCs/>
        </w:rPr>
      </w:pPr>
      <w:r>
        <w:rPr>
          <w:rFonts w:eastAsia="Times New Roman"/>
          <w:b/>
          <w:bCs/>
        </w:rPr>
        <w:t xml:space="preserve">Gesprächsvorbereitung: </w:t>
      </w:r>
    </w:p>
    <w:p w14:paraId="29595AE8" w14:textId="77777777" w:rsidR="00BD7AF7" w:rsidRDefault="00BD7AF7" w:rsidP="00BD7AF7">
      <w:pPr>
        <w:pStyle w:val="Listenabsatz"/>
        <w:numPr>
          <w:ilvl w:val="1"/>
          <w:numId w:val="1"/>
        </w:numPr>
        <w:rPr>
          <w:rFonts w:eastAsia="Times New Roman"/>
        </w:rPr>
      </w:pPr>
      <w:r>
        <w:rPr>
          <w:rFonts w:eastAsia="Times New Roman"/>
        </w:rPr>
        <w:t>War deutlich erkennbar und sehr gut und vor allem nicht zu aufdringlich</w:t>
      </w:r>
    </w:p>
    <w:p w14:paraId="64013AD7" w14:textId="77777777" w:rsidR="00BD7AF7" w:rsidRDefault="00BD7AF7" w:rsidP="00BD7AF7">
      <w:pPr>
        <w:pStyle w:val="Listenabsatz"/>
        <w:numPr>
          <w:ilvl w:val="1"/>
          <w:numId w:val="1"/>
        </w:numPr>
        <w:rPr>
          <w:rFonts w:eastAsia="Times New Roman"/>
        </w:rPr>
      </w:pPr>
      <w:r>
        <w:rPr>
          <w:rFonts w:eastAsia="Times New Roman"/>
        </w:rPr>
        <w:t xml:space="preserve">Annahme, dass man weitere Filialen eröffnen will immer wieder angesprochen </w:t>
      </w:r>
    </w:p>
    <w:p w14:paraId="1E3B2BAA" w14:textId="77777777" w:rsidR="00BD7AF7" w:rsidRDefault="00BD7AF7" w:rsidP="00BD7AF7">
      <w:pPr>
        <w:pStyle w:val="Listenabsatz"/>
        <w:numPr>
          <w:ilvl w:val="2"/>
          <w:numId w:val="1"/>
        </w:numPr>
        <w:rPr>
          <w:rFonts w:eastAsia="Times New Roman"/>
        </w:rPr>
      </w:pPr>
      <w:r>
        <w:rPr>
          <w:rFonts w:eastAsia="Times New Roman"/>
        </w:rPr>
        <w:t xml:space="preserve">Guter Gedanke. Ist auch wichtig für ein Unternehmen zu wachsen. </w:t>
      </w:r>
    </w:p>
    <w:p w14:paraId="5F06DF44" w14:textId="77777777" w:rsidR="00BD7AF7" w:rsidRDefault="00BD7AF7" w:rsidP="00BD7AF7">
      <w:pPr>
        <w:pStyle w:val="Listenabsatz"/>
        <w:numPr>
          <w:ilvl w:val="2"/>
          <w:numId w:val="1"/>
        </w:numPr>
        <w:rPr>
          <w:rFonts w:eastAsia="Times New Roman"/>
        </w:rPr>
      </w:pPr>
      <w:r>
        <w:rPr>
          <w:rFonts w:eastAsia="Times New Roman"/>
        </w:rPr>
        <w:t>Aber: Relativ oft aufgegriffen, dafür dass ich mich sehr verhalten dazu geäußert habe</w:t>
      </w:r>
    </w:p>
    <w:p w14:paraId="25B00A9F" w14:textId="77777777" w:rsidR="00BD7AF7" w:rsidRDefault="00BD7AF7" w:rsidP="00BD7AF7">
      <w:pPr>
        <w:pStyle w:val="Listenabsatz"/>
        <w:numPr>
          <w:ilvl w:val="1"/>
          <w:numId w:val="1"/>
        </w:numPr>
        <w:rPr>
          <w:rFonts w:eastAsia="Times New Roman"/>
        </w:rPr>
      </w:pPr>
      <w:r>
        <w:rPr>
          <w:rFonts w:eastAsia="Times New Roman"/>
        </w:rPr>
        <w:t xml:space="preserve">Technik: </w:t>
      </w:r>
    </w:p>
    <w:p w14:paraId="6D944436" w14:textId="77777777" w:rsidR="00BD7AF7" w:rsidRDefault="00BD7AF7" w:rsidP="00BD7AF7">
      <w:pPr>
        <w:pStyle w:val="Listenabsatz"/>
        <w:numPr>
          <w:ilvl w:val="2"/>
          <w:numId w:val="1"/>
        </w:numPr>
        <w:rPr>
          <w:rFonts w:eastAsia="Times New Roman"/>
        </w:rPr>
      </w:pPr>
      <w:r>
        <w:rPr>
          <w:rFonts w:eastAsia="Times New Roman"/>
        </w:rPr>
        <w:t>Vorher checken auf welchen Bildschirm die Präsi geworfen wird</w:t>
      </w:r>
    </w:p>
    <w:p w14:paraId="6C09AC46" w14:textId="77777777" w:rsidR="00BD7AF7" w:rsidRDefault="00BD7AF7" w:rsidP="00BD7AF7">
      <w:pPr>
        <w:pStyle w:val="Listenabsatz"/>
        <w:numPr>
          <w:ilvl w:val="2"/>
          <w:numId w:val="1"/>
        </w:numPr>
        <w:rPr>
          <w:rFonts w:eastAsia="Times New Roman"/>
        </w:rPr>
      </w:pPr>
      <w:r>
        <w:rPr>
          <w:rFonts w:eastAsia="Times New Roman"/>
        </w:rPr>
        <w:t xml:space="preserve">Noch einfacher: In der normalen Ansicht bleiben. Hast ja nix zu verstecken. Für ein kurzes Abbilden der Marken hätte das gereicht. </w:t>
      </w:r>
    </w:p>
    <w:p w14:paraId="4A22DF8F" w14:textId="77777777" w:rsidR="00BD7AF7" w:rsidRDefault="00BD7AF7" w:rsidP="00BD7AF7">
      <w:pPr>
        <w:pStyle w:val="Listenabsatz"/>
        <w:ind w:left="1440"/>
      </w:pPr>
    </w:p>
    <w:p w14:paraId="36E73A9B" w14:textId="77777777" w:rsidR="00BD7AF7" w:rsidRDefault="00BD7AF7" w:rsidP="00BD7AF7">
      <w:pPr>
        <w:pStyle w:val="Listenabsatz"/>
        <w:numPr>
          <w:ilvl w:val="0"/>
          <w:numId w:val="1"/>
        </w:numPr>
        <w:rPr>
          <w:rFonts w:eastAsia="Times New Roman"/>
          <w:b/>
          <w:bCs/>
        </w:rPr>
      </w:pPr>
      <w:r>
        <w:rPr>
          <w:rFonts w:eastAsia="Times New Roman"/>
          <w:b/>
          <w:bCs/>
        </w:rPr>
        <w:t xml:space="preserve">Vortragsart: </w:t>
      </w:r>
    </w:p>
    <w:p w14:paraId="5FC014FD" w14:textId="77777777" w:rsidR="00BD7AF7" w:rsidRDefault="00BD7AF7" w:rsidP="00BD7AF7">
      <w:pPr>
        <w:pStyle w:val="Listenabsatz"/>
        <w:numPr>
          <w:ilvl w:val="1"/>
          <w:numId w:val="1"/>
        </w:numPr>
        <w:rPr>
          <w:rFonts w:eastAsia="Times New Roman"/>
        </w:rPr>
      </w:pPr>
      <w:r>
        <w:rPr>
          <w:rFonts w:eastAsia="Times New Roman"/>
        </w:rPr>
        <w:t>Eloquente Ausdrucksweise (</w:t>
      </w:r>
      <w:r>
        <w:rPr>
          <w:rFonts w:ascii="Wingdings" w:eastAsia="Times New Roman" w:hAnsi="Wingdings"/>
        </w:rPr>
        <w:t>à</w:t>
      </w:r>
      <w:r>
        <w:rPr>
          <w:rFonts w:eastAsia="Times New Roman"/>
        </w:rPr>
        <w:t xml:space="preserve"> aufpassen: manchmal </w:t>
      </w:r>
      <w:proofErr w:type="spellStart"/>
      <w:r>
        <w:rPr>
          <w:rFonts w:eastAsia="Times New Roman"/>
        </w:rPr>
        <w:t>too</w:t>
      </w:r>
      <w:proofErr w:type="spellEnd"/>
      <w:r>
        <w:rPr>
          <w:rFonts w:eastAsia="Times New Roman"/>
        </w:rPr>
        <w:t xml:space="preserve"> </w:t>
      </w:r>
      <w:proofErr w:type="spellStart"/>
      <w:r>
        <w:rPr>
          <w:rFonts w:eastAsia="Times New Roman"/>
        </w:rPr>
        <w:t>much</w:t>
      </w:r>
      <w:proofErr w:type="spellEnd"/>
      <w:r>
        <w:rPr>
          <w:rFonts w:eastAsia="Times New Roman"/>
        </w:rPr>
        <w:t>. Macht das Gespräch etwas schleppend)</w:t>
      </w:r>
    </w:p>
    <w:p w14:paraId="66F20F17" w14:textId="77777777" w:rsidR="00BD7AF7" w:rsidRDefault="00BD7AF7" w:rsidP="00BD7AF7">
      <w:pPr>
        <w:pStyle w:val="Listenabsatz"/>
        <w:numPr>
          <w:ilvl w:val="1"/>
          <w:numId w:val="1"/>
        </w:numPr>
        <w:rPr>
          <w:rFonts w:eastAsia="Times New Roman"/>
        </w:rPr>
      </w:pPr>
      <w:r>
        <w:rPr>
          <w:rFonts w:eastAsia="Times New Roman"/>
        </w:rPr>
        <w:t>Angenehme Stimmlage</w:t>
      </w:r>
    </w:p>
    <w:p w14:paraId="6F39D5BF" w14:textId="77777777" w:rsidR="00BD7AF7" w:rsidRDefault="00BD7AF7" w:rsidP="00BD7AF7">
      <w:pPr>
        <w:pStyle w:val="Listenabsatz"/>
        <w:numPr>
          <w:ilvl w:val="1"/>
          <w:numId w:val="1"/>
        </w:numPr>
        <w:rPr>
          <w:rFonts w:eastAsia="Times New Roman"/>
        </w:rPr>
      </w:pPr>
      <w:r>
        <w:rPr>
          <w:rFonts w:eastAsia="Times New Roman"/>
        </w:rPr>
        <w:t>Sprechgeschwindigkeit sehr gut</w:t>
      </w:r>
    </w:p>
    <w:p w14:paraId="18C9EBE9" w14:textId="77777777" w:rsidR="00BD7AF7" w:rsidRDefault="00BD7AF7" w:rsidP="00BD7AF7">
      <w:pPr>
        <w:pStyle w:val="Listenabsatz"/>
        <w:numPr>
          <w:ilvl w:val="1"/>
          <w:numId w:val="1"/>
        </w:numPr>
        <w:rPr>
          <w:rFonts w:eastAsia="Times New Roman"/>
        </w:rPr>
      </w:pPr>
      <w:r>
        <w:rPr>
          <w:rFonts w:eastAsia="Times New Roman"/>
        </w:rPr>
        <w:t>Phonation gut</w:t>
      </w:r>
    </w:p>
    <w:p w14:paraId="156C164D" w14:textId="77777777" w:rsidR="00BD7AF7" w:rsidRDefault="00BD7AF7" w:rsidP="00BD7AF7">
      <w:pPr>
        <w:pStyle w:val="Listenabsatz"/>
        <w:numPr>
          <w:ilvl w:val="1"/>
          <w:numId w:val="1"/>
        </w:numPr>
        <w:rPr>
          <w:rFonts w:eastAsia="Times New Roman"/>
        </w:rPr>
      </w:pPr>
      <w:r>
        <w:rPr>
          <w:rFonts w:eastAsia="Times New Roman"/>
        </w:rPr>
        <w:t>Gestik sehr gut</w:t>
      </w:r>
    </w:p>
    <w:p w14:paraId="6EA0347A" w14:textId="77777777" w:rsidR="00BD7AF7" w:rsidRDefault="00BD7AF7" w:rsidP="00BD7AF7">
      <w:pPr>
        <w:pStyle w:val="Listenabsatz"/>
        <w:numPr>
          <w:ilvl w:val="1"/>
          <w:numId w:val="1"/>
        </w:numPr>
        <w:rPr>
          <w:rFonts w:eastAsia="Times New Roman"/>
        </w:rPr>
      </w:pPr>
      <w:r>
        <w:rPr>
          <w:rFonts w:eastAsia="Times New Roman"/>
        </w:rPr>
        <w:t xml:space="preserve">Blickkontakt ausbaufähig: </w:t>
      </w:r>
    </w:p>
    <w:p w14:paraId="130A287B" w14:textId="77777777" w:rsidR="00BD7AF7" w:rsidRDefault="00BD7AF7" w:rsidP="00BD7AF7">
      <w:pPr>
        <w:pStyle w:val="Listenabsatz"/>
        <w:numPr>
          <w:ilvl w:val="2"/>
          <w:numId w:val="1"/>
        </w:numPr>
        <w:rPr>
          <w:rFonts w:eastAsia="Times New Roman"/>
        </w:rPr>
      </w:pPr>
      <w:r>
        <w:rPr>
          <w:rFonts w:eastAsia="Times New Roman"/>
        </w:rPr>
        <w:t>Überlegender Blick an die Decke wirkt etwas hilfesuchend</w:t>
      </w:r>
    </w:p>
    <w:p w14:paraId="07BFA96A" w14:textId="77777777" w:rsidR="00BD7AF7" w:rsidRDefault="00BD7AF7" w:rsidP="00BD7AF7">
      <w:pPr>
        <w:pStyle w:val="Listenabsatz"/>
        <w:numPr>
          <w:ilvl w:val="2"/>
          <w:numId w:val="1"/>
        </w:numPr>
        <w:rPr>
          <w:rFonts w:eastAsia="Times New Roman"/>
        </w:rPr>
      </w:pPr>
      <w:r>
        <w:rPr>
          <w:rFonts w:eastAsia="Times New Roman"/>
        </w:rPr>
        <w:t xml:space="preserve">Öfter in die Kamera schauen </w:t>
      </w:r>
    </w:p>
    <w:p w14:paraId="5ED2F9DC" w14:textId="77777777" w:rsidR="00BD7AF7" w:rsidRDefault="00BD7AF7" w:rsidP="00BD7AF7">
      <w:pPr>
        <w:pStyle w:val="Listenabsatz"/>
        <w:ind w:left="2160"/>
      </w:pPr>
    </w:p>
    <w:p w14:paraId="5EC84928" w14:textId="77777777" w:rsidR="00BD7AF7" w:rsidRDefault="00BD7AF7" w:rsidP="00BD7AF7">
      <w:pPr>
        <w:pStyle w:val="Listenabsatz"/>
        <w:numPr>
          <w:ilvl w:val="0"/>
          <w:numId w:val="1"/>
        </w:numPr>
        <w:rPr>
          <w:rFonts w:eastAsia="Times New Roman"/>
          <w:b/>
          <w:bCs/>
        </w:rPr>
      </w:pPr>
      <w:r>
        <w:rPr>
          <w:rFonts w:eastAsia="Times New Roman"/>
          <w:b/>
          <w:bCs/>
        </w:rPr>
        <w:t xml:space="preserve">Gesprächsaufbau: </w:t>
      </w:r>
    </w:p>
    <w:p w14:paraId="44AB7460" w14:textId="77777777" w:rsidR="00BD7AF7" w:rsidRDefault="00BD7AF7" w:rsidP="00BD7AF7">
      <w:pPr>
        <w:pStyle w:val="Listenabsatz"/>
        <w:numPr>
          <w:ilvl w:val="1"/>
          <w:numId w:val="1"/>
        </w:numPr>
        <w:rPr>
          <w:rFonts w:eastAsia="Times New Roman"/>
        </w:rPr>
      </w:pPr>
      <w:r>
        <w:rPr>
          <w:rFonts w:eastAsia="Times New Roman"/>
        </w:rPr>
        <w:t xml:space="preserve">Smalltalk gut (kurz und knapp) </w:t>
      </w:r>
    </w:p>
    <w:p w14:paraId="009C4F7C" w14:textId="77777777" w:rsidR="00BD7AF7" w:rsidRDefault="00BD7AF7" w:rsidP="00BD7AF7">
      <w:pPr>
        <w:pStyle w:val="Listenabsatz"/>
        <w:numPr>
          <w:ilvl w:val="1"/>
          <w:numId w:val="1"/>
        </w:numPr>
        <w:rPr>
          <w:rFonts w:eastAsia="Times New Roman"/>
        </w:rPr>
      </w:pPr>
      <w:r>
        <w:rPr>
          <w:rFonts w:eastAsia="Times New Roman"/>
        </w:rPr>
        <w:t>Vorstellungsrunde gut</w:t>
      </w:r>
    </w:p>
    <w:p w14:paraId="07A1FBE7" w14:textId="77777777" w:rsidR="00BD7AF7" w:rsidRDefault="00BD7AF7" w:rsidP="00BD7AF7">
      <w:pPr>
        <w:pStyle w:val="Listenabsatz"/>
        <w:numPr>
          <w:ilvl w:val="2"/>
          <w:numId w:val="1"/>
        </w:numPr>
        <w:rPr>
          <w:rFonts w:eastAsia="Times New Roman"/>
        </w:rPr>
      </w:pPr>
      <w:r>
        <w:rPr>
          <w:rFonts w:eastAsia="Times New Roman"/>
        </w:rPr>
        <w:t xml:space="preserve">(Ich hab etwas gepennt und mich nicht vorgestellt, sorry an der Stelle </w:t>
      </w:r>
      <w:r>
        <w:rPr>
          <w:rFonts w:ascii="Segoe UI Emoji" w:eastAsia="Times New Roman" w:hAnsi="Segoe UI Emoji" w:cs="Segoe UI Emoji"/>
        </w:rPr>
        <w:t>😃</w:t>
      </w:r>
      <w:r>
        <w:rPr>
          <w:rFonts w:eastAsia="Times New Roman"/>
        </w:rPr>
        <w:t xml:space="preserve"> )</w:t>
      </w:r>
    </w:p>
    <w:p w14:paraId="6C4974B4" w14:textId="77777777" w:rsidR="00BD7AF7" w:rsidRDefault="00BD7AF7" w:rsidP="00BD7AF7">
      <w:pPr>
        <w:pStyle w:val="Listenabsatz"/>
        <w:numPr>
          <w:ilvl w:val="1"/>
          <w:numId w:val="1"/>
        </w:numPr>
        <w:rPr>
          <w:rFonts w:eastAsia="Times New Roman"/>
        </w:rPr>
      </w:pPr>
      <w:r>
        <w:rPr>
          <w:rFonts w:eastAsia="Times New Roman"/>
        </w:rPr>
        <w:t>Unternehmen vorstellen (max. 1 min.)</w:t>
      </w:r>
    </w:p>
    <w:p w14:paraId="590F140A" w14:textId="77777777" w:rsidR="00BD7AF7" w:rsidRDefault="00BD7AF7" w:rsidP="00BD7AF7">
      <w:pPr>
        <w:pStyle w:val="Listenabsatz"/>
        <w:numPr>
          <w:ilvl w:val="1"/>
          <w:numId w:val="1"/>
        </w:numPr>
        <w:rPr>
          <w:rFonts w:eastAsia="Times New Roman"/>
        </w:rPr>
      </w:pPr>
      <w:r>
        <w:rPr>
          <w:rFonts w:eastAsia="Times New Roman"/>
        </w:rPr>
        <w:t>Vorstellung Marken DSB (siehe oben)</w:t>
      </w:r>
    </w:p>
    <w:p w14:paraId="3280A26B" w14:textId="77777777" w:rsidR="00BD7AF7" w:rsidRDefault="00BD7AF7" w:rsidP="00BD7AF7">
      <w:pPr>
        <w:pStyle w:val="Listenabsatz"/>
        <w:numPr>
          <w:ilvl w:val="1"/>
          <w:numId w:val="1"/>
        </w:numPr>
        <w:rPr>
          <w:rFonts w:eastAsia="Times New Roman"/>
        </w:rPr>
      </w:pPr>
      <w:r>
        <w:rPr>
          <w:rFonts w:eastAsia="Times New Roman"/>
        </w:rPr>
        <w:t>Live-System DSB</w:t>
      </w:r>
    </w:p>
    <w:p w14:paraId="0BE3B419" w14:textId="77777777" w:rsidR="00BD7AF7" w:rsidRDefault="00BD7AF7" w:rsidP="00BD7AF7">
      <w:pPr>
        <w:pStyle w:val="Listenabsatz"/>
        <w:numPr>
          <w:ilvl w:val="2"/>
          <w:numId w:val="1"/>
        </w:numPr>
        <w:rPr>
          <w:rFonts w:eastAsia="Times New Roman"/>
        </w:rPr>
      </w:pPr>
      <w:r>
        <w:rPr>
          <w:rFonts w:eastAsia="Times New Roman"/>
        </w:rPr>
        <w:t xml:space="preserve">Richtiger Zeitpunkt </w:t>
      </w:r>
    </w:p>
    <w:p w14:paraId="3980D2AA" w14:textId="77777777" w:rsidR="00BD7AF7" w:rsidRDefault="00BD7AF7" w:rsidP="00BD7AF7">
      <w:pPr>
        <w:pStyle w:val="Listenabsatz"/>
        <w:numPr>
          <w:ilvl w:val="2"/>
          <w:numId w:val="1"/>
        </w:numPr>
        <w:rPr>
          <w:rFonts w:eastAsia="Times New Roman"/>
        </w:rPr>
      </w:pPr>
      <w:r>
        <w:rPr>
          <w:rFonts w:eastAsia="Times New Roman"/>
        </w:rPr>
        <w:t xml:space="preserve">Gut erst mit allg. Funktionen/Intro gestartet und mit Historie im Workflow gestartet </w:t>
      </w:r>
    </w:p>
    <w:p w14:paraId="1E1E8459" w14:textId="77777777" w:rsidR="00BD7AF7" w:rsidRDefault="00BD7AF7" w:rsidP="00BD7AF7">
      <w:pPr>
        <w:pStyle w:val="Listenabsatz"/>
        <w:numPr>
          <w:ilvl w:val="2"/>
          <w:numId w:val="1"/>
        </w:numPr>
        <w:rPr>
          <w:rFonts w:eastAsia="Times New Roman"/>
        </w:rPr>
      </w:pPr>
      <w:r>
        <w:rPr>
          <w:rFonts w:eastAsia="Times New Roman"/>
        </w:rPr>
        <w:t xml:space="preserve">ACHTUNG: Immer roten Faden im Blick behalten </w:t>
      </w:r>
    </w:p>
    <w:p w14:paraId="13C813D7" w14:textId="77777777" w:rsidR="00BD7AF7" w:rsidRDefault="00BD7AF7" w:rsidP="00BD7AF7">
      <w:pPr>
        <w:pStyle w:val="Listenabsatz"/>
        <w:numPr>
          <w:ilvl w:val="3"/>
          <w:numId w:val="1"/>
        </w:numPr>
        <w:rPr>
          <w:rFonts w:eastAsia="Times New Roman"/>
        </w:rPr>
      </w:pPr>
      <w:r>
        <w:rPr>
          <w:rFonts w:eastAsia="Times New Roman"/>
        </w:rPr>
        <w:t xml:space="preserve">Mehrmals verloren </w:t>
      </w:r>
    </w:p>
    <w:p w14:paraId="7DADD9D9" w14:textId="77777777" w:rsidR="00BD7AF7" w:rsidRDefault="00BD7AF7" w:rsidP="00BD7AF7">
      <w:pPr>
        <w:pStyle w:val="Listenabsatz"/>
        <w:numPr>
          <w:ilvl w:val="3"/>
          <w:numId w:val="1"/>
        </w:numPr>
        <w:rPr>
          <w:rFonts w:eastAsia="Times New Roman"/>
        </w:rPr>
      </w:pPr>
      <w:r>
        <w:rPr>
          <w:rFonts w:eastAsia="Times New Roman"/>
        </w:rPr>
        <w:t xml:space="preserve">Message der Zeitersparnis geht verloren </w:t>
      </w:r>
    </w:p>
    <w:p w14:paraId="118B4342" w14:textId="77777777" w:rsidR="00BD7AF7" w:rsidRDefault="00BD7AF7" w:rsidP="00BD7AF7">
      <w:pPr>
        <w:pStyle w:val="Listenabsatz"/>
        <w:numPr>
          <w:ilvl w:val="3"/>
          <w:numId w:val="1"/>
        </w:numPr>
        <w:rPr>
          <w:rFonts w:eastAsia="Times New Roman"/>
        </w:rPr>
      </w:pPr>
      <w:r>
        <w:rPr>
          <w:rFonts w:eastAsia="Times New Roman"/>
        </w:rPr>
        <w:t xml:space="preserve">Vor allem die Wirkung des Synergieeffekts von Historie zu Eintrag wurde verschenkt </w:t>
      </w:r>
    </w:p>
    <w:p w14:paraId="26A00455" w14:textId="0ED0C7AC" w:rsidR="00BD7AF7" w:rsidRDefault="00BD7AF7" w:rsidP="00BD7AF7">
      <w:pPr>
        <w:pStyle w:val="Listenabsatz"/>
        <w:numPr>
          <w:ilvl w:val="3"/>
          <w:numId w:val="1"/>
        </w:numPr>
        <w:rPr>
          <w:rFonts w:eastAsia="Times New Roman"/>
        </w:rPr>
      </w:pPr>
      <w:r>
        <w:rPr>
          <w:rFonts w:eastAsia="Times New Roman"/>
        </w:rPr>
        <w:t xml:space="preserve">Damit wirkst du etwas zerstreut und der Gesprächspartner ist verwirrt </w:t>
      </w:r>
    </w:p>
    <w:p w14:paraId="7A88D478" w14:textId="0599204B" w:rsidR="00BD7AF7" w:rsidRDefault="00BD7AF7" w:rsidP="00BD7AF7">
      <w:pPr>
        <w:pStyle w:val="Listenabsatz"/>
        <w:numPr>
          <w:ilvl w:val="2"/>
          <w:numId w:val="1"/>
        </w:numPr>
        <w:rPr>
          <w:rFonts w:eastAsia="Times New Roman"/>
        </w:rPr>
      </w:pPr>
      <w:r>
        <w:rPr>
          <w:rFonts w:eastAsia="Times New Roman"/>
        </w:rPr>
        <w:t xml:space="preserve">Maximal 10 Minuten </w:t>
      </w:r>
    </w:p>
    <w:p w14:paraId="63D3040C" w14:textId="77777777" w:rsidR="00BD7AF7" w:rsidRDefault="00BD7AF7" w:rsidP="00BD7AF7">
      <w:pPr>
        <w:pStyle w:val="Listenabsatz"/>
        <w:numPr>
          <w:ilvl w:val="1"/>
          <w:numId w:val="1"/>
        </w:numPr>
        <w:rPr>
          <w:rFonts w:eastAsia="Times New Roman"/>
        </w:rPr>
      </w:pPr>
      <w:r>
        <w:rPr>
          <w:rFonts w:eastAsia="Times New Roman"/>
        </w:rPr>
        <w:t xml:space="preserve">Währenddessen Fragen zu Katalog / ERP / Ablauf im BO / Situation der Filialen + Anz. der Einträge gestellt </w:t>
      </w:r>
      <w:r>
        <w:rPr>
          <w:rFonts w:ascii="Wingdings" w:eastAsia="Times New Roman" w:hAnsi="Wingdings"/>
        </w:rPr>
        <w:t>à</w:t>
      </w:r>
      <w:r>
        <w:rPr>
          <w:rFonts w:eastAsia="Times New Roman"/>
        </w:rPr>
        <w:t xml:space="preserve"> Sehr gut </w:t>
      </w:r>
    </w:p>
    <w:p w14:paraId="314F3207" w14:textId="77777777" w:rsidR="00BD7AF7" w:rsidRDefault="00BD7AF7" w:rsidP="00BD7AF7">
      <w:pPr>
        <w:pStyle w:val="Listenabsatz"/>
        <w:numPr>
          <w:ilvl w:val="2"/>
          <w:numId w:val="1"/>
        </w:numPr>
        <w:rPr>
          <w:rFonts w:eastAsia="Times New Roman"/>
        </w:rPr>
      </w:pPr>
      <w:r>
        <w:rPr>
          <w:rFonts w:eastAsia="Times New Roman"/>
        </w:rPr>
        <w:t xml:space="preserve">Auch guter Punkt bzgl. </w:t>
      </w:r>
      <w:proofErr w:type="spellStart"/>
      <w:r>
        <w:rPr>
          <w:rFonts w:eastAsia="Times New Roman"/>
        </w:rPr>
        <w:t>Tabletnutzung</w:t>
      </w:r>
      <w:proofErr w:type="spellEnd"/>
      <w:r>
        <w:rPr>
          <w:rFonts w:eastAsia="Times New Roman"/>
        </w:rPr>
        <w:t xml:space="preserve"> </w:t>
      </w:r>
    </w:p>
    <w:p w14:paraId="463EFF13" w14:textId="08AE35FE" w:rsidR="00BD7AF7" w:rsidRDefault="00BD7AF7" w:rsidP="00BD7AF7">
      <w:pPr>
        <w:pStyle w:val="Listenabsatz"/>
        <w:numPr>
          <w:ilvl w:val="1"/>
          <w:numId w:val="1"/>
        </w:numPr>
        <w:rPr>
          <w:rFonts w:eastAsia="Times New Roman"/>
        </w:rPr>
      </w:pPr>
      <w:r>
        <w:rPr>
          <w:rFonts w:eastAsia="Times New Roman"/>
        </w:rPr>
        <w:t xml:space="preserve">Nicht länger ziehen als sein muss </w:t>
      </w:r>
      <w:r>
        <w:rPr>
          <w:rFonts w:ascii="Wingdings" w:eastAsia="Times New Roman" w:hAnsi="Wingdings"/>
        </w:rPr>
        <w:t>à</w:t>
      </w:r>
      <w:r>
        <w:rPr>
          <w:rFonts w:eastAsia="Times New Roman"/>
        </w:rPr>
        <w:t xml:space="preserve"> Cut und Schluss machen </w:t>
      </w:r>
    </w:p>
    <w:p w14:paraId="1E5A0DD1" w14:textId="4E901926" w:rsidR="00B15665" w:rsidRDefault="00B15665" w:rsidP="00B15665">
      <w:pPr>
        <w:pStyle w:val="Listenabsatz"/>
        <w:numPr>
          <w:ilvl w:val="2"/>
          <w:numId w:val="1"/>
        </w:numPr>
        <w:rPr>
          <w:rFonts w:eastAsia="Times New Roman"/>
        </w:rPr>
      </w:pPr>
      <w:r>
        <w:rPr>
          <w:rFonts w:eastAsia="Times New Roman"/>
        </w:rPr>
        <w:t xml:space="preserve">Firma muss nicht so lange vorgestellt werden </w:t>
      </w:r>
    </w:p>
    <w:p w14:paraId="79CC4F25" w14:textId="6549D197" w:rsidR="00BD7AF7" w:rsidRDefault="00BD7AF7" w:rsidP="00BD7AF7">
      <w:pPr>
        <w:pStyle w:val="Listenabsatz"/>
        <w:numPr>
          <w:ilvl w:val="1"/>
          <w:numId w:val="1"/>
        </w:numPr>
        <w:rPr>
          <w:rFonts w:eastAsia="Times New Roman"/>
        </w:rPr>
      </w:pPr>
      <w:r>
        <w:rPr>
          <w:rFonts w:eastAsia="Times New Roman"/>
        </w:rPr>
        <w:t xml:space="preserve">Aufpassen, dass man auch einen Dialog schafft </w:t>
      </w:r>
      <w:r>
        <w:rPr>
          <w:rFonts w:ascii="Wingdings" w:eastAsia="Times New Roman" w:hAnsi="Wingdings"/>
        </w:rPr>
        <w:t>à</w:t>
      </w:r>
      <w:r>
        <w:rPr>
          <w:rFonts w:eastAsia="Times New Roman"/>
        </w:rPr>
        <w:t xml:space="preserve"> War Licht und Schatten</w:t>
      </w:r>
    </w:p>
    <w:p w14:paraId="38CACE59" w14:textId="1938F16A" w:rsidR="001C3F4F" w:rsidRDefault="001C3F4F" w:rsidP="001C3F4F">
      <w:pPr>
        <w:pStyle w:val="Listenabsatz"/>
        <w:numPr>
          <w:ilvl w:val="2"/>
          <w:numId w:val="1"/>
        </w:numPr>
        <w:rPr>
          <w:rFonts w:eastAsia="Times New Roman"/>
        </w:rPr>
      </w:pPr>
      <w:r>
        <w:rPr>
          <w:rFonts w:eastAsia="Times New Roman"/>
        </w:rPr>
        <w:t>„Wie sehen Sie das…?“</w:t>
      </w:r>
    </w:p>
    <w:p w14:paraId="38923A5D" w14:textId="1D55E300" w:rsidR="001C3F4F" w:rsidRPr="001C3F4F" w:rsidRDefault="001C3F4F" w:rsidP="001C3F4F">
      <w:pPr>
        <w:pStyle w:val="Listenabsatz"/>
        <w:numPr>
          <w:ilvl w:val="2"/>
          <w:numId w:val="1"/>
        </w:numPr>
        <w:rPr>
          <w:rFonts w:eastAsia="Times New Roman"/>
        </w:rPr>
      </w:pPr>
      <w:r>
        <w:rPr>
          <w:rFonts w:eastAsia="Times New Roman"/>
        </w:rPr>
        <w:t>„Haben sich aus dem was ich gesagt habe weitere Fragen ergeben?“</w:t>
      </w:r>
    </w:p>
    <w:p w14:paraId="2E053714" w14:textId="77777777" w:rsidR="00BD7AF7" w:rsidRDefault="00BD7AF7" w:rsidP="00BD7AF7">
      <w:pPr>
        <w:pStyle w:val="Listenabsatz"/>
        <w:ind w:left="1440"/>
      </w:pPr>
    </w:p>
    <w:p w14:paraId="191EBED4" w14:textId="77777777" w:rsidR="00BD7AF7" w:rsidRDefault="00BD7AF7" w:rsidP="00BD7AF7">
      <w:pPr>
        <w:pStyle w:val="Listenabsatz"/>
        <w:numPr>
          <w:ilvl w:val="0"/>
          <w:numId w:val="1"/>
        </w:numPr>
        <w:rPr>
          <w:rFonts w:eastAsia="Times New Roman"/>
          <w:b/>
          <w:bCs/>
        </w:rPr>
      </w:pPr>
      <w:r>
        <w:rPr>
          <w:rFonts w:eastAsia="Times New Roman"/>
          <w:b/>
          <w:bCs/>
        </w:rPr>
        <w:t xml:space="preserve">Inhalt/Richtigkeit: </w:t>
      </w:r>
    </w:p>
    <w:p w14:paraId="4B8B8635" w14:textId="77777777" w:rsidR="00BD7AF7" w:rsidRDefault="00BD7AF7" w:rsidP="00BD7AF7">
      <w:pPr>
        <w:pStyle w:val="Listenabsatz"/>
        <w:numPr>
          <w:ilvl w:val="1"/>
          <w:numId w:val="1"/>
        </w:numPr>
        <w:rPr>
          <w:rFonts w:eastAsia="Times New Roman"/>
        </w:rPr>
      </w:pPr>
      <w:r>
        <w:rPr>
          <w:rFonts w:eastAsia="Times New Roman"/>
        </w:rPr>
        <w:t xml:space="preserve">Ist nicht für Smartphones optimiert! </w:t>
      </w:r>
      <w:r>
        <w:rPr>
          <w:rFonts w:ascii="Wingdings" w:eastAsia="Times New Roman" w:hAnsi="Wingdings"/>
        </w:rPr>
        <w:t>à</w:t>
      </w:r>
      <w:r>
        <w:rPr>
          <w:rFonts w:eastAsia="Times New Roman"/>
        </w:rPr>
        <w:t xml:space="preserve"> Kannst du auch so sagen. Ist möglich, aber nicht optimiert. Deswegen würdest du eher die Nutzung via Tablet oder PC anraten. </w:t>
      </w:r>
    </w:p>
    <w:p w14:paraId="42A88C20" w14:textId="77777777" w:rsidR="00BD7AF7" w:rsidRDefault="00BD7AF7" w:rsidP="00BD7AF7">
      <w:pPr>
        <w:pStyle w:val="Listenabsatz"/>
        <w:numPr>
          <w:ilvl w:val="1"/>
          <w:numId w:val="1"/>
        </w:numPr>
        <w:rPr>
          <w:rFonts w:eastAsia="Times New Roman"/>
        </w:rPr>
      </w:pPr>
      <w:r>
        <w:rPr>
          <w:rFonts w:eastAsia="Times New Roman"/>
        </w:rPr>
        <w:lastRenderedPageBreak/>
        <w:t xml:space="preserve">Funktion der Logikchecks gezeigt und erklärt </w:t>
      </w:r>
      <w:r>
        <w:rPr>
          <w:rFonts w:ascii="Wingdings" w:eastAsia="Times New Roman" w:hAnsi="Wingdings"/>
        </w:rPr>
        <w:t>à</w:t>
      </w:r>
      <w:r>
        <w:rPr>
          <w:rFonts w:eastAsia="Times New Roman"/>
        </w:rPr>
        <w:t xml:space="preserve"> sehr gut </w:t>
      </w:r>
    </w:p>
    <w:p w14:paraId="57147E8A" w14:textId="77777777" w:rsidR="00BD7AF7" w:rsidRDefault="00BD7AF7" w:rsidP="00BD7AF7">
      <w:pPr>
        <w:pStyle w:val="Listenabsatz"/>
        <w:numPr>
          <w:ilvl w:val="1"/>
          <w:numId w:val="1"/>
        </w:numPr>
        <w:rPr>
          <w:rFonts w:eastAsia="Times New Roman"/>
        </w:rPr>
      </w:pPr>
      <w:r>
        <w:rPr>
          <w:rFonts w:eastAsia="Times New Roman"/>
        </w:rPr>
        <w:t xml:space="preserve">Schwarze Felder im Probeeintrag/Historie sind Originalnachweise. Deswegen muss es geschwärzt werden. </w:t>
      </w:r>
      <w:r>
        <w:rPr>
          <w:rFonts w:ascii="Wingdings" w:eastAsia="Times New Roman" w:hAnsi="Wingdings"/>
        </w:rPr>
        <w:t>à</w:t>
      </w:r>
      <w:r>
        <w:rPr>
          <w:rFonts w:eastAsia="Times New Roman"/>
        </w:rPr>
        <w:t xml:space="preserve"> Einfach auf Datenschutz hinweisen. Versteht jeder sofort. („Sie wissen ja wie das heutzutage ist …“)</w:t>
      </w:r>
    </w:p>
    <w:p w14:paraId="484768F2" w14:textId="77777777" w:rsidR="00BD7AF7" w:rsidRDefault="00BD7AF7" w:rsidP="00BD7AF7">
      <w:pPr>
        <w:pStyle w:val="Listenabsatz"/>
        <w:numPr>
          <w:ilvl w:val="1"/>
          <w:numId w:val="1"/>
        </w:numPr>
        <w:rPr>
          <w:rFonts w:eastAsia="Times New Roman"/>
        </w:rPr>
      </w:pPr>
      <w:r>
        <w:rPr>
          <w:rFonts w:eastAsia="Times New Roman"/>
        </w:rPr>
        <w:t>Integration via Schäferbarthold-Kat.: Ja, es besteht eine allg. RMI-Schnittstelle, aber KEINE zum Service Book!!!</w:t>
      </w:r>
    </w:p>
    <w:p w14:paraId="7691EC92" w14:textId="77777777" w:rsidR="00BD7AF7" w:rsidRDefault="00BD7AF7" w:rsidP="00BD7AF7">
      <w:pPr>
        <w:pStyle w:val="Listenabsatz"/>
        <w:numPr>
          <w:ilvl w:val="1"/>
          <w:numId w:val="1"/>
        </w:numPr>
        <w:rPr>
          <w:rFonts w:eastAsia="Times New Roman"/>
        </w:rPr>
      </w:pPr>
      <w:r>
        <w:rPr>
          <w:rFonts w:eastAsia="Times New Roman"/>
        </w:rPr>
        <w:t>Problematik Fleet &amp; Leasing gut erklärt</w:t>
      </w:r>
    </w:p>
    <w:p w14:paraId="572D8304" w14:textId="77777777" w:rsidR="00BD7AF7" w:rsidRDefault="00BD7AF7" w:rsidP="00BD7AF7">
      <w:pPr>
        <w:pStyle w:val="Listenabsatz"/>
        <w:numPr>
          <w:ilvl w:val="1"/>
          <w:numId w:val="1"/>
        </w:numPr>
        <w:rPr>
          <w:rFonts w:eastAsia="Times New Roman"/>
        </w:rPr>
      </w:pPr>
      <w:r>
        <w:rPr>
          <w:rFonts w:eastAsia="Times New Roman"/>
        </w:rPr>
        <w:t xml:space="preserve">Gewisse Vorteile wurden zu wenig herausgestellt: </w:t>
      </w:r>
    </w:p>
    <w:p w14:paraId="0808128A" w14:textId="77777777" w:rsidR="00BD7AF7" w:rsidRDefault="00BD7AF7" w:rsidP="00BD7AF7">
      <w:pPr>
        <w:pStyle w:val="Listenabsatz"/>
        <w:numPr>
          <w:ilvl w:val="2"/>
          <w:numId w:val="1"/>
        </w:numPr>
        <w:rPr>
          <w:rFonts w:eastAsia="Times New Roman"/>
        </w:rPr>
      </w:pPr>
      <w:r>
        <w:rPr>
          <w:rFonts w:eastAsia="Times New Roman"/>
        </w:rPr>
        <w:t>Standardisierung der Abläufe</w:t>
      </w:r>
    </w:p>
    <w:p w14:paraId="38BBE2B1" w14:textId="77777777" w:rsidR="00BD7AF7" w:rsidRDefault="00BD7AF7" w:rsidP="00BD7AF7">
      <w:pPr>
        <w:pStyle w:val="Listenabsatz"/>
        <w:numPr>
          <w:ilvl w:val="2"/>
          <w:numId w:val="1"/>
        </w:numPr>
        <w:rPr>
          <w:rFonts w:eastAsia="Times New Roman"/>
        </w:rPr>
      </w:pPr>
      <w:r>
        <w:rPr>
          <w:rFonts w:eastAsia="Times New Roman"/>
        </w:rPr>
        <w:t>Passwortmanagement</w:t>
      </w:r>
    </w:p>
    <w:p w14:paraId="1AF480BC" w14:textId="77777777" w:rsidR="00BD7AF7" w:rsidRDefault="00BD7AF7" w:rsidP="00BD7AF7">
      <w:pPr>
        <w:pStyle w:val="Listenabsatz"/>
        <w:numPr>
          <w:ilvl w:val="2"/>
          <w:numId w:val="1"/>
        </w:numPr>
        <w:rPr>
          <w:rFonts w:eastAsia="Times New Roman"/>
        </w:rPr>
      </w:pPr>
      <w:r>
        <w:rPr>
          <w:rFonts w:ascii="Wingdings" w:eastAsia="Times New Roman" w:hAnsi="Wingdings"/>
        </w:rPr>
        <w:t>à</w:t>
      </w:r>
      <w:r>
        <w:rPr>
          <w:rFonts w:eastAsia="Times New Roman"/>
        </w:rPr>
        <w:t xml:space="preserve"> </w:t>
      </w:r>
      <w:r w:rsidRPr="001C3F4F">
        <w:rPr>
          <w:rFonts w:eastAsia="Times New Roman"/>
          <w:b/>
          <w:bCs/>
        </w:rPr>
        <w:t>Storytelling</w:t>
      </w:r>
      <w:r>
        <w:rPr>
          <w:rFonts w:eastAsia="Times New Roman"/>
        </w:rPr>
        <w:t xml:space="preserve">: „Sie wissen ja wie das ist. Dann will man mal kurz da einen Eintrag machen, dann sieht das wieder ganz anders als bei XY aus und zu allem Überfluss hab ich mein PW vergessen oder muss es aktualisieren. Da kann ich jeden verstehen, der keine Lust mehr auf diese </w:t>
      </w:r>
      <w:proofErr w:type="spellStart"/>
      <w:r>
        <w:rPr>
          <w:rFonts w:eastAsia="Times New Roman"/>
        </w:rPr>
        <w:t>dig</w:t>
      </w:r>
      <w:proofErr w:type="spellEnd"/>
      <w:r>
        <w:rPr>
          <w:rFonts w:eastAsia="Times New Roman"/>
        </w:rPr>
        <w:t>. SH-Einträge hat“ usw.</w:t>
      </w:r>
    </w:p>
    <w:p w14:paraId="30FB7D5F" w14:textId="77777777" w:rsidR="00BD7AF7" w:rsidRDefault="00BD7AF7" w:rsidP="00BD7AF7">
      <w:pPr>
        <w:pStyle w:val="Listenabsatz"/>
        <w:numPr>
          <w:ilvl w:val="1"/>
          <w:numId w:val="1"/>
        </w:numPr>
        <w:rPr>
          <w:rFonts w:eastAsia="Times New Roman"/>
        </w:rPr>
      </w:pPr>
      <w:r>
        <w:rPr>
          <w:rFonts w:eastAsia="Times New Roman"/>
        </w:rPr>
        <w:t>Eintragungsfristen und ungefähre Dauer der Historie/Eintrag besser vorbereiten</w:t>
      </w:r>
    </w:p>
    <w:p w14:paraId="3B056D85" w14:textId="77777777" w:rsidR="00BD7AF7" w:rsidRDefault="00BD7AF7" w:rsidP="00BD7AF7">
      <w:pPr>
        <w:pStyle w:val="Listenabsatz"/>
        <w:ind w:left="2160"/>
      </w:pPr>
    </w:p>
    <w:p w14:paraId="5A475025" w14:textId="77777777" w:rsidR="00BD7AF7" w:rsidRDefault="00BD7AF7" w:rsidP="00BD7AF7">
      <w:pPr>
        <w:pStyle w:val="Listenabsatz"/>
        <w:numPr>
          <w:ilvl w:val="0"/>
          <w:numId w:val="1"/>
        </w:numPr>
        <w:rPr>
          <w:rFonts w:eastAsia="Times New Roman"/>
          <w:b/>
          <w:bCs/>
        </w:rPr>
      </w:pPr>
      <w:r>
        <w:rPr>
          <w:rFonts w:eastAsia="Times New Roman"/>
          <w:b/>
          <w:bCs/>
        </w:rPr>
        <w:t xml:space="preserve">Einwandbehandlung: </w:t>
      </w:r>
    </w:p>
    <w:p w14:paraId="7CDA8A8F" w14:textId="77777777" w:rsidR="00BD7AF7" w:rsidRDefault="00BD7AF7" w:rsidP="00BD7AF7">
      <w:pPr>
        <w:pStyle w:val="Listenabsatz"/>
        <w:numPr>
          <w:ilvl w:val="1"/>
          <w:numId w:val="1"/>
        </w:numPr>
        <w:rPr>
          <w:rFonts w:eastAsia="Times New Roman"/>
        </w:rPr>
      </w:pPr>
      <w:r>
        <w:rPr>
          <w:rFonts w:eastAsia="Times New Roman"/>
        </w:rPr>
        <w:t xml:space="preserve">Dauer bis zur Eintragung: Etwas überfordert gewirkt. In der Regel können wir alle Einträge, die bis 16 Uhr bei uns von Mo-Fr eingehen noch am selben Tag bearbeiten. Die offizielle Garantie sind 5 Tage. </w:t>
      </w:r>
    </w:p>
    <w:p w14:paraId="67027819" w14:textId="77777777" w:rsidR="00BD7AF7" w:rsidRDefault="00BD7AF7" w:rsidP="00BD7AF7">
      <w:pPr>
        <w:pStyle w:val="Listenabsatz"/>
        <w:numPr>
          <w:ilvl w:val="2"/>
          <w:numId w:val="1"/>
        </w:numPr>
        <w:rPr>
          <w:rFonts w:eastAsia="Times New Roman"/>
        </w:rPr>
      </w:pPr>
      <w:r>
        <w:rPr>
          <w:rFonts w:eastAsia="Times New Roman"/>
        </w:rPr>
        <w:t xml:space="preserve">„5 Tage ist unsere offizielle Garantie. Aber Sie wissen ja wie das ist. Da muss man sich irgendwie absichern. 5 Tage finde ich selber übertrieben, da wir das deutlich flotter hinkriegen. Aber was unser Produktteam immer so bestimmt. Da merkt man dass die noch nicht an der Front waren wie wir zwei.“ </w:t>
      </w:r>
      <w:r>
        <w:rPr>
          <w:rFonts w:ascii="Wingdings" w:eastAsia="Times New Roman" w:hAnsi="Wingdings"/>
        </w:rPr>
        <w:t>à</w:t>
      </w:r>
      <w:r>
        <w:rPr>
          <w:rFonts w:eastAsia="Times New Roman"/>
        </w:rPr>
        <w:t xml:space="preserve"> Gemeinschaftsgefühl schaffen. Aber Vorsicht: Nicht zu sehr eigene Leute schlechtreden!</w:t>
      </w:r>
    </w:p>
    <w:p w14:paraId="64C64380" w14:textId="77777777" w:rsidR="00BD7AF7" w:rsidRDefault="00BD7AF7" w:rsidP="00BD7AF7">
      <w:pPr>
        <w:pStyle w:val="Listenabsatz"/>
        <w:numPr>
          <w:ilvl w:val="2"/>
          <w:numId w:val="1"/>
        </w:numPr>
        <w:rPr>
          <w:rFonts w:eastAsia="Times New Roman"/>
        </w:rPr>
      </w:pPr>
      <w:r>
        <w:rPr>
          <w:rFonts w:eastAsia="Times New Roman"/>
        </w:rPr>
        <w:t xml:space="preserve">Und natürlich wie immer: </w:t>
      </w:r>
      <w:r w:rsidRPr="001C3F4F">
        <w:rPr>
          <w:rFonts w:eastAsia="Times New Roman"/>
          <w:b/>
          <w:bCs/>
        </w:rPr>
        <w:t>Verständnis</w:t>
      </w:r>
      <w:r>
        <w:rPr>
          <w:rFonts w:eastAsia="Times New Roman"/>
        </w:rPr>
        <w:t xml:space="preserve"> zeigen</w:t>
      </w:r>
    </w:p>
    <w:p w14:paraId="25187F56" w14:textId="77777777" w:rsidR="00BD7AF7" w:rsidRDefault="00BD7AF7" w:rsidP="00BD7AF7">
      <w:pPr>
        <w:pStyle w:val="Listenabsatz"/>
        <w:ind w:left="2160"/>
      </w:pPr>
    </w:p>
    <w:p w14:paraId="37D9C70E" w14:textId="77777777" w:rsidR="00BD7AF7" w:rsidRDefault="00BD7AF7" w:rsidP="00BD7AF7">
      <w:pPr>
        <w:pStyle w:val="Listenabsatz"/>
        <w:numPr>
          <w:ilvl w:val="0"/>
          <w:numId w:val="1"/>
        </w:numPr>
        <w:rPr>
          <w:rFonts w:eastAsia="Times New Roman"/>
          <w:b/>
          <w:bCs/>
        </w:rPr>
      </w:pPr>
      <w:r>
        <w:rPr>
          <w:rFonts w:eastAsia="Times New Roman"/>
          <w:b/>
          <w:bCs/>
        </w:rPr>
        <w:t xml:space="preserve">Taktik/Cleverness: </w:t>
      </w:r>
    </w:p>
    <w:p w14:paraId="38B6427F" w14:textId="77777777" w:rsidR="00BD7AF7" w:rsidRDefault="00BD7AF7" w:rsidP="00BD7AF7">
      <w:pPr>
        <w:pStyle w:val="Listenabsatz"/>
        <w:numPr>
          <w:ilvl w:val="1"/>
          <w:numId w:val="1"/>
        </w:numPr>
        <w:rPr>
          <w:rFonts w:eastAsia="Times New Roman"/>
        </w:rPr>
      </w:pPr>
      <w:r>
        <w:rPr>
          <w:rFonts w:eastAsia="Times New Roman"/>
        </w:rPr>
        <w:t>Unterscheide relevante von irrelevanten Informationen</w:t>
      </w:r>
    </w:p>
    <w:p w14:paraId="4321D6E1" w14:textId="77777777" w:rsidR="00BD7AF7" w:rsidRDefault="00BD7AF7" w:rsidP="00BD7AF7">
      <w:pPr>
        <w:pStyle w:val="Listenabsatz"/>
        <w:numPr>
          <w:ilvl w:val="2"/>
          <w:numId w:val="1"/>
        </w:numPr>
        <w:rPr>
          <w:rFonts w:eastAsia="Times New Roman"/>
        </w:rPr>
      </w:pPr>
      <w:r>
        <w:rPr>
          <w:rFonts w:eastAsia="Times New Roman"/>
        </w:rPr>
        <w:t xml:space="preserve">Welche Länder ausgewählt werden können juckt mich als Kunde 0 </w:t>
      </w:r>
    </w:p>
    <w:p w14:paraId="043D604A" w14:textId="77777777" w:rsidR="00BD7AF7" w:rsidRDefault="00BD7AF7" w:rsidP="00BD7AF7">
      <w:pPr>
        <w:pStyle w:val="Listenabsatz"/>
        <w:numPr>
          <w:ilvl w:val="2"/>
          <w:numId w:val="1"/>
        </w:numPr>
        <w:rPr>
          <w:rFonts w:eastAsia="Times New Roman"/>
        </w:rPr>
      </w:pPr>
      <w:r>
        <w:rPr>
          <w:rFonts w:eastAsia="Times New Roman"/>
        </w:rPr>
        <w:t>Erklärung der Übersicht bei der Eintragung unnötig</w:t>
      </w:r>
    </w:p>
    <w:p w14:paraId="41A3B599" w14:textId="77777777" w:rsidR="00BD7AF7" w:rsidRDefault="00BD7AF7" w:rsidP="00BD7AF7">
      <w:pPr>
        <w:pStyle w:val="Listenabsatz"/>
        <w:numPr>
          <w:ilvl w:val="1"/>
          <w:numId w:val="1"/>
        </w:numPr>
        <w:rPr>
          <w:rFonts w:eastAsia="Times New Roman"/>
        </w:rPr>
      </w:pPr>
      <w:r>
        <w:rPr>
          <w:rFonts w:eastAsia="Times New Roman"/>
        </w:rPr>
        <w:t xml:space="preserve">Verhalten bei Unwissenheit sehr gut: </w:t>
      </w:r>
    </w:p>
    <w:p w14:paraId="407A89B2" w14:textId="77777777" w:rsidR="00BD7AF7" w:rsidRDefault="00BD7AF7" w:rsidP="00BD7AF7">
      <w:pPr>
        <w:pStyle w:val="Listenabsatz"/>
        <w:numPr>
          <w:ilvl w:val="2"/>
          <w:numId w:val="1"/>
        </w:numPr>
        <w:rPr>
          <w:rFonts w:eastAsia="Times New Roman"/>
        </w:rPr>
      </w:pPr>
      <w:r>
        <w:rPr>
          <w:rFonts w:eastAsia="Times New Roman"/>
        </w:rPr>
        <w:t xml:space="preserve">„Informiere ich mich und dann komm ich auf Sie zurück“ </w:t>
      </w:r>
    </w:p>
    <w:p w14:paraId="380146B5" w14:textId="77777777" w:rsidR="00BD7AF7" w:rsidRDefault="00BD7AF7" w:rsidP="00BD7AF7">
      <w:pPr>
        <w:pStyle w:val="Listenabsatz"/>
        <w:numPr>
          <w:ilvl w:val="1"/>
          <w:numId w:val="1"/>
        </w:numPr>
        <w:rPr>
          <w:rFonts w:eastAsia="Times New Roman"/>
        </w:rPr>
      </w:pPr>
      <w:r>
        <w:rPr>
          <w:rFonts w:eastAsia="Times New Roman"/>
        </w:rPr>
        <w:t xml:space="preserve">Nach Technikabbruch wieder </w:t>
      </w:r>
      <w:r w:rsidRPr="001C3F4F">
        <w:rPr>
          <w:rFonts w:eastAsia="Times New Roman"/>
          <w:b/>
          <w:bCs/>
        </w:rPr>
        <w:t>direkt weitermachen, wo du aufgehört</w:t>
      </w:r>
      <w:r>
        <w:rPr>
          <w:rFonts w:eastAsia="Times New Roman"/>
        </w:rPr>
        <w:t xml:space="preserve"> hast! Nicht lange Ausfall erklären.</w:t>
      </w:r>
    </w:p>
    <w:p w14:paraId="24026DD0" w14:textId="77777777" w:rsidR="00BD7AF7" w:rsidRDefault="00BD7AF7" w:rsidP="00BD7AF7">
      <w:pPr>
        <w:pStyle w:val="Listenabsatz"/>
        <w:numPr>
          <w:ilvl w:val="1"/>
          <w:numId w:val="1"/>
        </w:numPr>
        <w:rPr>
          <w:rFonts w:eastAsia="Times New Roman"/>
        </w:rPr>
      </w:pPr>
      <w:r>
        <w:rPr>
          <w:rFonts w:eastAsia="Times New Roman"/>
        </w:rPr>
        <w:t>Bei Aussagen des Gesprächspartners wie „Okay“ „Verstehe“ „Alles klar“ nicht die Erklärung wiederholen/ausführlich weiter erklären</w:t>
      </w:r>
    </w:p>
    <w:p w14:paraId="0C3B9929" w14:textId="77777777" w:rsidR="00BD7AF7" w:rsidRDefault="00BD7AF7" w:rsidP="00BD7AF7">
      <w:pPr>
        <w:pStyle w:val="Listenabsatz"/>
        <w:numPr>
          <w:ilvl w:val="1"/>
          <w:numId w:val="1"/>
        </w:numPr>
        <w:rPr>
          <w:rFonts w:eastAsia="Times New Roman"/>
        </w:rPr>
      </w:pPr>
      <w:r>
        <w:rPr>
          <w:rFonts w:eastAsia="Times New Roman"/>
        </w:rPr>
        <w:t>Situation: Ich stelle das Wort „Parallel“ im Satz zurecht in Frage. Reaktion: „</w:t>
      </w:r>
      <w:proofErr w:type="spellStart"/>
      <w:r>
        <w:rPr>
          <w:rFonts w:eastAsia="Times New Roman"/>
        </w:rPr>
        <w:t>Neeein</w:t>
      </w:r>
      <w:proofErr w:type="spellEnd"/>
      <w:r>
        <w:rPr>
          <w:rFonts w:eastAsia="Times New Roman"/>
        </w:rPr>
        <w:t xml:space="preserve">“ und springst direkt von dem Thema weg. </w:t>
      </w:r>
    </w:p>
    <w:p w14:paraId="656F7024" w14:textId="77777777" w:rsidR="00BD7AF7" w:rsidRDefault="00BD7AF7" w:rsidP="00BD7AF7">
      <w:pPr>
        <w:pStyle w:val="Listenabsatz"/>
        <w:numPr>
          <w:ilvl w:val="2"/>
          <w:numId w:val="1"/>
        </w:numPr>
        <w:rPr>
          <w:rFonts w:eastAsia="Times New Roman"/>
        </w:rPr>
      </w:pPr>
      <w:r>
        <w:rPr>
          <w:rFonts w:eastAsia="Times New Roman"/>
        </w:rPr>
        <w:t>Besser „Entschuldigen Sie, da hab ich mich etwas undeutlich ausgedrückt. Lassen Sie es mich nochmal umformulieren: …“</w:t>
      </w:r>
    </w:p>
    <w:p w14:paraId="7F2E0265" w14:textId="77777777" w:rsidR="00BD7AF7" w:rsidRDefault="00BD7AF7" w:rsidP="00BD7AF7">
      <w:pPr>
        <w:pStyle w:val="Listenabsatz"/>
        <w:numPr>
          <w:ilvl w:val="1"/>
          <w:numId w:val="1"/>
        </w:numPr>
        <w:rPr>
          <w:rFonts w:eastAsia="Times New Roman"/>
        </w:rPr>
      </w:pPr>
      <w:r>
        <w:rPr>
          <w:rFonts w:eastAsia="Times New Roman"/>
        </w:rPr>
        <w:t>Negative Formulierungen vermeiden!</w:t>
      </w:r>
    </w:p>
    <w:p w14:paraId="231EDD6C" w14:textId="77777777" w:rsidR="00BD7AF7" w:rsidRDefault="00BD7AF7" w:rsidP="00BD7AF7">
      <w:pPr>
        <w:pStyle w:val="Listenabsatz"/>
        <w:numPr>
          <w:ilvl w:val="2"/>
          <w:numId w:val="1"/>
        </w:numPr>
        <w:rPr>
          <w:rFonts w:eastAsia="Times New Roman"/>
        </w:rPr>
      </w:pPr>
      <w:r>
        <w:rPr>
          <w:rFonts w:eastAsia="Times New Roman"/>
        </w:rPr>
        <w:t>„Das dauert“</w:t>
      </w:r>
    </w:p>
    <w:p w14:paraId="72212E1B" w14:textId="77777777" w:rsidR="00BD7AF7" w:rsidRDefault="00BD7AF7" w:rsidP="00BD7AF7">
      <w:pPr>
        <w:pStyle w:val="Listenabsatz"/>
        <w:numPr>
          <w:ilvl w:val="2"/>
          <w:numId w:val="1"/>
        </w:numPr>
        <w:rPr>
          <w:rFonts w:eastAsia="Times New Roman"/>
        </w:rPr>
      </w:pPr>
      <w:r>
        <w:rPr>
          <w:rFonts w:eastAsia="Times New Roman"/>
        </w:rPr>
        <w:t>„Klingt nach viel Geld“</w:t>
      </w:r>
    </w:p>
    <w:p w14:paraId="7DF2B2A6" w14:textId="77777777" w:rsidR="00BD7AF7" w:rsidRDefault="00BD7AF7" w:rsidP="00BD7AF7">
      <w:pPr>
        <w:pStyle w:val="Listenabsatz"/>
        <w:numPr>
          <w:ilvl w:val="1"/>
          <w:numId w:val="1"/>
        </w:numPr>
        <w:rPr>
          <w:rFonts w:eastAsia="Times New Roman"/>
        </w:rPr>
      </w:pPr>
      <w:r>
        <w:rPr>
          <w:rFonts w:eastAsia="Times New Roman"/>
        </w:rPr>
        <w:t xml:space="preserve">Wenn du nach einer </w:t>
      </w:r>
      <w:r w:rsidRPr="001C3F4F">
        <w:rPr>
          <w:rFonts w:eastAsia="Times New Roman"/>
          <w:b/>
          <w:bCs/>
        </w:rPr>
        <w:t>Empfehlung</w:t>
      </w:r>
      <w:r>
        <w:rPr>
          <w:rFonts w:eastAsia="Times New Roman"/>
        </w:rPr>
        <w:t xml:space="preserve"> gefragt wirst, auch eine </w:t>
      </w:r>
      <w:r w:rsidRPr="001C3F4F">
        <w:rPr>
          <w:rFonts w:eastAsia="Times New Roman"/>
          <w:b/>
          <w:bCs/>
        </w:rPr>
        <w:t>klare</w:t>
      </w:r>
      <w:r>
        <w:rPr>
          <w:rFonts w:eastAsia="Times New Roman"/>
        </w:rPr>
        <w:t xml:space="preserve"> abgeben!</w:t>
      </w:r>
    </w:p>
    <w:p w14:paraId="62BC796C" w14:textId="77777777" w:rsidR="00BD7AF7" w:rsidRDefault="00BD7AF7" w:rsidP="00BD7AF7">
      <w:pPr>
        <w:pStyle w:val="Listenabsatz"/>
        <w:numPr>
          <w:ilvl w:val="1"/>
          <w:numId w:val="1"/>
        </w:numPr>
        <w:rPr>
          <w:rFonts w:eastAsia="Times New Roman"/>
        </w:rPr>
      </w:pPr>
      <w:r>
        <w:rPr>
          <w:rFonts w:eastAsia="Times New Roman"/>
        </w:rPr>
        <w:t xml:space="preserve">Unbedingt </w:t>
      </w:r>
      <w:proofErr w:type="spellStart"/>
      <w:r>
        <w:rPr>
          <w:rFonts w:eastAsia="Times New Roman"/>
        </w:rPr>
        <w:t>Doings</w:t>
      </w:r>
      <w:proofErr w:type="spellEnd"/>
      <w:r>
        <w:rPr>
          <w:rFonts w:eastAsia="Times New Roman"/>
        </w:rPr>
        <w:t xml:space="preserve"> beim Kunden terminieren: „Wann kann ich mit einem Feedback rechnen?“ </w:t>
      </w:r>
      <w:r>
        <w:rPr>
          <w:rFonts w:ascii="Wingdings" w:eastAsia="Times New Roman" w:hAnsi="Wingdings"/>
        </w:rPr>
        <w:t>à</w:t>
      </w:r>
      <w:r>
        <w:rPr>
          <w:rFonts w:eastAsia="Times New Roman"/>
        </w:rPr>
        <w:t xml:space="preserve"> Ansonsten weißt du nie wann er endlich mal mit dem Chef drüber redet</w:t>
      </w:r>
    </w:p>
    <w:p w14:paraId="738B0C75" w14:textId="77777777" w:rsidR="00BD7AF7" w:rsidRDefault="00BD7AF7" w:rsidP="00BD7AF7"/>
    <w:p w14:paraId="3869D7BF" w14:textId="77777777" w:rsidR="00BD7AF7" w:rsidRDefault="00BD7AF7" w:rsidP="00BD7AF7"/>
    <w:p w14:paraId="4F867BF3" w14:textId="77777777" w:rsidR="00BD7AF7" w:rsidRDefault="00BD7AF7" w:rsidP="00BD7AF7">
      <w:pPr>
        <w:pStyle w:val="Listenabsatz"/>
        <w:numPr>
          <w:ilvl w:val="0"/>
          <w:numId w:val="2"/>
        </w:numPr>
        <w:rPr>
          <w:rFonts w:eastAsia="Times New Roman"/>
          <w:b/>
          <w:bCs/>
        </w:rPr>
      </w:pPr>
      <w:r>
        <w:rPr>
          <w:rFonts w:eastAsia="Times New Roman"/>
          <w:b/>
          <w:bCs/>
        </w:rPr>
        <w:t>Und das allerwichtigste: In der Kürze liegt die Würze!</w:t>
      </w:r>
    </w:p>
    <w:p w14:paraId="754DF0A4" w14:textId="77777777" w:rsidR="00BD7AF7" w:rsidRDefault="00BD7AF7" w:rsidP="00BD7AF7">
      <w:pPr>
        <w:pStyle w:val="Listenabsatz"/>
        <w:numPr>
          <w:ilvl w:val="1"/>
          <w:numId w:val="2"/>
        </w:numPr>
        <w:rPr>
          <w:rFonts w:eastAsia="Times New Roman"/>
        </w:rPr>
      </w:pPr>
      <w:r>
        <w:rPr>
          <w:rFonts w:eastAsia="Times New Roman"/>
        </w:rPr>
        <w:lastRenderedPageBreak/>
        <w:t xml:space="preserve">Die ganze Vorstellung hat sehr lange gedauert </w:t>
      </w:r>
    </w:p>
    <w:p w14:paraId="4A15BBD6" w14:textId="77777777" w:rsidR="00BD7AF7" w:rsidRDefault="00BD7AF7" w:rsidP="00BD7AF7">
      <w:pPr>
        <w:pStyle w:val="Listenabsatz"/>
        <w:numPr>
          <w:ilvl w:val="1"/>
          <w:numId w:val="2"/>
        </w:numPr>
        <w:rPr>
          <w:rFonts w:eastAsia="Times New Roman"/>
        </w:rPr>
      </w:pPr>
      <w:r>
        <w:rPr>
          <w:rFonts w:eastAsia="Times New Roman"/>
        </w:rPr>
        <w:t xml:space="preserve">Weniger mit Details beschäftigen </w:t>
      </w:r>
    </w:p>
    <w:p w14:paraId="3ED3EF1D" w14:textId="77777777" w:rsidR="00BD7AF7" w:rsidRDefault="00BD7AF7" w:rsidP="00BD7AF7">
      <w:pPr>
        <w:pStyle w:val="Listenabsatz"/>
        <w:numPr>
          <w:ilvl w:val="2"/>
          <w:numId w:val="2"/>
        </w:numPr>
        <w:rPr>
          <w:rFonts w:eastAsia="Times New Roman"/>
        </w:rPr>
      </w:pPr>
      <w:r>
        <w:rPr>
          <w:rFonts w:eastAsia="Times New Roman"/>
        </w:rPr>
        <w:t xml:space="preserve">Der </w:t>
      </w:r>
      <w:proofErr w:type="spellStart"/>
      <w:r>
        <w:rPr>
          <w:rFonts w:eastAsia="Times New Roman"/>
        </w:rPr>
        <w:t>Gesp.P</w:t>
      </w:r>
      <w:proofErr w:type="spellEnd"/>
      <w:r>
        <w:rPr>
          <w:rFonts w:eastAsia="Times New Roman"/>
        </w:rPr>
        <w:t>. will sehen, dass es Zeit und Geld spart</w:t>
      </w:r>
    </w:p>
    <w:p w14:paraId="6388F45D" w14:textId="77777777" w:rsidR="00BD7AF7" w:rsidRDefault="00BD7AF7" w:rsidP="00BD7AF7">
      <w:pPr>
        <w:pStyle w:val="Listenabsatz"/>
        <w:numPr>
          <w:ilvl w:val="2"/>
          <w:numId w:val="2"/>
        </w:numPr>
        <w:rPr>
          <w:rFonts w:eastAsia="Times New Roman"/>
        </w:rPr>
      </w:pPr>
      <w:r>
        <w:rPr>
          <w:rFonts w:eastAsia="Times New Roman"/>
        </w:rPr>
        <w:t>Mein Tipp in max. 10 Min. durch den Eintrag durchgehen!</w:t>
      </w:r>
    </w:p>
    <w:p w14:paraId="181382E8" w14:textId="77777777" w:rsidR="00BD7AF7" w:rsidRDefault="00BD7AF7" w:rsidP="00BD7AF7">
      <w:pPr>
        <w:pStyle w:val="Listenabsatz"/>
        <w:numPr>
          <w:ilvl w:val="2"/>
          <w:numId w:val="2"/>
        </w:numPr>
        <w:rPr>
          <w:rFonts w:eastAsia="Times New Roman"/>
        </w:rPr>
      </w:pPr>
      <w:r>
        <w:rPr>
          <w:rFonts w:eastAsia="Times New Roman"/>
        </w:rPr>
        <w:t xml:space="preserve">Du willst ihm nämlich beibringen, dass das Service Book viel schneller geht </w:t>
      </w:r>
    </w:p>
    <w:p w14:paraId="3F91C012" w14:textId="77777777" w:rsidR="00BD7AF7" w:rsidRDefault="00BD7AF7" w:rsidP="00BD7AF7">
      <w:pPr>
        <w:pStyle w:val="Listenabsatz"/>
        <w:numPr>
          <w:ilvl w:val="1"/>
          <w:numId w:val="2"/>
        </w:numPr>
        <w:rPr>
          <w:rFonts w:eastAsia="Times New Roman"/>
        </w:rPr>
      </w:pPr>
      <w:r>
        <w:rPr>
          <w:rFonts w:eastAsia="Times New Roman"/>
        </w:rPr>
        <w:t>Einfache Fragen viel kürzer beantworten!</w:t>
      </w:r>
    </w:p>
    <w:p w14:paraId="55823872" w14:textId="77777777" w:rsidR="00BD7AF7" w:rsidRDefault="00BD7AF7" w:rsidP="00BD7AF7">
      <w:pPr>
        <w:pStyle w:val="Listenabsatz"/>
        <w:numPr>
          <w:ilvl w:val="1"/>
          <w:numId w:val="2"/>
        </w:numPr>
        <w:rPr>
          <w:rFonts w:eastAsia="Times New Roman"/>
        </w:rPr>
      </w:pPr>
      <w:r>
        <w:rPr>
          <w:rFonts w:eastAsia="Times New Roman"/>
        </w:rPr>
        <w:t>Bei den Antworten Inhalte nicht wiederholen</w:t>
      </w:r>
    </w:p>
    <w:p w14:paraId="43FEFF6C" w14:textId="5E78913F" w:rsidR="003C3AD4" w:rsidRDefault="003C3AD4"/>
    <w:p w14:paraId="5268F9F9" w14:textId="204AA85D" w:rsidR="00BD7AF7" w:rsidRDefault="00BD7AF7"/>
    <w:p w14:paraId="6B29C8A1" w14:textId="3D02C851" w:rsidR="00BD7AF7" w:rsidRDefault="00BD7AF7"/>
    <w:p w14:paraId="0BE171AB" w14:textId="5DB32F99" w:rsidR="00BD7AF7" w:rsidRDefault="00BD7AF7" w:rsidP="00BD7AF7">
      <w:pPr>
        <w:pStyle w:val="Listenabsatz"/>
        <w:numPr>
          <w:ilvl w:val="0"/>
          <w:numId w:val="1"/>
        </w:numPr>
      </w:pPr>
      <w:r>
        <w:rPr>
          <w:b/>
          <w:bCs/>
        </w:rPr>
        <w:t>Aller wichtigste Punkte:</w:t>
      </w:r>
    </w:p>
    <w:p w14:paraId="3E35DB52" w14:textId="7728C57C" w:rsidR="00BD7AF7" w:rsidRDefault="00D94331" w:rsidP="00BD7AF7">
      <w:pPr>
        <w:pStyle w:val="Listenabsatz"/>
        <w:numPr>
          <w:ilvl w:val="1"/>
          <w:numId w:val="1"/>
        </w:numPr>
      </w:pPr>
      <w:r>
        <w:t xml:space="preserve">Roten Faden beibehalten </w:t>
      </w:r>
    </w:p>
    <w:p w14:paraId="6B00CE56" w14:textId="61951487" w:rsidR="00D94331" w:rsidRDefault="00D94331" w:rsidP="00D94331">
      <w:pPr>
        <w:pStyle w:val="Listenabsatz"/>
        <w:numPr>
          <w:ilvl w:val="1"/>
          <w:numId w:val="1"/>
        </w:numPr>
      </w:pPr>
      <w:r>
        <w:t>Storytelling („Teufel an die Wand malen“; auf einer Seite mit Kunden stellen)</w:t>
      </w:r>
    </w:p>
    <w:p w14:paraId="2F417090" w14:textId="1F0E7514" w:rsidR="00B15665" w:rsidRDefault="00B15665" w:rsidP="00D94331">
      <w:pPr>
        <w:pStyle w:val="Listenabsatz"/>
        <w:numPr>
          <w:ilvl w:val="1"/>
          <w:numId w:val="1"/>
        </w:numPr>
      </w:pPr>
      <w:r>
        <w:t>Geschichten aus der Praxis erkennen („Sie kennen das ja, wie das ist: Man will noch schnell ein anderes Auto zu ende bringen und vergisst darüber dann die Eintragung in das Service Book)</w:t>
      </w:r>
    </w:p>
    <w:p w14:paraId="5DA17A19" w14:textId="37DB4E3A" w:rsidR="00D94331" w:rsidRDefault="00D94331" w:rsidP="00D94331">
      <w:pPr>
        <w:pStyle w:val="Listenabsatz"/>
        <w:numPr>
          <w:ilvl w:val="1"/>
          <w:numId w:val="1"/>
        </w:numPr>
      </w:pPr>
      <w:r>
        <w:t>Nicht paraphrasieren (wiederhole zu viele Dinge, wie z.B. Argumente)</w:t>
      </w:r>
    </w:p>
    <w:p w14:paraId="17868156" w14:textId="04A854FD" w:rsidR="00D94331" w:rsidRDefault="00D94331" w:rsidP="00D94331">
      <w:pPr>
        <w:pStyle w:val="Listenabsatz"/>
        <w:numPr>
          <w:ilvl w:val="1"/>
          <w:numId w:val="1"/>
        </w:numPr>
      </w:pPr>
      <w:r>
        <w:t>In der kürze liegt die Würze (Details sind nicht immer wichtig)</w:t>
      </w:r>
    </w:p>
    <w:p w14:paraId="48D12116" w14:textId="7A6E9869" w:rsidR="00D94331" w:rsidRDefault="00D94331" w:rsidP="00D94331">
      <w:pPr>
        <w:pStyle w:val="Listenabsatz"/>
        <w:numPr>
          <w:ilvl w:val="1"/>
          <w:numId w:val="1"/>
        </w:numPr>
      </w:pPr>
      <w:r>
        <w:t xml:space="preserve">Relevante und irrelevante Informationen trennen </w:t>
      </w:r>
    </w:p>
    <w:sectPr w:rsidR="00D943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78A0F" w14:textId="77777777" w:rsidR="00096355" w:rsidRDefault="00096355" w:rsidP="00357B08">
      <w:r>
        <w:separator/>
      </w:r>
    </w:p>
  </w:endnote>
  <w:endnote w:type="continuationSeparator" w:id="0">
    <w:p w14:paraId="30A694B6" w14:textId="77777777" w:rsidR="00096355" w:rsidRDefault="00096355" w:rsidP="0035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34FF0" w14:textId="77777777" w:rsidR="00096355" w:rsidRDefault="00096355" w:rsidP="00357B08">
      <w:r>
        <w:separator/>
      </w:r>
    </w:p>
  </w:footnote>
  <w:footnote w:type="continuationSeparator" w:id="0">
    <w:p w14:paraId="056BCDF8" w14:textId="77777777" w:rsidR="00096355" w:rsidRDefault="00096355" w:rsidP="00357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F96"/>
    <w:multiLevelType w:val="hybridMultilevel"/>
    <w:tmpl w:val="CEA067A4"/>
    <w:lvl w:ilvl="0" w:tplc="CE4A7D50">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3287212"/>
    <w:multiLevelType w:val="hybridMultilevel"/>
    <w:tmpl w:val="66B8068C"/>
    <w:lvl w:ilvl="0" w:tplc="7936B14C">
      <w:numFmt w:val="bullet"/>
      <w:lvlText w:val=""/>
      <w:lvlJc w:val="left"/>
      <w:pPr>
        <w:ind w:left="720" w:hanging="360"/>
      </w:pPr>
      <w:rPr>
        <w:rFonts w:ascii="Wingdings" w:eastAsia="Calibri"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828643001">
    <w:abstractNumId w:val="0"/>
  </w:num>
  <w:num w:numId="2" w16cid:durableId="103226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F7"/>
    <w:rsid w:val="00096355"/>
    <w:rsid w:val="000F6555"/>
    <w:rsid w:val="001C3F4F"/>
    <w:rsid w:val="00357B08"/>
    <w:rsid w:val="003C3AD4"/>
    <w:rsid w:val="00B15665"/>
    <w:rsid w:val="00BD7AF7"/>
    <w:rsid w:val="00D9433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72CD7"/>
  <w15:chartTrackingRefBased/>
  <w15:docId w15:val="{86800611-0E09-40E7-AB05-434C799E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AF7"/>
    <w:pPr>
      <w:spacing w:after="0" w:line="240" w:lineRule="auto"/>
    </w:pPr>
    <w:rPr>
      <w:rFonts w:ascii="Calibri" w:hAnsi="Calibri" w:cs="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7AF7"/>
    <w:pPr>
      <w:ind w:left="720"/>
    </w:pPr>
  </w:style>
  <w:style w:type="paragraph" w:styleId="Kopfzeile">
    <w:name w:val="header"/>
    <w:basedOn w:val="Standard"/>
    <w:link w:val="KopfzeileZchn"/>
    <w:uiPriority w:val="99"/>
    <w:unhideWhenUsed/>
    <w:rsid w:val="00357B08"/>
    <w:pPr>
      <w:tabs>
        <w:tab w:val="center" w:pos="4536"/>
        <w:tab w:val="right" w:pos="9072"/>
      </w:tabs>
    </w:pPr>
  </w:style>
  <w:style w:type="character" w:customStyle="1" w:styleId="KopfzeileZchn">
    <w:name w:val="Kopfzeile Zchn"/>
    <w:basedOn w:val="Absatz-Standardschriftart"/>
    <w:link w:val="Kopfzeile"/>
    <w:uiPriority w:val="99"/>
    <w:rsid w:val="00357B08"/>
    <w:rPr>
      <w:rFonts w:ascii="Calibri" w:hAnsi="Calibri" w:cs="Calibri"/>
      <w:lang w:eastAsia="en-US"/>
    </w:rPr>
  </w:style>
  <w:style w:type="paragraph" w:styleId="Fuzeile">
    <w:name w:val="footer"/>
    <w:basedOn w:val="Standard"/>
    <w:link w:val="FuzeileZchn"/>
    <w:uiPriority w:val="99"/>
    <w:unhideWhenUsed/>
    <w:rsid w:val="00357B08"/>
    <w:pPr>
      <w:tabs>
        <w:tab w:val="center" w:pos="4536"/>
        <w:tab w:val="right" w:pos="9072"/>
      </w:tabs>
    </w:pPr>
  </w:style>
  <w:style w:type="character" w:customStyle="1" w:styleId="FuzeileZchn">
    <w:name w:val="Fußzeile Zchn"/>
    <w:basedOn w:val="Absatz-Standardschriftart"/>
    <w:link w:val="Fuzeile"/>
    <w:uiPriority w:val="99"/>
    <w:rsid w:val="00357B08"/>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764</Words>
  <Characters>4819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 Andreas</dc:creator>
  <cp:keywords/>
  <dc:description/>
  <cp:lastModifiedBy>Litt, Andreas</cp:lastModifiedBy>
  <cp:revision>5</cp:revision>
  <dcterms:created xsi:type="dcterms:W3CDTF">2023-01-13T14:08:00Z</dcterms:created>
  <dcterms:modified xsi:type="dcterms:W3CDTF">2023-01-13T14:52:00Z</dcterms:modified>
</cp:coreProperties>
</file>