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Table: Mann-Whitney U Comparison for Safety: Harassment/Security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Mean Rank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Mann-Whitney U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168.5771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9399.5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-2.4409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0.0147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142.519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13070.5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Reported U (min) = 9399.5. Effect size r = 0.1367 (small). Decision: Reject H₀ (p = 0.014651 &lt; α = 0.05). Statistically significant difference between Male and Female.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