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95126" w14:textId="057305FE" w:rsidR="006F445C" w:rsidRPr="00262864" w:rsidRDefault="006F445C" w:rsidP="00DF2404">
      <w:pPr>
        <w:pStyle w:val="Heading1"/>
        <w:spacing w:after="120"/>
        <w:ind w:left="240"/>
        <w:rPr>
          <w:sz w:val="26"/>
          <w:szCs w:val="26"/>
        </w:rPr>
      </w:pPr>
      <w:bookmarkStart w:id="0" w:name="_Toc199853869"/>
      <w:r w:rsidRPr="00262864">
        <w:rPr>
          <w:sz w:val="26"/>
          <w:szCs w:val="26"/>
        </w:rPr>
        <w:t>1. TỔNG QUAN</w:t>
      </w:r>
      <w:bookmarkEnd w:id="0"/>
    </w:p>
    <w:p w14:paraId="31CAE577" w14:textId="3EBD6C12" w:rsidR="006F445C" w:rsidRPr="00262864" w:rsidRDefault="006F445C" w:rsidP="006F445C">
      <w:pPr>
        <w:spacing w:before="100" w:beforeAutospacing="1" w:after="120" w:afterAutospacing="1" w:line="240" w:lineRule="auto"/>
        <w:rPr>
          <w:rFonts w:ascii="Times New Roman" w:eastAsia="Times New Roman" w:hAnsi="Times New Roman" w:cs="Times New Roman"/>
          <w:sz w:val="26"/>
          <w:szCs w:val="26"/>
        </w:rPr>
      </w:pPr>
      <w:r w:rsidRPr="00262864">
        <w:rPr>
          <w:rFonts w:ascii="Times New Roman" w:eastAsia="Times New Roman" w:hAnsi="Times New Roman" w:cs="Times New Roman"/>
          <w:sz w:val="26"/>
          <w:szCs w:val="26"/>
        </w:rPr>
        <w:t xml:space="preserve">Website </w:t>
      </w:r>
      <w:r w:rsidR="00045E3A" w:rsidRPr="00262864">
        <w:rPr>
          <w:rFonts w:ascii="Times New Roman" w:eastAsia="Times New Roman" w:hAnsi="Times New Roman" w:cs="Times New Roman"/>
          <w:sz w:val="26"/>
          <w:szCs w:val="26"/>
        </w:rPr>
        <w:t>cuộc thi “</w:t>
      </w:r>
      <w:r w:rsidRPr="00262864">
        <w:rPr>
          <w:rFonts w:ascii="Times New Roman" w:eastAsia="Times New Roman" w:hAnsi="Times New Roman" w:cs="Times New Roman"/>
          <w:sz w:val="26"/>
          <w:szCs w:val="26"/>
        </w:rPr>
        <w:t>Sáng kiến đổi mới khoa học công nghệ tỉnh Bình Dương năm 2025” được thiết kế nhằm hỗ trợ tổ chức và quản lý hiệu quả cuộc thi do Sở Khoa học và Công nghệ tỉnh Bình Dương phối hợp với Trung tâm Sáng kiến cộng đồng và Hỗ trợ khởi nghiệp (BIIC) tổ chức. Hệ thống hướng đến việc tự động hóa quy trình từ khâu giới thiệu cuộc thi, tiếp nhận hồ sơ, đánh giá, đến công bố kết quả và hỗ trợ sau cuộc th</w:t>
      </w:r>
      <w:r w:rsidR="007B2015" w:rsidRPr="00262864">
        <w:rPr>
          <w:rFonts w:ascii="Times New Roman" w:eastAsia="Times New Roman" w:hAnsi="Times New Roman" w:cs="Times New Roman"/>
          <w:sz w:val="26"/>
          <w:szCs w:val="26"/>
        </w:rPr>
        <w:t>i.</w:t>
      </w:r>
    </w:p>
    <w:p w14:paraId="400C685D" w14:textId="77777777" w:rsidR="00364575" w:rsidRPr="00262864" w:rsidRDefault="00364575" w:rsidP="00DF2404">
      <w:pPr>
        <w:pStyle w:val="Heading1"/>
        <w:spacing w:after="120"/>
        <w:ind w:left="240"/>
        <w:rPr>
          <w:sz w:val="26"/>
          <w:szCs w:val="26"/>
        </w:rPr>
      </w:pPr>
      <w:bookmarkStart w:id="1" w:name="_Toc199853870"/>
      <w:r w:rsidRPr="00262864">
        <w:rPr>
          <w:sz w:val="26"/>
          <w:szCs w:val="26"/>
        </w:rPr>
        <w:t>2. MỤC TIÊU VÀ PHẠM VI</w:t>
      </w:r>
      <w:bookmarkEnd w:id="1"/>
    </w:p>
    <w:p w14:paraId="370C7E85" w14:textId="71EA04DB" w:rsidR="00364575" w:rsidRPr="00262864" w:rsidRDefault="00071B86" w:rsidP="00071B86">
      <w:pPr>
        <w:pStyle w:val="NormalWeb"/>
        <w:spacing w:after="120"/>
        <w:rPr>
          <w:sz w:val="26"/>
          <w:szCs w:val="26"/>
        </w:rPr>
      </w:pPr>
      <w:r w:rsidRPr="00262864">
        <w:rPr>
          <w:rStyle w:val="Strong"/>
          <w:b w:val="0"/>
          <w:sz w:val="26"/>
          <w:szCs w:val="26"/>
        </w:rPr>
        <w:t xml:space="preserve">- </w:t>
      </w:r>
      <w:r w:rsidR="00364575" w:rsidRPr="00262864">
        <w:rPr>
          <w:rStyle w:val="Strong"/>
          <w:b w:val="0"/>
          <w:sz w:val="26"/>
          <w:szCs w:val="26"/>
        </w:rPr>
        <w:t>Mục tiêu:</w:t>
      </w:r>
    </w:p>
    <w:p w14:paraId="755E79C6" w14:textId="3A93657D" w:rsidR="00364575" w:rsidRPr="00262864" w:rsidRDefault="00071B86" w:rsidP="00071B86">
      <w:pPr>
        <w:pStyle w:val="NormalWeb"/>
        <w:spacing w:after="120"/>
        <w:rPr>
          <w:sz w:val="26"/>
          <w:szCs w:val="26"/>
        </w:rPr>
      </w:pPr>
      <w:r w:rsidRPr="00262864">
        <w:rPr>
          <w:sz w:val="26"/>
          <w:szCs w:val="26"/>
        </w:rPr>
        <w:t xml:space="preserve">+ </w:t>
      </w:r>
      <w:r w:rsidR="00364575" w:rsidRPr="00262864">
        <w:rPr>
          <w:sz w:val="26"/>
          <w:szCs w:val="26"/>
        </w:rPr>
        <w:t>Cung cấp nền tảng số giúp ban tổ chức quản lý toàn bộ cuộc thi từ A đến Z.</w:t>
      </w:r>
    </w:p>
    <w:p w14:paraId="44728961" w14:textId="4FF5F70D" w:rsidR="00364575" w:rsidRPr="00262864" w:rsidRDefault="00071B86" w:rsidP="00071B86">
      <w:pPr>
        <w:pStyle w:val="NormalWeb"/>
        <w:spacing w:after="120"/>
        <w:rPr>
          <w:sz w:val="26"/>
          <w:szCs w:val="26"/>
        </w:rPr>
      </w:pPr>
      <w:r w:rsidRPr="00262864">
        <w:rPr>
          <w:sz w:val="26"/>
          <w:szCs w:val="26"/>
        </w:rPr>
        <w:t xml:space="preserve">+ </w:t>
      </w:r>
      <w:r w:rsidR="00364575" w:rsidRPr="00262864">
        <w:rPr>
          <w:sz w:val="26"/>
          <w:szCs w:val="26"/>
        </w:rPr>
        <w:t>Tạo điều kiện thuận lợi, đơn giản để mọi cá nhân/tổ chức trên địa bàn tỉnh Bình Dương dễ dàng tham gia nộp hồ sơ.</w:t>
      </w:r>
    </w:p>
    <w:p w14:paraId="790D302B" w14:textId="4AD14AA6" w:rsidR="00364575" w:rsidRPr="00262864" w:rsidRDefault="00071B86" w:rsidP="00071B86">
      <w:pPr>
        <w:pStyle w:val="NormalWeb"/>
        <w:spacing w:after="120"/>
        <w:rPr>
          <w:sz w:val="26"/>
          <w:szCs w:val="26"/>
        </w:rPr>
      </w:pPr>
      <w:r w:rsidRPr="00262864">
        <w:rPr>
          <w:sz w:val="26"/>
          <w:szCs w:val="26"/>
        </w:rPr>
        <w:t xml:space="preserve">+ </w:t>
      </w:r>
      <w:r w:rsidR="00364575" w:rsidRPr="00262864">
        <w:rPr>
          <w:sz w:val="26"/>
          <w:szCs w:val="26"/>
        </w:rPr>
        <w:t>Đảm bảo tính minh bạch, khách quan trong việc tiếp nhận và đánh giá hồ sơ dự thi.</w:t>
      </w:r>
    </w:p>
    <w:p w14:paraId="09FDCAF9" w14:textId="730D410F" w:rsidR="00364575" w:rsidRPr="00262864" w:rsidRDefault="00071B86" w:rsidP="00071B86">
      <w:pPr>
        <w:pStyle w:val="NormalWeb"/>
        <w:spacing w:after="120"/>
        <w:rPr>
          <w:sz w:val="26"/>
          <w:szCs w:val="26"/>
        </w:rPr>
      </w:pPr>
      <w:r w:rsidRPr="00262864">
        <w:rPr>
          <w:rStyle w:val="Strong"/>
          <w:bCs w:val="0"/>
          <w:sz w:val="26"/>
          <w:szCs w:val="26"/>
        </w:rPr>
        <w:t>-</w:t>
      </w:r>
      <w:r w:rsidRPr="00262864">
        <w:rPr>
          <w:rStyle w:val="Strong"/>
          <w:b w:val="0"/>
          <w:sz w:val="26"/>
          <w:szCs w:val="26"/>
        </w:rPr>
        <w:t xml:space="preserve"> </w:t>
      </w:r>
      <w:r w:rsidR="00364575" w:rsidRPr="00262864">
        <w:rPr>
          <w:rStyle w:val="Strong"/>
          <w:b w:val="0"/>
          <w:sz w:val="26"/>
          <w:szCs w:val="26"/>
        </w:rPr>
        <w:t>Phạm vi:</w:t>
      </w:r>
    </w:p>
    <w:p w14:paraId="686074EB" w14:textId="4C6C92A9" w:rsidR="00364575" w:rsidRPr="00262864" w:rsidRDefault="00071B86" w:rsidP="00071B86">
      <w:pPr>
        <w:pStyle w:val="NormalWeb"/>
        <w:spacing w:after="120"/>
        <w:rPr>
          <w:sz w:val="26"/>
          <w:szCs w:val="26"/>
        </w:rPr>
      </w:pPr>
      <w:r w:rsidRPr="00262864">
        <w:rPr>
          <w:sz w:val="26"/>
          <w:szCs w:val="26"/>
        </w:rPr>
        <w:t xml:space="preserve">+ </w:t>
      </w:r>
      <w:r w:rsidR="00364575" w:rsidRPr="00262864">
        <w:rPr>
          <w:sz w:val="26"/>
          <w:szCs w:val="26"/>
        </w:rPr>
        <w:t>Đối tượng tham gia: mọi cá nhân, tổ chức có sáng kiến khoa học công nghệ trên địa bàn tỉnh Bình Dương.</w:t>
      </w:r>
    </w:p>
    <w:p w14:paraId="09CA8438" w14:textId="37F2FE42" w:rsidR="00364575" w:rsidRPr="00262864" w:rsidRDefault="00071B86" w:rsidP="00071B86">
      <w:pPr>
        <w:pStyle w:val="NormalWeb"/>
        <w:spacing w:after="120"/>
        <w:rPr>
          <w:sz w:val="26"/>
          <w:szCs w:val="26"/>
        </w:rPr>
      </w:pPr>
      <w:r w:rsidRPr="00262864">
        <w:rPr>
          <w:sz w:val="26"/>
          <w:szCs w:val="26"/>
        </w:rPr>
        <w:t xml:space="preserve">+ </w:t>
      </w:r>
      <w:r w:rsidR="00364575" w:rsidRPr="00262864">
        <w:rPr>
          <w:sz w:val="26"/>
          <w:szCs w:val="26"/>
        </w:rPr>
        <w:t>Phạm vi quản lý: thông tin cuộc thi, hồ sơ dự thi, đánh giá, thông báo, báo cáo.</w:t>
      </w:r>
    </w:p>
    <w:p w14:paraId="079DE1BE" w14:textId="32C01225" w:rsidR="00DF2404" w:rsidRPr="00262864" w:rsidRDefault="00DF2404" w:rsidP="00DF2404">
      <w:pPr>
        <w:pStyle w:val="Heading1"/>
        <w:spacing w:after="120"/>
        <w:ind w:left="240"/>
        <w:rPr>
          <w:sz w:val="26"/>
          <w:szCs w:val="26"/>
        </w:rPr>
      </w:pPr>
      <w:bookmarkStart w:id="2" w:name="_Toc199853871"/>
      <w:r w:rsidRPr="00262864">
        <w:rPr>
          <w:sz w:val="26"/>
          <w:szCs w:val="26"/>
        </w:rPr>
        <w:t>3. CH</w:t>
      </w:r>
      <w:r w:rsidR="00071B86" w:rsidRPr="00262864">
        <w:rPr>
          <w:sz w:val="26"/>
          <w:szCs w:val="26"/>
        </w:rPr>
        <w:t>Ứ</w:t>
      </w:r>
      <w:r w:rsidRPr="00262864">
        <w:rPr>
          <w:sz w:val="26"/>
          <w:szCs w:val="26"/>
        </w:rPr>
        <w:t>C NĂNG CHI TIẾT</w:t>
      </w:r>
      <w:bookmarkEnd w:id="2"/>
    </w:p>
    <w:p w14:paraId="4EE9D964" w14:textId="77777777" w:rsidR="00DF2404" w:rsidRPr="00262864" w:rsidRDefault="00DF2404" w:rsidP="00DF2404">
      <w:pPr>
        <w:pStyle w:val="Heading2"/>
        <w:spacing w:after="120"/>
        <w:ind w:left="240"/>
        <w:rPr>
          <w:sz w:val="26"/>
          <w:szCs w:val="26"/>
        </w:rPr>
      </w:pPr>
      <w:bookmarkStart w:id="3" w:name="_Toc199853872"/>
      <w:r w:rsidRPr="00262864">
        <w:rPr>
          <w:sz w:val="26"/>
          <w:szCs w:val="26"/>
        </w:rPr>
        <w:t>3.1 Trang dành cho khách truy cập và thí sinh (Public Website)</w:t>
      </w:r>
      <w:bookmarkEnd w:id="3"/>
    </w:p>
    <w:p w14:paraId="7C45A0F9" w14:textId="77777777" w:rsidR="00DF2404" w:rsidRPr="00262864" w:rsidRDefault="00DF2404" w:rsidP="00DF2404">
      <w:pPr>
        <w:pStyle w:val="Heading3"/>
        <w:spacing w:after="120"/>
        <w:ind w:left="480"/>
        <w:rPr>
          <w:rFonts w:ascii="Times New Roman" w:hAnsi="Times New Roman" w:cs="Times New Roman"/>
          <w:color w:val="auto"/>
          <w:sz w:val="26"/>
          <w:szCs w:val="26"/>
        </w:rPr>
      </w:pPr>
      <w:bookmarkStart w:id="4" w:name="_Toc199853873"/>
      <w:r w:rsidRPr="00262864">
        <w:rPr>
          <w:rFonts w:ascii="Times New Roman" w:eastAsia="Times New Roman" w:hAnsi="Times New Roman" w:cs="Times New Roman"/>
          <w:b/>
          <w:color w:val="auto"/>
          <w:sz w:val="26"/>
          <w:szCs w:val="26"/>
        </w:rPr>
        <w:t>3.1.1 Mục đích</w:t>
      </w:r>
      <w:bookmarkEnd w:id="4"/>
    </w:p>
    <w:p w14:paraId="163D73E2" w14:textId="3C5CE845" w:rsidR="00DF2404" w:rsidRPr="00262864" w:rsidRDefault="00DF2404" w:rsidP="00DF2404">
      <w:pPr>
        <w:pStyle w:val="NormalWeb"/>
        <w:spacing w:after="120"/>
        <w:rPr>
          <w:sz w:val="26"/>
          <w:szCs w:val="26"/>
        </w:rPr>
      </w:pPr>
      <w:r w:rsidRPr="00262864">
        <w:rPr>
          <w:sz w:val="26"/>
          <w:szCs w:val="26"/>
        </w:rPr>
        <w:t>Cho phép người dùng (khách, thí sinh) truy cập, tham khảo thông tin cuộc thi và thực hiện nộp hồ sơ trực tuyến</w:t>
      </w:r>
      <w:r w:rsidR="00071B86" w:rsidRPr="00262864">
        <w:rPr>
          <w:sz w:val="26"/>
          <w:szCs w:val="26"/>
        </w:rPr>
        <w:t>.</w:t>
      </w:r>
    </w:p>
    <w:p w14:paraId="4E936FA8" w14:textId="77777777" w:rsidR="00DF2404" w:rsidRPr="00262864" w:rsidRDefault="00DF2404" w:rsidP="00DF2404">
      <w:pPr>
        <w:pStyle w:val="Heading3"/>
        <w:spacing w:after="120"/>
        <w:ind w:left="480"/>
        <w:rPr>
          <w:rFonts w:ascii="Times New Roman" w:hAnsi="Times New Roman" w:cs="Times New Roman"/>
          <w:color w:val="auto"/>
          <w:sz w:val="26"/>
          <w:szCs w:val="26"/>
        </w:rPr>
      </w:pPr>
      <w:bookmarkStart w:id="5" w:name="_Toc199853874"/>
      <w:r w:rsidRPr="00262864">
        <w:rPr>
          <w:rFonts w:ascii="Times New Roman" w:eastAsia="Times New Roman" w:hAnsi="Times New Roman" w:cs="Times New Roman"/>
          <w:b/>
          <w:color w:val="auto"/>
          <w:sz w:val="26"/>
          <w:szCs w:val="26"/>
        </w:rPr>
        <w:t>3.1.2 Yêu cầu chi tiết chức năng</w:t>
      </w:r>
      <w:bookmarkEnd w:id="5"/>
    </w:p>
    <w:p w14:paraId="092F4F9C"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3.1.2.1 Xem thông tin về cuộc thi</w:t>
      </w:r>
    </w:p>
    <w:p w14:paraId="770DC366" w14:textId="101FA30C" w:rsidR="00DF2404" w:rsidRPr="00262864" w:rsidRDefault="00DF2404" w:rsidP="00071B86">
      <w:pPr>
        <w:pStyle w:val="NormalWeb"/>
        <w:numPr>
          <w:ilvl w:val="0"/>
          <w:numId w:val="32"/>
        </w:numPr>
        <w:spacing w:after="120"/>
        <w:rPr>
          <w:bCs/>
          <w:sz w:val="26"/>
          <w:szCs w:val="26"/>
        </w:rPr>
      </w:pPr>
      <w:r w:rsidRPr="00262864">
        <w:rPr>
          <w:rStyle w:val="Strong"/>
          <w:bCs w:val="0"/>
          <w:sz w:val="26"/>
          <w:szCs w:val="26"/>
        </w:rPr>
        <w:t>Trang chủ:</w:t>
      </w:r>
    </w:p>
    <w:p w14:paraId="660E14F1" w14:textId="77777777" w:rsidR="00DF2404" w:rsidRPr="00262864" w:rsidRDefault="00DF2404" w:rsidP="00071B86">
      <w:pPr>
        <w:pStyle w:val="NormalWeb"/>
        <w:spacing w:after="120"/>
        <w:rPr>
          <w:sz w:val="26"/>
          <w:szCs w:val="26"/>
        </w:rPr>
      </w:pPr>
      <w:r w:rsidRPr="00262864">
        <w:rPr>
          <w:sz w:val="26"/>
          <w:szCs w:val="26"/>
        </w:rPr>
        <w:t>Hiển thị banner chính, tổng quan ngắn gọn về cuộc thi.</w:t>
      </w:r>
    </w:p>
    <w:p w14:paraId="4546492D" w14:textId="77777777" w:rsidR="00DF2404" w:rsidRPr="00262864" w:rsidRDefault="00DF2404" w:rsidP="00071B86">
      <w:pPr>
        <w:pStyle w:val="NormalWeb"/>
        <w:spacing w:after="120"/>
        <w:rPr>
          <w:sz w:val="26"/>
          <w:szCs w:val="26"/>
        </w:rPr>
      </w:pPr>
      <w:r w:rsidRPr="00262864">
        <w:rPr>
          <w:sz w:val="26"/>
          <w:szCs w:val="26"/>
        </w:rPr>
        <w:t>Các mục điều hướng tới các trang: Giới thiệu, Thể lệ, Tiêu chí, Giải thưởng, Lịch trình.</w:t>
      </w:r>
    </w:p>
    <w:p w14:paraId="34722534" w14:textId="77777777" w:rsidR="00DF2404" w:rsidRPr="00262864" w:rsidRDefault="00DF2404" w:rsidP="00071B86">
      <w:pPr>
        <w:pStyle w:val="NormalWeb"/>
        <w:numPr>
          <w:ilvl w:val="0"/>
          <w:numId w:val="32"/>
        </w:numPr>
        <w:spacing w:after="120"/>
        <w:rPr>
          <w:bCs/>
          <w:sz w:val="26"/>
          <w:szCs w:val="26"/>
        </w:rPr>
      </w:pPr>
      <w:r w:rsidRPr="00262864">
        <w:rPr>
          <w:rStyle w:val="Strong"/>
          <w:bCs w:val="0"/>
          <w:sz w:val="26"/>
          <w:szCs w:val="26"/>
        </w:rPr>
        <w:lastRenderedPageBreak/>
        <w:t>Trang thể lệ và tiêu chí:</w:t>
      </w:r>
    </w:p>
    <w:p w14:paraId="1A0A1E46" w14:textId="77777777" w:rsidR="00DF2404" w:rsidRPr="00262864" w:rsidRDefault="00DF2404" w:rsidP="00071B86">
      <w:pPr>
        <w:pStyle w:val="NormalWeb"/>
        <w:spacing w:after="120"/>
        <w:rPr>
          <w:sz w:val="26"/>
          <w:szCs w:val="26"/>
        </w:rPr>
      </w:pPr>
      <w:r w:rsidRPr="00262864">
        <w:rPr>
          <w:sz w:val="26"/>
          <w:szCs w:val="26"/>
        </w:rPr>
        <w:t>Nội dung dạng văn bản hoặc file tải xuống (PDF).</w:t>
      </w:r>
    </w:p>
    <w:p w14:paraId="113829DE" w14:textId="77777777" w:rsidR="00DF2404" w:rsidRPr="00262864" w:rsidRDefault="00DF2404" w:rsidP="00071B86">
      <w:pPr>
        <w:pStyle w:val="NormalWeb"/>
        <w:spacing w:after="120"/>
        <w:rPr>
          <w:sz w:val="26"/>
          <w:szCs w:val="26"/>
        </w:rPr>
      </w:pPr>
      <w:r w:rsidRPr="00262864">
        <w:rPr>
          <w:sz w:val="26"/>
          <w:szCs w:val="26"/>
        </w:rPr>
        <w:t>Cho phép cập nhật từ trang admin.</w:t>
      </w:r>
    </w:p>
    <w:p w14:paraId="32AAD33C" w14:textId="77777777" w:rsidR="00DF2404" w:rsidRPr="00262864" w:rsidRDefault="00DF2404" w:rsidP="00071B86">
      <w:pPr>
        <w:pStyle w:val="NormalWeb"/>
        <w:numPr>
          <w:ilvl w:val="0"/>
          <w:numId w:val="32"/>
        </w:numPr>
        <w:spacing w:after="120"/>
        <w:rPr>
          <w:bCs/>
          <w:sz w:val="26"/>
          <w:szCs w:val="26"/>
        </w:rPr>
      </w:pPr>
      <w:r w:rsidRPr="00262864">
        <w:rPr>
          <w:rStyle w:val="Strong"/>
          <w:bCs w:val="0"/>
          <w:sz w:val="26"/>
          <w:szCs w:val="26"/>
        </w:rPr>
        <w:t>Trang tin tức, sự kiện:</w:t>
      </w:r>
    </w:p>
    <w:p w14:paraId="5E76775E" w14:textId="77777777" w:rsidR="00DF2404" w:rsidRPr="00262864" w:rsidRDefault="00DF2404" w:rsidP="00071B86">
      <w:pPr>
        <w:pStyle w:val="NormalWeb"/>
        <w:spacing w:after="120"/>
        <w:rPr>
          <w:sz w:val="26"/>
          <w:szCs w:val="26"/>
        </w:rPr>
      </w:pPr>
      <w:r w:rsidRPr="00262864">
        <w:rPr>
          <w:sz w:val="26"/>
          <w:szCs w:val="26"/>
        </w:rPr>
        <w:t>Danh sách bài viết/tin tức, hỗ trợ phân trang, tìm kiếm, lọc theo chủ đề.</w:t>
      </w:r>
    </w:p>
    <w:p w14:paraId="01CE316F" w14:textId="77777777" w:rsidR="00DF2404" w:rsidRPr="00262864" w:rsidRDefault="00DF2404" w:rsidP="00071B86">
      <w:pPr>
        <w:pStyle w:val="NormalWeb"/>
        <w:spacing w:after="120"/>
        <w:rPr>
          <w:sz w:val="26"/>
          <w:szCs w:val="26"/>
        </w:rPr>
      </w:pPr>
      <w:r w:rsidRPr="00262864">
        <w:rPr>
          <w:sz w:val="26"/>
          <w:szCs w:val="26"/>
        </w:rPr>
        <w:t>Bài viết hỗ trợ định dạng văn bản đa dạng (đoạn, hình ảnh, video).</w:t>
      </w:r>
    </w:p>
    <w:p w14:paraId="5E4B3275" w14:textId="77777777" w:rsidR="00DF2404" w:rsidRPr="00262864" w:rsidRDefault="00DF2404" w:rsidP="00071B86">
      <w:pPr>
        <w:pStyle w:val="NormalWeb"/>
        <w:numPr>
          <w:ilvl w:val="0"/>
          <w:numId w:val="32"/>
        </w:numPr>
        <w:spacing w:after="120"/>
        <w:rPr>
          <w:bCs/>
          <w:sz w:val="26"/>
          <w:szCs w:val="26"/>
        </w:rPr>
      </w:pPr>
      <w:r w:rsidRPr="00262864">
        <w:rPr>
          <w:rStyle w:val="Strong"/>
          <w:bCs w:val="0"/>
          <w:sz w:val="26"/>
          <w:szCs w:val="26"/>
        </w:rPr>
        <w:t>Tính năng tìm kiếm:</w:t>
      </w:r>
    </w:p>
    <w:p w14:paraId="05DBA91F" w14:textId="77777777" w:rsidR="00DF2404" w:rsidRPr="00262864" w:rsidRDefault="00DF2404" w:rsidP="00071B86">
      <w:pPr>
        <w:pStyle w:val="NormalWeb"/>
        <w:spacing w:after="120"/>
        <w:rPr>
          <w:sz w:val="26"/>
          <w:szCs w:val="26"/>
        </w:rPr>
      </w:pPr>
      <w:r w:rsidRPr="00262864">
        <w:rPr>
          <w:sz w:val="26"/>
          <w:szCs w:val="26"/>
        </w:rPr>
        <w:t>Hỗ trợ tìm kiếm toàn văn trên nội dung trang.</w:t>
      </w:r>
    </w:p>
    <w:p w14:paraId="56F3C2FB" w14:textId="77777777" w:rsidR="00DF2404" w:rsidRPr="00262864" w:rsidRDefault="00DF2404" w:rsidP="00071B86">
      <w:pPr>
        <w:pStyle w:val="NormalWeb"/>
        <w:spacing w:after="120"/>
        <w:rPr>
          <w:sz w:val="26"/>
          <w:szCs w:val="26"/>
        </w:rPr>
      </w:pPr>
      <w:r w:rsidRPr="00262864">
        <w:rPr>
          <w:sz w:val="26"/>
          <w:szCs w:val="26"/>
        </w:rPr>
        <w:t>Lọc kết quả theo loại nội dung (tin tức, thông báo, thể lệ).</w:t>
      </w:r>
    </w:p>
    <w:p w14:paraId="608C0447"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3.1.2.2 Biểu mẫu nộp hồ sơ dự thi</w:t>
      </w:r>
    </w:p>
    <w:p w14:paraId="768D039D" w14:textId="77777777" w:rsidR="00DF2404" w:rsidRPr="00262864" w:rsidRDefault="00DF2404" w:rsidP="00071B86">
      <w:pPr>
        <w:pStyle w:val="NormalWeb"/>
        <w:numPr>
          <w:ilvl w:val="0"/>
          <w:numId w:val="32"/>
        </w:numPr>
        <w:spacing w:after="120"/>
        <w:rPr>
          <w:bCs/>
          <w:sz w:val="26"/>
          <w:szCs w:val="26"/>
        </w:rPr>
      </w:pPr>
      <w:r w:rsidRPr="00262864">
        <w:rPr>
          <w:rStyle w:val="Strong"/>
          <w:bCs w:val="0"/>
          <w:sz w:val="26"/>
          <w:szCs w:val="26"/>
        </w:rPr>
        <w:t>Form đăng ký:</w:t>
      </w:r>
    </w:p>
    <w:p w14:paraId="1AD0867D" w14:textId="77777777" w:rsidR="00DF2404" w:rsidRPr="00262864" w:rsidRDefault="00DF2404" w:rsidP="005A26BC">
      <w:pPr>
        <w:pStyle w:val="NormalWeb"/>
        <w:numPr>
          <w:ilvl w:val="0"/>
          <w:numId w:val="37"/>
        </w:numPr>
        <w:spacing w:after="120"/>
        <w:rPr>
          <w:sz w:val="26"/>
          <w:szCs w:val="26"/>
        </w:rPr>
      </w:pPr>
      <w:r w:rsidRPr="00262864">
        <w:rPr>
          <w:sz w:val="26"/>
          <w:szCs w:val="26"/>
        </w:rPr>
        <w:t>Trường bắt buộc và tùy chọn: Họ tên, ngày sinh, số điện thoại, email, địa chỉ, lĩnh vực sáng kiến, mô tả chi tiết sáng kiến.</w:t>
      </w:r>
    </w:p>
    <w:p w14:paraId="4CC424FA" w14:textId="77777777" w:rsidR="00DF2404" w:rsidRPr="00262864" w:rsidRDefault="00DF2404" w:rsidP="005A26BC">
      <w:pPr>
        <w:pStyle w:val="NormalWeb"/>
        <w:numPr>
          <w:ilvl w:val="0"/>
          <w:numId w:val="37"/>
        </w:numPr>
        <w:spacing w:after="120"/>
        <w:rPr>
          <w:sz w:val="26"/>
          <w:szCs w:val="26"/>
        </w:rPr>
      </w:pPr>
      <w:r w:rsidRPr="00262864">
        <w:rPr>
          <w:sz w:val="26"/>
          <w:szCs w:val="26"/>
        </w:rPr>
        <w:t>Form phải có validate theo từng trường: email hợp lệ, số điện thoại đúng định dạng, trường bắt buộc không được bỏ trống.</w:t>
      </w:r>
    </w:p>
    <w:p w14:paraId="1BCB742C" w14:textId="77777777" w:rsidR="00DF2404" w:rsidRPr="00262864" w:rsidRDefault="00DF2404" w:rsidP="00071B86">
      <w:pPr>
        <w:pStyle w:val="NormalWeb"/>
        <w:numPr>
          <w:ilvl w:val="0"/>
          <w:numId w:val="32"/>
        </w:numPr>
        <w:spacing w:after="120"/>
        <w:rPr>
          <w:bCs/>
          <w:sz w:val="26"/>
          <w:szCs w:val="26"/>
        </w:rPr>
      </w:pPr>
      <w:r w:rsidRPr="00262864">
        <w:rPr>
          <w:rStyle w:val="Strong"/>
          <w:bCs w:val="0"/>
          <w:sz w:val="26"/>
          <w:szCs w:val="26"/>
        </w:rPr>
        <w:t>Upload file:</w:t>
      </w:r>
    </w:p>
    <w:p w14:paraId="67347E4B" w14:textId="77777777" w:rsidR="00DF2404" w:rsidRPr="00262864" w:rsidRDefault="00DF2404" w:rsidP="005A26BC">
      <w:pPr>
        <w:pStyle w:val="NormalWeb"/>
        <w:numPr>
          <w:ilvl w:val="0"/>
          <w:numId w:val="36"/>
        </w:numPr>
        <w:spacing w:after="120"/>
        <w:rPr>
          <w:sz w:val="26"/>
          <w:szCs w:val="26"/>
        </w:rPr>
      </w:pPr>
      <w:r w:rsidRPr="00262864">
        <w:rPr>
          <w:sz w:val="26"/>
          <w:szCs w:val="26"/>
        </w:rPr>
        <w:t>Cho phép upload file đính kèm: pdf, docx, jpg/png, mp4 với dung lượng tối đa từng file (vd: 20MB/file).</w:t>
      </w:r>
    </w:p>
    <w:p w14:paraId="63DDF9EE" w14:textId="77777777" w:rsidR="00DF2404" w:rsidRPr="00262864" w:rsidRDefault="00DF2404" w:rsidP="005A26BC">
      <w:pPr>
        <w:pStyle w:val="NormalWeb"/>
        <w:numPr>
          <w:ilvl w:val="0"/>
          <w:numId w:val="36"/>
        </w:numPr>
        <w:spacing w:after="120"/>
        <w:rPr>
          <w:sz w:val="26"/>
          <w:szCs w:val="26"/>
        </w:rPr>
      </w:pPr>
      <w:r w:rsidRPr="00262864">
        <w:rPr>
          <w:sz w:val="26"/>
          <w:szCs w:val="26"/>
        </w:rPr>
        <w:t>Kiểm tra định dạng và dung lượng file trước khi upload.</w:t>
      </w:r>
    </w:p>
    <w:p w14:paraId="55CA14DF" w14:textId="77777777" w:rsidR="00DF2404" w:rsidRPr="00262864" w:rsidRDefault="00DF2404" w:rsidP="005A26BC">
      <w:pPr>
        <w:pStyle w:val="NormalWeb"/>
        <w:numPr>
          <w:ilvl w:val="0"/>
          <w:numId w:val="36"/>
        </w:numPr>
        <w:spacing w:after="120"/>
        <w:rPr>
          <w:sz w:val="26"/>
          <w:szCs w:val="26"/>
        </w:rPr>
      </w:pPr>
      <w:r w:rsidRPr="00262864">
        <w:rPr>
          <w:sz w:val="26"/>
          <w:szCs w:val="26"/>
        </w:rPr>
        <w:t>Hỗ trợ upload đa file cùng lúc.</w:t>
      </w:r>
    </w:p>
    <w:p w14:paraId="448FA10D" w14:textId="77777777" w:rsidR="00DF2404" w:rsidRPr="00262864" w:rsidRDefault="00DF2404" w:rsidP="005A26BC">
      <w:pPr>
        <w:pStyle w:val="NormalWeb"/>
        <w:numPr>
          <w:ilvl w:val="0"/>
          <w:numId w:val="36"/>
        </w:numPr>
        <w:spacing w:after="120"/>
        <w:rPr>
          <w:sz w:val="26"/>
          <w:szCs w:val="26"/>
        </w:rPr>
      </w:pPr>
      <w:r w:rsidRPr="00262864">
        <w:rPr>
          <w:sz w:val="26"/>
          <w:szCs w:val="26"/>
        </w:rPr>
        <w:t>Upload file phải hỗ trợ resume (tiếp tục upload khi bị gián đoạn mạng).</w:t>
      </w:r>
    </w:p>
    <w:p w14:paraId="55225B18" w14:textId="77777777" w:rsidR="00DF2404" w:rsidRPr="00262864" w:rsidRDefault="00DF2404" w:rsidP="00071B86">
      <w:pPr>
        <w:pStyle w:val="NormalWeb"/>
        <w:numPr>
          <w:ilvl w:val="0"/>
          <w:numId w:val="32"/>
        </w:numPr>
        <w:spacing w:after="120"/>
        <w:rPr>
          <w:bCs/>
          <w:sz w:val="26"/>
          <w:szCs w:val="26"/>
        </w:rPr>
      </w:pPr>
      <w:r w:rsidRPr="00262864">
        <w:rPr>
          <w:rStyle w:val="Strong"/>
          <w:bCs w:val="0"/>
          <w:sz w:val="26"/>
          <w:szCs w:val="26"/>
        </w:rPr>
        <w:t>Xử lý biểu mẫu:</w:t>
      </w:r>
    </w:p>
    <w:p w14:paraId="220D8CB9" w14:textId="77777777" w:rsidR="00DF2404" w:rsidRPr="00262864" w:rsidRDefault="00DF2404" w:rsidP="005A26BC">
      <w:pPr>
        <w:pStyle w:val="NormalWeb"/>
        <w:numPr>
          <w:ilvl w:val="0"/>
          <w:numId w:val="35"/>
        </w:numPr>
        <w:spacing w:after="120"/>
        <w:rPr>
          <w:sz w:val="26"/>
          <w:szCs w:val="26"/>
        </w:rPr>
      </w:pPr>
      <w:r w:rsidRPr="00262864">
        <w:rPr>
          <w:sz w:val="26"/>
          <w:szCs w:val="26"/>
        </w:rPr>
        <w:t>Khi người dùng bấm gửi, hệ thống kiểm tra dữ liệu đầu vào toàn diện, thông báo lỗi trực tiếp nếu có.</w:t>
      </w:r>
    </w:p>
    <w:p w14:paraId="7CDC6959" w14:textId="77777777" w:rsidR="00DF2404" w:rsidRPr="00262864" w:rsidRDefault="00DF2404" w:rsidP="005A26BC">
      <w:pPr>
        <w:pStyle w:val="NormalWeb"/>
        <w:numPr>
          <w:ilvl w:val="0"/>
          <w:numId w:val="35"/>
        </w:numPr>
        <w:spacing w:after="120"/>
        <w:rPr>
          <w:sz w:val="26"/>
          <w:szCs w:val="26"/>
        </w:rPr>
      </w:pPr>
      <w:r w:rsidRPr="00262864">
        <w:rPr>
          <w:sz w:val="26"/>
          <w:szCs w:val="26"/>
        </w:rPr>
        <w:t>Lưu dữ liệu hồ sơ kèm đường dẫn file upload vào cơ sở dữ liệu với trạng thái mặc định “Đã tiếp nhận”.</w:t>
      </w:r>
    </w:p>
    <w:p w14:paraId="2EC27ADD" w14:textId="77777777" w:rsidR="00DF2404" w:rsidRPr="00262864" w:rsidRDefault="00DF2404" w:rsidP="005A26BC">
      <w:pPr>
        <w:pStyle w:val="NormalWeb"/>
        <w:numPr>
          <w:ilvl w:val="0"/>
          <w:numId w:val="35"/>
        </w:numPr>
        <w:spacing w:after="120"/>
        <w:rPr>
          <w:sz w:val="26"/>
          <w:szCs w:val="26"/>
        </w:rPr>
      </w:pPr>
      <w:r w:rsidRPr="00262864">
        <w:rPr>
          <w:sz w:val="26"/>
          <w:szCs w:val="26"/>
        </w:rPr>
        <w:t>Gửi email và SMS xác nhận gửi hồ sơ thành công, thông tin liên hệ ban tổ chức, mã số hồ sơ (unique).</w:t>
      </w:r>
    </w:p>
    <w:p w14:paraId="75F029C1" w14:textId="77777777" w:rsidR="00DF2404" w:rsidRPr="00262864" w:rsidRDefault="00DF2404" w:rsidP="005A26BC">
      <w:pPr>
        <w:pStyle w:val="NormalWeb"/>
        <w:numPr>
          <w:ilvl w:val="0"/>
          <w:numId w:val="35"/>
        </w:numPr>
        <w:spacing w:after="120"/>
        <w:rPr>
          <w:sz w:val="26"/>
          <w:szCs w:val="26"/>
        </w:rPr>
      </w:pPr>
      <w:r w:rsidRPr="00262864">
        <w:rPr>
          <w:sz w:val="26"/>
          <w:szCs w:val="26"/>
        </w:rPr>
        <w:lastRenderedPageBreak/>
        <w:t>Đảm bảo tính bất đồng bộ (asynchronous) để người dùng không phải chờ lâu khi gửi hồ sơ.</w:t>
      </w:r>
    </w:p>
    <w:p w14:paraId="197EB72B"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3.1.2.3 Liên hệ</w:t>
      </w:r>
    </w:p>
    <w:p w14:paraId="2D45AF62" w14:textId="77777777" w:rsidR="00DF2404" w:rsidRPr="00262864" w:rsidRDefault="00DF2404" w:rsidP="005A26BC">
      <w:pPr>
        <w:pStyle w:val="NormalWeb"/>
        <w:numPr>
          <w:ilvl w:val="0"/>
          <w:numId w:val="34"/>
        </w:numPr>
        <w:spacing w:after="120"/>
        <w:rPr>
          <w:sz w:val="26"/>
          <w:szCs w:val="26"/>
        </w:rPr>
      </w:pPr>
      <w:r w:rsidRPr="00262864">
        <w:rPr>
          <w:sz w:val="26"/>
          <w:szCs w:val="26"/>
        </w:rPr>
        <w:t>Biểu mẫu liên hệ nhanh cho phép nhập: tên, email, số điện thoại, nội dung câu hỏi.</w:t>
      </w:r>
    </w:p>
    <w:p w14:paraId="6566165F" w14:textId="77777777" w:rsidR="00DF2404" w:rsidRPr="00262864" w:rsidRDefault="00DF2404" w:rsidP="005A26BC">
      <w:pPr>
        <w:pStyle w:val="NormalWeb"/>
        <w:numPr>
          <w:ilvl w:val="0"/>
          <w:numId w:val="34"/>
        </w:numPr>
        <w:spacing w:after="120"/>
        <w:rPr>
          <w:sz w:val="26"/>
          <w:szCs w:val="26"/>
        </w:rPr>
      </w:pPr>
      <w:r w:rsidRPr="00262864">
        <w:rPr>
          <w:sz w:val="26"/>
          <w:szCs w:val="26"/>
        </w:rPr>
        <w:t>Hỗ trợ validate đầu vào, gửi dữ liệu tới hệ thống admin xử lý.</w:t>
      </w:r>
    </w:p>
    <w:p w14:paraId="18751733" w14:textId="77777777" w:rsidR="00DF2404" w:rsidRPr="00262864" w:rsidRDefault="00DF2404" w:rsidP="005A26BC">
      <w:pPr>
        <w:pStyle w:val="NormalWeb"/>
        <w:numPr>
          <w:ilvl w:val="0"/>
          <w:numId w:val="34"/>
        </w:numPr>
        <w:spacing w:after="120"/>
        <w:rPr>
          <w:sz w:val="26"/>
          <w:szCs w:val="26"/>
        </w:rPr>
      </w:pPr>
      <w:r w:rsidRPr="00262864">
        <w:rPr>
          <w:sz w:val="26"/>
          <w:szCs w:val="26"/>
        </w:rPr>
        <w:t>Hiển thị thông tin liên hệ trực tiếp: email, số điện thoại, địa chỉ đơn vị tổ chức.</w:t>
      </w:r>
    </w:p>
    <w:p w14:paraId="5F07CD74"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3.1.2.4 Thông báo trên trang</w:t>
      </w:r>
    </w:p>
    <w:p w14:paraId="4961B162" w14:textId="77777777" w:rsidR="00DF2404" w:rsidRPr="00262864" w:rsidRDefault="00DF2404" w:rsidP="005A26BC">
      <w:pPr>
        <w:pStyle w:val="NormalWeb"/>
        <w:numPr>
          <w:ilvl w:val="0"/>
          <w:numId w:val="33"/>
        </w:numPr>
        <w:spacing w:after="120"/>
        <w:rPr>
          <w:sz w:val="26"/>
          <w:szCs w:val="26"/>
        </w:rPr>
      </w:pPr>
      <w:r w:rsidRPr="00262864">
        <w:rPr>
          <w:sz w:val="26"/>
          <w:szCs w:val="26"/>
        </w:rPr>
        <w:t>Hiển thị banner hoặc popup thông báo chung (vd: hạn cuối nộp hồ sơ, kết quả vừa công bố).</w:t>
      </w:r>
    </w:p>
    <w:p w14:paraId="43DED910" w14:textId="77777777" w:rsidR="00DF2404" w:rsidRPr="00262864" w:rsidRDefault="00DF2404" w:rsidP="005A26BC">
      <w:pPr>
        <w:pStyle w:val="NormalWeb"/>
        <w:numPr>
          <w:ilvl w:val="0"/>
          <w:numId w:val="33"/>
        </w:numPr>
        <w:spacing w:after="120"/>
        <w:rPr>
          <w:sz w:val="26"/>
          <w:szCs w:val="26"/>
        </w:rPr>
      </w:pPr>
      <w:r w:rsidRPr="00262864">
        <w:rPr>
          <w:sz w:val="26"/>
          <w:szCs w:val="26"/>
        </w:rPr>
        <w:t>Cơ chế hiển thị thông báo phải có khả năng bật/tắt từ admin.</w:t>
      </w:r>
    </w:p>
    <w:p w14:paraId="054E5967" w14:textId="23376500" w:rsidR="00DF2404" w:rsidRPr="00262864" w:rsidRDefault="00DF2404" w:rsidP="005A26BC">
      <w:pPr>
        <w:pStyle w:val="NormalWeb"/>
        <w:numPr>
          <w:ilvl w:val="0"/>
          <w:numId w:val="33"/>
        </w:numPr>
        <w:spacing w:after="120"/>
        <w:rPr>
          <w:sz w:val="26"/>
          <w:szCs w:val="26"/>
        </w:rPr>
      </w:pPr>
      <w:r w:rsidRPr="00262864">
        <w:rPr>
          <w:sz w:val="26"/>
          <w:szCs w:val="26"/>
        </w:rPr>
        <w:t>Thông báo trạng thái hồ sơ gửi tới người dùng qua email/SMS khi có cập nhật trạng thái mới (vd: đang đánh giá, kết quả…).</w:t>
      </w:r>
    </w:p>
    <w:p w14:paraId="29C86D8E" w14:textId="77777777" w:rsidR="00DF2404" w:rsidRPr="00262864" w:rsidRDefault="00DF2404" w:rsidP="00DF2404">
      <w:pPr>
        <w:pStyle w:val="Heading2"/>
        <w:spacing w:after="120"/>
        <w:ind w:left="240"/>
        <w:rPr>
          <w:sz w:val="26"/>
          <w:szCs w:val="26"/>
        </w:rPr>
      </w:pPr>
      <w:bookmarkStart w:id="6" w:name="_Toc199853875"/>
      <w:r w:rsidRPr="00262864">
        <w:rPr>
          <w:sz w:val="26"/>
          <w:szCs w:val="26"/>
        </w:rPr>
        <w:t>3.2 Trang quản trị dành cho Ban tổ chức (Admin Website)</w:t>
      </w:r>
      <w:bookmarkEnd w:id="6"/>
    </w:p>
    <w:p w14:paraId="091FAFB7" w14:textId="77777777" w:rsidR="00DF2404" w:rsidRPr="00262864" w:rsidRDefault="00DF2404" w:rsidP="00DF2404">
      <w:pPr>
        <w:pStyle w:val="Heading3"/>
        <w:spacing w:after="120"/>
        <w:ind w:left="480"/>
        <w:rPr>
          <w:rFonts w:ascii="Times New Roman" w:hAnsi="Times New Roman" w:cs="Times New Roman"/>
          <w:color w:val="auto"/>
          <w:sz w:val="26"/>
          <w:szCs w:val="26"/>
        </w:rPr>
      </w:pPr>
      <w:bookmarkStart w:id="7" w:name="_Toc199853876"/>
      <w:r w:rsidRPr="00262864">
        <w:rPr>
          <w:rFonts w:ascii="Times New Roman" w:eastAsia="Times New Roman" w:hAnsi="Times New Roman" w:cs="Times New Roman"/>
          <w:b/>
          <w:color w:val="auto"/>
          <w:sz w:val="26"/>
          <w:szCs w:val="26"/>
        </w:rPr>
        <w:t>3.2.1 Mục đích</w:t>
      </w:r>
      <w:bookmarkEnd w:id="7"/>
    </w:p>
    <w:p w14:paraId="1FA4ABC4" w14:textId="77777777" w:rsidR="00DF2404" w:rsidRPr="00262864" w:rsidRDefault="00DF2404" w:rsidP="00DF2404">
      <w:pPr>
        <w:pStyle w:val="NormalWeb"/>
        <w:spacing w:after="120"/>
        <w:rPr>
          <w:sz w:val="26"/>
          <w:szCs w:val="26"/>
        </w:rPr>
      </w:pPr>
      <w:r w:rsidRPr="00262864">
        <w:rPr>
          <w:sz w:val="26"/>
          <w:szCs w:val="26"/>
        </w:rPr>
        <w:t>Cung cấp cho ban tổ chức quyền quản lý toàn bộ nội dung website và toàn bộ quy trình cuộc thi, quản lý hồ sơ dự thi, phân công giám khảo, gửi thông báo và xuất báo cáo.</w:t>
      </w:r>
    </w:p>
    <w:p w14:paraId="0B5E3F18" w14:textId="77777777" w:rsidR="00DF2404" w:rsidRPr="00262864" w:rsidRDefault="00DF2404" w:rsidP="00DF2404">
      <w:pPr>
        <w:pStyle w:val="Heading3"/>
        <w:spacing w:after="120"/>
        <w:ind w:left="480"/>
        <w:rPr>
          <w:rFonts w:ascii="Times New Roman" w:hAnsi="Times New Roman" w:cs="Times New Roman"/>
          <w:color w:val="auto"/>
          <w:sz w:val="26"/>
          <w:szCs w:val="26"/>
        </w:rPr>
      </w:pPr>
      <w:bookmarkStart w:id="8" w:name="_Toc199853877"/>
      <w:r w:rsidRPr="00262864">
        <w:rPr>
          <w:rFonts w:ascii="Times New Roman" w:eastAsia="Times New Roman" w:hAnsi="Times New Roman" w:cs="Times New Roman"/>
          <w:b/>
          <w:color w:val="auto"/>
          <w:sz w:val="26"/>
          <w:szCs w:val="26"/>
        </w:rPr>
        <w:t>3.2.2 Yêu cầu chi tiết chức năng</w:t>
      </w:r>
      <w:bookmarkEnd w:id="8"/>
    </w:p>
    <w:p w14:paraId="39A73ABC"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3.2.2.1 Quản lý thông tin cuộc thi</w:t>
      </w:r>
    </w:p>
    <w:p w14:paraId="5F850EEB" w14:textId="77777777" w:rsidR="00DF2404" w:rsidRPr="00262864" w:rsidRDefault="00DF2404" w:rsidP="00DF2404">
      <w:pPr>
        <w:pStyle w:val="NormalWeb"/>
        <w:numPr>
          <w:ilvl w:val="0"/>
          <w:numId w:val="7"/>
        </w:numPr>
        <w:spacing w:after="120"/>
        <w:ind w:left="0"/>
        <w:rPr>
          <w:sz w:val="26"/>
          <w:szCs w:val="26"/>
        </w:rPr>
      </w:pPr>
      <w:r w:rsidRPr="00262864">
        <w:rPr>
          <w:sz w:val="26"/>
          <w:szCs w:val="26"/>
        </w:rPr>
        <w:t>CRUD (tạo, đọc, cập nhật, xoá) các thông tin về thể lệ, tiêu chí, giải thưởng, lịch trình cuộc thi.</w:t>
      </w:r>
    </w:p>
    <w:p w14:paraId="0E9A384C" w14:textId="77777777" w:rsidR="00DF2404" w:rsidRPr="00262864" w:rsidRDefault="00DF2404" w:rsidP="00DF2404">
      <w:pPr>
        <w:pStyle w:val="NormalWeb"/>
        <w:numPr>
          <w:ilvl w:val="0"/>
          <w:numId w:val="7"/>
        </w:numPr>
        <w:spacing w:after="120"/>
        <w:ind w:left="0"/>
        <w:rPr>
          <w:sz w:val="26"/>
          <w:szCs w:val="26"/>
        </w:rPr>
      </w:pPr>
      <w:r w:rsidRPr="00262864">
        <w:rPr>
          <w:sz w:val="26"/>
          <w:szCs w:val="26"/>
        </w:rPr>
        <w:t>Quản lý tin tức, thông báo, tài liệu đính kèm (upload file).</w:t>
      </w:r>
    </w:p>
    <w:p w14:paraId="4D6E76CD" w14:textId="77777777" w:rsidR="00DF2404" w:rsidRPr="00262864" w:rsidRDefault="00DF2404" w:rsidP="00DF2404">
      <w:pPr>
        <w:pStyle w:val="NormalWeb"/>
        <w:numPr>
          <w:ilvl w:val="0"/>
          <w:numId w:val="7"/>
        </w:numPr>
        <w:spacing w:after="120"/>
        <w:ind w:left="0"/>
        <w:rPr>
          <w:sz w:val="26"/>
          <w:szCs w:val="26"/>
        </w:rPr>
      </w:pPr>
      <w:r w:rsidRPr="00262864">
        <w:rPr>
          <w:sz w:val="26"/>
          <w:szCs w:val="26"/>
        </w:rPr>
        <w:t>Hỗ trợ trình soạn thảo văn bản WYSIWYG cho nội dung cập nhật (CKEditor/Quill).</w:t>
      </w:r>
    </w:p>
    <w:p w14:paraId="21D08358" w14:textId="77777777" w:rsidR="00DF2404" w:rsidRPr="00262864" w:rsidRDefault="00DF2404" w:rsidP="00DF2404">
      <w:pPr>
        <w:pStyle w:val="NormalWeb"/>
        <w:numPr>
          <w:ilvl w:val="0"/>
          <w:numId w:val="7"/>
        </w:numPr>
        <w:spacing w:after="120"/>
        <w:ind w:left="0"/>
        <w:rPr>
          <w:sz w:val="26"/>
          <w:szCs w:val="26"/>
        </w:rPr>
      </w:pPr>
      <w:r w:rsidRPr="00262864">
        <w:rPr>
          <w:sz w:val="26"/>
          <w:szCs w:val="26"/>
        </w:rPr>
        <w:t>Lịch trình phải có thông báo nhắc nhở (vd: sắp đến hạn nộp hồ sơ).</w:t>
      </w:r>
    </w:p>
    <w:p w14:paraId="574B9DE2"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3.2.2.2 Quản lý hồ sơ dự thi</w:t>
      </w:r>
    </w:p>
    <w:p w14:paraId="0AF4DBEB" w14:textId="77777777" w:rsidR="00DF2404" w:rsidRPr="00262864" w:rsidRDefault="00DF2404" w:rsidP="00DF2404">
      <w:pPr>
        <w:pStyle w:val="NormalWeb"/>
        <w:numPr>
          <w:ilvl w:val="0"/>
          <w:numId w:val="8"/>
        </w:numPr>
        <w:spacing w:after="120"/>
        <w:ind w:left="0"/>
        <w:rPr>
          <w:sz w:val="26"/>
          <w:szCs w:val="26"/>
        </w:rPr>
      </w:pPr>
      <w:r w:rsidRPr="00262864">
        <w:rPr>
          <w:sz w:val="26"/>
          <w:szCs w:val="26"/>
        </w:rPr>
        <w:t>Xem danh sách hồ sơ với chức năng phân trang, lọc theo lĩnh vực, trạng thái, nhóm đối tượng.</w:t>
      </w:r>
    </w:p>
    <w:p w14:paraId="6EA580AA" w14:textId="77777777" w:rsidR="00DF2404" w:rsidRPr="00262864" w:rsidRDefault="00DF2404" w:rsidP="00DF2404">
      <w:pPr>
        <w:pStyle w:val="NormalWeb"/>
        <w:numPr>
          <w:ilvl w:val="0"/>
          <w:numId w:val="8"/>
        </w:numPr>
        <w:spacing w:after="120"/>
        <w:ind w:left="0"/>
        <w:rPr>
          <w:sz w:val="26"/>
          <w:szCs w:val="26"/>
        </w:rPr>
      </w:pPr>
      <w:r w:rsidRPr="00262864">
        <w:rPr>
          <w:sz w:val="26"/>
          <w:szCs w:val="26"/>
        </w:rPr>
        <w:t>Chi tiết hồ sơ: xem thông tin cá nhân, mô tả sáng kiến, file đính kèm.</w:t>
      </w:r>
    </w:p>
    <w:p w14:paraId="5E45DFBC" w14:textId="77777777" w:rsidR="00DF2404" w:rsidRPr="00262864" w:rsidRDefault="00DF2404" w:rsidP="00DF2404">
      <w:pPr>
        <w:pStyle w:val="NormalWeb"/>
        <w:numPr>
          <w:ilvl w:val="0"/>
          <w:numId w:val="8"/>
        </w:numPr>
        <w:spacing w:after="120"/>
        <w:ind w:left="0"/>
        <w:rPr>
          <w:sz w:val="26"/>
          <w:szCs w:val="26"/>
        </w:rPr>
      </w:pPr>
      <w:r w:rsidRPr="00262864">
        <w:rPr>
          <w:sz w:val="26"/>
          <w:szCs w:val="26"/>
        </w:rPr>
        <w:t>Cập nhật trạng thái hồ sơ (Đã tiếp nhận, Đang đánh giá, Đã đánh giá, Kết quả...).</w:t>
      </w:r>
    </w:p>
    <w:p w14:paraId="39A51161" w14:textId="77777777" w:rsidR="00DF2404" w:rsidRPr="00262864" w:rsidRDefault="00DF2404" w:rsidP="00DF2404">
      <w:pPr>
        <w:pStyle w:val="NormalWeb"/>
        <w:numPr>
          <w:ilvl w:val="0"/>
          <w:numId w:val="8"/>
        </w:numPr>
        <w:spacing w:after="120"/>
        <w:ind w:left="0"/>
        <w:rPr>
          <w:sz w:val="26"/>
          <w:szCs w:val="26"/>
        </w:rPr>
      </w:pPr>
      <w:r w:rsidRPr="00262864">
        <w:rPr>
          <w:sz w:val="26"/>
          <w:szCs w:val="26"/>
        </w:rPr>
        <w:t>Hỗ trợ upload file đính kèm bổ sung cho hồ sơ.</w:t>
      </w:r>
    </w:p>
    <w:p w14:paraId="0C98872A" w14:textId="77777777" w:rsidR="00DF2404" w:rsidRPr="00262864" w:rsidRDefault="00DF2404" w:rsidP="00DF2404">
      <w:pPr>
        <w:pStyle w:val="NormalWeb"/>
        <w:numPr>
          <w:ilvl w:val="0"/>
          <w:numId w:val="8"/>
        </w:numPr>
        <w:spacing w:after="120"/>
        <w:ind w:left="0"/>
        <w:rPr>
          <w:sz w:val="26"/>
          <w:szCs w:val="26"/>
        </w:rPr>
      </w:pPr>
      <w:r w:rsidRPr="00262864">
        <w:rPr>
          <w:sz w:val="26"/>
          <w:szCs w:val="26"/>
        </w:rPr>
        <w:t>Tìm kiếm nâng cao: theo tên thí sinh, mã hồ sơ, lĩnh vực.</w:t>
      </w:r>
    </w:p>
    <w:p w14:paraId="52861054"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lastRenderedPageBreak/>
        <w:t>3.2.2.3 Quản lý Ban giám khảo</w:t>
      </w:r>
    </w:p>
    <w:p w14:paraId="7C2D3796" w14:textId="77777777" w:rsidR="00DF2404" w:rsidRPr="00262864" w:rsidRDefault="00DF2404" w:rsidP="00DF2404">
      <w:pPr>
        <w:pStyle w:val="NormalWeb"/>
        <w:numPr>
          <w:ilvl w:val="0"/>
          <w:numId w:val="9"/>
        </w:numPr>
        <w:spacing w:after="120"/>
        <w:ind w:left="0"/>
        <w:rPr>
          <w:sz w:val="26"/>
          <w:szCs w:val="26"/>
        </w:rPr>
      </w:pPr>
      <w:r w:rsidRPr="00262864">
        <w:rPr>
          <w:sz w:val="26"/>
          <w:szCs w:val="26"/>
        </w:rPr>
        <w:t>Tạo/sửa/xóa tài khoản giám khảo, phân quyền chi tiết.</w:t>
      </w:r>
    </w:p>
    <w:p w14:paraId="6DBA63DC" w14:textId="77777777" w:rsidR="00DF2404" w:rsidRPr="00262864" w:rsidRDefault="00DF2404" w:rsidP="00DF2404">
      <w:pPr>
        <w:pStyle w:val="NormalWeb"/>
        <w:numPr>
          <w:ilvl w:val="0"/>
          <w:numId w:val="9"/>
        </w:numPr>
        <w:spacing w:after="120"/>
        <w:ind w:left="0"/>
        <w:rPr>
          <w:sz w:val="26"/>
          <w:szCs w:val="26"/>
        </w:rPr>
      </w:pPr>
      <w:r w:rsidRPr="00262864">
        <w:rPr>
          <w:sz w:val="26"/>
          <w:szCs w:val="26"/>
        </w:rPr>
        <w:t>Phân công hồ sơ cho giám khảo theo lĩnh vực chuyên môn.</w:t>
      </w:r>
    </w:p>
    <w:p w14:paraId="2295DE31" w14:textId="77777777" w:rsidR="00DF2404" w:rsidRPr="00262864" w:rsidRDefault="00DF2404" w:rsidP="00DF2404">
      <w:pPr>
        <w:pStyle w:val="NormalWeb"/>
        <w:numPr>
          <w:ilvl w:val="0"/>
          <w:numId w:val="9"/>
        </w:numPr>
        <w:spacing w:after="120"/>
        <w:ind w:left="0"/>
        <w:rPr>
          <w:sz w:val="26"/>
          <w:szCs w:val="26"/>
        </w:rPr>
      </w:pPr>
      <w:r w:rsidRPr="00262864">
        <w:rPr>
          <w:sz w:val="26"/>
          <w:szCs w:val="26"/>
        </w:rPr>
        <w:t>Theo dõi tiến độ đánh giá từng giám khảo (số hồ sơ đã chấm, còn lại).</w:t>
      </w:r>
    </w:p>
    <w:p w14:paraId="6A79CD99" w14:textId="77777777" w:rsidR="00DF2404" w:rsidRPr="00262864" w:rsidRDefault="00DF2404" w:rsidP="00DF2404">
      <w:pPr>
        <w:pStyle w:val="NormalWeb"/>
        <w:numPr>
          <w:ilvl w:val="0"/>
          <w:numId w:val="9"/>
        </w:numPr>
        <w:spacing w:after="120"/>
        <w:ind w:left="0"/>
        <w:rPr>
          <w:sz w:val="26"/>
          <w:szCs w:val="26"/>
        </w:rPr>
      </w:pPr>
      <w:r w:rsidRPr="00262864">
        <w:rPr>
          <w:sz w:val="26"/>
          <w:szCs w:val="26"/>
        </w:rPr>
        <w:t>Hỗ trợ nhắc nhở giám khảo chưa hoàn thành đánh giá qua email/SMS.</w:t>
      </w:r>
    </w:p>
    <w:p w14:paraId="5DD15194"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3.2.2.4 Gửi thông báo</w:t>
      </w:r>
    </w:p>
    <w:p w14:paraId="4233834A" w14:textId="77777777" w:rsidR="00DF2404" w:rsidRPr="00262864" w:rsidRDefault="00DF2404" w:rsidP="00DF2404">
      <w:pPr>
        <w:pStyle w:val="NormalWeb"/>
        <w:numPr>
          <w:ilvl w:val="0"/>
          <w:numId w:val="10"/>
        </w:numPr>
        <w:spacing w:after="120"/>
        <w:ind w:left="0"/>
        <w:rPr>
          <w:sz w:val="26"/>
          <w:szCs w:val="26"/>
        </w:rPr>
      </w:pPr>
      <w:r w:rsidRPr="00262864">
        <w:rPr>
          <w:sz w:val="26"/>
          <w:szCs w:val="26"/>
        </w:rPr>
        <w:t>Gửi email/SMS hàng loạt hoặc từng cá nhân đến thí sinh.</w:t>
      </w:r>
    </w:p>
    <w:p w14:paraId="4D4096A2" w14:textId="77777777" w:rsidR="00DF2404" w:rsidRPr="00262864" w:rsidRDefault="00DF2404" w:rsidP="00DF2404">
      <w:pPr>
        <w:pStyle w:val="NormalWeb"/>
        <w:numPr>
          <w:ilvl w:val="0"/>
          <w:numId w:val="10"/>
        </w:numPr>
        <w:spacing w:after="120"/>
        <w:ind w:left="0"/>
        <w:rPr>
          <w:sz w:val="26"/>
          <w:szCs w:val="26"/>
        </w:rPr>
      </w:pPr>
      <w:r w:rsidRPr="00262864">
        <w:rPr>
          <w:sz w:val="26"/>
          <w:szCs w:val="26"/>
        </w:rPr>
        <w:t>Gửi thông báo nội bộ cho giám khảo và nhân viên hỗ trợ.</w:t>
      </w:r>
    </w:p>
    <w:p w14:paraId="41DF9C25" w14:textId="77777777" w:rsidR="00DF2404" w:rsidRPr="00262864" w:rsidRDefault="00DF2404" w:rsidP="00DF2404">
      <w:pPr>
        <w:pStyle w:val="NormalWeb"/>
        <w:numPr>
          <w:ilvl w:val="0"/>
          <w:numId w:val="10"/>
        </w:numPr>
        <w:spacing w:after="120"/>
        <w:ind w:left="0"/>
        <w:rPr>
          <w:sz w:val="26"/>
          <w:szCs w:val="26"/>
        </w:rPr>
      </w:pPr>
      <w:r w:rsidRPr="00262864">
        <w:rPr>
          <w:sz w:val="26"/>
          <w:szCs w:val="26"/>
        </w:rPr>
        <w:t>Lịch sử thông báo chi tiết.</w:t>
      </w:r>
    </w:p>
    <w:p w14:paraId="3A76025F"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3.2.2.5 Báo cáo và thống kê</w:t>
      </w:r>
    </w:p>
    <w:p w14:paraId="5C45C290" w14:textId="77777777" w:rsidR="00DF2404" w:rsidRPr="00262864" w:rsidRDefault="00DF2404" w:rsidP="00DF2404">
      <w:pPr>
        <w:pStyle w:val="NormalWeb"/>
        <w:numPr>
          <w:ilvl w:val="0"/>
          <w:numId w:val="11"/>
        </w:numPr>
        <w:spacing w:after="120"/>
        <w:ind w:left="0"/>
        <w:rPr>
          <w:sz w:val="26"/>
          <w:szCs w:val="26"/>
        </w:rPr>
      </w:pPr>
      <w:r w:rsidRPr="00262864">
        <w:rPr>
          <w:sz w:val="26"/>
          <w:szCs w:val="26"/>
        </w:rPr>
        <w:t>Dashboard tổng quan với biểu đồ, số liệu: tổng hồ sơ, phân bố theo lĩnh vực, trạng thái.</w:t>
      </w:r>
    </w:p>
    <w:p w14:paraId="7B45F629" w14:textId="77777777" w:rsidR="00DF2404" w:rsidRPr="00262864" w:rsidRDefault="00DF2404" w:rsidP="00DF2404">
      <w:pPr>
        <w:pStyle w:val="NormalWeb"/>
        <w:numPr>
          <w:ilvl w:val="0"/>
          <w:numId w:val="11"/>
        </w:numPr>
        <w:spacing w:after="120"/>
        <w:ind w:left="0"/>
        <w:rPr>
          <w:sz w:val="26"/>
          <w:szCs w:val="26"/>
        </w:rPr>
      </w:pPr>
      <w:r w:rsidRPr="00262864">
        <w:rPr>
          <w:sz w:val="26"/>
          <w:szCs w:val="26"/>
        </w:rPr>
        <w:t>Báo cáo chi tiết kết quả đánh giá, danh sách đạt giải.</w:t>
      </w:r>
    </w:p>
    <w:p w14:paraId="460179A8" w14:textId="77777777" w:rsidR="00DF2404" w:rsidRPr="00262864" w:rsidRDefault="00DF2404" w:rsidP="00DF2404">
      <w:pPr>
        <w:pStyle w:val="NormalWeb"/>
        <w:numPr>
          <w:ilvl w:val="0"/>
          <w:numId w:val="11"/>
        </w:numPr>
        <w:spacing w:after="120"/>
        <w:ind w:left="0"/>
        <w:rPr>
          <w:sz w:val="26"/>
          <w:szCs w:val="26"/>
        </w:rPr>
      </w:pPr>
      <w:r w:rsidRPr="00262864">
        <w:rPr>
          <w:sz w:val="26"/>
          <w:szCs w:val="26"/>
        </w:rPr>
        <w:t>Xuất báo cáo PDF, Excel theo mẫu có sẵn.</w:t>
      </w:r>
    </w:p>
    <w:p w14:paraId="41A4F820"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3.2.2.6 Bảo mật và quản lý quyền</w:t>
      </w:r>
    </w:p>
    <w:p w14:paraId="70CFB226" w14:textId="77777777" w:rsidR="00DF2404" w:rsidRPr="00262864" w:rsidRDefault="00DF2404" w:rsidP="00DF2404">
      <w:pPr>
        <w:pStyle w:val="NormalWeb"/>
        <w:numPr>
          <w:ilvl w:val="0"/>
          <w:numId w:val="12"/>
        </w:numPr>
        <w:spacing w:after="120"/>
        <w:ind w:left="0"/>
        <w:rPr>
          <w:sz w:val="26"/>
          <w:szCs w:val="26"/>
        </w:rPr>
      </w:pPr>
      <w:r w:rsidRPr="00262864">
        <w:rPr>
          <w:sz w:val="26"/>
          <w:szCs w:val="26"/>
        </w:rPr>
        <w:t>Phân quyền chi tiết trên từng chức năng (CRUD, xem báo cáo, gửi thông báo).</w:t>
      </w:r>
    </w:p>
    <w:p w14:paraId="6AF2436E" w14:textId="29D5B1FA" w:rsidR="00DF2404" w:rsidRPr="00262864" w:rsidRDefault="00DF2404" w:rsidP="00DF2404">
      <w:pPr>
        <w:pStyle w:val="NormalWeb"/>
        <w:numPr>
          <w:ilvl w:val="0"/>
          <w:numId w:val="12"/>
        </w:numPr>
        <w:spacing w:after="120"/>
        <w:ind w:left="0"/>
        <w:rPr>
          <w:sz w:val="26"/>
          <w:szCs w:val="26"/>
        </w:rPr>
      </w:pPr>
      <w:r w:rsidRPr="00262864">
        <w:rPr>
          <w:sz w:val="26"/>
          <w:szCs w:val="26"/>
        </w:rPr>
        <w:t>Đăng nhập bảo mật: hỗ trợ xác thực.</w:t>
      </w:r>
    </w:p>
    <w:p w14:paraId="6B11B4E4" w14:textId="77777777" w:rsidR="00DF2404" w:rsidRPr="00262864" w:rsidRDefault="00DF2404" w:rsidP="00DF2404">
      <w:pPr>
        <w:pStyle w:val="NormalWeb"/>
        <w:numPr>
          <w:ilvl w:val="0"/>
          <w:numId w:val="12"/>
        </w:numPr>
        <w:spacing w:after="120"/>
        <w:ind w:left="0"/>
        <w:rPr>
          <w:sz w:val="26"/>
          <w:szCs w:val="26"/>
        </w:rPr>
      </w:pPr>
      <w:r w:rsidRPr="00262864">
        <w:rPr>
          <w:sz w:val="26"/>
          <w:szCs w:val="26"/>
        </w:rPr>
        <w:t>Quản lý nhật ký hoạt động: ghi lại chi tiết thao tác người dùng.</w:t>
      </w:r>
    </w:p>
    <w:p w14:paraId="404E93FB" w14:textId="77777777" w:rsidR="00DF2404" w:rsidRPr="00262864" w:rsidRDefault="00DF2404" w:rsidP="00DF2404">
      <w:pPr>
        <w:pStyle w:val="Heading2"/>
        <w:spacing w:after="120"/>
        <w:ind w:left="240"/>
        <w:rPr>
          <w:sz w:val="26"/>
          <w:szCs w:val="26"/>
        </w:rPr>
      </w:pPr>
      <w:bookmarkStart w:id="9" w:name="_Toc199853878"/>
      <w:r w:rsidRPr="00262864">
        <w:rPr>
          <w:sz w:val="26"/>
          <w:szCs w:val="26"/>
        </w:rPr>
        <w:t>3.3 Trang dành cho Ban giám khảo (Giám khảo Website)</w:t>
      </w:r>
      <w:bookmarkEnd w:id="9"/>
    </w:p>
    <w:p w14:paraId="218FC898" w14:textId="77777777" w:rsidR="00DF2404" w:rsidRPr="00262864" w:rsidRDefault="00DF2404" w:rsidP="00DF2404">
      <w:pPr>
        <w:pStyle w:val="Heading3"/>
        <w:spacing w:after="120"/>
        <w:ind w:left="480"/>
        <w:rPr>
          <w:rFonts w:ascii="Times New Roman" w:hAnsi="Times New Roman" w:cs="Times New Roman"/>
          <w:color w:val="auto"/>
          <w:sz w:val="26"/>
          <w:szCs w:val="26"/>
        </w:rPr>
      </w:pPr>
      <w:bookmarkStart w:id="10" w:name="_Toc199853879"/>
      <w:r w:rsidRPr="00262864">
        <w:rPr>
          <w:rFonts w:ascii="Times New Roman" w:eastAsia="Times New Roman" w:hAnsi="Times New Roman" w:cs="Times New Roman"/>
          <w:b/>
          <w:color w:val="auto"/>
          <w:sz w:val="26"/>
          <w:szCs w:val="26"/>
        </w:rPr>
        <w:t>3.3.1 Mục đích</w:t>
      </w:r>
      <w:bookmarkEnd w:id="10"/>
    </w:p>
    <w:p w14:paraId="240F42D7" w14:textId="77777777" w:rsidR="00DF2404" w:rsidRPr="00262864" w:rsidRDefault="00DF2404" w:rsidP="00DF2404">
      <w:pPr>
        <w:pStyle w:val="NormalWeb"/>
        <w:spacing w:after="120"/>
        <w:rPr>
          <w:sz w:val="26"/>
          <w:szCs w:val="26"/>
        </w:rPr>
      </w:pPr>
      <w:r w:rsidRPr="00262864">
        <w:rPr>
          <w:sz w:val="26"/>
          <w:szCs w:val="26"/>
        </w:rPr>
        <w:t>Hỗ trợ giám khảo thực hiện đánh giá hồ sơ dự thi dễ dàng, bảo mật, có đầy đủ công cụ để nhập điểm, nhận xét và quản lý công việc chấm điểm.</w:t>
      </w:r>
    </w:p>
    <w:p w14:paraId="788400DA" w14:textId="77777777" w:rsidR="00DF2404" w:rsidRPr="00262864" w:rsidRDefault="00DF2404" w:rsidP="00DF2404">
      <w:pPr>
        <w:pStyle w:val="Heading3"/>
        <w:spacing w:after="120"/>
        <w:ind w:left="480"/>
        <w:rPr>
          <w:rFonts w:ascii="Times New Roman" w:hAnsi="Times New Roman" w:cs="Times New Roman"/>
          <w:color w:val="auto"/>
          <w:sz w:val="26"/>
          <w:szCs w:val="26"/>
        </w:rPr>
      </w:pPr>
      <w:bookmarkStart w:id="11" w:name="_Toc199853880"/>
      <w:r w:rsidRPr="00262864">
        <w:rPr>
          <w:rFonts w:ascii="Times New Roman" w:eastAsia="Times New Roman" w:hAnsi="Times New Roman" w:cs="Times New Roman"/>
          <w:b/>
          <w:color w:val="auto"/>
          <w:sz w:val="26"/>
          <w:szCs w:val="26"/>
        </w:rPr>
        <w:t>3.3.2 Yêu cầu chi tiết chức năng</w:t>
      </w:r>
      <w:bookmarkEnd w:id="11"/>
    </w:p>
    <w:p w14:paraId="7B21A7B9"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3.3.2.1 Truy cập hồ sơ được phân công</w:t>
      </w:r>
    </w:p>
    <w:p w14:paraId="552C6036" w14:textId="77777777" w:rsidR="00DF2404" w:rsidRPr="00262864" w:rsidRDefault="00DF2404" w:rsidP="00DF2404">
      <w:pPr>
        <w:pStyle w:val="NormalWeb"/>
        <w:numPr>
          <w:ilvl w:val="0"/>
          <w:numId w:val="14"/>
        </w:numPr>
        <w:spacing w:after="120"/>
        <w:ind w:left="0"/>
        <w:rPr>
          <w:sz w:val="26"/>
          <w:szCs w:val="26"/>
        </w:rPr>
      </w:pPr>
      <w:r w:rsidRPr="00262864">
        <w:rPr>
          <w:sz w:val="26"/>
          <w:szCs w:val="26"/>
        </w:rPr>
        <w:t>Đăng nhập an toàn, chỉ truy cập hồ sơ được phân công.</w:t>
      </w:r>
    </w:p>
    <w:p w14:paraId="2273E923" w14:textId="77777777" w:rsidR="00DF2404" w:rsidRPr="00262864" w:rsidRDefault="00DF2404" w:rsidP="00DF2404">
      <w:pPr>
        <w:pStyle w:val="NormalWeb"/>
        <w:numPr>
          <w:ilvl w:val="0"/>
          <w:numId w:val="14"/>
        </w:numPr>
        <w:spacing w:after="120"/>
        <w:ind w:left="0"/>
        <w:rPr>
          <w:sz w:val="26"/>
          <w:szCs w:val="26"/>
        </w:rPr>
      </w:pPr>
      <w:r w:rsidRPr="00262864">
        <w:rPr>
          <w:sz w:val="26"/>
          <w:szCs w:val="26"/>
        </w:rPr>
        <w:t>Danh sách hồ sơ: xem nhanh trạng thái, thông tin tóm tắt, hỗ trợ tìm kiếm, lọc theo lĩnh vực, trạng thái.</w:t>
      </w:r>
    </w:p>
    <w:p w14:paraId="53C39E4F"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3.3.2.2 Đánh giá hồ sơ</w:t>
      </w:r>
    </w:p>
    <w:p w14:paraId="129D1831" w14:textId="77777777" w:rsidR="00DF2404" w:rsidRPr="00262864" w:rsidRDefault="00DF2404" w:rsidP="00DF2404">
      <w:pPr>
        <w:pStyle w:val="NormalWeb"/>
        <w:numPr>
          <w:ilvl w:val="0"/>
          <w:numId w:val="15"/>
        </w:numPr>
        <w:spacing w:after="120"/>
        <w:ind w:left="0"/>
        <w:rPr>
          <w:sz w:val="26"/>
          <w:szCs w:val="26"/>
        </w:rPr>
      </w:pPr>
      <w:r w:rsidRPr="00262864">
        <w:rPr>
          <w:sz w:val="26"/>
          <w:szCs w:val="26"/>
        </w:rPr>
        <w:t>Mở hồ sơ chi tiết: xem đầy đủ thông tin và tài liệu đính kèm.</w:t>
      </w:r>
    </w:p>
    <w:p w14:paraId="2FB5BAF6" w14:textId="77777777" w:rsidR="00DF2404" w:rsidRPr="00262864" w:rsidRDefault="00DF2404" w:rsidP="00DF2404">
      <w:pPr>
        <w:pStyle w:val="NormalWeb"/>
        <w:numPr>
          <w:ilvl w:val="0"/>
          <w:numId w:val="15"/>
        </w:numPr>
        <w:spacing w:after="120"/>
        <w:ind w:left="0"/>
        <w:rPr>
          <w:sz w:val="26"/>
          <w:szCs w:val="26"/>
        </w:rPr>
      </w:pPr>
      <w:r w:rsidRPr="00262864">
        <w:rPr>
          <w:sz w:val="26"/>
          <w:szCs w:val="26"/>
        </w:rPr>
        <w:t>Form nhập điểm theo từng tiêu chí, trọng số được cấu hình từ admin.</w:t>
      </w:r>
    </w:p>
    <w:p w14:paraId="69D23AD1" w14:textId="77777777" w:rsidR="00DF2404" w:rsidRPr="00262864" w:rsidRDefault="00DF2404" w:rsidP="00DF2404">
      <w:pPr>
        <w:pStyle w:val="NormalWeb"/>
        <w:numPr>
          <w:ilvl w:val="0"/>
          <w:numId w:val="15"/>
        </w:numPr>
        <w:spacing w:after="120"/>
        <w:ind w:left="0"/>
        <w:rPr>
          <w:sz w:val="26"/>
          <w:szCs w:val="26"/>
        </w:rPr>
      </w:pPr>
      <w:r w:rsidRPr="00262864">
        <w:rPr>
          <w:sz w:val="26"/>
          <w:szCs w:val="26"/>
        </w:rPr>
        <w:lastRenderedPageBreak/>
        <w:t>Nhập nhận xét chi tiết cho từng tiêu chí và tổng quan.</w:t>
      </w:r>
    </w:p>
    <w:p w14:paraId="412760C2" w14:textId="77777777" w:rsidR="00DF2404" w:rsidRPr="00262864" w:rsidRDefault="00DF2404" w:rsidP="00DF2404">
      <w:pPr>
        <w:pStyle w:val="NormalWeb"/>
        <w:numPr>
          <w:ilvl w:val="0"/>
          <w:numId w:val="15"/>
        </w:numPr>
        <w:spacing w:after="120"/>
        <w:ind w:left="0"/>
        <w:rPr>
          <w:sz w:val="26"/>
          <w:szCs w:val="26"/>
        </w:rPr>
      </w:pPr>
      <w:r w:rsidRPr="00262864">
        <w:rPr>
          <w:sz w:val="26"/>
          <w:szCs w:val="26"/>
        </w:rPr>
        <w:t>Lưu nháp để có thể chỉnh sửa trước khi nộp điểm cuối cùng.</w:t>
      </w:r>
    </w:p>
    <w:p w14:paraId="1EB7BD7B" w14:textId="77777777" w:rsidR="00DF2404" w:rsidRPr="00262864" w:rsidRDefault="00DF2404" w:rsidP="00DF2404">
      <w:pPr>
        <w:pStyle w:val="NormalWeb"/>
        <w:numPr>
          <w:ilvl w:val="0"/>
          <w:numId w:val="15"/>
        </w:numPr>
        <w:spacing w:after="120"/>
        <w:ind w:left="0"/>
        <w:rPr>
          <w:sz w:val="26"/>
          <w:szCs w:val="26"/>
        </w:rPr>
      </w:pPr>
      <w:r w:rsidRPr="00262864">
        <w:rPr>
          <w:sz w:val="26"/>
          <w:szCs w:val="26"/>
        </w:rPr>
        <w:t>Giao diện phải rõ ràng, dễ thao tác trên desktop và mobile.</w:t>
      </w:r>
    </w:p>
    <w:p w14:paraId="09ECEAB5"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3.3.2.3 Xem lại và nộp kết quả</w:t>
      </w:r>
    </w:p>
    <w:p w14:paraId="60F4DF1E" w14:textId="77777777" w:rsidR="00DF2404" w:rsidRPr="00262864" w:rsidRDefault="00DF2404" w:rsidP="00DF2404">
      <w:pPr>
        <w:pStyle w:val="NormalWeb"/>
        <w:numPr>
          <w:ilvl w:val="0"/>
          <w:numId w:val="16"/>
        </w:numPr>
        <w:spacing w:after="120"/>
        <w:ind w:left="0"/>
        <w:rPr>
          <w:sz w:val="26"/>
          <w:szCs w:val="26"/>
        </w:rPr>
      </w:pPr>
      <w:r w:rsidRPr="00262864">
        <w:rPr>
          <w:sz w:val="26"/>
          <w:szCs w:val="26"/>
        </w:rPr>
        <w:t>Xem lại tổng hợp điểm, nhận xét cá nhân.</w:t>
      </w:r>
    </w:p>
    <w:p w14:paraId="2D207909" w14:textId="77777777" w:rsidR="00DF2404" w:rsidRPr="00262864" w:rsidRDefault="00DF2404" w:rsidP="00DF2404">
      <w:pPr>
        <w:pStyle w:val="NormalWeb"/>
        <w:numPr>
          <w:ilvl w:val="0"/>
          <w:numId w:val="16"/>
        </w:numPr>
        <w:spacing w:after="120"/>
        <w:ind w:left="0"/>
        <w:rPr>
          <w:sz w:val="26"/>
          <w:szCs w:val="26"/>
        </w:rPr>
      </w:pPr>
      <w:r w:rsidRPr="00262864">
        <w:rPr>
          <w:sz w:val="26"/>
          <w:szCs w:val="26"/>
        </w:rPr>
        <w:t>Xác nhận gửi kết quả đánh giá cuối cùng, sau đó không được phép sửa đổi.</w:t>
      </w:r>
    </w:p>
    <w:p w14:paraId="51D020C4" w14:textId="77777777" w:rsidR="00DF2404" w:rsidRPr="00262864" w:rsidRDefault="00DF2404" w:rsidP="00DF2404">
      <w:pPr>
        <w:pStyle w:val="Heading4"/>
        <w:spacing w:after="120"/>
        <w:ind w:left="720"/>
        <w:rPr>
          <w:rFonts w:ascii="Times New Roman" w:hAnsi="Times New Roman" w:cs="Times New Roman"/>
          <w:color w:val="auto"/>
          <w:sz w:val="26"/>
          <w:szCs w:val="26"/>
        </w:rPr>
      </w:pPr>
      <w:r w:rsidRPr="00262864">
        <w:rPr>
          <w:rFonts w:ascii="Times New Roman" w:eastAsia="Times New Roman" w:hAnsi="Times New Roman" w:cs="Times New Roman"/>
          <w:b/>
          <w:color w:val="auto"/>
          <w:sz w:val="26"/>
          <w:szCs w:val="26"/>
        </w:rPr>
        <w:t>3.3.2.4 Bảo mật</w:t>
      </w:r>
    </w:p>
    <w:p w14:paraId="3885D885" w14:textId="77777777" w:rsidR="00DF2404" w:rsidRPr="00262864" w:rsidRDefault="00DF2404" w:rsidP="00DF2404">
      <w:pPr>
        <w:pStyle w:val="NormalWeb"/>
        <w:numPr>
          <w:ilvl w:val="0"/>
          <w:numId w:val="17"/>
        </w:numPr>
        <w:spacing w:after="120"/>
        <w:ind w:left="0"/>
        <w:rPr>
          <w:sz w:val="26"/>
          <w:szCs w:val="26"/>
        </w:rPr>
      </w:pPr>
      <w:r w:rsidRPr="00262864">
        <w:rPr>
          <w:sz w:val="26"/>
          <w:szCs w:val="26"/>
        </w:rPr>
        <w:t>Không xem được điểm và nhận xét của giám khảo khác cho đến khi vòng chấm kết thúc.</w:t>
      </w:r>
    </w:p>
    <w:p w14:paraId="01D02D94" w14:textId="77777777" w:rsidR="00DF2404" w:rsidRPr="00262864" w:rsidRDefault="00DF2404" w:rsidP="00DF2404">
      <w:pPr>
        <w:pStyle w:val="NormalWeb"/>
        <w:numPr>
          <w:ilvl w:val="0"/>
          <w:numId w:val="17"/>
        </w:numPr>
        <w:spacing w:after="120"/>
        <w:ind w:left="0"/>
        <w:rPr>
          <w:sz w:val="26"/>
          <w:szCs w:val="26"/>
        </w:rPr>
      </w:pPr>
      <w:r w:rsidRPr="00262864">
        <w:rPr>
          <w:sz w:val="26"/>
          <w:szCs w:val="26"/>
        </w:rPr>
        <w:t>Mã hóa và bảo vệ tuyệt đối dữ liệu đánh giá.</w:t>
      </w:r>
    </w:p>
    <w:p w14:paraId="6954DC84" w14:textId="77777777" w:rsidR="00DF2404" w:rsidRPr="00262864" w:rsidRDefault="00DF2404" w:rsidP="00262864">
      <w:pPr>
        <w:pStyle w:val="Heading1"/>
        <w:spacing w:after="120"/>
        <w:rPr>
          <w:sz w:val="26"/>
          <w:szCs w:val="26"/>
        </w:rPr>
      </w:pPr>
      <w:bookmarkStart w:id="12" w:name="_Toc199853881"/>
      <w:r w:rsidRPr="00262864">
        <w:rPr>
          <w:sz w:val="26"/>
          <w:szCs w:val="26"/>
        </w:rPr>
        <w:t>4. YÊU CẦU KỸ THUẬT TỔNG QUÁT</w:t>
      </w:r>
      <w:bookmarkEnd w:id="12"/>
    </w:p>
    <w:p w14:paraId="779C9249" w14:textId="77777777" w:rsidR="00DF2404" w:rsidRPr="00262864" w:rsidRDefault="00DF2404" w:rsidP="00DF2404">
      <w:pPr>
        <w:pStyle w:val="Heading2"/>
        <w:spacing w:after="120"/>
        <w:ind w:left="240"/>
        <w:rPr>
          <w:sz w:val="26"/>
          <w:szCs w:val="26"/>
        </w:rPr>
      </w:pPr>
      <w:bookmarkStart w:id="13" w:name="_Toc199853882"/>
      <w:r w:rsidRPr="00262864">
        <w:rPr>
          <w:sz w:val="26"/>
          <w:szCs w:val="26"/>
        </w:rPr>
        <w:t>4.1 Kiến trúc hệ thống</w:t>
      </w:r>
      <w:bookmarkEnd w:id="13"/>
    </w:p>
    <w:p w14:paraId="4CA4EEA8" w14:textId="77777777" w:rsidR="00DF2404" w:rsidRPr="00262864" w:rsidRDefault="00DF2404" w:rsidP="00DF2404">
      <w:pPr>
        <w:pStyle w:val="NormalWeb"/>
        <w:numPr>
          <w:ilvl w:val="0"/>
          <w:numId w:val="19"/>
        </w:numPr>
        <w:spacing w:after="120"/>
        <w:ind w:left="0"/>
        <w:rPr>
          <w:sz w:val="26"/>
          <w:szCs w:val="26"/>
        </w:rPr>
      </w:pPr>
      <w:r w:rsidRPr="00262864">
        <w:rPr>
          <w:sz w:val="26"/>
          <w:szCs w:val="26"/>
        </w:rPr>
        <w:t xml:space="preserve">Hệ thống có thể được xây dựng trên nền tảng </w:t>
      </w:r>
      <w:r w:rsidRPr="00262864">
        <w:rPr>
          <w:rStyle w:val="Strong"/>
          <w:b w:val="0"/>
          <w:sz w:val="26"/>
          <w:szCs w:val="26"/>
        </w:rPr>
        <w:t>All-in-One Framework</w:t>
      </w:r>
      <w:r w:rsidRPr="00262864">
        <w:rPr>
          <w:sz w:val="26"/>
          <w:szCs w:val="26"/>
        </w:rPr>
        <w:t xml:space="preserve"> (ví dụ: Laravel, Django, Ruby on Rails) hoặc </w:t>
      </w:r>
      <w:r w:rsidRPr="00262864">
        <w:rPr>
          <w:rStyle w:val="Strong"/>
          <w:b w:val="0"/>
          <w:sz w:val="26"/>
          <w:szCs w:val="26"/>
        </w:rPr>
        <w:t>Kiến trúc tách biệt frontend và backend</w:t>
      </w:r>
      <w:r w:rsidRPr="00262864">
        <w:rPr>
          <w:sz w:val="26"/>
          <w:szCs w:val="26"/>
        </w:rPr>
        <w:t xml:space="preserve"> (React, Vue, Angular kết hợp với Node.js, Spring Boot, .NET Core...) tùy lựa chọn công nghệ.</w:t>
      </w:r>
    </w:p>
    <w:p w14:paraId="6E6491D9" w14:textId="77777777" w:rsidR="00DF2404" w:rsidRPr="00262864" w:rsidRDefault="00DF2404" w:rsidP="00DF2404">
      <w:pPr>
        <w:pStyle w:val="NormalWeb"/>
        <w:numPr>
          <w:ilvl w:val="0"/>
          <w:numId w:val="19"/>
        </w:numPr>
        <w:spacing w:after="120"/>
        <w:ind w:left="0"/>
        <w:rPr>
          <w:sz w:val="26"/>
          <w:szCs w:val="26"/>
        </w:rPr>
      </w:pPr>
      <w:r w:rsidRPr="00262864">
        <w:rPr>
          <w:sz w:val="26"/>
          <w:szCs w:val="26"/>
        </w:rPr>
        <w:t xml:space="preserve">Thiết kế nên theo hướng </w:t>
      </w:r>
      <w:r w:rsidRPr="00262864">
        <w:rPr>
          <w:rStyle w:val="Strong"/>
          <w:b w:val="0"/>
          <w:sz w:val="26"/>
          <w:szCs w:val="26"/>
        </w:rPr>
        <w:t>modular</w:t>
      </w:r>
      <w:r w:rsidRPr="00262864">
        <w:rPr>
          <w:sz w:val="26"/>
          <w:szCs w:val="26"/>
        </w:rPr>
        <w:t>, tách biệt các phần chức năng để dễ bảo trì, nâng cấp.</w:t>
      </w:r>
    </w:p>
    <w:p w14:paraId="233C2479" w14:textId="77777777" w:rsidR="00DF2404" w:rsidRPr="00262864" w:rsidRDefault="00DF2404" w:rsidP="00DF2404">
      <w:pPr>
        <w:pStyle w:val="NormalWeb"/>
        <w:numPr>
          <w:ilvl w:val="0"/>
          <w:numId w:val="19"/>
        </w:numPr>
        <w:spacing w:after="120"/>
        <w:ind w:left="0"/>
        <w:rPr>
          <w:sz w:val="26"/>
          <w:szCs w:val="26"/>
        </w:rPr>
      </w:pPr>
      <w:r w:rsidRPr="00262864">
        <w:rPr>
          <w:sz w:val="26"/>
          <w:szCs w:val="26"/>
        </w:rPr>
        <w:t>Ưu tiên sự đơn giản, tránh phức tạp không cần thiết, dễ hiểu và dễ mở rộng.</w:t>
      </w:r>
    </w:p>
    <w:p w14:paraId="55500C80" w14:textId="77777777" w:rsidR="00DF2404" w:rsidRPr="00262864" w:rsidRDefault="00DF2404" w:rsidP="00DF2404">
      <w:pPr>
        <w:pStyle w:val="Heading2"/>
        <w:spacing w:after="120"/>
        <w:ind w:left="240"/>
        <w:rPr>
          <w:sz w:val="26"/>
          <w:szCs w:val="26"/>
        </w:rPr>
      </w:pPr>
      <w:bookmarkStart w:id="14" w:name="_Toc199853883"/>
      <w:r w:rsidRPr="00262864">
        <w:rPr>
          <w:sz w:val="26"/>
          <w:szCs w:val="26"/>
        </w:rPr>
        <w:t>4.2 Giao diện người dùng (Frontend)</w:t>
      </w:r>
      <w:bookmarkEnd w:id="14"/>
    </w:p>
    <w:p w14:paraId="7AFC5C78" w14:textId="77777777" w:rsidR="00DF2404" w:rsidRPr="00262864" w:rsidRDefault="00DF2404" w:rsidP="00DF2404">
      <w:pPr>
        <w:pStyle w:val="NormalWeb"/>
        <w:numPr>
          <w:ilvl w:val="0"/>
          <w:numId w:val="20"/>
        </w:numPr>
        <w:spacing w:after="120"/>
        <w:ind w:left="0"/>
        <w:rPr>
          <w:sz w:val="26"/>
          <w:szCs w:val="26"/>
        </w:rPr>
      </w:pPr>
      <w:r w:rsidRPr="00262864">
        <w:rPr>
          <w:sz w:val="26"/>
          <w:szCs w:val="26"/>
        </w:rPr>
        <w:t xml:space="preserve">Giao diện cần chuẩn </w:t>
      </w:r>
      <w:r w:rsidRPr="00262864">
        <w:rPr>
          <w:rStyle w:val="Strong"/>
          <w:b w:val="0"/>
          <w:sz w:val="26"/>
          <w:szCs w:val="26"/>
        </w:rPr>
        <w:t>Responsive Design</w:t>
      </w:r>
      <w:r w:rsidRPr="00262864">
        <w:rPr>
          <w:sz w:val="26"/>
          <w:szCs w:val="26"/>
        </w:rPr>
        <w:t>, hiển thị tốt trên mọi kích thước màn hình (máy tính để bàn, tablet, điện thoại).</w:t>
      </w:r>
    </w:p>
    <w:p w14:paraId="3E745CDB" w14:textId="77777777" w:rsidR="00DF2404" w:rsidRPr="00262864" w:rsidRDefault="00DF2404" w:rsidP="00DF2404">
      <w:pPr>
        <w:pStyle w:val="NormalWeb"/>
        <w:numPr>
          <w:ilvl w:val="0"/>
          <w:numId w:val="20"/>
        </w:numPr>
        <w:spacing w:after="120"/>
        <w:ind w:left="0"/>
        <w:rPr>
          <w:sz w:val="26"/>
          <w:szCs w:val="26"/>
        </w:rPr>
      </w:pPr>
      <w:r w:rsidRPr="00262864">
        <w:rPr>
          <w:sz w:val="26"/>
          <w:szCs w:val="26"/>
        </w:rPr>
        <w:t>Thiết kế giao diện đơn giản, rõ ràng, trực quan, ưu tiên trải nghiệm người dùng dễ dàng, không gây rối mắt.</w:t>
      </w:r>
    </w:p>
    <w:p w14:paraId="111B21BE" w14:textId="77777777" w:rsidR="00DF2404" w:rsidRPr="00262864" w:rsidRDefault="00DF2404" w:rsidP="00DF2404">
      <w:pPr>
        <w:pStyle w:val="NormalWeb"/>
        <w:numPr>
          <w:ilvl w:val="0"/>
          <w:numId w:val="20"/>
        </w:numPr>
        <w:spacing w:after="120"/>
        <w:ind w:left="0"/>
        <w:rPr>
          <w:sz w:val="26"/>
          <w:szCs w:val="26"/>
        </w:rPr>
      </w:pPr>
      <w:r w:rsidRPr="00262864">
        <w:rPr>
          <w:sz w:val="26"/>
          <w:szCs w:val="26"/>
        </w:rPr>
        <w:t>Hỗ trợ các thao tác nhập liệu và upload file dễ dàng, thân thiện với đa dạng trình duyệt hiện đại.</w:t>
      </w:r>
    </w:p>
    <w:p w14:paraId="58EA23E1" w14:textId="77777777" w:rsidR="00DF2404" w:rsidRPr="00262864" w:rsidRDefault="00DF2404" w:rsidP="00DF2404">
      <w:pPr>
        <w:pStyle w:val="NormalWeb"/>
        <w:numPr>
          <w:ilvl w:val="0"/>
          <w:numId w:val="20"/>
        </w:numPr>
        <w:spacing w:after="120"/>
        <w:ind w:left="0"/>
        <w:rPr>
          <w:sz w:val="26"/>
          <w:szCs w:val="26"/>
        </w:rPr>
      </w:pPr>
      <w:r w:rsidRPr="00262864">
        <w:rPr>
          <w:sz w:val="26"/>
          <w:szCs w:val="26"/>
        </w:rPr>
        <w:t>Có thể sử dụng thư viện hoặc framework frontend phổ biến (React, Vue, Angular) hoặc đơn giản hơn là HTML5, CSS3, JavaScript thuần.</w:t>
      </w:r>
    </w:p>
    <w:p w14:paraId="296F4EDF" w14:textId="77777777" w:rsidR="00DF2404" w:rsidRPr="00262864" w:rsidRDefault="00DF2404" w:rsidP="00DF2404">
      <w:pPr>
        <w:pStyle w:val="Heading2"/>
        <w:spacing w:after="120"/>
        <w:ind w:left="240"/>
        <w:rPr>
          <w:sz w:val="26"/>
          <w:szCs w:val="26"/>
        </w:rPr>
      </w:pPr>
      <w:bookmarkStart w:id="15" w:name="_Toc199853884"/>
      <w:r w:rsidRPr="00262864">
        <w:rPr>
          <w:sz w:val="26"/>
          <w:szCs w:val="26"/>
        </w:rPr>
        <w:t>4.3 Xử lý dữ liệu và backend</w:t>
      </w:r>
      <w:bookmarkEnd w:id="15"/>
    </w:p>
    <w:p w14:paraId="2E319C93" w14:textId="77777777" w:rsidR="00DF2404" w:rsidRPr="00262864" w:rsidRDefault="00DF2404" w:rsidP="00DF2404">
      <w:pPr>
        <w:pStyle w:val="NormalWeb"/>
        <w:numPr>
          <w:ilvl w:val="0"/>
          <w:numId w:val="21"/>
        </w:numPr>
        <w:spacing w:after="120"/>
        <w:ind w:left="0"/>
        <w:rPr>
          <w:sz w:val="26"/>
          <w:szCs w:val="26"/>
        </w:rPr>
      </w:pPr>
      <w:r w:rsidRPr="00262864">
        <w:rPr>
          <w:sz w:val="26"/>
          <w:szCs w:val="26"/>
        </w:rPr>
        <w:t>Backend đảm nhận xử lý logic nghiệp vụ, lưu trữ và truy xuất dữ liệu, bảo mật, phân quyền.</w:t>
      </w:r>
    </w:p>
    <w:p w14:paraId="40508BE5" w14:textId="77777777" w:rsidR="00DF2404" w:rsidRPr="00262864" w:rsidRDefault="00DF2404" w:rsidP="00DF2404">
      <w:pPr>
        <w:pStyle w:val="NormalWeb"/>
        <w:numPr>
          <w:ilvl w:val="0"/>
          <w:numId w:val="21"/>
        </w:numPr>
        <w:spacing w:after="120"/>
        <w:ind w:left="0"/>
        <w:rPr>
          <w:sz w:val="26"/>
          <w:szCs w:val="26"/>
        </w:rPr>
      </w:pPr>
      <w:r w:rsidRPr="00262864">
        <w:rPr>
          <w:sz w:val="26"/>
          <w:szCs w:val="26"/>
        </w:rPr>
        <w:t>Có thể sử dụng cơ sở dữ liệu quan hệ (MySQL, PostgreSQL) hoặc NoSQL (MongoDB) tùy nhu cầu và sở thích.</w:t>
      </w:r>
    </w:p>
    <w:p w14:paraId="6D139785" w14:textId="77777777" w:rsidR="00DF2404" w:rsidRPr="00262864" w:rsidRDefault="00DF2404" w:rsidP="00DF2404">
      <w:pPr>
        <w:pStyle w:val="NormalWeb"/>
        <w:numPr>
          <w:ilvl w:val="0"/>
          <w:numId w:val="21"/>
        </w:numPr>
        <w:spacing w:after="120"/>
        <w:ind w:left="0"/>
        <w:rPr>
          <w:sz w:val="26"/>
          <w:szCs w:val="26"/>
        </w:rPr>
      </w:pPr>
      <w:r w:rsidRPr="00262864">
        <w:rPr>
          <w:sz w:val="26"/>
          <w:szCs w:val="26"/>
        </w:rPr>
        <w:t>Đảm bảo các thao tác CRUD (tạo, đọc, sửa, xoá) đều được kiểm soát kỹ về bảo mật và tính nhất quán dữ liệu.</w:t>
      </w:r>
    </w:p>
    <w:p w14:paraId="23A8C686" w14:textId="77777777" w:rsidR="00DF2404" w:rsidRPr="00262864" w:rsidRDefault="00DF2404" w:rsidP="00DF2404">
      <w:pPr>
        <w:pStyle w:val="NormalWeb"/>
        <w:numPr>
          <w:ilvl w:val="0"/>
          <w:numId w:val="21"/>
        </w:numPr>
        <w:spacing w:after="120"/>
        <w:ind w:left="0"/>
        <w:rPr>
          <w:sz w:val="26"/>
          <w:szCs w:val="26"/>
        </w:rPr>
      </w:pPr>
      <w:r w:rsidRPr="00262864">
        <w:rPr>
          <w:sz w:val="26"/>
          <w:szCs w:val="26"/>
        </w:rPr>
        <w:lastRenderedPageBreak/>
        <w:t>Xử lý upload file một cách an toàn, kiểm soát định dạng và dung lượng, lưu trữ tập tin hiệu quả (trên server hoặc cloud storage).</w:t>
      </w:r>
    </w:p>
    <w:p w14:paraId="1CD4CA3D" w14:textId="77777777" w:rsidR="00DF2404" w:rsidRPr="00262864" w:rsidRDefault="00DF2404" w:rsidP="00DF2404">
      <w:pPr>
        <w:pStyle w:val="NormalWeb"/>
        <w:numPr>
          <w:ilvl w:val="0"/>
          <w:numId w:val="21"/>
        </w:numPr>
        <w:spacing w:after="120"/>
        <w:ind w:left="0"/>
        <w:rPr>
          <w:sz w:val="26"/>
          <w:szCs w:val="26"/>
        </w:rPr>
      </w:pPr>
      <w:r w:rsidRPr="00262864">
        <w:rPr>
          <w:sz w:val="26"/>
          <w:szCs w:val="26"/>
        </w:rPr>
        <w:t>Hệ thống gửi thông báo qua email và SMS có thể tích hợp các dịch vụ bên ngoài (SMTP, SMS Gateway) dễ dàng.</w:t>
      </w:r>
    </w:p>
    <w:p w14:paraId="2A5F4B8C" w14:textId="77777777" w:rsidR="00DF2404" w:rsidRPr="00262864" w:rsidRDefault="00DF2404" w:rsidP="00DF2404">
      <w:pPr>
        <w:pStyle w:val="Heading2"/>
        <w:spacing w:after="120"/>
        <w:ind w:left="240"/>
        <w:rPr>
          <w:sz w:val="26"/>
          <w:szCs w:val="26"/>
        </w:rPr>
      </w:pPr>
      <w:bookmarkStart w:id="16" w:name="_Toc199853885"/>
      <w:r w:rsidRPr="00262864">
        <w:rPr>
          <w:sz w:val="26"/>
          <w:szCs w:val="26"/>
        </w:rPr>
        <w:t>4.4 Bảo mật</w:t>
      </w:r>
      <w:bookmarkEnd w:id="16"/>
    </w:p>
    <w:p w14:paraId="24E1F4FB" w14:textId="77777777" w:rsidR="00DF2404" w:rsidRPr="00262864" w:rsidRDefault="00DF2404" w:rsidP="00DF2404">
      <w:pPr>
        <w:pStyle w:val="NormalWeb"/>
        <w:numPr>
          <w:ilvl w:val="0"/>
          <w:numId w:val="22"/>
        </w:numPr>
        <w:spacing w:after="120"/>
        <w:ind w:left="0"/>
        <w:rPr>
          <w:sz w:val="26"/>
          <w:szCs w:val="26"/>
        </w:rPr>
      </w:pPr>
      <w:r w:rsidRPr="00262864">
        <w:rPr>
          <w:sz w:val="26"/>
          <w:szCs w:val="26"/>
        </w:rPr>
        <w:t>Toàn bộ giao tiếp giữa client và server phải được mã hóa (HTTPS).</w:t>
      </w:r>
    </w:p>
    <w:p w14:paraId="0B8000BA" w14:textId="77777777" w:rsidR="00DF2404" w:rsidRPr="00262864" w:rsidRDefault="00DF2404" w:rsidP="00DF2404">
      <w:pPr>
        <w:pStyle w:val="NormalWeb"/>
        <w:numPr>
          <w:ilvl w:val="0"/>
          <w:numId w:val="22"/>
        </w:numPr>
        <w:spacing w:after="120"/>
        <w:ind w:left="0"/>
        <w:rPr>
          <w:sz w:val="26"/>
          <w:szCs w:val="26"/>
        </w:rPr>
      </w:pPr>
      <w:r w:rsidRPr="00262864">
        <w:rPr>
          <w:sz w:val="26"/>
          <w:szCs w:val="26"/>
        </w:rPr>
        <w:t>Kiểm soát truy cập, xác thực và phân quyền rõ ràng:</w:t>
      </w:r>
    </w:p>
    <w:p w14:paraId="48A8943F" w14:textId="77777777" w:rsidR="00DF2404" w:rsidRPr="00262864" w:rsidRDefault="00DF2404" w:rsidP="00DF2404">
      <w:pPr>
        <w:pStyle w:val="NormalWeb"/>
        <w:numPr>
          <w:ilvl w:val="1"/>
          <w:numId w:val="22"/>
        </w:numPr>
        <w:spacing w:after="120"/>
        <w:ind w:left="0"/>
        <w:rPr>
          <w:sz w:val="26"/>
          <w:szCs w:val="26"/>
        </w:rPr>
      </w:pPr>
      <w:r w:rsidRPr="00262864">
        <w:rPr>
          <w:sz w:val="26"/>
          <w:szCs w:val="26"/>
        </w:rPr>
        <w:t>Người dùng công khai (khách/thí sinh) chỉ được xem và gửi biểu mẫu.</w:t>
      </w:r>
    </w:p>
    <w:p w14:paraId="064C02F7" w14:textId="77777777" w:rsidR="00DF2404" w:rsidRPr="00262864" w:rsidRDefault="00DF2404" w:rsidP="00DF2404">
      <w:pPr>
        <w:pStyle w:val="NormalWeb"/>
        <w:numPr>
          <w:ilvl w:val="1"/>
          <w:numId w:val="22"/>
        </w:numPr>
        <w:spacing w:after="120"/>
        <w:ind w:left="0"/>
        <w:rPr>
          <w:sz w:val="26"/>
          <w:szCs w:val="26"/>
        </w:rPr>
      </w:pPr>
      <w:r w:rsidRPr="00262864">
        <w:rPr>
          <w:sz w:val="26"/>
          <w:szCs w:val="26"/>
        </w:rPr>
        <w:t>Ban tổ chức và giám khảo có tài khoản đăng nhập bảo mật, phân quyền cụ thể.</w:t>
      </w:r>
    </w:p>
    <w:p w14:paraId="2D1A7B8C" w14:textId="77777777" w:rsidR="00DF2404" w:rsidRPr="00262864" w:rsidRDefault="00DF2404" w:rsidP="00DF2404">
      <w:pPr>
        <w:pStyle w:val="NormalWeb"/>
        <w:numPr>
          <w:ilvl w:val="0"/>
          <w:numId w:val="22"/>
        </w:numPr>
        <w:spacing w:after="120"/>
        <w:ind w:left="0"/>
        <w:rPr>
          <w:sz w:val="26"/>
          <w:szCs w:val="26"/>
        </w:rPr>
      </w:pPr>
      <w:r w:rsidRPr="00262864">
        <w:rPr>
          <w:sz w:val="26"/>
          <w:szCs w:val="26"/>
        </w:rPr>
        <w:t>Thực hiện các biện pháp bảo vệ chống tấn công phổ biến: SQL Injection, XSS, CSRF, brute force.</w:t>
      </w:r>
    </w:p>
    <w:p w14:paraId="6C027E14" w14:textId="77777777" w:rsidR="00DF2404" w:rsidRPr="00262864" w:rsidRDefault="00DF2404" w:rsidP="00DF2404">
      <w:pPr>
        <w:pStyle w:val="NormalWeb"/>
        <w:numPr>
          <w:ilvl w:val="0"/>
          <w:numId w:val="22"/>
        </w:numPr>
        <w:spacing w:after="120"/>
        <w:ind w:left="0"/>
        <w:rPr>
          <w:sz w:val="26"/>
          <w:szCs w:val="26"/>
        </w:rPr>
      </w:pPr>
      <w:r w:rsidRPr="00262864">
        <w:rPr>
          <w:sz w:val="26"/>
          <w:szCs w:val="26"/>
        </w:rPr>
        <w:t>Mật khẩu người dùng phải được mã hóa an toàn (hash + salt).</w:t>
      </w:r>
    </w:p>
    <w:p w14:paraId="36ABA566" w14:textId="77777777" w:rsidR="00DF2404" w:rsidRPr="00262864" w:rsidRDefault="00DF2404" w:rsidP="00DF2404">
      <w:pPr>
        <w:pStyle w:val="Heading2"/>
        <w:spacing w:after="120"/>
        <w:ind w:left="240"/>
        <w:rPr>
          <w:sz w:val="26"/>
          <w:szCs w:val="26"/>
        </w:rPr>
      </w:pPr>
      <w:bookmarkStart w:id="17" w:name="_Toc199853886"/>
      <w:r w:rsidRPr="00262864">
        <w:rPr>
          <w:sz w:val="26"/>
          <w:szCs w:val="26"/>
        </w:rPr>
        <w:t>4.5 Hiệu năng và khả năng mở rộng</w:t>
      </w:r>
      <w:bookmarkEnd w:id="17"/>
    </w:p>
    <w:p w14:paraId="71F515B0" w14:textId="77777777" w:rsidR="00DF2404" w:rsidRPr="00262864" w:rsidRDefault="00DF2404" w:rsidP="00DF2404">
      <w:pPr>
        <w:pStyle w:val="NormalWeb"/>
        <w:numPr>
          <w:ilvl w:val="0"/>
          <w:numId w:val="23"/>
        </w:numPr>
        <w:spacing w:after="120"/>
        <w:ind w:left="0"/>
        <w:rPr>
          <w:sz w:val="26"/>
          <w:szCs w:val="26"/>
        </w:rPr>
      </w:pPr>
      <w:r w:rsidRPr="00262864">
        <w:rPr>
          <w:sz w:val="26"/>
          <w:szCs w:val="26"/>
        </w:rPr>
        <w:t>Hệ thống phải xử lý mượt mà với lượng truy cập lớn, đặc biệt trong các giai đoạn cao điểm (nộp hồ sơ, chấm điểm).</w:t>
      </w:r>
    </w:p>
    <w:p w14:paraId="624E06C2" w14:textId="77777777" w:rsidR="00DF2404" w:rsidRPr="00262864" w:rsidRDefault="00DF2404" w:rsidP="00DF2404">
      <w:pPr>
        <w:pStyle w:val="NormalWeb"/>
        <w:numPr>
          <w:ilvl w:val="0"/>
          <w:numId w:val="23"/>
        </w:numPr>
        <w:spacing w:after="120"/>
        <w:ind w:left="0"/>
        <w:rPr>
          <w:sz w:val="26"/>
          <w:szCs w:val="26"/>
        </w:rPr>
      </w:pPr>
      <w:r w:rsidRPr="00262864">
        <w:rPr>
          <w:sz w:val="26"/>
          <w:szCs w:val="26"/>
        </w:rPr>
        <w:t>Ưu tiên tối giản và hiệu quả trong mã nguồn, tránh lãng phí tài nguyên.</w:t>
      </w:r>
    </w:p>
    <w:p w14:paraId="66662A33" w14:textId="77777777" w:rsidR="00DF2404" w:rsidRPr="00262864" w:rsidRDefault="00DF2404" w:rsidP="00DF2404">
      <w:pPr>
        <w:pStyle w:val="NormalWeb"/>
        <w:numPr>
          <w:ilvl w:val="0"/>
          <w:numId w:val="23"/>
        </w:numPr>
        <w:spacing w:after="120"/>
        <w:ind w:left="0"/>
        <w:rPr>
          <w:sz w:val="26"/>
          <w:szCs w:val="26"/>
        </w:rPr>
      </w:pPr>
      <w:r w:rsidRPr="00262864">
        <w:rPr>
          <w:sz w:val="26"/>
          <w:szCs w:val="26"/>
        </w:rPr>
        <w:t>Có thể áp dụng cơ chế caching để giảm tải truy vấn, tăng tốc độ tải trang.</w:t>
      </w:r>
    </w:p>
    <w:p w14:paraId="786DCBAD" w14:textId="77777777" w:rsidR="00DF2404" w:rsidRPr="00262864" w:rsidRDefault="00DF2404" w:rsidP="00DF2404">
      <w:pPr>
        <w:pStyle w:val="NormalWeb"/>
        <w:numPr>
          <w:ilvl w:val="0"/>
          <w:numId w:val="23"/>
        </w:numPr>
        <w:spacing w:after="120"/>
        <w:ind w:left="0"/>
        <w:rPr>
          <w:sz w:val="26"/>
          <w:szCs w:val="26"/>
        </w:rPr>
      </w:pPr>
      <w:r w:rsidRPr="00262864">
        <w:rPr>
          <w:sz w:val="26"/>
          <w:szCs w:val="26"/>
        </w:rPr>
        <w:t>Thiết kế có thể mở rộng dễ dàng để thêm chức năng trong tương lai.</w:t>
      </w:r>
    </w:p>
    <w:p w14:paraId="272BB44B" w14:textId="77777777" w:rsidR="00DF2404" w:rsidRPr="00262864" w:rsidRDefault="00DF2404" w:rsidP="00DF2404">
      <w:pPr>
        <w:pStyle w:val="Heading2"/>
        <w:spacing w:after="120"/>
        <w:ind w:left="240"/>
        <w:rPr>
          <w:sz w:val="26"/>
          <w:szCs w:val="26"/>
        </w:rPr>
      </w:pPr>
      <w:bookmarkStart w:id="18" w:name="_Toc199853887"/>
      <w:r w:rsidRPr="00262864">
        <w:rPr>
          <w:sz w:val="26"/>
          <w:szCs w:val="26"/>
        </w:rPr>
        <w:t>4.6 Quản lý và vận hành</w:t>
      </w:r>
      <w:bookmarkEnd w:id="18"/>
    </w:p>
    <w:p w14:paraId="52B0723E" w14:textId="77777777" w:rsidR="00DF2404" w:rsidRPr="00262864" w:rsidRDefault="00DF2404" w:rsidP="00DF2404">
      <w:pPr>
        <w:pStyle w:val="NormalWeb"/>
        <w:numPr>
          <w:ilvl w:val="0"/>
          <w:numId w:val="24"/>
        </w:numPr>
        <w:spacing w:after="120"/>
        <w:ind w:left="0"/>
        <w:rPr>
          <w:sz w:val="26"/>
          <w:szCs w:val="26"/>
        </w:rPr>
      </w:pPr>
      <w:r w:rsidRPr="00262864">
        <w:rPr>
          <w:sz w:val="26"/>
          <w:szCs w:val="26"/>
        </w:rPr>
        <w:t>Hệ thống nên có công cụ hoặc giao diện để quản trị dễ dàng (CMS, dashboard) phục vụ cập nhật nội dung, theo dõi trạng thái hồ sơ, gửi thông báo, xuất báo cáo.</w:t>
      </w:r>
    </w:p>
    <w:p w14:paraId="561B9BEC" w14:textId="77777777" w:rsidR="00DF2404" w:rsidRPr="00262864" w:rsidRDefault="00DF2404" w:rsidP="00DF2404">
      <w:pPr>
        <w:pStyle w:val="NormalWeb"/>
        <w:numPr>
          <w:ilvl w:val="0"/>
          <w:numId w:val="24"/>
        </w:numPr>
        <w:spacing w:after="120"/>
        <w:ind w:left="0"/>
        <w:rPr>
          <w:sz w:val="26"/>
          <w:szCs w:val="26"/>
        </w:rPr>
      </w:pPr>
      <w:r w:rsidRPr="00262864">
        <w:rPr>
          <w:sz w:val="26"/>
          <w:szCs w:val="26"/>
        </w:rPr>
        <w:t>Dữ liệu được sao lưu định kỳ và có phương án khôi phục khi gặp sự cố.</w:t>
      </w:r>
    </w:p>
    <w:p w14:paraId="7C39A00C" w14:textId="77777777" w:rsidR="00DF2404" w:rsidRPr="00262864" w:rsidRDefault="00DF2404" w:rsidP="00DF2404">
      <w:pPr>
        <w:pStyle w:val="NormalWeb"/>
        <w:numPr>
          <w:ilvl w:val="0"/>
          <w:numId w:val="24"/>
        </w:numPr>
        <w:spacing w:after="120"/>
        <w:ind w:left="0"/>
        <w:rPr>
          <w:sz w:val="26"/>
          <w:szCs w:val="26"/>
        </w:rPr>
      </w:pPr>
      <w:r w:rsidRPr="00262864">
        <w:rPr>
          <w:sz w:val="26"/>
          <w:szCs w:val="26"/>
        </w:rPr>
        <w:t>Theo dõi và ghi lại nhật ký hoạt động để đảm bảo an toàn và phục vụ kiểm tra khi cần thiết.</w:t>
      </w:r>
    </w:p>
    <w:p w14:paraId="49BDDB1A" w14:textId="77777777" w:rsidR="00DF2404" w:rsidRPr="00262864" w:rsidRDefault="00DF2404" w:rsidP="00DF2404">
      <w:pPr>
        <w:pStyle w:val="Heading2"/>
        <w:spacing w:after="120"/>
        <w:ind w:left="240"/>
        <w:rPr>
          <w:sz w:val="26"/>
          <w:szCs w:val="26"/>
        </w:rPr>
      </w:pPr>
      <w:bookmarkStart w:id="19" w:name="_Toc199853888"/>
      <w:r w:rsidRPr="00262864">
        <w:rPr>
          <w:sz w:val="26"/>
          <w:szCs w:val="26"/>
        </w:rPr>
        <w:t>4.7 Khả năng tích hợp</w:t>
      </w:r>
      <w:bookmarkEnd w:id="19"/>
    </w:p>
    <w:p w14:paraId="138B6045" w14:textId="77777777" w:rsidR="00DF2404" w:rsidRPr="00262864" w:rsidRDefault="00DF2404" w:rsidP="00DF2404">
      <w:pPr>
        <w:pStyle w:val="NormalWeb"/>
        <w:numPr>
          <w:ilvl w:val="0"/>
          <w:numId w:val="25"/>
        </w:numPr>
        <w:spacing w:after="120"/>
        <w:ind w:left="0"/>
        <w:rPr>
          <w:sz w:val="26"/>
          <w:szCs w:val="26"/>
        </w:rPr>
      </w:pPr>
      <w:r w:rsidRPr="00262864">
        <w:rPr>
          <w:sz w:val="26"/>
          <w:szCs w:val="26"/>
        </w:rPr>
        <w:t>Hỗ trợ tích hợp các dịch vụ bên ngoài dễ dàng (ví dụ: dịch vụ email, SMS, thanh toán nếu cần).</w:t>
      </w:r>
    </w:p>
    <w:p w14:paraId="64F8F927" w14:textId="77777777" w:rsidR="00DF2404" w:rsidRPr="00262864" w:rsidRDefault="00DF2404" w:rsidP="00DF2404">
      <w:pPr>
        <w:pStyle w:val="NormalWeb"/>
        <w:numPr>
          <w:ilvl w:val="0"/>
          <w:numId w:val="25"/>
        </w:numPr>
        <w:spacing w:after="120"/>
        <w:ind w:left="0"/>
        <w:rPr>
          <w:sz w:val="26"/>
          <w:szCs w:val="26"/>
        </w:rPr>
      </w:pPr>
      <w:r w:rsidRPr="00262864">
        <w:rPr>
          <w:sz w:val="26"/>
          <w:szCs w:val="26"/>
        </w:rPr>
        <w:t>Không phụ thuộc vào công nghệ riêng biệt, có thể dùng REST API hoặc các giao thức truyền thống tùy nhu cầu.</w:t>
      </w:r>
    </w:p>
    <w:p w14:paraId="1BFD010A" w14:textId="7C16F510" w:rsidR="00364575" w:rsidRPr="00262864" w:rsidRDefault="00364575" w:rsidP="003A1E14">
      <w:pPr>
        <w:rPr>
          <w:rFonts w:ascii="Times New Roman" w:hAnsi="Times New Roman" w:cs="Times New Roman"/>
          <w:sz w:val="26"/>
          <w:szCs w:val="26"/>
        </w:rPr>
      </w:pPr>
    </w:p>
    <w:p w14:paraId="5F2C4C53" w14:textId="77777777" w:rsidR="00364575" w:rsidRPr="00262864" w:rsidRDefault="00364575" w:rsidP="00364575">
      <w:pPr>
        <w:pStyle w:val="NormalWeb"/>
        <w:rPr>
          <w:sz w:val="26"/>
          <w:szCs w:val="26"/>
        </w:rPr>
      </w:pPr>
    </w:p>
    <w:sectPr w:rsidR="00364575" w:rsidRPr="0026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C1A"/>
    <w:multiLevelType w:val="multilevel"/>
    <w:tmpl w:val="B3F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0324"/>
    <w:multiLevelType w:val="multilevel"/>
    <w:tmpl w:val="371C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C5599"/>
    <w:multiLevelType w:val="hybridMultilevel"/>
    <w:tmpl w:val="1CA44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24383"/>
    <w:multiLevelType w:val="multilevel"/>
    <w:tmpl w:val="84C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53F1B"/>
    <w:multiLevelType w:val="multilevel"/>
    <w:tmpl w:val="5114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43DB"/>
    <w:multiLevelType w:val="hybridMultilevel"/>
    <w:tmpl w:val="E87469EC"/>
    <w:lvl w:ilvl="0" w:tplc="4FAA98A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B1F04"/>
    <w:multiLevelType w:val="multilevel"/>
    <w:tmpl w:val="4830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3761C"/>
    <w:multiLevelType w:val="multilevel"/>
    <w:tmpl w:val="D72E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62B03"/>
    <w:multiLevelType w:val="multilevel"/>
    <w:tmpl w:val="92E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E37DA"/>
    <w:multiLevelType w:val="hybridMultilevel"/>
    <w:tmpl w:val="BB229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24CF8"/>
    <w:multiLevelType w:val="multilevel"/>
    <w:tmpl w:val="0854FB38"/>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1" w15:restartNumberingAfterBreak="0">
    <w:nsid w:val="308A4CA2"/>
    <w:multiLevelType w:val="multilevel"/>
    <w:tmpl w:val="53A4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3553A"/>
    <w:multiLevelType w:val="multilevel"/>
    <w:tmpl w:val="DA04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062A8"/>
    <w:multiLevelType w:val="hybridMultilevel"/>
    <w:tmpl w:val="6ED8D134"/>
    <w:lvl w:ilvl="0" w:tplc="7CCC2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D06F6"/>
    <w:multiLevelType w:val="hybridMultilevel"/>
    <w:tmpl w:val="7142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B3EC9"/>
    <w:multiLevelType w:val="multilevel"/>
    <w:tmpl w:val="E76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E779F"/>
    <w:multiLevelType w:val="multilevel"/>
    <w:tmpl w:val="AD0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A71DD"/>
    <w:multiLevelType w:val="multilevel"/>
    <w:tmpl w:val="E6D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55BF4"/>
    <w:multiLevelType w:val="multilevel"/>
    <w:tmpl w:val="B12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66689"/>
    <w:multiLevelType w:val="hybridMultilevel"/>
    <w:tmpl w:val="C922A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11145F"/>
    <w:multiLevelType w:val="hybridMultilevel"/>
    <w:tmpl w:val="7FD6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35D38"/>
    <w:multiLevelType w:val="hybridMultilevel"/>
    <w:tmpl w:val="F1DE6A2A"/>
    <w:lvl w:ilvl="0" w:tplc="4FAA98A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8043C"/>
    <w:multiLevelType w:val="multilevel"/>
    <w:tmpl w:val="495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90D45"/>
    <w:multiLevelType w:val="multilevel"/>
    <w:tmpl w:val="8676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C3E97"/>
    <w:multiLevelType w:val="hybridMultilevel"/>
    <w:tmpl w:val="D7EA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D089A"/>
    <w:multiLevelType w:val="multilevel"/>
    <w:tmpl w:val="384E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C0194"/>
    <w:multiLevelType w:val="multilevel"/>
    <w:tmpl w:val="6DA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03F68"/>
    <w:multiLevelType w:val="hybridMultilevel"/>
    <w:tmpl w:val="9144657E"/>
    <w:lvl w:ilvl="0" w:tplc="4FAA98A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00A7179"/>
    <w:multiLevelType w:val="multilevel"/>
    <w:tmpl w:val="E810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B0343"/>
    <w:multiLevelType w:val="multilevel"/>
    <w:tmpl w:val="A5DC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3538BA"/>
    <w:multiLevelType w:val="hybridMultilevel"/>
    <w:tmpl w:val="E7543566"/>
    <w:lvl w:ilvl="0" w:tplc="4FAA98A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72DD5"/>
    <w:multiLevelType w:val="hybridMultilevel"/>
    <w:tmpl w:val="0D2A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35F2B"/>
    <w:multiLevelType w:val="multilevel"/>
    <w:tmpl w:val="8AE2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A7B83"/>
    <w:multiLevelType w:val="multilevel"/>
    <w:tmpl w:val="4D60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E6DF2"/>
    <w:multiLevelType w:val="multilevel"/>
    <w:tmpl w:val="55E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262D9"/>
    <w:multiLevelType w:val="multilevel"/>
    <w:tmpl w:val="F5A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561C72"/>
    <w:multiLevelType w:val="multilevel"/>
    <w:tmpl w:val="E70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083530">
    <w:abstractNumId w:val="1"/>
  </w:num>
  <w:num w:numId="2" w16cid:durableId="1132136930">
    <w:abstractNumId w:val="10"/>
  </w:num>
  <w:num w:numId="3" w16cid:durableId="1788112528">
    <w:abstractNumId w:val="11"/>
  </w:num>
  <w:num w:numId="4" w16cid:durableId="276373218">
    <w:abstractNumId w:val="34"/>
  </w:num>
  <w:num w:numId="5" w16cid:durableId="1555703780">
    <w:abstractNumId w:val="35"/>
  </w:num>
  <w:num w:numId="6" w16cid:durableId="1389962829">
    <w:abstractNumId w:val="36"/>
  </w:num>
  <w:num w:numId="7" w16cid:durableId="514029490">
    <w:abstractNumId w:val="6"/>
  </w:num>
  <w:num w:numId="8" w16cid:durableId="383023221">
    <w:abstractNumId w:val="3"/>
  </w:num>
  <w:num w:numId="9" w16cid:durableId="2103603810">
    <w:abstractNumId w:val="15"/>
  </w:num>
  <w:num w:numId="10" w16cid:durableId="775829048">
    <w:abstractNumId w:val="16"/>
  </w:num>
  <w:num w:numId="11" w16cid:durableId="1369985027">
    <w:abstractNumId w:val="4"/>
  </w:num>
  <w:num w:numId="12" w16cid:durableId="1087462821">
    <w:abstractNumId w:val="25"/>
  </w:num>
  <w:num w:numId="13" w16cid:durableId="406002550">
    <w:abstractNumId w:val="8"/>
  </w:num>
  <w:num w:numId="14" w16cid:durableId="1980845663">
    <w:abstractNumId w:val="17"/>
  </w:num>
  <w:num w:numId="15" w16cid:durableId="1149783762">
    <w:abstractNumId w:val="23"/>
  </w:num>
  <w:num w:numId="16" w16cid:durableId="899750038">
    <w:abstractNumId w:val="0"/>
  </w:num>
  <w:num w:numId="17" w16cid:durableId="2094737059">
    <w:abstractNumId w:val="26"/>
  </w:num>
  <w:num w:numId="18" w16cid:durableId="351734252">
    <w:abstractNumId w:val="7"/>
  </w:num>
  <w:num w:numId="19" w16cid:durableId="840007496">
    <w:abstractNumId w:val="33"/>
  </w:num>
  <w:num w:numId="20" w16cid:durableId="46032498">
    <w:abstractNumId w:val="28"/>
  </w:num>
  <w:num w:numId="21" w16cid:durableId="786661178">
    <w:abstractNumId w:val="32"/>
  </w:num>
  <w:num w:numId="22" w16cid:durableId="1861160010">
    <w:abstractNumId w:val="12"/>
  </w:num>
  <w:num w:numId="23" w16cid:durableId="1969507114">
    <w:abstractNumId w:val="22"/>
  </w:num>
  <w:num w:numId="24" w16cid:durableId="680663433">
    <w:abstractNumId w:val="18"/>
  </w:num>
  <w:num w:numId="25" w16cid:durableId="238909116">
    <w:abstractNumId w:val="29"/>
  </w:num>
  <w:num w:numId="26" w16cid:durableId="1487011863">
    <w:abstractNumId w:val="2"/>
  </w:num>
  <w:num w:numId="27" w16cid:durableId="187646327">
    <w:abstractNumId w:val="13"/>
  </w:num>
  <w:num w:numId="28" w16cid:durableId="458257534">
    <w:abstractNumId w:val="5"/>
  </w:num>
  <w:num w:numId="29" w16cid:durableId="799037332">
    <w:abstractNumId w:val="27"/>
  </w:num>
  <w:num w:numId="30" w16cid:durableId="616717818">
    <w:abstractNumId w:val="9"/>
  </w:num>
  <w:num w:numId="31" w16cid:durableId="303970969">
    <w:abstractNumId w:val="21"/>
  </w:num>
  <w:num w:numId="32" w16cid:durableId="399403833">
    <w:abstractNumId w:val="30"/>
  </w:num>
  <w:num w:numId="33" w16cid:durableId="160513488">
    <w:abstractNumId w:val="19"/>
  </w:num>
  <w:num w:numId="34" w16cid:durableId="1964145105">
    <w:abstractNumId w:val="24"/>
  </w:num>
  <w:num w:numId="35" w16cid:durableId="434596309">
    <w:abstractNumId w:val="20"/>
  </w:num>
  <w:num w:numId="36" w16cid:durableId="122431007">
    <w:abstractNumId w:val="14"/>
  </w:num>
  <w:num w:numId="37" w16cid:durableId="1510214791">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CF"/>
    <w:rsid w:val="00045E3A"/>
    <w:rsid w:val="00071B86"/>
    <w:rsid w:val="001865FE"/>
    <w:rsid w:val="00234EBC"/>
    <w:rsid w:val="00262864"/>
    <w:rsid w:val="002A6ECF"/>
    <w:rsid w:val="00364575"/>
    <w:rsid w:val="003A1E14"/>
    <w:rsid w:val="005A26BC"/>
    <w:rsid w:val="00613C12"/>
    <w:rsid w:val="00646ACA"/>
    <w:rsid w:val="006865D3"/>
    <w:rsid w:val="006C2502"/>
    <w:rsid w:val="006F445C"/>
    <w:rsid w:val="007B2015"/>
    <w:rsid w:val="00C85113"/>
    <w:rsid w:val="00D74048"/>
    <w:rsid w:val="00DF2404"/>
    <w:rsid w:val="00EF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9FEA"/>
  <w15:chartTrackingRefBased/>
  <w15:docId w15:val="{1187933A-8686-4051-AF12-05BC9018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4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44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645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5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4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445C"/>
    <w:rPr>
      <w:rFonts w:ascii="Times New Roman" w:eastAsia="Times New Roman" w:hAnsi="Times New Roman" w:cs="Times New Roman"/>
      <w:b/>
      <w:bCs/>
      <w:sz w:val="36"/>
      <w:szCs w:val="36"/>
    </w:rPr>
  </w:style>
  <w:style w:type="paragraph" w:styleId="NormalWeb">
    <w:name w:val="Normal (Web)"/>
    <w:basedOn w:val="Normal"/>
    <w:uiPriority w:val="99"/>
    <w:unhideWhenUsed/>
    <w:rsid w:val="006F44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45C"/>
    <w:rPr>
      <w:b/>
      <w:bCs/>
    </w:rPr>
  </w:style>
  <w:style w:type="character" w:customStyle="1" w:styleId="relative">
    <w:name w:val="relative"/>
    <w:basedOn w:val="DefaultParagraphFont"/>
    <w:rsid w:val="006F445C"/>
  </w:style>
  <w:style w:type="character" w:customStyle="1" w:styleId="ms-1">
    <w:name w:val="ms-1"/>
    <w:basedOn w:val="DefaultParagraphFont"/>
    <w:rsid w:val="006F445C"/>
  </w:style>
  <w:style w:type="character" w:customStyle="1" w:styleId="max-w-full">
    <w:name w:val="max-w-full"/>
    <w:basedOn w:val="DefaultParagraphFont"/>
    <w:rsid w:val="006F445C"/>
  </w:style>
  <w:style w:type="character" w:customStyle="1" w:styleId="-me-1">
    <w:name w:val="-me-1"/>
    <w:basedOn w:val="DefaultParagraphFont"/>
    <w:rsid w:val="006F445C"/>
  </w:style>
  <w:style w:type="character" w:customStyle="1" w:styleId="Heading3Char">
    <w:name w:val="Heading 3 Char"/>
    <w:basedOn w:val="DefaultParagraphFont"/>
    <w:link w:val="Heading3"/>
    <w:uiPriority w:val="9"/>
    <w:rsid w:val="003645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865FE"/>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7404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D74048"/>
    <w:pPr>
      <w:spacing w:after="100"/>
    </w:pPr>
  </w:style>
  <w:style w:type="paragraph" w:styleId="TOC2">
    <w:name w:val="toc 2"/>
    <w:basedOn w:val="Normal"/>
    <w:next w:val="Normal"/>
    <w:autoRedefine/>
    <w:uiPriority w:val="39"/>
    <w:unhideWhenUsed/>
    <w:rsid w:val="00D74048"/>
    <w:pPr>
      <w:spacing w:after="100"/>
      <w:ind w:left="220"/>
    </w:pPr>
  </w:style>
  <w:style w:type="paragraph" w:styleId="TOC3">
    <w:name w:val="toc 3"/>
    <w:basedOn w:val="Normal"/>
    <w:next w:val="Normal"/>
    <w:autoRedefine/>
    <w:uiPriority w:val="39"/>
    <w:unhideWhenUsed/>
    <w:rsid w:val="00D74048"/>
    <w:pPr>
      <w:spacing w:after="100"/>
      <w:ind w:left="440"/>
    </w:pPr>
  </w:style>
  <w:style w:type="character" w:styleId="Hyperlink">
    <w:name w:val="Hyperlink"/>
    <w:basedOn w:val="DefaultParagraphFont"/>
    <w:uiPriority w:val="99"/>
    <w:unhideWhenUsed/>
    <w:rsid w:val="00D740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59073">
      <w:bodyDiv w:val="1"/>
      <w:marLeft w:val="0"/>
      <w:marRight w:val="0"/>
      <w:marTop w:val="0"/>
      <w:marBottom w:val="0"/>
      <w:divBdr>
        <w:top w:val="none" w:sz="0" w:space="0" w:color="auto"/>
        <w:left w:val="none" w:sz="0" w:space="0" w:color="auto"/>
        <w:bottom w:val="none" w:sz="0" w:space="0" w:color="auto"/>
        <w:right w:val="none" w:sz="0" w:space="0" w:color="auto"/>
      </w:divBdr>
    </w:div>
    <w:div w:id="339279950">
      <w:bodyDiv w:val="1"/>
      <w:marLeft w:val="0"/>
      <w:marRight w:val="0"/>
      <w:marTop w:val="0"/>
      <w:marBottom w:val="0"/>
      <w:divBdr>
        <w:top w:val="none" w:sz="0" w:space="0" w:color="auto"/>
        <w:left w:val="none" w:sz="0" w:space="0" w:color="auto"/>
        <w:bottom w:val="none" w:sz="0" w:space="0" w:color="auto"/>
        <w:right w:val="none" w:sz="0" w:space="0" w:color="auto"/>
      </w:divBdr>
    </w:div>
    <w:div w:id="443575137">
      <w:bodyDiv w:val="1"/>
      <w:marLeft w:val="0"/>
      <w:marRight w:val="0"/>
      <w:marTop w:val="0"/>
      <w:marBottom w:val="0"/>
      <w:divBdr>
        <w:top w:val="none" w:sz="0" w:space="0" w:color="auto"/>
        <w:left w:val="none" w:sz="0" w:space="0" w:color="auto"/>
        <w:bottom w:val="none" w:sz="0" w:space="0" w:color="auto"/>
        <w:right w:val="none" w:sz="0" w:space="0" w:color="auto"/>
      </w:divBdr>
    </w:div>
    <w:div w:id="459344788">
      <w:bodyDiv w:val="1"/>
      <w:marLeft w:val="0"/>
      <w:marRight w:val="0"/>
      <w:marTop w:val="0"/>
      <w:marBottom w:val="0"/>
      <w:divBdr>
        <w:top w:val="none" w:sz="0" w:space="0" w:color="auto"/>
        <w:left w:val="none" w:sz="0" w:space="0" w:color="auto"/>
        <w:bottom w:val="none" w:sz="0" w:space="0" w:color="auto"/>
        <w:right w:val="none" w:sz="0" w:space="0" w:color="auto"/>
      </w:divBdr>
    </w:div>
    <w:div w:id="527834474">
      <w:bodyDiv w:val="1"/>
      <w:marLeft w:val="0"/>
      <w:marRight w:val="0"/>
      <w:marTop w:val="0"/>
      <w:marBottom w:val="0"/>
      <w:divBdr>
        <w:top w:val="none" w:sz="0" w:space="0" w:color="auto"/>
        <w:left w:val="none" w:sz="0" w:space="0" w:color="auto"/>
        <w:bottom w:val="none" w:sz="0" w:space="0" w:color="auto"/>
        <w:right w:val="none" w:sz="0" w:space="0" w:color="auto"/>
      </w:divBdr>
    </w:div>
    <w:div w:id="841437507">
      <w:bodyDiv w:val="1"/>
      <w:marLeft w:val="0"/>
      <w:marRight w:val="0"/>
      <w:marTop w:val="0"/>
      <w:marBottom w:val="0"/>
      <w:divBdr>
        <w:top w:val="none" w:sz="0" w:space="0" w:color="auto"/>
        <w:left w:val="none" w:sz="0" w:space="0" w:color="auto"/>
        <w:bottom w:val="none" w:sz="0" w:space="0" w:color="auto"/>
        <w:right w:val="none" w:sz="0" w:space="0" w:color="auto"/>
      </w:divBdr>
    </w:div>
    <w:div w:id="1044256664">
      <w:bodyDiv w:val="1"/>
      <w:marLeft w:val="0"/>
      <w:marRight w:val="0"/>
      <w:marTop w:val="0"/>
      <w:marBottom w:val="0"/>
      <w:divBdr>
        <w:top w:val="none" w:sz="0" w:space="0" w:color="auto"/>
        <w:left w:val="none" w:sz="0" w:space="0" w:color="auto"/>
        <w:bottom w:val="none" w:sz="0" w:space="0" w:color="auto"/>
        <w:right w:val="none" w:sz="0" w:space="0" w:color="auto"/>
      </w:divBdr>
    </w:div>
    <w:div w:id="1438402618">
      <w:bodyDiv w:val="1"/>
      <w:marLeft w:val="0"/>
      <w:marRight w:val="0"/>
      <w:marTop w:val="0"/>
      <w:marBottom w:val="0"/>
      <w:divBdr>
        <w:top w:val="none" w:sz="0" w:space="0" w:color="auto"/>
        <w:left w:val="none" w:sz="0" w:space="0" w:color="auto"/>
        <w:bottom w:val="none" w:sz="0" w:space="0" w:color="auto"/>
        <w:right w:val="none" w:sz="0" w:space="0" w:color="auto"/>
      </w:divBdr>
    </w:div>
    <w:div w:id="1476608801">
      <w:bodyDiv w:val="1"/>
      <w:marLeft w:val="0"/>
      <w:marRight w:val="0"/>
      <w:marTop w:val="0"/>
      <w:marBottom w:val="0"/>
      <w:divBdr>
        <w:top w:val="none" w:sz="0" w:space="0" w:color="auto"/>
        <w:left w:val="none" w:sz="0" w:space="0" w:color="auto"/>
        <w:bottom w:val="none" w:sz="0" w:space="0" w:color="auto"/>
        <w:right w:val="none" w:sz="0" w:space="0" w:color="auto"/>
      </w:divBdr>
    </w:div>
    <w:div w:id="1481187774">
      <w:bodyDiv w:val="1"/>
      <w:marLeft w:val="0"/>
      <w:marRight w:val="0"/>
      <w:marTop w:val="0"/>
      <w:marBottom w:val="0"/>
      <w:divBdr>
        <w:top w:val="none" w:sz="0" w:space="0" w:color="auto"/>
        <w:left w:val="none" w:sz="0" w:space="0" w:color="auto"/>
        <w:bottom w:val="none" w:sz="0" w:space="0" w:color="auto"/>
        <w:right w:val="none" w:sz="0" w:space="0" w:color="auto"/>
      </w:divBdr>
    </w:div>
    <w:div w:id="1590966453">
      <w:bodyDiv w:val="1"/>
      <w:marLeft w:val="0"/>
      <w:marRight w:val="0"/>
      <w:marTop w:val="0"/>
      <w:marBottom w:val="0"/>
      <w:divBdr>
        <w:top w:val="none" w:sz="0" w:space="0" w:color="auto"/>
        <w:left w:val="none" w:sz="0" w:space="0" w:color="auto"/>
        <w:bottom w:val="none" w:sz="0" w:space="0" w:color="auto"/>
        <w:right w:val="none" w:sz="0" w:space="0" w:color="auto"/>
      </w:divBdr>
    </w:div>
    <w:div w:id="1832217151">
      <w:bodyDiv w:val="1"/>
      <w:marLeft w:val="0"/>
      <w:marRight w:val="0"/>
      <w:marTop w:val="0"/>
      <w:marBottom w:val="0"/>
      <w:divBdr>
        <w:top w:val="none" w:sz="0" w:space="0" w:color="auto"/>
        <w:left w:val="none" w:sz="0" w:space="0" w:color="auto"/>
        <w:bottom w:val="none" w:sz="0" w:space="0" w:color="auto"/>
        <w:right w:val="none" w:sz="0" w:space="0" w:color="auto"/>
      </w:divBdr>
    </w:div>
    <w:div w:id="20114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C5E2D-623F-4B6B-AB86-439FF575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Vo</dc:creator>
  <cp:keywords/>
  <dc:description/>
  <cp:lastModifiedBy>Pham Si Quan</cp:lastModifiedBy>
  <cp:revision>10</cp:revision>
  <dcterms:created xsi:type="dcterms:W3CDTF">2025-06-03T02:50:00Z</dcterms:created>
  <dcterms:modified xsi:type="dcterms:W3CDTF">2025-06-04T08:25:00Z</dcterms:modified>
</cp:coreProperties>
</file>