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9426B" w14:textId="77777777" w:rsidR="008A35AA" w:rsidRPr="00964758" w:rsidRDefault="00000000">
      <w:pPr>
        <w:spacing w:after="80"/>
        <w:jc w:val="center"/>
        <w:rPr>
          <w:lang w:val="en-US"/>
        </w:rPr>
      </w:pPr>
      <w:r w:rsidRPr="00964758">
        <w:rPr>
          <w:b/>
          <w:bCs/>
          <w:color w:val="1F4E79"/>
          <w:sz w:val="36"/>
          <w:szCs w:val="36"/>
          <w:u w:val="single"/>
          <w:lang w:val="en-US"/>
        </w:rPr>
        <w:t>CAEN International Summer School 2026</w:t>
      </w:r>
    </w:p>
    <w:p w14:paraId="4A55B1B3" w14:textId="77777777" w:rsidR="008A35AA" w:rsidRPr="00964758" w:rsidRDefault="00000000">
      <w:pPr>
        <w:spacing w:after="80"/>
        <w:jc w:val="center"/>
        <w:rPr>
          <w:lang w:val="en-US"/>
        </w:rPr>
      </w:pPr>
      <w:r w:rsidRPr="00964758">
        <w:rPr>
          <w:b/>
          <w:bCs/>
          <w:color w:val="2E74B5"/>
          <w:sz w:val="28"/>
          <w:szCs w:val="28"/>
          <w:lang w:val="en-US"/>
        </w:rPr>
        <w:t>Activity Report</w:t>
      </w:r>
    </w:p>
    <w:p w14:paraId="548F0E05" w14:textId="77777777" w:rsidR="008A35AA" w:rsidRDefault="00000000">
      <w:pPr>
        <w:spacing w:after="360"/>
        <w:jc w:val="center"/>
      </w:pPr>
      <w:r>
        <w:rPr>
          <w:i/>
          <w:iCs/>
          <w:color w:val="595959"/>
        </w:rPr>
        <w:t>23 / 07 / 2026</w:t>
      </w:r>
    </w:p>
    <w:p w14:paraId="0F19C889" w14:textId="77777777" w:rsidR="008A35AA" w:rsidRDefault="008A35AA">
      <w:pPr>
        <w:pBdr>
          <w:bottom w:val="single" w:sz="12" w:space="0" w:color="2E74B5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A35AA" w14:paraId="14382DDF" w14:textId="77777777">
        <w:tc>
          <w:tcPr>
            <w:tcW w:w="2340" w:type="dxa"/>
            <w:shd w:val="clear" w:color="auto" w:fill="DEEAF1"/>
          </w:tcPr>
          <w:p w14:paraId="6B2EE6C4" w14:textId="77777777" w:rsidR="008A35AA" w:rsidRDefault="00000000">
            <w:r>
              <w:rPr>
                <w:b/>
                <w:bCs/>
                <w:sz w:val="20"/>
                <w:szCs w:val="20"/>
              </w:rPr>
              <w:t>Name:</w:t>
            </w:r>
          </w:p>
        </w:tc>
        <w:tc>
          <w:tcPr>
            <w:tcW w:w="2340" w:type="dxa"/>
          </w:tcPr>
          <w:p w14:paraId="0157D37C" w14:textId="0BFDE934" w:rsidR="008A35AA" w:rsidRDefault="002A795A">
            <w:r>
              <w:t>Antonio Messina</w:t>
            </w:r>
          </w:p>
        </w:tc>
        <w:tc>
          <w:tcPr>
            <w:tcW w:w="2340" w:type="dxa"/>
            <w:shd w:val="clear" w:color="auto" w:fill="DEEAF1"/>
          </w:tcPr>
          <w:p w14:paraId="2158ED47" w14:textId="77777777" w:rsidR="008A35AA" w:rsidRDefault="00000000">
            <w:r>
              <w:rPr>
                <w:b/>
                <w:bCs/>
                <w:sz w:val="20"/>
                <w:szCs w:val="20"/>
              </w:rPr>
              <w:t>University / Country:</w:t>
            </w:r>
          </w:p>
        </w:tc>
        <w:tc>
          <w:tcPr>
            <w:tcW w:w="2340" w:type="dxa"/>
          </w:tcPr>
          <w:p w14:paraId="6B937D3B" w14:textId="694DAF24" w:rsidR="008A35AA" w:rsidRDefault="002A795A">
            <w:r>
              <w:t>INFN</w:t>
            </w:r>
          </w:p>
        </w:tc>
      </w:tr>
    </w:tbl>
    <w:p w14:paraId="4A446F65" w14:textId="77777777" w:rsidR="008A35AA" w:rsidRDefault="008A35AA">
      <w:pPr>
        <w:spacing w:after="200"/>
      </w:pPr>
    </w:p>
    <w:p w14:paraId="3E72560D" w14:textId="77777777" w:rsidR="008A35AA" w:rsidRDefault="00000000">
      <w:pPr>
        <w:spacing w:before="360" w:after="120"/>
      </w:pPr>
      <w:r>
        <w:rPr>
          <w:b/>
          <w:bCs/>
          <w:color w:val="1F4E79"/>
          <w:sz w:val="24"/>
          <w:szCs w:val="24"/>
        </w:rPr>
        <w:t>.  Title</w:t>
      </w:r>
    </w:p>
    <w:p w14:paraId="435BFAD4" w14:textId="67ABACFE" w:rsidR="008A35AA" w:rsidRPr="00964758" w:rsidRDefault="002A795A">
      <w:pPr>
        <w:spacing w:after="160"/>
        <w:rPr>
          <w:lang w:val="en-US"/>
        </w:rPr>
      </w:pPr>
      <w:r w:rsidRPr="002A795A">
        <w:t xml:space="preserve">Making a firmware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implement</w:t>
      </w:r>
      <w:proofErr w:type="spellEnd"/>
      <w:r>
        <w:t xml:space="preserve"> a</w:t>
      </w:r>
      <w:r w:rsidRPr="002A795A">
        <w:t xml:space="preserve"> Pulse </w:t>
      </w:r>
      <w:proofErr w:type="spellStart"/>
      <w:r w:rsidRPr="002A795A">
        <w:t>Shape</w:t>
      </w:r>
      <w:proofErr w:type="spellEnd"/>
      <w:r w:rsidRPr="002A795A">
        <w:t xml:space="preserve"> </w:t>
      </w:r>
      <w:proofErr w:type="spellStart"/>
      <w:r w:rsidRPr="002A795A">
        <w:t>Discrimination</w:t>
      </w:r>
      <w:proofErr w:type="spellEnd"/>
      <w:r w:rsidRPr="002A795A">
        <w:t xml:space="preserve"> (PSD) on the CAEN </w:t>
      </w:r>
      <w:r>
        <w:t>SCDIK board</w:t>
      </w:r>
      <w:r w:rsidRPr="002A795A">
        <w:t xml:space="preserve">, </w:t>
      </w:r>
      <w:proofErr w:type="spellStart"/>
      <w:r w:rsidRPr="002A795A">
        <w:t>using</w:t>
      </w:r>
      <w:proofErr w:type="spellEnd"/>
      <w:r w:rsidRPr="002A795A">
        <w:t xml:space="preserve"> Sci-Compiler</w:t>
      </w:r>
      <w:r>
        <w:t>.</w:t>
      </w:r>
    </w:p>
    <w:p w14:paraId="3AB26325" w14:textId="77777777" w:rsidR="008A35AA" w:rsidRPr="00964758" w:rsidRDefault="008A35AA">
      <w:pPr>
        <w:pBdr>
          <w:bottom w:val="single" w:sz="6" w:space="0" w:color="BFBFBF"/>
        </w:pBdr>
        <w:spacing w:after="160"/>
        <w:rPr>
          <w:lang w:val="en-US"/>
        </w:rPr>
      </w:pPr>
    </w:p>
    <w:p w14:paraId="68924AE5" w14:textId="77777777" w:rsidR="008A35AA" w:rsidRPr="00964758" w:rsidRDefault="008A35AA">
      <w:pPr>
        <w:pBdr>
          <w:bottom w:val="single" w:sz="6" w:space="0" w:color="BFBFBF"/>
        </w:pBdr>
        <w:spacing w:after="160"/>
        <w:rPr>
          <w:lang w:val="en-US"/>
        </w:rPr>
      </w:pPr>
    </w:p>
    <w:p w14:paraId="4F5025D5" w14:textId="77777777" w:rsidR="008A35AA" w:rsidRPr="00964758" w:rsidRDefault="00000000">
      <w:pPr>
        <w:spacing w:before="360" w:after="120"/>
        <w:rPr>
          <w:lang w:val="en-US"/>
        </w:rPr>
      </w:pPr>
      <w:r w:rsidRPr="00964758">
        <w:rPr>
          <w:b/>
          <w:bCs/>
          <w:color w:val="1F4E79"/>
          <w:sz w:val="24"/>
          <w:szCs w:val="24"/>
          <w:lang w:val="en-US"/>
        </w:rPr>
        <w:t>.  Abstract</w:t>
      </w:r>
    </w:p>
    <w:p w14:paraId="4E2F6FDF" w14:textId="22E61D0E" w:rsidR="008A35AA" w:rsidRPr="00AD1816" w:rsidRDefault="002A795A">
      <w:pPr>
        <w:pBdr>
          <w:bottom w:val="single" w:sz="6" w:space="0" w:color="BFBFBF"/>
        </w:pBdr>
        <w:spacing w:after="160"/>
      </w:pPr>
      <w:r>
        <w:t xml:space="preserve">During the </w:t>
      </w:r>
      <w:proofErr w:type="spellStart"/>
      <w:r>
        <w:t>practical</w:t>
      </w:r>
      <w:proofErr w:type="spellEnd"/>
      <w:r>
        <w:t xml:space="preserve"> session, </w:t>
      </w:r>
      <w:proofErr w:type="spellStart"/>
      <w:r>
        <w:t>we</w:t>
      </w:r>
      <w:proofErr w:type="spellEnd"/>
      <w:r w:rsidR="0032409A">
        <w:t xml:space="preserve"> </w:t>
      </w:r>
      <w:proofErr w:type="spellStart"/>
      <w:r w:rsidR="0032409A">
        <w:t>developed</w:t>
      </w:r>
      <w:proofErr w:type="spellEnd"/>
      <w:r w:rsidR="0032409A">
        <w:t xml:space="preserve"> a P</w:t>
      </w:r>
      <w:r>
        <w:t xml:space="preserve">ulse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Discrimination</w:t>
      </w:r>
      <w:proofErr w:type="spellEnd"/>
      <w:r>
        <w:t xml:space="preserve"> (PSD)</w:t>
      </w:r>
      <w:r w:rsidR="0032409A">
        <w:t xml:space="preserve"> </w:t>
      </w:r>
      <w:proofErr w:type="spellStart"/>
      <w:r w:rsidR="0032409A">
        <w:t>using</w:t>
      </w:r>
      <w:proofErr w:type="spellEnd"/>
      <w:r w:rsidR="0032409A">
        <w:t xml:space="preserve"> Sci-Compiler</w:t>
      </w:r>
      <w:r>
        <w:t xml:space="preserve">. </w:t>
      </w:r>
      <w:proofErr w:type="spellStart"/>
      <w:r>
        <w:t>This</w:t>
      </w:r>
      <w:proofErr w:type="spellEnd"/>
      <w:r>
        <w:t xml:space="preserve"> technique </w:t>
      </w:r>
      <w:proofErr w:type="spellStart"/>
      <w:r>
        <w:t>uses</w:t>
      </w:r>
      <w:proofErr w:type="spellEnd"/>
      <w:r>
        <w:t xml:space="preserve"> the ratio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amplitude</w:t>
      </w:r>
      <w:proofErr w:type="spellEnd"/>
      <w:r>
        <w:t xml:space="preserve"> and the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charge</w:t>
      </w:r>
      <w:proofErr w:type="spellEnd"/>
      <w:r>
        <w:t xml:space="preserve"> (</w:t>
      </w:r>
      <w:proofErr w:type="spellStart"/>
      <w:r>
        <w:t>peak</w:t>
      </w:r>
      <w:proofErr w:type="spellEnd"/>
      <w:r>
        <w:t>/</w:t>
      </w:r>
      <w:proofErr w:type="spellStart"/>
      <w:r>
        <w:t>Qshort</w:t>
      </w:r>
      <w:proofErr w:type="spellEnd"/>
      <w:r>
        <w:t>).</w:t>
      </w:r>
      <w:r w:rsidR="00AD1816" w:rsidRPr="00AD1816">
        <w:t xml:space="preserve"> </w:t>
      </w:r>
      <w:r w:rsidR="00AD1816">
        <w:t xml:space="preserve">Test </w:t>
      </w:r>
      <w:proofErr w:type="spellStart"/>
      <w:r w:rsidR="00AD1816">
        <w:t>signals</w:t>
      </w:r>
      <w:proofErr w:type="spellEnd"/>
      <w:r w:rsidR="00AD1816">
        <w:t xml:space="preserve"> </w:t>
      </w:r>
      <w:proofErr w:type="spellStart"/>
      <w:r w:rsidR="00AD1816">
        <w:t>were</w:t>
      </w:r>
      <w:proofErr w:type="spellEnd"/>
      <w:r w:rsidR="00AD1816">
        <w:t xml:space="preserve"> made with a </w:t>
      </w:r>
      <w:proofErr w:type="spellStart"/>
      <w:r w:rsidR="00AD1816">
        <w:t>digital</w:t>
      </w:r>
      <w:proofErr w:type="spellEnd"/>
      <w:r w:rsidR="00AD1816">
        <w:t xml:space="preserve"> detector emulator (CAEN DT5810</w:t>
      </w:r>
      <w:r w:rsidR="00AD1816">
        <w:t xml:space="preserve">). </w:t>
      </w:r>
      <w:proofErr w:type="spellStart"/>
      <w:r w:rsidR="00AD1816">
        <w:t>This</w:t>
      </w:r>
      <w:proofErr w:type="spellEnd"/>
      <w:r w:rsidR="00AD1816">
        <w:t xml:space="preserve"> device </w:t>
      </w:r>
      <w:proofErr w:type="spellStart"/>
      <w:r w:rsidR="00AD1816">
        <w:t>let</w:t>
      </w:r>
      <w:proofErr w:type="spellEnd"/>
      <w:r w:rsidR="00AD1816">
        <w:t xml:space="preserve"> </w:t>
      </w:r>
      <w:proofErr w:type="spellStart"/>
      <w:r w:rsidR="00AD1816">
        <w:t>us</w:t>
      </w:r>
      <w:proofErr w:type="spellEnd"/>
      <w:r w:rsidR="00AD1816">
        <w:t xml:space="preserve"> </w:t>
      </w:r>
      <w:r w:rsidR="00AD1816">
        <w:t>produce</w:t>
      </w:r>
      <w:r w:rsidR="00AD1816">
        <w:t xml:space="preserve"> </w:t>
      </w:r>
      <w:proofErr w:type="spellStart"/>
      <w:r w:rsidR="00AD1816">
        <w:t>two</w:t>
      </w:r>
      <w:proofErr w:type="spellEnd"/>
      <w:r w:rsidR="00AD1816">
        <w:t xml:space="preserve"> </w:t>
      </w:r>
      <w:proofErr w:type="spellStart"/>
      <w:r w:rsidR="00AD1816">
        <w:t>artificial</w:t>
      </w:r>
      <w:proofErr w:type="spellEnd"/>
      <w:r w:rsidR="00AD1816">
        <w:t xml:space="preserve"> </w:t>
      </w:r>
      <w:proofErr w:type="spellStart"/>
      <w:r w:rsidR="00AD1816">
        <w:t>populations</w:t>
      </w:r>
      <w:proofErr w:type="spellEnd"/>
      <w:r w:rsidR="00AD1816">
        <w:t xml:space="preserve"> of </w:t>
      </w:r>
      <w:proofErr w:type="spellStart"/>
      <w:r w:rsidR="00AD1816">
        <w:t>pulses</w:t>
      </w:r>
      <w:proofErr w:type="spellEnd"/>
      <w:r w:rsidR="00AD1816">
        <w:t xml:space="preserve"> with </w:t>
      </w:r>
      <w:proofErr w:type="spellStart"/>
      <w:r w:rsidR="00AD1816">
        <w:t>different</w:t>
      </w:r>
      <w:proofErr w:type="spellEnd"/>
      <w:r w:rsidR="00AD1816">
        <w:t xml:space="preserve"> </w:t>
      </w:r>
      <w:proofErr w:type="spellStart"/>
      <w:r w:rsidR="00AD1816">
        <w:t>waveforms</w:t>
      </w:r>
      <w:proofErr w:type="spellEnd"/>
      <w:r w:rsidR="00AD1816">
        <w:t>: one like "</w:t>
      </w:r>
      <w:proofErr w:type="spellStart"/>
      <w:r w:rsidR="00AD1816">
        <w:t>neutron</w:t>
      </w:r>
      <w:proofErr w:type="spellEnd"/>
      <w:r w:rsidR="00AD1816">
        <w:t>" events (slow</w:t>
      </w:r>
      <w:r w:rsidR="00AD1816">
        <w:t xml:space="preserve">) </w:t>
      </w:r>
      <w:r w:rsidR="00AD1816">
        <w:t xml:space="preserve">and </w:t>
      </w:r>
      <w:proofErr w:type="spellStart"/>
      <w:r w:rsidR="00AD1816">
        <w:t>another</w:t>
      </w:r>
      <w:proofErr w:type="spellEnd"/>
      <w:r w:rsidR="00AD1816">
        <w:t xml:space="preserve"> </w:t>
      </w:r>
      <w:proofErr w:type="spellStart"/>
      <w:r w:rsidR="00AD1816">
        <w:t>population</w:t>
      </w:r>
      <w:proofErr w:type="spellEnd"/>
      <w:r w:rsidR="00AD1816">
        <w:t xml:space="preserve"> like "gamma" events (fast.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collected</w:t>
      </w:r>
      <w:proofErr w:type="spellEnd"/>
      <w:r>
        <w:t xml:space="preserve"> data for 2000 buffer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cycles</w:t>
      </w:r>
      <w:proofErr w:type="spellEnd"/>
      <w:r>
        <w:t xml:space="preserve">, with a trigger </w:t>
      </w:r>
      <w:proofErr w:type="spellStart"/>
      <w:r>
        <w:t>threshold</w:t>
      </w:r>
      <w:proofErr w:type="spellEnd"/>
      <w:r>
        <w:t xml:space="preserve"> of 45 ADC </w:t>
      </w:r>
      <w:proofErr w:type="spellStart"/>
      <w:r>
        <w:t>counts</w:t>
      </w:r>
      <w:proofErr w:type="spellEnd"/>
      <w:r>
        <w:t xml:space="preserve">, and </w:t>
      </w:r>
      <w:proofErr w:type="spellStart"/>
      <w:r>
        <w:t>got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one </w:t>
      </w:r>
      <w:proofErr w:type="spellStart"/>
      <w:r>
        <w:t>million</w:t>
      </w:r>
      <w:proofErr w:type="spellEnd"/>
      <w:r>
        <w:t xml:space="preserve"> events. </w:t>
      </w:r>
      <w:proofErr w:type="spellStart"/>
      <w:r>
        <w:t>We</w:t>
      </w:r>
      <w:proofErr w:type="spellEnd"/>
      <w:r>
        <w:t xml:space="preserve"> </w:t>
      </w:r>
      <w:proofErr w:type="spellStart"/>
      <w:r>
        <w:t>analyzed</w:t>
      </w:r>
      <w:proofErr w:type="spellEnd"/>
      <w:r>
        <w:t xml:space="preserve"> the data offline in Python, making the energy </w:t>
      </w:r>
      <w:proofErr w:type="spellStart"/>
      <w:r>
        <w:t>spectrum</w:t>
      </w:r>
      <w:proofErr w:type="spellEnd"/>
      <w:r>
        <w:t xml:space="preserve"> and the PSD vs Energy plot. </w:t>
      </w:r>
      <w:proofErr w:type="spellStart"/>
      <w:r>
        <w:t>This</w:t>
      </w:r>
      <w:proofErr w:type="spellEnd"/>
      <w:r>
        <w:t xml:space="preserve"> last plot shows </w:t>
      </w:r>
      <w:proofErr w:type="spellStart"/>
      <w:r>
        <w:t>two</w:t>
      </w:r>
      <w:proofErr w:type="spellEnd"/>
      <w:r>
        <w:t xml:space="preserve"> </w:t>
      </w:r>
      <w:proofErr w:type="spellStart"/>
      <w:r>
        <w:t>bands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separated</w:t>
      </w:r>
      <w:proofErr w:type="spellEnd"/>
      <w:r>
        <w:t xml:space="preserve">, </w:t>
      </w:r>
      <w:proofErr w:type="spellStart"/>
      <w:r>
        <w:t>that</w:t>
      </w:r>
      <w:proofErr w:type="spellEnd"/>
      <w:r>
        <w:t xml:space="preserve"> match with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artificial</w:t>
      </w:r>
      <w:proofErr w:type="spellEnd"/>
      <w:r>
        <w:t xml:space="preserve"> </w:t>
      </w:r>
      <w:proofErr w:type="spellStart"/>
      <w:r>
        <w:t>populations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made. </w:t>
      </w:r>
      <w:proofErr w:type="spellStart"/>
      <w:r>
        <w:t>This</w:t>
      </w:r>
      <w:proofErr w:type="spellEnd"/>
      <w:r>
        <w:t xml:space="preserve"> shows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algorithm</w:t>
      </w:r>
      <w:proofErr w:type="spellEnd"/>
      <w:r>
        <w:t xml:space="preserve"> works </w:t>
      </w:r>
      <w:proofErr w:type="spellStart"/>
      <w:r>
        <w:t>well</w:t>
      </w:r>
      <w:proofErr w:type="spellEnd"/>
      <w:r>
        <w:t>.</w:t>
      </w:r>
    </w:p>
    <w:p w14:paraId="0CE3A15F" w14:textId="77777777" w:rsidR="008A35AA" w:rsidRPr="00964758" w:rsidRDefault="008A35AA">
      <w:pPr>
        <w:pBdr>
          <w:bottom w:val="single" w:sz="6" w:space="0" w:color="BFBFBF"/>
        </w:pBdr>
        <w:spacing w:after="160"/>
        <w:rPr>
          <w:lang w:val="en-US"/>
        </w:rPr>
      </w:pPr>
    </w:p>
    <w:p w14:paraId="13B26772" w14:textId="77777777" w:rsidR="008A35AA" w:rsidRPr="00964758" w:rsidRDefault="008A35AA">
      <w:pPr>
        <w:pBdr>
          <w:bottom w:val="single" w:sz="6" w:space="0" w:color="BFBFBF"/>
        </w:pBdr>
        <w:spacing w:after="160"/>
        <w:rPr>
          <w:lang w:val="en-US"/>
        </w:rPr>
      </w:pPr>
    </w:p>
    <w:p w14:paraId="3E374127" w14:textId="77777777" w:rsidR="008A35AA" w:rsidRPr="00964758" w:rsidRDefault="008A35AA">
      <w:pPr>
        <w:pBdr>
          <w:bottom w:val="single" w:sz="12" w:space="0" w:color="2E74B5"/>
        </w:pBdr>
        <w:spacing w:before="200" w:after="200"/>
        <w:rPr>
          <w:lang w:val="en-US"/>
        </w:rPr>
      </w:pPr>
    </w:p>
    <w:p w14:paraId="68CB4C9B" w14:textId="77777777" w:rsidR="008A35AA" w:rsidRPr="00964758" w:rsidRDefault="00000000">
      <w:pPr>
        <w:spacing w:before="360" w:after="120"/>
        <w:rPr>
          <w:lang w:val="en-US"/>
        </w:rPr>
      </w:pPr>
      <w:r w:rsidRPr="00964758">
        <w:rPr>
          <w:b/>
          <w:bCs/>
          <w:color w:val="1F4E79"/>
          <w:sz w:val="24"/>
          <w:szCs w:val="24"/>
          <w:lang w:val="en-US"/>
        </w:rPr>
        <w:t>1..  Purpose of the Experiment</w:t>
      </w:r>
    </w:p>
    <w:p w14:paraId="53B5CC32" w14:textId="775E7783" w:rsidR="00472EA1" w:rsidRDefault="00AD1816" w:rsidP="00472EA1">
      <w:pPr>
        <w:pBdr>
          <w:bottom w:val="single" w:sz="6" w:space="0" w:color="BFBFBF"/>
        </w:pBdr>
        <w:spacing w:after="160"/>
      </w:pPr>
      <w:r w:rsidRPr="00AD1816">
        <w:t xml:space="preserve">The </w:t>
      </w:r>
      <w:proofErr w:type="spellStart"/>
      <w:r w:rsidRPr="00AD1816">
        <w:t>purpose</w:t>
      </w:r>
      <w:proofErr w:type="spellEnd"/>
      <w:r w:rsidRPr="00AD1816">
        <w:t xml:space="preserve"> of </w:t>
      </w:r>
      <w:proofErr w:type="spellStart"/>
      <w:r w:rsidRPr="00AD1816">
        <w:t>this</w:t>
      </w:r>
      <w:proofErr w:type="spellEnd"/>
      <w:r w:rsidRPr="00AD1816">
        <w:t xml:space="preserve"> </w:t>
      </w:r>
      <w:proofErr w:type="spellStart"/>
      <w:r w:rsidRPr="00AD1816">
        <w:t>experiment</w:t>
      </w:r>
      <w:proofErr w:type="spellEnd"/>
      <w:r w:rsidRPr="00AD1816">
        <w:t xml:space="preserve"> </w:t>
      </w:r>
      <w:proofErr w:type="spellStart"/>
      <w:r w:rsidRPr="00AD1816">
        <w:t>is</w:t>
      </w:r>
      <w:proofErr w:type="spellEnd"/>
      <w:r w:rsidRPr="00AD1816">
        <w:t xml:space="preserve"> to make, with the Sci-Compiler graphic tool, </w:t>
      </w:r>
      <w:r>
        <w:t xml:space="preserve">a </w:t>
      </w:r>
      <w:r w:rsidRPr="00AD1816">
        <w:t xml:space="preserve">Pulse </w:t>
      </w:r>
      <w:proofErr w:type="spellStart"/>
      <w:r w:rsidRPr="00AD1816">
        <w:t>Shape</w:t>
      </w:r>
      <w:proofErr w:type="spellEnd"/>
      <w:r w:rsidRPr="00AD1816">
        <w:t xml:space="preserve"> </w:t>
      </w:r>
      <w:proofErr w:type="spellStart"/>
      <w:r w:rsidRPr="00AD1816">
        <w:t>Discrimination</w:t>
      </w:r>
      <w:proofErr w:type="spellEnd"/>
      <w:r w:rsidRPr="00AD1816">
        <w:t xml:space="preserve">. </w:t>
      </w:r>
      <w:proofErr w:type="spellStart"/>
      <w:r w:rsidRPr="00AD1816">
        <w:t>This</w:t>
      </w:r>
      <w:proofErr w:type="spellEnd"/>
      <w:r w:rsidRPr="00AD1816">
        <w:t xml:space="preserve"> technique </w:t>
      </w:r>
      <w:proofErr w:type="spellStart"/>
      <w:r w:rsidRPr="00AD1816">
        <w:t>uses</w:t>
      </w:r>
      <w:proofErr w:type="spellEnd"/>
      <w:r w:rsidRPr="00AD1816">
        <w:t xml:space="preserve"> the ratio </w:t>
      </w:r>
      <w:proofErr w:type="spellStart"/>
      <w:r w:rsidRPr="00AD1816">
        <w:t>between</w:t>
      </w:r>
      <w:proofErr w:type="spellEnd"/>
      <w:r w:rsidRPr="00AD1816">
        <w:t xml:space="preserve"> the area (</w:t>
      </w:r>
      <w:proofErr w:type="spellStart"/>
      <w:r w:rsidRPr="00AD1816">
        <w:t>integrated</w:t>
      </w:r>
      <w:proofErr w:type="spellEnd"/>
      <w:r w:rsidRPr="00AD1816">
        <w:t xml:space="preserve"> </w:t>
      </w:r>
      <w:proofErr w:type="spellStart"/>
      <w:r w:rsidRPr="00AD1816">
        <w:t>charge</w:t>
      </w:r>
      <w:proofErr w:type="spellEnd"/>
      <w:r w:rsidRPr="00AD1816">
        <w:t xml:space="preserve">) and the </w:t>
      </w:r>
      <w:proofErr w:type="spellStart"/>
      <w:r w:rsidRPr="00AD1816">
        <w:t>peak</w:t>
      </w:r>
      <w:proofErr w:type="spellEnd"/>
      <w:r w:rsidRPr="00AD1816">
        <w:t xml:space="preserve"> </w:t>
      </w:r>
      <w:proofErr w:type="spellStart"/>
      <w:r w:rsidRPr="00AD1816">
        <w:t>amplitude</w:t>
      </w:r>
      <w:proofErr w:type="spellEnd"/>
      <w:r w:rsidRPr="00AD1816">
        <w:t xml:space="preserve"> of the </w:t>
      </w:r>
      <w:proofErr w:type="spellStart"/>
      <w:r w:rsidRPr="00AD1816">
        <w:t>pulse</w:t>
      </w:r>
      <w:proofErr w:type="spellEnd"/>
      <w:r w:rsidRPr="00AD1816">
        <w:t xml:space="preserve">. Even </w:t>
      </w:r>
      <w:proofErr w:type="spellStart"/>
      <w:r w:rsidRPr="00AD1816">
        <w:t>if</w:t>
      </w:r>
      <w:proofErr w:type="spellEnd"/>
      <w:r w:rsidRPr="00AD1816">
        <w:t xml:space="preserve"> </w:t>
      </w:r>
      <w:proofErr w:type="spellStart"/>
      <w:r w:rsidRPr="00AD1816">
        <w:t>it</w:t>
      </w:r>
      <w:proofErr w:type="spellEnd"/>
      <w:r w:rsidRPr="00AD1816">
        <w:t xml:space="preserve"> </w:t>
      </w:r>
      <w:proofErr w:type="spellStart"/>
      <w:r w:rsidRPr="00AD1816">
        <w:t>is</w:t>
      </w:r>
      <w:proofErr w:type="spellEnd"/>
      <w:r w:rsidRPr="00AD1816">
        <w:t xml:space="preserve"> the </w:t>
      </w:r>
      <w:proofErr w:type="spellStart"/>
      <w:r w:rsidRPr="00AD1816">
        <w:t>simplest</w:t>
      </w:r>
      <w:proofErr w:type="spellEnd"/>
      <w:r w:rsidRPr="00AD1816">
        <w:t xml:space="preserve"> technique, </w:t>
      </w:r>
      <w:proofErr w:type="spellStart"/>
      <w:r w:rsidRPr="00AD1816">
        <w:t>it</w:t>
      </w:r>
      <w:proofErr w:type="spellEnd"/>
      <w:r w:rsidRPr="00AD1816">
        <w:t xml:space="preserve"> </w:t>
      </w:r>
      <w:proofErr w:type="spellStart"/>
      <w:r w:rsidRPr="00AD1816">
        <w:t>is</w:t>
      </w:r>
      <w:proofErr w:type="spellEnd"/>
      <w:r w:rsidRPr="00AD1816">
        <w:t xml:space="preserve"> the </w:t>
      </w:r>
      <w:proofErr w:type="spellStart"/>
      <w:r w:rsidRPr="00AD1816">
        <w:t>most</w:t>
      </w:r>
      <w:proofErr w:type="spellEnd"/>
      <w:r w:rsidRPr="00AD1816">
        <w:t xml:space="preserve"> </w:t>
      </w:r>
      <w:proofErr w:type="spellStart"/>
      <w:r w:rsidRPr="00AD1816">
        <w:t>used</w:t>
      </w:r>
      <w:proofErr w:type="spellEnd"/>
      <w:r w:rsidRPr="00AD1816">
        <w:t xml:space="preserve"> one, </w:t>
      </w:r>
      <w:proofErr w:type="spellStart"/>
      <w:r w:rsidRPr="00AD1816">
        <w:t>because</w:t>
      </w:r>
      <w:proofErr w:type="spellEnd"/>
      <w:r w:rsidRPr="00AD1816">
        <w:t xml:space="preserve"> </w:t>
      </w:r>
      <w:proofErr w:type="spellStart"/>
      <w:r w:rsidRPr="00AD1816">
        <w:t>it</w:t>
      </w:r>
      <w:proofErr w:type="spellEnd"/>
      <w:r w:rsidRPr="00AD1816">
        <w:t xml:space="preserve"> works in </w:t>
      </w:r>
      <w:proofErr w:type="spellStart"/>
      <w:r w:rsidRPr="00AD1816">
        <w:t>almost</w:t>
      </w:r>
      <w:proofErr w:type="spellEnd"/>
      <w:r w:rsidRPr="00AD1816">
        <w:t xml:space="preserve"> </w:t>
      </w:r>
      <w:proofErr w:type="spellStart"/>
      <w:r w:rsidRPr="00AD1816">
        <w:t>all</w:t>
      </w:r>
      <w:proofErr w:type="spellEnd"/>
      <w:r w:rsidRPr="00AD1816">
        <w:t xml:space="preserve"> </w:t>
      </w:r>
      <w:proofErr w:type="spellStart"/>
      <w:r w:rsidRPr="00AD1816">
        <w:t>real</w:t>
      </w:r>
      <w:proofErr w:type="spellEnd"/>
      <w:r w:rsidRPr="00AD1816">
        <w:t xml:space="preserve"> </w:t>
      </w:r>
      <w:proofErr w:type="spellStart"/>
      <w:r w:rsidRPr="00AD1816">
        <w:t>applications</w:t>
      </w:r>
      <w:proofErr w:type="spellEnd"/>
      <w:r w:rsidRPr="00AD1816">
        <w:t xml:space="preserve">. </w:t>
      </w:r>
      <w:r w:rsidR="00472EA1">
        <w:t xml:space="preserve">The firmware chain </w:t>
      </w:r>
      <w:proofErr w:type="spellStart"/>
      <w:r w:rsidR="00472EA1">
        <w:t>has</w:t>
      </w:r>
      <w:proofErr w:type="spellEnd"/>
      <w:r w:rsidR="00472EA1">
        <w:t xml:space="preserve">: a Trigger Derivative </w:t>
      </w:r>
      <w:proofErr w:type="spellStart"/>
      <w:r w:rsidR="00472EA1">
        <w:t>block</w:t>
      </w:r>
      <w:proofErr w:type="spellEnd"/>
      <w:r w:rsidR="00472EA1">
        <w:t xml:space="preserve"> </w:t>
      </w:r>
      <w:proofErr w:type="spellStart"/>
      <w:r w:rsidR="00472EA1">
        <w:t>that</w:t>
      </w:r>
      <w:proofErr w:type="spellEnd"/>
      <w:r w:rsidR="00472EA1">
        <w:t xml:space="preserve"> makes the derivative of the </w:t>
      </w:r>
      <w:proofErr w:type="spellStart"/>
      <w:r w:rsidR="00472EA1">
        <w:t>signal</w:t>
      </w:r>
      <w:proofErr w:type="spellEnd"/>
      <w:r w:rsidR="00472EA1">
        <w:t xml:space="preserve"> for the trigger, a Baseline </w:t>
      </w:r>
      <w:proofErr w:type="spellStart"/>
      <w:r w:rsidR="00472EA1">
        <w:t>Restorer</w:t>
      </w:r>
      <w:proofErr w:type="spellEnd"/>
      <w:r w:rsidR="00472EA1">
        <w:t xml:space="preserve">, a separate </w:t>
      </w:r>
      <w:r w:rsidR="00472EA1">
        <w:t xml:space="preserve">chain </w:t>
      </w:r>
      <w:r w:rsidR="00472EA1">
        <w:t xml:space="preserve">to </w:t>
      </w:r>
      <w:proofErr w:type="spellStart"/>
      <w:r w:rsidR="00472EA1">
        <w:t>find</w:t>
      </w:r>
      <w:proofErr w:type="spellEnd"/>
      <w:r w:rsidR="00472EA1">
        <w:t xml:space="preserve"> the </w:t>
      </w:r>
      <w:proofErr w:type="spellStart"/>
      <w:r w:rsidR="00472EA1">
        <w:t>peak</w:t>
      </w:r>
      <w:proofErr w:type="spellEnd"/>
      <w:r w:rsidR="00472EA1">
        <w:t xml:space="preserve"> </w:t>
      </w:r>
      <w:proofErr w:type="spellStart"/>
      <w:r w:rsidR="00472EA1">
        <w:t>amplitude</w:t>
      </w:r>
      <w:proofErr w:type="spellEnd"/>
      <w:r w:rsidR="00472EA1">
        <w:t xml:space="preserve">, a Delay </w:t>
      </w:r>
      <w:proofErr w:type="spellStart"/>
      <w:r w:rsidR="00472EA1">
        <w:t>Programmable</w:t>
      </w:r>
      <w:proofErr w:type="spellEnd"/>
      <w:r w:rsidR="00472EA1">
        <w:t xml:space="preserve"> </w:t>
      </w:r>
      <w:proofErr w:type="spellStart"/>
      <w:r w:rsidR="00472EA1">
        <w:t>block</w:t>
      </w:r>
      <w:proofErr w:type="spellEnd"/>
      <w:r w:rsidR="00472EA1">
        <w:t xml:space="preserve"> for time </w:t>
      </w:r>
      <w:proofErr w:type="spellStart"/>
      <w:r w:rsidR="00472EA1">
        <w:t>alignment</w:t>
      </w:r>
      <w:proofErr w:type="spellEnd"/>
      <w:r w:rsidR="00472EA1">
        <w:t xml:space="preserve">, and </w:t>
      </w:r>
      <w:proofErr w:type="spellStart"/>
      <w:r w:rsidR="00472EA1">
        <w:t>two</w:t>
      </w:r>
      <w:proofErr w:type="spellEnd"/>
      <w:r w:rsidR="00472EA1">
        <w:t xml:space="preserve"> </w:t>
      </w:r>
      <w:proofErr w:type="spellStart"/>
      <w:r w:rsidR="00472EA1">
        <w:t>independent</w:t>
      </w:r>
      <w:proofErr w:type="spellEnd"/>
      <w:r w:rsidR="00472EA1">
        <w:t xml:space="preserve"> QDC </w:t>
      </w:r>
      <w:proofErr w:type="spellStart"/>
      <w:r w:rsidR="00472EA1">
        <w:t>blocks</w:t>
      </w:r>
      <w:proofErr w:type="spellEnd"/>
      <w:r w:rsidR="00472EA1">
        <w:t xml:space="preserve"> (one for a short </w:t>
      </w:r>
      <w:proofErr w:type="spellStart"/>
      <w:r w:rsidR="00472EA1">
        <w:t>integration</w:t>
      </w:r>
      <w:proofErr w:type="spellEnd"/>
      <w:r w:rsidR="00472EA1">
        <w:t xml:space="preserve"> = </w:t>
      </w:r>
      <w:proofErr w:type="spellStart"/>
      <w:r w:rsidR="00472EA1">
        <w:t>Qshort</w:t>
      </w:r>
      <w:proofErr w:type="spellEnd"/>
      <w:r w:rsidR="00472EA1">
        <w:t xml:space="preserve">, one for a long </w:t>
      </w:r>
      <w:proofErr w:type="spellStart"/>
      <w:r w:rsidR="00472EA1">
        <w:t>integration</w:t>
      </w:r>
      <w:proofErr w:type="spellEnd"/>
      <w:r w:rsidR="00472EA1">
        <w:t xml:space="preserve"> = </w:t>
      </w:r>
      <w:proofErr w:type="spellStart"/>
      <w:r w:rsidR="00472EA1">
        <w:t>Qenergy</w:t>
      </w:r>
      <w:proofErr w:type="spellEnd"/>
      <w:r w:rsidR="00472EA1">
        <w:t>).</w:t>
      </w:r>
      <w:r w:rsidR="00472EA1">
        <w:t xml:space="preserve"> </w:t>
      </w:r>
      <w:proofErr w:type="spellStart"/>
      <w:r w:rsidR="00472EA1">
        <w:t>This</w:t>
      </w:r>
      <w:proofErr w:type="spellEnd"/>
      <w:r w:rsidR="00472EA1">
        <w:t xml:space="preserve"> to </w:t>
      </w:r>
      <w:proofErr w:type="spellStart"/>
      <w:r w:rsidR="00472EA1">
        <w:t>measure</w:t>
      </w:r>
      <w:proofErr w:type="spellEnd"/>
      <w:r w:rsidR="00472EA1">
        <w:t xml:space="preserve"> the </w:t>
      </w:r>
      <w:proofErr w:type="spellStart"/>
      <w:r w:rsidR="00472EA1">
        <w:t>total</w:t>
      </w:r>
      <w:proofErr w:type="spellEnd"/>
      <w:r w:rsidR="00472EA1">
        <w:t xml:space="preserve"> energy </w:t>
      </w:r>
      <w:proofErr w:type="gramStart"/>
      <w:r w:rsidR="00472EA1">
        <w:t>in a</w:t>
      </w:r>
      <w:proofErr w:type="gramEnd"/>
      <w:r w:rsidR="00472EA1">
        <w:t xml:space="preserve"> </w:t>
      </w:r>
      <w:proofErr w:type="spellStart"/>
      <w:r w:rsidR="00472EA1">
        <w:t>better</w:t>
      </w:r>
      <w:proofErr w:type="spellEnd"/>
      <w:r w:rsidR="00472EA1">
        <w:t xml:space="preserve"> way and </w:t>
      </w:r>
      <w:proofErr w:type="spellStart"/>
      <w:r w:rsidR="00472EA1">
        <w:t>have</w:t>
      </w:r>
      <w:proofErr w:type="spellEnd"/>
      <w:r w:rsidR="00472EA1">
        <w:t xml:space="preserve"> a </w:t>
      </w:r>
      <w:proofErr w:type="spellStart"/>
      <w:r w:rsidR="00472EA1">
        <w:t>better</w:t>
      </w:r>
      <w:proofErr w:type="spellEnd"/>
      <w:r w:rsidR="00472EA1">
        <w:t xml:space="preserve"> </w:t>
      </w:r>
      <w:proofErr w:type="spellStart"/>
      <w:proofErr w:type="gramStart"/>
      <w:r w:rsidR="00472EA1">
        <w:t>results</w:t>
      </w:r>
      <w:proofErr w:type="spellEnd"/>
      <w:r w:rsidR="00472EA1">
        <w:t xml:space="preserve"> </w:t>
      </w:r>
      <w:r w:rsidR="00472EA1">
        <w:t xml:space="preserve"> The</w:t>
      </w:r>
      <w:proofErr w:type="gramEnd"/>
      <w:r w:rsidR="00472EA1">
        <w:t xml:space="preserve"> outputs go </w:t>
      </w:r>
      <w:proofErr w:type="spellStart"/>
      <w:r w:rsidR="00472EA1">
        <w:t>into</w:t>
      </w:r>
      <w:proofErr w:type="spellEnd"/>
      <w:r w:rsidR="00472EA1">
        <w:t xml:space="preserve"> a </w:t>
      </w:r>
      <w:proofErr w:type="spellStart"/>
      <w:r w:rsidR="00472EA1">
        <w:t>Wire</w:t>
      </w:r>
      <w:proofErr w:type="spellEnd"/>
      <w:r w:rsidR="00472EA1">
        <w:t xml:space="preserve"> Merge and </w:t>
      </w:r>
      <w:proofErr w:type="spellStart"/>
      <w:r w:rsidR="00472EA1">
        <w:t>then</w:t>
      </w:r>
      <w:proofErr w:type="spellEnd"/>
      <w:r w:rsidR="00472EA1">
        <w:t xml:space="preserve"> </w:t>
      </w:r>
      <w:proofErr w:type="spellStart"/>
      <w:r w:rsidR="00472EA1">
        <w:t>into</w:t>
      </w:r>
      <w:proofErr w:type="spellEnd"/>
      <w:r w:rsidR="00472EA1">
        <w:t xml:space="preserve"> a List </w:t>
      </w:r>
      <w:proofErr w:type="spellStart"/>
      <w:r w:rsidR="00472EA1">
        <w:t>block</w:t>
      </w:r>
      <w:proofErr w:type="spellEnd"/>
      <w:r w:rsidR="00472EA1">
        <w:t xml:space="preserve">, </w:t>
      </w:r>
      <w:proofErr w:type="spellStart"/>
      <w:r w:rsidR="00472EA1">
        <w:t>which</w:t>
      </w:r>
      <w:proofErr w:type="spellEnd"/>
      <w:r w:rsidR="00472EA1">
        <w:t xml:space="preserve"> makes the </w:t>
      </w:r>
      <w:proofErr w:type="spellStart"/>
      <w:r w:rsidR="00472EA1">
        <w:t>final</w:t>
      </w:r>
      <w:proofErr w:type="spellEnd"/>
      <w:r w:rsidR="00472EA1">
        <w:t xml:space="preserve"> list of events.</w:t>
      </w:r>
      <w:r w:rsidR="000A5EFA">
        <w:t xml:space="preserve"> (Figure 1.)</w:t>
      </w:r>
    </w:p>
    <w:p w14:paraId="3E5EC274" w14:textId="274D3546" w:rsidR="009F40EB" w:rsidRDefault="00674CDE" w:rsidP="009F40EB">
      <w:pPr>
        <w:keepNext/>
        <w:pBdr>
          <w:bottom w:val="single" w:sz="6" w:space="0" w:color="BFBFBF"/>
        </w:pBdr>
        <w:spacing w:after="160"/>
      </w:pPr>
      <w:r w:rsidRPr="00674CDE">
        <w:rPr>
          <w:lang w:val="en-US"/>
        </w:rPr>
        <w:lastRenderedPageBreak/>
        <w:drawing>
          <wp:inline distT="0" distB="0" distL="0" distR="0" wp14:anchorId="17F9F6E7" wp14:editId="5951844C">
            <wp:extent cx="5731510" cy="2622550"/>
            <wp:effectExtent l="0" t="0" r="2540" b="6350"/>
            <wp:docPr id="122463398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33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BFBA0" w14:textId="75DFBC67" w:rsidR="009F40EB" w:rsidRPr="00964758" w:rsidRDefault="009F40EB" w:rsidP="009F40EB">
      <w:pPr>
        <w:pStyle w:val="Didascalia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A5EFA">
        <w:rPr>
          <w:noProof/>
        </w:rPr>
        <w:t>1</w:t>
      </w:r>
      <w:r>
        <w:fldChar w:fldCharType="end"/>
      </w:r>
      <w:r>
        <w:t xml:space="preserve">: Block </w:t>
      </w:r>
      <w:proofErr w:type="spellStart"/>
      <w:r>
        <w:t>diagram</w:t>
      </w:r>
      <w:proofErr w:type="spellEnd"/>
      <w:r>
        <w:t xml:space="preserve"> of the firmware for the PSD</w:t>
      </w:r>
      <w:r w:rsidR="000A5EFA">
        <w:t xml:space="preserve"> </w:t>
      </w:r>
      <w:r w:rsidR="000A5EFA" w:rsidRPr="000A5EFA">
        <w:t xml:space="preserve">for the CAEN DT1260 </w:t>
      </w:r>
      <w:proofErr w:type="spellStart"/>
      <w:r w:rsidR="000A5EFA" w:rsidRPr="000A5EFA">
        <w:t>digitizer</w:t>
      </w:r>
      <w:proofErr w:type="spellEnd"/>
      <w:r>
        <w:t>.</w:t>
      </w:r>
    </w:p>
    <w:p w14:paraId="59515A7F" w14:textId="7092F99E" w:rsidR="008A35AA" w:rsidRPr="009F40EB" w:rsidRDefault="00AD1816">
      <w:pPr>
        <w:pBdr>
          <w:bottom w:val="single" w:sz="6" w:space="0" w:color="BFBFBF"/>
        </w:pBdr>
        <w:spacing w:after="160"/>
      </w:pPr>
      <w:r w:rsidRPr="00AD1816">
        <w:t xml:space="preserve">The input </w:t>
      </w:r>
      <w:proofErr w:type="spellStart"/>
      <w:r w:rsidRPr="00AD1816">
        <w:t>signal</w:t>
      </w:r>
      <w:proofErr w:type="spellEnd"/>
      <w:r w:rsidRPr="00AD1816">
        <w:t xml:space="preserve"> </w:t>
      </w:r>
      <w:proofErr w:type="spellStart"/>
      <w:r w:rsidRPr="00AD1816">
        <w:t>is</w:t>
      </w:r>
      <w:proofErr w:type="spellEnd"/>
      <w:r w:rsidRPr="00AD1816">
        <w:t xml:space="preserve"> made </w:t>
      </w:r>
      <w:proofErr w:type="spellStart"/>
      <w:r w:rsidRPr="00AD1816">
        <w:t>artificially</w:t>
      </w:r>
      <w:proofErr w:type="spellEnd"/>
      <w:r w:rsidRPr="00AD1816">
        <w:t xml:space="preserve"> with the </w:t>
      </w:r>
      <w:proofErr w:type="spellStart"/>
      <w:r w:rsidRPr="00AD1816">
        <w:t>Shape</w:t>
      </w:r>
      <w:proofErr w:type="spellEnd"/>
      <w:r w:rsidRPr="00AD1816">
        <w:t xml:space="preserve"> Generator, </w:t>
      </w:r>
      <w:proofErr w:type="spellStart"/>
      <w:r w:rsidRPr="00AD1816">
        <w:t>using</w:t>
      </w:r>
      <w:proofErr w:type="spellEnd"/>
      <w:r w:rsidRPr="00AD1816">
        <w:t xml:space="preserve"> </w:t>
      </w:r>
      <w:proofErr w:type="spellStart"/>
      <w:r w:rsidRPr="00AD1816">
        <w:t>exponential</w:t>
      </w:r>
      <w:proofErr w:type="spellEnd"/>
      <w:r w:rsidRPr="00AD1816">
        <w:t xml:space="preserve"> </w:t>
      </w:r>
      <w:proofErr w:type="spellStart"/>
      <w:r w:rsidRPr="00AD1816">
        <w:t>shapes</w:t>
      </w:r>
      <w:proofErr w:type="spellEnd"/>
      <w:r w:rsidRPr="00AD1816">
        <w:t xml:space="preserve"> with </w:t>
      </w:r>
      <w:proofErr w:type="spellStart"/>
      <w:r w:rsidRPr="00AD1816">
        <w:t>different</w:t>
      </w:r>
      <w:proofErr w:type="spellEnd"/>
      <w:r w:rsidRPr="00AD1816">
        <w:t xml:space="preserve"> </w:t>
      </w:r>
      <w:proofErr w:type="spellStart"/>
      <w:r w:rsidRPr="00AD1816">
        <w:t>decay</w:t>
      </w:r>
      <w:proofErr w:type="spellEnd"/>
      <w:r w:rsidRPr="00AD1816">
        <w:t xml:space="preserve"> </w:t>
      </w:r>
      <w:proofErr w:type="spellStart"/>
      <w:r w:rsidRPr="00AD1816">
        <w:t>constants</w:t>
      </w:r>
      <w:proofErr w:type="spellEnd"/>
      <w:r w:rsidRPr="00AD1816">
        <w:t xml:space="preserve"> (Tau) and mixing </w:t>
      </w:r>
      <w:proofErr w:type="spellStart"/>
      <w:r w:rsidRPr="00AD1816">
        <w:t>them</w:t>
      </w:r>
      <w:proofErr w:type="spellEnd"/>
      <w:r w:rsidRPr="00AD1816">
        <w:t xml:space="preserve"> with </w:t>
      </w:r>
      <w:proofErr w:type="spellStart"/>
      <w:r w:rsidRPr="00AD1816">
        <w:t>different</w:t>
      </w:r>
      <w:proofErr w:type="spellEnd"/>
      <w:r w:rsidRPr="00AD1816">
        <w:t xml:space="preserve"> </w:t>
      </w:r>
      <w:proofErr w:type="spellStart"/>
      <w:r w:rsidRPr="00AD1816">
        <w:t>probabilities</w:t>
      </w:r>
      <w:proofErr w:type="spellEnd"/>
      <w:r w:rsidRPr="00AD1816">
        <w:t xml:space="preserve">, to look like gamma and </w:t>
      </w:r>
      <w:proofErr w:type="spellStart"/>
      <w:r w:rsidRPr="00AD1816">
        <w:t>neutron</w:t>
      </w:r>
      <w:proofErr w:type="spellEnd"/>
      <w:r w:rsidRPr="00AD1816">
        <w:t xml:space="preserve"> events. </w:t>
      </w:r>
      <w:proofErr w:type="spellStart"/>
      <w:r w:rsidRPr="00AD1816">
        <w:t>We</w:t>
      </w:r>
      <w:proofErr w:type="spellEnd"/>
      <w:r w:rsidRPr="00AD1816">
        <w:t xml:space="preserve"> </w:t>
      </w:r>
      <w:proofErr w:type="spellStart"/>
      <w:r w:rsidRPr="00AD1816">
        <w:t>expect</w:t>
      </w:r>
      <w:proofErr w:type="spellEnd"/>
      <w:r w:rsidRPr="00AD1816">
        <w:t xml:space="preserve"> </w:t>
      </w:r>
      <w:proofErr w:type="spellStart"/>
      <w:r w:rsidRPr="00AD1816">
        <w:t>that</w:t>
      </w:r>
      <w:proofErr w:type="spellEnd"/>
      <w:r w:rsidRPr="00AD1816">
        <w:t xml:space="preserve"> the PSD vs Energy plot </w:t>
      </w:r>
      <w:proofErr w:type="spellStart"/>
      <w:r w:rsidRPr="00AD1816">
        <w:t>will</w:t>
      </w:r>
      <w:proofErr w:type="spellEnd"/>
      <w:r w:rsidRPr="00AD1816">
        <w:t xml:space="preserve"> show </w:t>
      </w:r>
      <w:proofErr w:type="spellStart"/>
      <w:r w:rsidRPr="00AD1816">
        <w:t>two</w:t>
      </w:r>
      <w:proofErr w:type="spellEnd"/>
      <w:r w:rsidRPr="00AD1816">
        <w:t xml:space="preserve"> </w:t>
      </w:r>
      <w:proofErr w:type="spellStart"/>
      <w:r w:rsidRPr="00AD1816">
        <w:t>populations</w:t>
      </w:r>
      <w:proofErr w:type="spellEnd"/>
      <w:r w:rsidRPr="00AD1816">
        <w:t xml:space="preserve"> </w:t>
      </w:r>
      <w:proofErr w:type="spellStart"/>
      <w:r w:rsidRPr="00AD1816">
        <w:t>well</w:t>
      </w:r>
      <w:proofErr w:type="spellEnd"/>
      <w:r w:rsidRPr="00AD1816">
        <w:t xml:space="preserve"> </w:t>
      </w:r>
      <w:proofErr w:type="spellStart"/>
      <w:r w:rsidRPr="00AD1816">
        <w:t>separated</w:t>
      </w:r>
      <w:proofErr w:type="spellEnd"/>
      <w:r w:rsidRPr="00AD1816">
        <w:t xml:space="preserve">. </w:t>
      </w:r>
      <w:proofErr w:type="spellStart"/>
      <w:r w:rsidRPr="00AD1816">
        <w:t>This</w:t>
      </w:r>
      <w:proofErr w:type="spellEnd"/>
      <w:r w:rsidRPr="00AD1816">
        <w:t xml:space="preserve"> </w:t>
      </w:r>
      <w:proofErr w:type="spellStart"/>
      <w:r w:rsidRPr="00AD1816">
        <w:t>separation</w:t>
      </w:r>
      <w:proofErr w:type="spellEnd"/>
      <w:r w:rsidRPr="00AD1816">
        <w:t xml:space="preserve"> </w:t>
      </w:r>
      <w:proofErr w:type="spellStart"/>
      <w:r w:rsidRPr="00AD1816">
        <w:t>is</w:t>
      </w:r>
      <w:proofErr w:type="spellEnd"/>
      <w:r w:rsidRPr="00AD1816">
        <w:t xml:space="preserve"> the way to check </w:t>
      </w:r>
      <w:proofErr w:type="spellStart"/>
      <w:r w:rsidRPr="00AD1816">
        <w:t>if</w:t>
      </w:r>
      <w:proofErr w:type="spellEnd"/>
      <w:r w:rsidRPr="00AD1816">
        <w:t xml:space="preserve"> the </w:t>
      </w:r>
      <w:proofErr w:type="spellStart"/>
      <w:r w:rsidRPr="00AD1816">
        <w:t>exercise</w:t>
      </w:r>
      <w:proofErr w:type="spellEnd"/>
      <w:r w:rsidRPr="00AD1816">
        <w:t xml:space="preserve"> </w:t>
      </w:r>
      <w:proofErr w:type="spellStart"/>
      <w:r w:rsidRPr="00AD1816">
        <w:t>was</w:t>
      </w:r>
      <w:proofErr w:type="spellEnd"/>
      <w:r w:rsidRPr="00AD1816">
        <w:t xml:space="preserve"> </w:t>
      </w:r>
      <w:proofErr w:type="spellStart"/>
      <w:r w:rsidRPr="00AD1816">
        <w:t>successful</w:t>
      </w:r>
      <w:proofErr w:type="spellEnd"/>
      <w:r w:rsidRPr="00AD1816">
        <w:t>.</w:t>
      </w:r>
    </w:p>
    <w:p w14:paraId="2109A908" w14:textId="77777777" w:rsidR="008A35AA" w:rsidRPr="00964758" w:rsidRDefault="008A35AA">
      <w:pPr>
        <w:pBdr>
          <w:bottom w:val="single" w:sz="6" w:space="0" w:color="BFBFBF"/>
        </w:pBdr>
        <w:spacing w:after="160"/>
        <w:rPr>
          <w:lang w:val="en-US"/>
        </w:rPr>
      </w:pPr>
    </w:p>
    <w:p w14:paraId="0AA66B28" w14:textId="77777777" w:rsidR="008A35AA" w:rsidRDefault="00000000">
      <w:pPr>
        <w:spacing w:before="360" w:after="120"/>
        <w:rPr>
          <w:b/>
          <w:bCs/>
          <w:color w:val="1F4E79"/>
          <w:sz w:val="24"/>
          <w:szCs w:val="24"/>
          <w:lang w:val="en-US"/>
        </w:rPr>
      </w:pPr>
      <w:r w:rsidRPr="00964758">
        <w:rPr>
          <w:b/>
          <w:bCs/>
          <w:color w:val="1F4E79"/>
          <w:sz w:val="24"/>
          <w:szCs w:val="24"/>
          <w:lang w:val="en-US"/>
        </w:rPr>
        <w:t>2..  Material</w:t>
      </w:r>
    </w:p>
    <w:p w14:paraId="44175F1F" w14:textId="361F6D70" w:rsidR="00472EA1" w:rsidRPr="00472EA1" w:rsidRDefault="00472EA1" w:rsidP="00472EA1">
      <w:pPr>
        <w:pStyle w:val="Paragrafoelenco"/>
        <w:numPr>
          <w:ilvl w:val="0"/>
          <w:numId w:val="3"/>
        </w:numPr>
        <w:spacing w:before="360" w:after="120"/>
        <w:rPr>
          <w:lang w:val="en-US"/>
        </w:rPr>
      </w:pPr>
      <w:r w:rsidRPr="00472EA1">
        <w:rPr>
          <w:rFonts w:ascii="Times New Roman" w:eastAsia="Times New Roman" w:hAnsi="Times New Roman" w:cs="Times New Roman"/>
          <w:sz w:val="24"/>
          <w:szCs w:val="24"/>
        </w:rPr>
        <w:t xml:space="preserve">CAEN DT1260 </w:t>
      </w:r>
      <w:proofErr w:type="spellStart"/>
      <w:r w:rsidRPr="00472EA1">
        <w:rPr>
          <w:rFonts w:ascii="Times New Roman" w:eastAsia="Times New Roman" w:hAnsi="Times New Roman" w:cs="Times New Roman"/>
          <w:sz w:val="24"/>
          <w:szCs w:val="24"/>
        </w:rPr>
        <w:t>digitizer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695C92" w14:textId="77777777" w:rsidR="00472EA1" w:rsidRPr="00472EA1" w:rsidRDefault="00472EA1" w:rsidP="00472EA1">
      <w:pPr>
        <w:pStyle w:val="Paragrafoelenco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72EA1">
        <w:rPr>
          <w:rFonts w:ascii="Times New Roman" w:eastAsia="Times New Roman" w:hAnsi="Times New Roman" w:cs="Times New Roman"/>
          <w:sz w:val="24"/>
          <w:szCs w:val="24"/>
        </w:rPr>
        <w:t>CAEN DT5810 Fast Digital Detector Emulator.</w:t>
      </w:r>
    </w:p>
    <w:p w14:paraId="2B8414D3" w14:textId="77777777" w:rsidR="00472EA1" w:rsidRPr="00472EA1" w:rsidRDefault="00472EA1" w:rsidP="00472EA1">
      <w:pPr>
        <w:pStyle w:val="Paragrafoelenco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72EA1">
        <w:rPr>
          <w:rFonts w:ascii="Times New Roman" w:eastAsia="Times New Roman" w:hAnsi="Times New Roman" w:cs="Times New Roman"/>
          <w:sz w:val="24"/>
          <w:szCs w:val="24"/>
        </w:rPr>
        <w:t xml:space="preserve">Sci-Compiler graphic </w:t>
      </w:r>
      <w:proofErr w:type="spellStart"/>
      <w:r w:rsidRPr="00472EA1">
        <w:rPr>
          <w:rFonts w:ascii="Times New Roman" w:eastAsia="Times New Roman" w:hAnsi="Times New Roman" w:cs="Times New Roman"/>
          <w:sz w:val="24"/>
          <w:szCs w:val="24"/>
        </w:rPr>
        <w:t>environment</w:t>
      </w:r>
      <w:proofErr w:type="spellEnd"/>
      <w:r w:rsidRPr="00472EA1">
        <w:rPr>
          <w:rFonts w:ascii="Times New Roman" w:eastAsia="Times New Roman" w:hAnsi="Times New Roman" w:cs="Times New Roman"/>
          <w:sz w:val="24"/>
          <w:szCs w:val="24"/>
        </w:rPr>
        <w:t xml:space="preserve">, v. 2026.4.17.1 </w:t>
      </w:r>
      <w:proofErr w:type="spellStart"/>
      <w:r w:rsidRPr="00472EA1">
        <w:rPr>
          <w:rFonts w:ascii="Times New Roman" w:eastAsia="Times New Roman" w:hAnsi="Times New Roman" w:cs="Times New Roman"/>
          <w:sz w:val="24"/>
          <w:szCs w:val="24"/>
        </w:rPr>
        <w:t>used</w:t>
      </w:r>
      <w:proofErr w:type="spellEnd"/>
      <w:r w:rsidRPr="00472EA1">
        <w:rPr>
          <w:rFonts w:ascii="Times New Roman" w:eastAsia="Times New Roman" w:hAnsi="Times New Roman" w:cs="Times New Roman"/>
          <w:sz w:val="24"/>
          <w:szCs w:val="24"/>
        </w:rPr>
        <w:t xml:space="preserve"> to design and compile the FPGA firmware.</w:t>
      </w:r>
    </w:p>
    <w:p w14:paraId="44CA7876" w14:textId="58E4B2B8" w:rsidR="008A35AA" w:rsidRPr="00674CDE" w:rsidRDefault="00472EA1" w:rsidP="00472EA1">
      <w:pPr>
        <w:pStyle w:val="Paragrafoelenco"/>
        <w:numPr>
          <w:ilvl w:val="0"/>
          <w:numId w:val="3"/>
        </w:numPr>
        <w:pBdr>
          <w:bottom w:val="single" w:sz="6" w:space="0" w:color="BFBFBF"/>
        </w:pBdr>
        <w:spacing w:after="160"/>
        <w:rPr>
          <w:lang w:val="en-US"/>
        </w:rPr>
      </w:pPr>
      <w:r w:rsidRPr="00472EA1">
        <w:rPr>
          <w:rFonts w:ascii="Times New Roman" w:eastAsia="Times New Roman" w:hAnsi="Times New Roman" w:cs="Times New Roman"/>
          <w:sz w:val="24"/>
          <w:szCs w:val="24"/>
        </w:rPr>
        <w:t xml:space="preserve">Control PC with Python </w:t>
      </w:r>
      <w:proofErr w:type="spellStart"/>
      <w:r w:rsidRPr="00472EA1">
        <w:rPr>
          <w:rFonts w:ascii="Times New Roman" w:eastAsia="Times New Roman" w:hAnsi="Times New Roman" w:cs="Times New Roman"/>
          <w:sz w:val="24"/>
          <w:szCs w:val="24"/>
        </w:rPr>
        <w:t>acquisition</w:t>
      </w:r>
      <w:proofErr w:type="spellEnd"/>
      <w:r w:rsidRPr="00472EA1">
        <w:rPr>
          <w:rFonts w:ascii="Times New Roman" w:eastAsia="Times New Roman" w:hAnsi="Times New Roman" w:cs="Times New Roman"/>
          <w:sz w:val="24"/>
          <w:szCs w:val="24"/>
        </w:rPr>
        <w:t xml:space="preserve"> software and data </w:t>
      </w:r>
      <w:proofErr w:type="spellStart"/>
      <w:r w:rsidRPr="00472EA1">
        <w:rPr>
          <w:rFonts w:ascii="Times New Roman" w:eastAsia="Times New Roman" w:hAnsi="Times New Roman" w:cs="Times New Roman"/>
          <w:sz w:val="24"/>
          <w:szCs w:val="24"/>
        </w:rPr>
        <w:t>analysis</w:t>
      </w:r>
      <w:proofErr w:type="spellEnd"/>
      <w:r w:rsidRPr="00472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2EA1">
        <w:rPr>
          <w:rFonts w:ascii="Times New Roman" w:eastAsia="Times New Roman" w:hAnsi="Times New Roman" w:cs="Times New Roman"/>
          <w:sz w:val="24"/>
          <w:szCs w:val="24"/>
        </w:rPr>
        <w:t>environment</w:t>
      </w:r>
      <w:proofErr w:type="spellEnd"/>
      <w:r w:rsidRPr="00472E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5B9244" w14:textId="1918FEDF" w:rsidR="00674CDE" w:rsidRPr="00472EA1" w:rsidRDefault="00674CDE" w:rsidP="00472EA1">
      <w:pPr>
        <w:pStyle w:val="Paragrafoelenco"/>
        <w:numPr>
          <w:ilvl w:val="0"/>
          <w:numId w:val="3"/>
        </w:numPr>
        <w:pBdr>
          <w:bottom w:val="single" w:sz="6" w:space="0" w:color="BFBFBF"/>
        </w:pBdr>
        <w:spacing w:after="160"/>
        <w:rPr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Lemo Cable</w:t>
      </w:r>
    </w:p>
    <w:p w14:paraId="60A6870F" w14:textId="77777777" w:rsidR="008A35AA" w:rsidRPr="00964758" w:rsidRDefault="008A35AA">
      <w:pPr>
        <w:pBdr>
          <w:bottom w:val="single" w:sz="6" w:space="0" w:color="BFBFBF"/>
        </w:pBdr>
        <w:spacing w:after="160"/>
        <w:rPr>
          <w:lang w:val="en-US"/>
        </w:rPr>
      </w:pPr>
    </w:p>
    <w:p w14:paraId="6F98464E" w14:textId="77777777" w:rsidR="008A35AA" w:rsidRPr="00964758" w:rsidRDefault="00000000">
      <w:pPr>
        <w:spacing w:before="360" w:after="120"/>
        <w:rPr>
          <w:lang w:val="en-US"/>
        </w:rPr>
      </w:pPr>
      <w:r w:rsidRPr="00964758">
        <w:rPr>
          <w:b/>
          <w:bCs/>
          <w:color w:val="1F4E79"/>
          <w:sz w:val="24"/>
          <w:szCs w:val="24"/>
          <w:lang w:val="en-US"/>
        </w:rPr>
        <w:t>3..  Measurements</w:t>
      </w:r>
    </w:p>
    <w:p w14:paraId="609BEFB5" w14:textId="0D78B7A9" w:rsidR="008A35AA" w:rsidRPr="00964758" w:rsidRDefault="009F40EB">
      <w:pPr>
        <w:pBdr>
          <w:bottom w:val="single" w:sz="6" w:space="0" w:color="BFBFBF"/>
        </w:pBdr>
        <w:spacing w:after="160"/>
        <w:rPr>
          <w:lang w:val="en-US"/>
        </w:rPr>
      </w:pPr>
      <w:r>
        <w:t xml:space="preserve">The firmware chain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with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: THRESHOLD = 45, M_LENGTH = 8, BL_HOLD = 700, INT_Q = 300, GAIN = 500, INT_SAMPLES = 20, PRE_TRIGGER = 15, DELAY = 20. The input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Exponential</w:t>
      </w:r>
      <w:proofErr w:type="spellEnd"/>
      <w:r>
        <w:t xml:space="preserve"> </w:t>
      </w:r>
      <w:proofErr w:type="spellStart"/>
      <w:r>
        <w:t>shapes</w:t>
      </w:r>
      <w:proofErr w:type="spellEnd"/>
      <w:r>
        <w:t xml:space="preserve"> with </w:t>
      </w:r>
      <w:proofErr w:type="spellStart"/>
      <w:r>
        <w:t>parameters</w:t>
      </w:r>
      <w:proofErr w:type="spellEnd"/>
      <w:r>
        <w:t xml:space="preserve"> Offset, </w:t>
      </w:r>
      <w:proofErr w:type="spellStart"/>
      <w:r>
        <w:t>Length</w:t>
      </w:r>
      <w:proofErr w:type="spellEnd"/>
      <w:r>
        <w:t xml:space="preserve">, </w:t>
      </w:r>
      <w:proofErr w:type="spellStart"/>
      <w:r>
        <w:t>Amplitude</w:t>
      </w:r>
      <w:proofErr w:type="spellEnd"/>
      <w:r>
        <w:t xml:space="preserve"> and Tau (one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saw</w:t>
      </w:r>
      <w:proofErr w:type="spellEnd"/>
      <w:r>
        <w:t xml:space="preserve">: Offset 100 sample / 0.1 µs, </w:t>
      </w:r>
      <w:proofErr w:type="spellStart"/>
      <w:r>
        <w:t>Length</w:t>
      </w:r>
      <w:proofErr w:type="spellEnd"/>
      <w:r>
        <w:t xml:space="preserve"> 1000 sample / 1 µs, </w:t>
      </w:r>
      <w:proofErr w:type="spellStart"/>
      <w:r>
        <w:t>Amplitude</w:t>
      </w:r>
      <w:proofErr w:type="spellEnd"/>
      <w:r>
        <w:t xml:space="preserve"> 32767 LSB / 3.9178 V, Tau 1 µs). For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synthetic</w:t>
      </w:r>
      <w:proofErr w:type="spellEnd"/>
      <w:r>
        <w:t xml:space="preserve"> </w:t>
      </w:r>
      <w:proofErr w:type="spellStart"/>
      <w:r>
        <w:t>pulse</w:t>
      </w:r>
      <w:proofErr w:type="spellEnd"/>
      <w:r>
        <w:t xml:space="preserve">, the </w:t>
      </w:r>
      <w:proofErr w:type="spellStart"/>
      <w:r>
        <w:t>two</w:t>
      </w:r>
      <w:proofErr w:type="spellEnd"/>
      <w:r>
        <w:t xml:space="preserve"> QDC </w:t>
      </w:r>
      <w:proofErr w:type="spellStart"/>
      <w:r>
        <w:t>blocks</w:t>
      </w:r>
      <w:proofErr w:type="spellEnd"/>
      <w:r>
        <w:t xml:space="preserve"> compute </w:t>
      </w:r>
      <w:proofErr w:type="spellStart"/>
      <w:r>
        <w:t>Qshort</w:t>
      </w:r>
      <w:proofErr w:type="spellEnd"/>
      <w:r>
        <w:t xml:space="preserve"> and </w:t>
      </w:r>
      <w:proofErr w:type="spellStart"/>
      <w:r>
        <w:t>Qenergy</w:t>
      </w:r>
      <w:proofErr w:type="spellEnd"/>
      <w:r>
        <w:t xml:space="preserve">, and the Sub/Peak Detector chain </w:t>
      </w:r>
      <w:proofErr w:type="spellStart"/>
      <w:r>
        <w:t>finds</w:t>
      </w:r>
      <w:proofErr w:type="spellEnd"/>
      <w:r>
        <w:t xml:space="preserve"> the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. The </w:t>
      </w:r>
      <w:proofErr w:type="spellStart"/>
      <w:r>
        <w:t>Wire</w:t>
      </w:r>
      <w:proofErr w:type="spellEnd"/>
      <w:r>
        <w:t xml:space="preserve"> Merge </w:t>
      </w:r>
      <w:proofErr w:type="spellStart"/>
      <w:r>
        <w:t>block</w:t>
      </w:r>
      <w:proofErr w:type="spellEnd"/>
      <w:r>
        <w:t xml:space="preserve"> puts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, and the List </w:t>
      </w:r>
      <w:proofErr w:type="spellStart"/>
      <w:r>
        <w:t>block</w:t>
      </w:r>
      <w:proofErr w:type="spellEnd"/>
      <w:r>
        <w:t xml:space="preserve"> makes one data </w:t>
      </w:r>
      <w:proofErr w:type="spellStart"/>
      <w:r>
        <w:t>packet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event. From </w:t>
      </w:r>
      <w:proofErr w:type="spellStart"/>
      <w:r>
        <w:t>this</w:t>
      </w:r>
      <w:proofErr w:type="spellEnd"/>
      <w:r>
        <w:t xml:space="preserve"> data </w:t>
      </w:r>
      <w:proofErr w:type="spellStart"/>
      <w:r>
        <w:t>we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the energy (</w:t>
      </w:r>
      <w:proofErr w:type="spellStart"/>
      <w:r>
        <w:t>Qenergy</w:t>
      </w:r>
      <w:proofErr w:type="spellEnd"/>
      <w:r>
        <w:t xml:space="preserve">) and the </w:t>
      </w:r>
      <w:proofErr w:type="spellStart"/>
      <w:r>
        <w:t>discrimination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PSD = </w:t>
      </w:r>
      <w:proofErr w:type="spellStart"/>
      <w:r>
        <w:t>peak</w:t>
      </w:r>
      <w:proofErr w:type="spellEnd"/>
      <w:r>
        <w:t xml:space="preserve"> / </w:t>
      </w:r>
      <w:proofErr w:type="spellStart"/>
      <w:r>
        <w:t>Qshort</w:t>
      </w:r>
      <w:proofErr w:type="spellEnd"/>
      <w:r>
        <w:t xml:space="preserve">. </w:t>
      </w:r>
      <w:r>
        <w:t>I</w:t>
      </w:r>
      <w:r>
        <w:t xml:space="preserve"> </w:t>
      </w:r>
      <w:proofErr w:type="spellStart"/>
      <w:r>
        <w:t>did</w:t>
      </w:r>
      <w:proofErr w:type="spellEnd"/>
      <w:r>
        <w:t xml:space="preserve"> 2000 </w:t>
      </w:r>
      <w:proofErr w:type="spellStart"/>
      <w:r>
        <w:t>cycles</w:t>
      </w:r>
      <w:proofErr w:type="spellEnd"/>
      <w:r>
        <w:t xml:space="preserve"> of buffer reading (</w:t>
      </w:r>
      <w:proofErr w:type="spellStart"/>
      <w:r>
        <w:t>blocking</w:t>
      </w:r>
      <w:proofErr w:type="spellEnd"/>
      <w:r>
        <w:t xml:space="preserve"> mode, </w:t>
      </w:r>
      <w:proofErr w:type="spellStart"/>
      <w:r>
        <w:t>timeout</w:t>
      </w:r>
      <w:proofErr w:type="spellEnd"/>
      <w:r>
        <w:t xml:space="preserve"> 500 </w:t>
      </w:r>
      <w:proofErr w:type="spellStart"/>
      <w:r>
        <w:t>ms</w:t>
      </w:r>
      <w:proofErr w:type="spellEnd"/>
      <w:r>
        <w:t xml:space="preserve">). The data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in </w:t>
      </w:r>
      <w:r>
        <w:t xml:space="preserve">csv file </w:t>
      </w:r>
      <w:r>
        <w:t xml:space="preserve">and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to make the plots. Number of </w:t>
      </w:r>
      <w:proofErr w:type="spellStart"/>
      <w:r>
        <w:t>valid</w:t>
      </w:r>
      <w:proofErr w:type="spellEnd"/>
      <w:r>
        <w:t xml:space="preserve"> events </w:t>
      </w:r>
      <w:proofErr w:type="spellStart"/>
      <w:r>
        <w:t>collected</w:t>
      </w:r>
      <w:proofErr w:type="spellEnd"/>
      <w:r>
        <w:t xml:space="preserve">: </w:t>
      </w:r>
      <w:proofErr w:type="spellStart"/>
      <w:r>
        <w:t>around</w:t>
      </w:r>
      <w:proofErr w:type="spellEnd"/>
      <w:r>
        <w:t xml:space="preserve"> 10^6</w:t>
      </w:r>
      <w:r>
        <w:t>.</w:t>
      </w:r>
    </w:p>
    <w:p w14:paraId="5BE5DD93" w14:textId="77777777" w:rsidR="008A35AA" w:rsidRPr="00964758" w:rsidRDefault="008A35AA">
      <w:pPr>
        <w:pBdr>
          <w:bottom w:val="single" w:sz="6" w:space="0" w:color="BFBFBF"/>
        </w:pBdr>
        <w:spacing w:after="160"/>
        <w:rPr>
          <w:lang w:val="en-US"/>
        </w:rPr>
      </w:pPr>
    </w:p>
    <w:p w14:paraId="1C723F99" w14:textId="77777777" w:rsidR="008A35AA" w:rsidRPr="00964758" w:rsidRDefault="00000000">
      <w:pPr>
        <w:spacing w:before="360" w:after="120"/>
        <w:rPr>
          <w:lang w:val="en-US"/>
        </w:rPr>
      </w:pPr>
      <w:r w:rsidRPr="00964758">
        <w:rPr>
          <w:b/>
          <w:bCs/>
          <w:color w:val="1F4E79"/>
          <w:sz w:val="24"/>
          <w:szCs w:val="24"/>
          <w:lang w:val="en-US"/>
        </w:rPr>
        <w:lastRenderedPageBreak/>
        <w:t>4..  Data Analysis</w:t>
      </w:r>
    </w:p>
    <w:p w14:paraId="0062A160" w14:textId="018300B6" w:rsidR="008A35AA" w:rsidRDefault="009F40EB">
      <w:pPr>
        <w:pBdr>
          <w:bottom w:val="single" w:sz="6" w:space="0" w:color="BFBFBF"/>
        </w:pBdr>
        <w:spacing w:after="160"/>
      </w:pPr>
      <w:r>
        <w:t xml:space="preserve">The energy </w:t>
      </w:r>
      <w:proofErr w:type="spellStart"/>
      <w:r>
        <w:t>spectrum</w:t>
      </w:r>
      <w:proofErr w:type="spellEnd"/>
      <w:r>
        <w:t xml:space="preserve"> shows a </w:t>
      </w:r>
      <w:proofErr w:type="spellStart"/>
      <w:r>
        <w:t>continuous</w:t>
      </w:r>
      <w:proofErr w:type="spellEnd"/>
      <w:r>
        <w:t xml:space="preserve"> background with a "step"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0 and </w:t>
      </w:r>
      <w:proofErr w:type="spellStart"/>
      <w:r>
        <w:t>about</w:t>
      </w:r>
      <w:proofErr w:type="spellEnd"/>
      <w:r>
        <w:t xml:space="preserve"> 150 </w:t>
      </w:r>
      <w:proofErr w:type="spellStart"/>
      <w:r>
        <w:t>channels</w:t>
      </w:r>
      <w:proofErr w:type="spellEnd"/>
      <w:r>
        <w:t xml:space="preserve">. Over </w:t>
      </w:r>
      <w:proofErr w:type="spellStart"/>
      <w:r>
        <w:t>this</w:t>
      </w:r>
      <w:proofErr w:type="spellEnd"/>
      <w:r>
        <w:t xml:space="preserve"> background </w:t>
      </w:r>
      <w:proofErr w:type="spellStart"/>
      <w:r>
        <w:t>there</w:t>
      </w:r>
      <w:proofErr w:type="spellEnd"/>
      <w:r>
        <w:t xml:space="preserve"> are some </w:t>
      </w:r>
      <w:proofErr w:type="spellStart"/>
      <w:r>
        <w:t>narrow</w:t>
      </w:r>
      <w:proofErr w:type="spellEnd"/>
      <w:r>
        <w:t xml:space="preserve"> and </w:t>
      </w:r>
      <w:proofErr w:type="spellStart"/>
      <w:r>
        <w:t>well-resolved</w:t>
      </w:r>
      <w:proofErr w:type="spellEnd"/>
      <w:r>
        <w:t xml:space="preserve"> </w:t>
      </w:r>
      <w:proofErr w:type="spellStart"/>
      <w:r>
        <w:t>peaks</w:t>
      </w:r>
      <w:proofErr w:type="spellEnd"/>
      <w:r>
        <w:t>. The PSD vs Energy plot shows t</w:t>
      </w:r>
      <w:proofErr w:type="spellStart"/>
      <w:r>
        <w:t>wo</w:t>
      </w:r>
      <w:proofErr w:type="spellEnd"/>
      <w:r>
        <w:t xml:space="preserve"> </w:t>
      </w:r>
      <w:proofErr w:type="spellStart"/>
      <w:r>
        <w:t>bands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separated</w:t>
      </w:r>
      <w:proofErr w:type="spellEnd"/>
      <w:r>
        <w:t xml:space="preserve"> — one </w:t>
      </w:r>
      <w:proofErr w:type="spellStart"/>
      <w:r>
        <w:t>centered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PSD ≈ 7.5–8.0 and the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PSD ≈ 9.0–9.7 — with a low-</w:t>
      </w:r>
      <w:proofErr w:type="spellStart"/>
      <w:r>
        <w:t>density</w:t>
      </w:r>
      <w:proofErr w:type="spellEnd"/>
      <w:r>
        <w:t xml:space="preserve"> "</w:t>
      </w:r>
      <w:proofErr w:type="spellStart"/>
      <w:r>
        <w:t>valley</w:t>
      </w:r>
      <w:proofErr w:type="spellEnd"/>
      <w:r>
        <w:t xml:space="preserve">"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, </w:t>
      </w:r>
      <w:proofErr w:type="spellStart"/>
      <w:r>
        <w:t>around</w:t>
      </w:r>
      <w:proofErr w:type="spellEnd"/>
      <w:r>
        <w:t xml:space="preserve"> PSD ≈ 8.3–8.7.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bands</w:t>
      </w:r>
      <w:proofErr w:type="spellEnd"/>
      <w:r>
        <w:t xml:space="preserve"> match </w:t>
      </w:r>
      <w:proofErr w:type="spellStart"/>
      <w:r>
        <w:t>well</w:t>
      </w:r>
      <w:proofErr w:type="spellEnd"/>
      <w:r>
        <w:t xml:space="preserve"> with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synthetic</w:t>
      </w:r>
      <w:proofErr w:type="spellEnd"/>
      <w:r>
        <w:t xml:space="preserve"> </w:t>
      </w:r>
      <w:proofErr w:type="spellStart"/>
      <w:r>
        <w:t>populations</w:t>
      </w:r>
      <w:proofErr w:type="spellEnd"/>
      <w:r>
        <w:t xml:space="preserve"> made with </w:t>
      </w:r>
      <w:proofErr w:type="spellStart"/>
      <w:r>
        <w:t>different</w:t>
      </w:r>
      <w:proofErr w:type="spellEnd"/>
      <w:r>
        <w:t xml:space="preserve"> Tau (</w:t>
      </w:r>
      <w:proofErr w:type="spellStart"/>
      <w:r>
        <w:t>decay</w:t>
      </w:r>
      <w:proofErr w:type="spellEnd"/>
      <w:r>
        <w:t xml:space="preserve"> </w:t>
      </w:r>
      <w:proofErr w:type="spellStart"/>
      <w:r>
        <w:t>constant</w:t>
      </w:r>
      <w:proofErr w:type="spellEnd"/>
      <w:r>
        <w:t xml:space="preserve">) </w:t>
      </w:r>
      <w:proofErr w:type="spellStart"/>
      <w:r>
        <w:t>values</w:t>
      </w:r>
      <w:proofErr w:type="spellEnd"/>
      <w:r>
        <w:t xml:space="preserve">,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Shape</w:t>
      </w:r>
      <w:proofErr w:type="spellEnd"/>
      <w:r>
        <w:t xml:space="preserve"> Generator. </w:t>
      </w:r>
      <w:proofErr w:type="spellStart"/>
      <w:r>
        <w:t>This</w:t>
      </w:r>
      <w:proofErr w:type="spellEnd"/>
      <w:r>
        <w:t xml:space="preserve"> shows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peak</w:t>
      </w:r>
      <w:proofErr w:type="spellEnd"/>
      <w:r>
        <w:t>/</w:t>
      </w:r>
      <w:proofErr w:type="spellStart"/>
      <w:r>
        <w:t>Qshort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, </w:t>
      </w:r>
      <w:proofErr w:type="spellStart"/>
      <w:r>
        <w:t>helped</w:t>
      </w:r>
      <w:proofErr w:type="spellEnd"/>
      <w:r>
        <w:t xml:space="preserve"> by the double </w:t>
      </w:r>
      <w:proofErr w:type="spellStart"/>
      <w:r>
        <w:t>integration</w:t>
      </w:r>
      <w:proofErr w:type="spellEnd"/>
      <w:r>
        <w:t xml:space="preserve"> (</w:t>
      </w:r>
      <w:proofErr w:type="spellStart"/>
      <w:r>
        <w:t>Qshort</w:t>
      </w:r>
      <w:proofErr w:type="spellEnd"/>
      <w:r>
        <w:t>/</w:t>
      </w:r>
      <w:proofErr w:type="spellStart"/>
      <w:r>
        <w:t>Qenergy</w:t>
      </w:r>
      <w:proofErr w:type="spellEnd"/>
      <w:r>
        <w:t xml:space="preserve">) from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QDC </w:t>
      </w:r>
      <w:proofErr w:type="spellStart"/>
      <w:r>
        <w:t>blocks</w:t>
      </w:r>
      <w:proofErr w:type="spellEnd"/>
      <w:r>
        <w:t xml:space="preserve">, can discriminate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pulse</w:t>
      </w:r>
      <w:proofErr w:type="spellEnd"/>
      <w:r>
        <w:t xml:space="preserve"> </w:t>
      </w:r>
      <w:proofErr w:type="spellStart"/>
      <w:r>
        <w:t>shapes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. </w:t>
      </w:r>
    </w:p>
    <w:tbl>
      <w:tblPr>
        <w:tblStyle w:val="Grigliatabella"/>
        <w:tblW w:w="89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22"/>
        <w:gridCol w:w="4504"/>
      </w:tblGrid>
      <w:tr w:rsidR="000A5EFA" w14:paraId="62B9C286" w14:textId="77777777" w:rsidTr="00674CDE">
        <w:trPr>
          <w:trHeight w:val="3718"/>
        </w:trPr>
        <w:tc>
          <w:tcPr>
            <w:tcW w:w="4432" w:type="dxa"/>
          </w:tcPr>
          <w:p w14:paraId="7AE132E5" w14:textId="77777777" w:rsidR="000A5EFA" w:rsidRDefault="000A5EFA" w:rsidP="00674CDE">
            <w:pPr>
              <w:keepNext/>
              <w:spacing w:after="160"/>
              <w:jc w:val="center"/>
            </w:pPr>
            <w:r w:rsidRPr="000A5EFA">
              <w:rPr>
                <w:lang w:val="en-US"/>
              </w:rPr>
              <w:drawing>
                <wp:inline distT="0" distB="0" distL="0" distR="0" wp14:anchorId="52A581D3" wp14:editId="32725857">
                  <wp:extent cx="2876550" cy="1797764"/>
                  <wp:effectExtent l="0" t="0" r="0" b="0"/>
                  <wp:docPr id="1167760605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76060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727" cy="1825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431663" w14:textId="1558607A" w:rsidR="000A5EFA" w:rsidRDefault="000A5EFA" w:rsidP="00674CDE">
            <w:pPr>
              <w:pStyle w:val="Didascalia"/>
              <w:jc w:val="center"/>
            </w:pPr>
            <w:r>
              <w:t xml:space="preserve">Figure </w:t>
            </w:r>
            <w:r>
              <w:fldChar w:fldCharType="begin"/>
            </w:r>
            <w:r>
              <w:instrText xml:space="preserve"> SEQ Figure \* ARABIC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r>
              <w:t xml:space="preserve">: </w:t>
            </w:r>
            <w:r w:rsidRPr="00F60CE5">
              <w:t xml:space="preserve">Energy </w:t>
            </w:r>
            <w:proofErr w:type="spellStart"/>
            <w:r w:rsidRPr="00F60CE5">
              <w:t>spectrum</w:t>
            </w:r>
            <w:proofErr w:type="spellEnd"/>
            <w:r w:rsidRPr="00F60CE5">
              <w:t xml:space="preserve"> (linear scale</w:t>
            </w:r>
            <w:r>
              <w:t>)</w:t>
            </w:r>
          </w:p>
        </w:tc>
        <w:tc>
          <w:tcPr>
            <w:tcW w:w="4488" w:type="dxa"/>
          </w:tcPr>
          <w:p w14:paraId="3B13E6E6" w14:textId="77777777" w:rsidR="000A5EFA" w:rsidRDefault="000A5EFA" w:rsidP="00674CDE">
            <w:pPr>
              <w:keepNext/>
              <w:spacing w:after="160"/>
              <w:jc w:val="center"/>
            </w:pPr>
            <w:r w:rsidRPr="000A5EFA">
              <w:rPr>
                <w:lang w:val="en-US"/>
              </w:rPr>
              <w:drawing>
                <wp:inline distT="0" distB="0" distL="0" distR="0" wp14:anchorId="60F4EF96" wp14:editId="6E0A7E61">
                  <wp:extent cx="2865249" cy="1790700"/>
                  <wp:effectExtent l="0" t="0" r="0" b="0"/>
                  <wp:docPr id="1975448933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44893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9486" cy="1830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BEB1DA" w14:textId="636AA203" w:rsidR="000A5EFA" w:rsidRDefault="000A5EFA" w:rsidP="00674CDE">
            <w:pPr>
              <w:pStyle w:val="Didascalia"/>
              <w:jc w:val="center"/>
            </w:pPr>
            <w:r>
              <w:t xml:space="preserve">Figure </w:t>
            </w:r>
            <w:r>
              <w:fldChar w:fldCharType="begin"/>
            </w:r>
            <w:r>
              <w:instrText xml:space="preserve"> SEQ Figure \* ARABIC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r>
              <w:t xml:space="preserve">: </w:t>
            </w:r>
            <w:r w:rsidRPr="004B28B4">
              <w:t xml:space="preserve">Energy </w:t>
            </w:r>
            <w:proofErr w:type="spellStart"/>
            <w:r w:rsidRPr="004B28B4">
              <w:t>spectrum</w:t>
            </w:r>
            <w:proofErr w:type="spellEnd"/>
            <w:r w:rsidRPr="004B28B4">
              <w:t xml:space="preserve"> (log scale, y-</w:t>
            </w:r>
            <w:proofErr w:type="spellStart"/>
            <w:r w:rsidRPr="004B28B4">
              <w:t>axis</w:t>
            </w:r>
            <w:proofErr w:type="spellEnd"/>
            <w:r w:rsidRPr="004B28B4">
              <w:t>)</w:t>
            </w:r>
          </w:p>
        </w:tc>
      </w:tr>
    </w:tbl>
    <w:p w14:paraId="23C4EA43" w14:textId="77777777" w:rsidR="000A5EFA" w:rsidRDefault="000A5EFA">
      <w:pPr>
        <w:pBdr>
          <w:bottom w:val="single" w:sz="6" w:space="0" w:color="BFBFBF"/>
        </w:pBdr>
        <w:spacing w:after="160"/>
      </w:pPr>
    </w:p>
    <w:p w14:paraId="0590EA04" w14:textId="77777777" w:rsidR="000A5EFA" w:rsidRDefault="000A5EFA" w:rsidP="000A5EFA">
      <w:pPr>
        <w:keepNext/>
      </w:pPr>
      <w:r w:rsidRPr="000A5EFA">
        <w:drawing>
          <wp:inline distT="0" distB="0" distL="0" distR="0" wp14:anchorId="3D34144B" wp14:editId="4147B146">
            <wp:extent cx="5731510" cy="4298950"/>
            <wp:effectExtent l="0" t="0" r="2540" b="6350"/>
            <wp:docPr id="83814332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433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3029" cy="4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CFB19" w14:textId="65ED85F9" w:rsidR="000A5EFA" w:rsidRPr="000A5EFA" w:rsidRDefault="000A5EFA" w:rsidP="000A5EFA">
      <w:pPr>
        <w:pStyle w:val="Didascalia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: </w:t>
      </w:r>
      <w:r w:rsidRPr="00267F91">
        <w:t xml:space="preserve">2D </w:t>
      </w:r>
      <w:proofErr w:type="spellStart"/>
      <w:r w:rsidRPr="00267F91">
        <w:t>density</w:t>
      </w:r>
      <w:proofErr w:type="spellEnd"/>
      <w:r w:rsidRPr="00267F91">
        <w:t xml:space="preserve"> </w:t>
      </w:r>
      <w:proofErr w:type="spellStart"/>
      <w:r w:rsidRPr="00267F91">
        <w:t>map</w:t>
      </w:r>
      <w:proofErr w:type="spellEnd"/>
      <w:r w:rsidRPr="00267F91">
        <w:t xml:space="preserve"> (color scale = log of </w:t>
      </w:r>
      <w:proofErr w:type="spellStart"/>
      <w:r w:rsidRPr="00267F91">
        <w:t>counts</w:t>
      </w:r>
      <w:proofErr w:type="spellEnd"/>
      <w:r w:rsidRPr="00267F91">
        <w:t xml:space="preserve">) of the PSD </w:t>
      </w:r>
      <w:proofErr w:type="spellStart"/>
      <w:r w:rsidRPr="00267F91">
        <w:t>parameter</w:t>
      </w:r>
      <w:proofErr w:type="spellEnd"/>
      <w:r w:rsidRPr="00267F91">
        <w:t xml:space="preserve"> versus energy. Two </w:t>
      </w:r>
      <w:proofErr w:type="spellStart"/>
      <w:r w:rsidRPr="00267F91">
        <w:t>separated</w:t>
      </w:r>
      <w:proofErr w:type="spellEnd"/>
      <w:r w:rsidRPr="00267F91">
        <w:t xml:space="preserve"> </w:t>
      </w:r>
      <w:proofErr w:type="spellStart"/>
      <w:r w:rsidRPr="00267F91">
        <w:t>bands</w:t>
      </w:r>
      <w:proofErr w:type="spellEnd"/>
      <w:r w:rsidRPr="00267F91">
        <w:t xml:space="preserve"> are </w:t>
      </w:r>
      <w:proofErr w:type="spellStart"/>
      <w:r w:rsidRPr="00267F91">
        <w:t>visible</w:t>
      </w:r>
      <w:proofErr w:type="spellEnd"/>
      <w:r>
        <w:t>.</w:t>
      </w:r>
    </w:p>
    <w:p w14:paraId="09D338E2" w14:textId="797911EC" w:rsidR="000A5EFA" w:rsidRPr="00964758" w:rsidRDefault="000A5EFA">
      <w:pPr>
        <w:pBdr>
          <w:bottom w:val="single" w:sz="6" w:space="0" w:color="BFBFBF"/>
        </w:pBdr>
        <w:spacing w:after="160"/>
        <w:rPr>
          <w:lang w:val="en-US"/>
        </w:rPr>
      </w:pPr>
      <w:r w:rsidRPr="000A5EFA">
        <w:rPr>
          <w:noProof/>
        </w:rPr>
        <w:lastRenderedPageBreak/>
        <w:t xml:space="preserve"> </w:t>
      </w:r>
    </w:p>
    <w:p w14:paraId="62D582DD" w14:textId="77777777" w:rsidR="008A35AA" w:rsidRPr="00674CDE" w:rsidRDefault="008A35AA">
      <w:pPr>
        <w:pBdr>
          <w:bottom w:val="single" w:sz="6" w:space="0" w:color="BFBFBF"/>
        </w:pBdr>
        <w:spacing w:after="160"/>
        <w:rPr>
          <w:u w:val="single"/>
          <w:lang w:val="en-US"/>
        </w:rPr>
      </w:pPr>
    </w:p>
    <w:p w14:paraId="340A51D2" w14:textId="77777777" w:rsidR="008A35AA" w:rsidRPr="00964758" w:rsidRDefault="008A35AA">
      <w:pPr>
        <w:pBdr>
          <w:bottom w:val="single" w:sz="12" w:space="0" w:color="2E74B5"/>
        </w:pBdr>
        <w:spacing w:before="200" w:after="200"/>
        <w:rPr>
          <w:lang w:val="en-US"/>
        </w:rPr>
      </w:pPr>
    </w:p>
    <w:p w14:paraId="0AF1BEFB" w14:textId="77777777" w:rsidR="008A35AA" w:rsidRPr="00964758" w:rsidRDefault="00000000">
      <w:pPr>
        <w:spacing w:before="360" w:after="120"/>
        <w:rPr>
          <w:lang w:val="en-US"/>
        </w:rPr>
      </w:pPr>
      <w:r w:rsidRPr="00964758">
        <w:rPr>
          <w:b/>
          <w:bCs/>
          <w:color w:val="1F4E79"/>
          <w:sz w:val="24"/>
          <w:szCs w:val="24"/>
          <w:lang w:val="en-US"/>
        </w:rPr>
        <w:t>5..  Results &amp; Conclusion</w:t>
      </w:r>
    </w:p>
    <w:p w14:paraId="55368B52" w14:textId="57FE5350" w:rsidR="009F40EB" w:rsidRDefault="009F40EB" w:rsidP="009F40EB">
      <w:pPr>
        <w:pStyle w:val="font-claude-response-body"/>
      </w:pPr>
      <w:r>
        <w:t xml:space="preserve">The </w:t>
      </w:r>
      <w:proofErr w:type="spellStart"/>
      <w:r>
        <w:t>experiment</w:t>
      </w:r>
      <w:proofErr w:type="spellEnd"/>
      <w:r>
        <w:t xml:space="preserve"> </w:t>
      </w:r>
      <w:proofErr w:type="spellStart"/>
      <w:r>
        <w:t>reached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didactic</w:t>
      </w:r>
      <w:proofErr w:type="spellEnd"/>
      <w:r>
        <w:t xml:space="preserve"> goal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. In the </w:t>
      </w:r>
      <w:proofErr w:type="spellStart"/>
      <w:r>
        <w:t>given</w:t>
      </w:r>
      <w:proofErr w:type="spellEnd"/>
      <w:r>
        <w:t xml:space="preserve"> time</w:t>
      </w:r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design and compile</w:t>
      </w:r>
      <w:r>
        <w:t xml:space="preserve"> </w:t>
      </w:r>
      <w:r>
        <w:t xml:space="preserve">a complete firmware chain for PSD, </w:t>
      </w:r>
      <w:proofErr w:type="spellStart"/>
      <w:r>
        <w:t>based</w:t>
      </w:r>
      <w:proofErr w:type="spellEnd"/>
      <w:r>
        <w:t xml:space="preserve"> on the </w:t>
      </w:r>
      <w:proofErr w:type="spellStart"/>
      <w:r>
        <w:t>classic</w:t>
      </w:r>
      <w:proofErr w:type="spellEnd"/>
      <w:r>
        <w:t xml:space="preserve"> </w:t>
      </w:r>
      <w:proofErr w:type="spellStart"/>
      <w:r>
        <w:t>peak</w:t>
      </w:r>
      <w:proofErr w:type="spellEnd"/>
      <w:r>
        <w:t>/</w:t>
      </w:r>
      <w:proofErr w:type="spellStart"/>
      <w:r>
        <w:t>Qshort</w:t>
      </w:r>
      <w:proofErr w:type="spellEnd"/>
      <w:r>
        <w:t xml:space="preserve"> technique. </w:t>
      </w:r>
      <w:proofErr w:type="spellStart"/>
      <w:r>
        <w:t>We</w:t>
      </w:r>
      <w:proofErr w:type="spellEnd"/>
      <w:r>
        <w:t xml:space="preserve"> </w:t>
      </w:r>
      <w:proofErr w:type="spellStart"/>
      <w:r>
        <w:t>checked</w:t>
      </w:r>
      <w:proofErr w:type="spellEnd"/>
      <w:r>
        <w:t xml:space="preserve"> the chain on the DT1260 </w:t>
      </w:r>
      <w:proofErr w:type="spellStart"/>
      <w:r>
        <w:t>digitizer</w:t>
      </w:r>
      <w:proofErr w:type="spellEnd"/>
      <w:r>
        <w:t xml:space="preserve">, and with the Python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synthetic</w:t>
      </w:r>
      <w:proofErr w:type="spellEnd"/>
      <w:r>
        <w:t xml:space="preserve"> </w:t>
      </w:r>
      <w:proofErr w:type="spellStart"/>
      <w:r>
        <w:t>populations</w:t>
      </w:r>
      <w:proofErr w:type="spellEnd"/>
      <w:r>
        <w:t xml:space="preserve">, made with </w:t>
      </w:r>
      <w:proofErr w:type="spellStart"/>
      <w:r>
        <w:t>different</w:t>
      </w:r>
      <w:proofErr w:type="spellEnd"/>
      <w:r>
        <w:t xml:space="preserve"> </w:t>
      </w:r>
      <w:r>
        <w:t>tau</w:t>
      </w:r>
      <w:r>
        <w:t xml:space="preserve">, are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separated</w:t>
      </w:r>
      <w:proofErr w:type="spellEnd"/>
      <w:r>
        <w:t xml:space="preserve"> in the PSD-Energy </w:t>
      </w:r>
      <w:proofErr w:type="spellStart"/>
      <w:r>
        <w:t>plane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confirms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,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simplest</w:t>
      </w:r>
      <w:proofErr w:type="spellEnd"/>
      <w:r>
        <w:t xml:space="preserve"> PSD technique, the </w:t>
      </w:r>
      <w:proofErr w:type="spellStart"/>
      <w:r>
        <w:t>peak</w:t>
      </w:r>
      <w:proofErr w:type="spellEnd"/>
      <w:r>
        <w:t xml:space="preserve">/area ratio works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to be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, </w:t>
      </w:r>
      <w:proofErr w:type="spellStart"/>
      <w:r>
        <w:t>especially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with a double </w:t>
      </w:r>
      <w:proofErr w:type="spellStart"/>
      <w:r>
        <w:t>charge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>.</w:t>
      </w:r>
    </w:p>
    <w:p w14:paraId="004E5B6C" w14:textId="77777777" w:rsidR="008A35AA" w:rsidRPr="00964758" w:rsidRDefault="008A35AA">
      <w:pPr>
        <w:pBdr>
          <w:bottom w:val="single" w:sz="6" w:space="0" w:color="BFBFBF"/>
        </w:pBdr>
        <w:spacing w:after="160"/>
        <w:rPr>
          <w:lang w:val="en-US"/>
        </w:rPr>
      </w:pPr>
    </w:p>
    <w:p w14:paraId="5915E7E5" w14:textId="77777777" w:rsidR="008A35AA" w:rsidRPr="00964758" w:rsidRDefault="008A35AA">
      <w:pPr>
        <w:spacing w:before="400"/>
        <w:rPr>
          <w:lang w:val="en-US"/>
        </w:rPr>
      </w:pPr>
    </w:p>
    <w:p w14:paraId="386E15BC" w14:textId="77777777" w:rsidR="008A35AA" w:rsidRPr="00964758" w:rsidRDefault="00000000">
      <w:pPr>
        <w:spacing w:after="40"/>
        <w:rPr>
          <w:lang w:val="en-US"/>
        </w:rPr>
      </w:pPr>
      <w:r w:rsidRPr="00964758">
        <w:rPr>
          <w:i/>
          <w:iCs/>
          <w:color w:val="595959"/>
          <w:sz w:val="20"/>
          <w:szCs w:val="20"/>
          <w:lang w:val="en-US"/>
        </w:rPr>
        <w:t>Signature</w:t>
      </w:r>
    </w:p>
    <w:p w14:paraId="4B8E00C3" w14:textId="730D559A" w:rsidR="008A35AA" w:rsidRPr="00964758" w:rsidRDefault="009F40EB">
      <w:pPr>
        <w:rPr>
          <w:lang w:val="en-US"/>
        </w:rPr>
      </w:pPr>
      <w:r>
        <w:rPr>
          <w:sz w:val="20"/>
          <w:szCs w:val="20"/>
          <w:u w:val="single"/>
          <w:lang w:val="en-US"/>
        </w:rPr>
        <w:t>Antonio Messina, INFN, Italia</w:t>
      </w:r>
    </w:p>
    <w:sectPr w:rsidR="008A35AA" w:rsidRPr="00964758">
      <w:head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B6992" w14:textId="77777777" w:rsidR="00001FEB" w:rsidRDefault="00001FEB" w:rsidP="00964758">
      <w:r>
        <w:separator/>
      </w:r>
    </w:p>
  </w:endnote>
  <w:endnote w:type="continuationSeparator" w:id="0">
    <w:p w14:paraId="699344DA" w14:textId="77777777" w:rsidR="00001FEB" w:rsidRDefault="00001FEB" w:rsidP="00964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7AD0D" w14:textId="77777777" w:rsidR="00001FEB" w:rsidRDefault="00001FEB" w:rsidP="00964758">
      <w:r>
        <w:separator/>
      </w:r>
    </w:p>
  </w:footnote>
  <w:footnote w:type="continuationSeparator" w:id="0">
    <w:p w14:paraId="0A0D9E6F" w14:textId="77777777" w:rsidR="00001FEB" w:rsidRDefault="00001FEB" w:rsidP="009647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2" w:type="dxa"/>
      <w:tblInd w:w="4500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60"/>
      <w:gridCol w:w="540"/>
      <w:gridCol w:w="3612"/>
    </w:tblGrid>
    <w:tr w:rsidR="00964758" w14:paraId="5D1B270F" w14:textId="77777777" w:rsidTr="00C02329">
      <w:trPr>
        <w:trHeight w:val="440"/>
      </w:trPr>
      <w:tc>
        <w:tcPr>
          <w:tcW w:w="96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07DBF2DA" w14:textId="77777777" w:rsidR="00964758" w:rsidRDefault="00964758" w:rsidP="00964758">
          <w:pPr>
            <w:widowControl w:val="0"/>
            <w:autoSpaceDE w:val="0"/>
            <w:spacing w:line="260" w:lineRule="exact"/>
            <w:rPr>
              <w:rFonts w:ascii="Arial" w:hAnsi="Arial" w:cs="Arial"/>
              <w:b/>
              <w:bCs/>
              <w:sz w:val="28"/>
              <w:szCs w:val="28"/>
              <w:lang w:val="en-GB"/>
            </w:rPr>
          </w:pPr>
        </w:p>
      </w:tc>
      <w:tc>
        <w:tcPr>
          <w:tcW w:w="54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1C004527" w14:textId="77777777" w:rsidR="00964758" w:rsidRDefault="00964758" w:rsidP="00964758">
          <w:pPr>
            <w:widowControl w:val="0"/>
            <w:autoSpaceDE w:val="0"/>
            <w:spacing w:before="120" w:line="320" w:lineRule="exact"/>
          </w:pPr>
        </w:p>
      </w:tc>
      <w:tc>
        <w:tcPr>
          <w:tcW w:w="3612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169A63C" w14:textId="77777777" w:rsidR="00964758" w:rsidRDefault="00964758" w:rsidP="00964758">
          <w:pPr>
            <w:widowControl w:val="0"/>
            <w:autoSpaceDE w:val="0"/>
            <w:spacing w:line="260" w:lineRule="exact"/>
            <w:jc w:val="right"/>
          </w:pPr>
          <w:r>
            <w:rPr>
              <w:rFonts w:cs="Arial"/>
              <w:b/>
              <w:bCs/>
              <w:noProof/>
              <w:sz w:val="32"/>
              <w:szCs w:val="32"/>
              <w:lang w:val="en-GB" w:eastAsia="en-GB"/>
            </w:rPr>
            <w:drawing>
              <wp:anchor distT="0" distB="0" distL="114300" distR="114300" simplePos="0" relativeHeight="251659264" behindDoc="0" locked="0" layoutInCell="1" allowOverlap="1" wp14:anchorId="75B64D6D" wp14:editId="6DC54CC6">
                <wp:simplePos x="0" y="0"/>
                <wp:positionH relativeFrom="column">
                  <wp:posOffset>270506</wp:posOffset>
                </wp:positionH>
                <wp:positionV relativeFrom="paragraph">
                  <wp:posOffset>-70481</wp:posOffset>
                </wp:positionV>
                <wp:extent cx="504821" cy="238128"/>
                <wp:effectExtent l="0" t="0" r="0" b="9522"/>
                <wp:wrapNone/>
                <wp:docPr id="1708170752" name="Immagine 1" descr="C:\Users\cmattone\Documents\Logo-EDU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821" cy="2381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cs="Arial"/>
              <w:b/>
              <w:bCs/>
              <w:sz w:val="32"/>
              <w:szCs w:val="32"/>
              <w:lang w:val="en-GB"/>
            </w:rPr>
            <w:t xml:space="preserve">CAEN Educational </w:t>
          </w:r>
        </w:p>
      </w:tc>
    </w:tr>
  </w:tbl>
  <w:p w14:paraId="0F155D0F" w14:textId="77777777" w:rsidR="00964758" w:rsidRDefault="0096475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92A78"/>
    <w:multiLevelType w:val="hybridMultilevel"/>
    <w:tmpl w:val="F35A75F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A4D0D"/>
    <w:multiLevelType w:val="hybridMultilevel"/>
    <w:tmpl w:val="412A3F02"/>
    <w:lvl w:ilvl="0" w:tplc="B0CC2112">
      <w:start w:val="1"/>
      <w:numFmt w:val="bullet"/>
      <w:lvlText w:val="●"/>
      <w:lvlJc w:val="left"/>
      <w:pPr>
        <w:ind w:left="720" w:hanging="360"/>
      </w:pPr>
    </w:lvl>
    <w:lvl w:ilvl="1" w:tplc="3A4007A8">
      <w:start w:val="1"/>
      <w:numFmt w:val="bullet"/>
      <w:lvlText w:val="○"/>
      <w:lvlJc w:val="left"/>
      <w:pPr>
        <w:ind w:left="1440" w:hanging="360"/>
      </w:pPr>
    </w:lvl>
    <w:lvl w:ilvl="2" w:tplc="0EE24462">
      <w:start w:val="1"/>
      <w:numFmt w:val="bullet"/>
      <w:lvlText w:val="■"/>
      <w:lvlJc w:val="left"/>
      <w:pPr>
        <w:ind w:left="2160" w:hanging="360"/>
      </w:pPr>
    </w:lvl>
    <w:lvl w:ilvl="3" w:tplc="CBAE6C4A">
      <w:start w:val="1"/>
      <w:numFmt w:val="bullet"/>
      <w:lvlText w:val="●"/>
      <w:lvlJc w:val="left"/>
      <w:pPr>
        <w:ind w:left="2880" w:hanging="360"/>
      </w:pPr>
    </w:lvl>
    <w:lvl w:ilvl="4" w:tplc="CFB255D4">
      <w:start w:val="1"/>
      <w:numFmt w:val="bullet"/>
      <w:lvlText w:val="○"/>
      <w:lvlJc w:val="left"/>
      <w:pPr>
        <w:ind w:left="3600" w:hanging="360"/>
      </w:pPr>
    </w:lvl>
    <w:lvl w:ilvl="5" w:tplc="10E8E832">
      <w:start w:val="1"/>
      <w:numFmt w:val="bullet"/>
      <w:lvlText w:val="■"/>
      <w:lvlJc w:val="left"/>
      <w:pPr>
        <w:ind w:left="4320" w:hanging="360"/>
      </w:pPr>
    </w:lvl>
    <w:lvl w:ilvl="6" w:tplc="7A36001C">
      <w:start w:val="1"/>
      <w:numFmt w:val="bullet"/>
      <w:lvlText w:val="●"/>
      <w:lvlJc w:val="left"/>
      <w:pPr>
        <w:ind w:left="5040" w:hanging="360"/>
      </w:pPr>
    </w:lvl>
    <w:lvl w:ilvl="7" w:tplc="9C001196">
      <w:start w:val="1"/>
      <w:numFmt w:val="bullet"/>
      <w:lvlText w:val="●"/>
      <w:lvlJc w:val="left"/>
      <w:pPr>
        <w:ind w:left="5760" w:hanging="360"/>
      </w:pPr>
    </w:lvl>
    <w:lvl w:ilvl="8" w:tplc="1F28B83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3B225D2"/>
    <w:multiLevelType w:val="hybridMultilevel"/>
    <w:tmpl w:val="696E23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2440797">
    <w:abstractNumId w:val="1"/>
    <w:lvlOverride w:ilvl="0">
      <w:startOverride w:val="1"/>
    </w:lvlOverride>
  </w:num>
  <w:num w:numId="2" w16cid:durableId="1340112755">
    <w:abstractNumId w:val="2"/>
  </w:num>
  <w:num w:numId="3" w16cid:durableId="1303727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5AA"/>
    <w:rsid w:val="00001FEB"/>
    <w:rsid w:val="000A5EFA"/>
    <w:rsid w:val="00181031"/>
    <w:rsid w:val="002A795A"/>
    <w:rsid w:val="0032409A"/>
    <w:rsid w:val="00437039"/>
    <w:rsid w:val="00472EA1"/>
    <w:rsid w:val="00674CDE"/>
    <w:rsid w:val="008A35AA"/>
    <w:rsid w:val="00964758"/>
    <w:rsid w:val="009F40EB"/>
    <w:rsid w:val="00A008B7"/>
    <w:rsid w:val="00AD1816"/>
    <w:rsid w:val="00DF5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D2CA6"/>
  <w15:docId w15:val="{1408C672-5A68-483A-A41F-7848CF4AF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964758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64758"/>
  </w:style>
  <w:style w:type="paragraph" w:styleId="Pidipagina">
    <w:name w:val="footer"/>
    <w:basedOn w:val="Normale"/>
    <w:link w:val="PidipaginaCarattere"/>
    <w:uiPriority w:val="99"/>
    <w:unhideWhenUsed/>
    <w:rsid w:val="00964758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64758"/>
  </w:style>
  <w:style w:type="paragraph" w:customStyle="1" w:styleId="font-claude-response-body">
    <w:name w:val="font-claude-response-body"/>
    <w:basedOn w:val="Normale"/>
    <w:rsid w:val="009F40E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Didascalia">
    <w:name w:val="caption"/>
    <w:basedOn w:val="Normale"/>
    <w:next w:val="Normale"/>
    <w:uiPriority w:val="35"/>
    <w:unhideWhenUsed/>
    <w:qFormat/>
    <w:rsid w:val="009F40EB"/>
    <w:pPr>
      <w:spacing w:after="200"/>
    </w:pPr>
    <w:rPr>
      <w:i/>
      <w:iCs/>
      <w:color w:val="0E2841" w:themeColor="text2"/>
      <w:sz w:val="18"/>
      <w:szCs w:val="18"/>
    </w:rPr>
  </w:style>
  <w:style w:type="table" w:styleId="Grigliatabella">
    <w:name w:val="Table Grid"/>
    <w:basedOn w:val="Tabellanormale"/>
    <w:uiPriority w:val="39"/>
    <w:rsid w:val="000A5E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784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ANTONIO MESSINA</cp:lastModifiedBy>
  <cp:revision>4</cp:revision>
  <dcterms:created xsi:type="dcterms:W3CDTF">2026-07-23T10:34:00Z</dcterms:created>
  <dcterms:modified xsi:type="dcterms:W3CDTF">2026-07-23T23:12:00Z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2026-07-23T23:12:34Z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db55b6d4-bc92-4920-9f1d-22a375abf031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