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5C50" w14:textId="77777777" w:rsidR="00E02656" w:rsidRDefault="00000000">
      <w:pPr>
        <w:spacing w:after="60"/>
      </w:pPr>
      <w:r>
        <w:rPr>
          <w:b/>
          <w:bCs/>
          <w:sz w:val="40"/>
          <w:szCs w:val="40"/>
        </w:rPr>
        <w:t>Aura Admin Panel — Review Notes</w:t>
      </w:r>
    </w:p>
    <w:p w14:paraId="2EB62F59" w14:textId="77777777" w:rsidR="00E02656" w:rsidRDefault="00000000">
      <w:pPr>
        <w:spacing w:after="60"/>
      </w:pPr>
      <w:r>
        <w:rPr>
          <w:i/>
          <w:iCs/>
          <w:color w:val="595959"/>
        </w:rPr>
        <w:t>v2 — integrated after live walkthrough</w:t>
      </w:r>
    </w:p>
    <w:p w14:paraId="1E432B59" w14:textId="77777777" w:rsidR="00E02656" w:rsidRDefault="00000000">
      <w:pPr>
        <w:spacing w:after="360"/>
      </w:pPr>
      <w:r>
        <w:rPr>
          <w:color w:val="595959"/>
          <w:sz w:val="20"/>
          <w:szCs w:val="20"/>
        </w:rPr>
        <w:t>Prepared for the development team. Pragmatic, synthetic, action-oriented. Tags: [MUST] blocking before go-live · [SHOULD] strongly recommended · [NICE] beneficial later · [ON-SCREEN] confirmed live on staging · [NEW] not in v1 · [BUG] defect to fix.</w:t>
      </w:r>
    </w:p>
    <w:p w14:paraId="11E2A9C9" w14:textId="77777777" w:rsidR="00E02656" w:rsidRDefault="00000000">
      <w:pPr>
        <w:pStyle w:val="Heading1"/>
      </w:pPr>
      <w:r>
        <w:t>Executive summary</w:t>
      </w:r>
    </w:p>
    <w:p w14:paraId="3F983D31" w14:textId="77777777" w:rsidR="00E02656" w:rsidRDefault="00000000">
      <w:pPr>
        <w:spacing w:after="120"/>
      </w:pPr>
      <w:r>
        <w:t>The UI is moving in the right direction and the navigation is coherent. Before scaling the panel we need to (a) close four blocking items that affect security and brand credibility, (b) consolidate the client data model around a clear hierarchy with dynamic form behaviour, (c) align account types, naming conventions and role/permissions logic, and (d) declare global standards on audit, soft-delete and notifications. v2 integrates the on-screen findings and adds a prioritised action list.</w:t>
      </w:r>
    </w:p>
    <w:p w14:paraId="4E704AFB" w14:textId="77777777" w:rsidR="00E02656" w:rsidRDefault="00000000">
      <w:pPr>
        <w:pStyle w:val="Heading1"/>
      </w:pPr>
      <w:r>
        <w:t>0. Critical pre-go-live items</w:t>
      </w:r>
    </w:p>
    <w:p w14:paraId="44F95247" w14:textId="77777777" w:rsidR="00E02656" w:rsidRDefault="00000000">
      <w:pPr>
        <w:spacing w:after="120"/>
      </w:pPr>
      <w:r>
        <w:rPr>
          <w:b/>
          <w:bCs/>
          <w:color w:val="0033A0"/>
        </w:rPr>
        <w:t xml:space="preserve">[NEW] </w:t>
      </w:r>
      <w:r>
        <w:rPr>
          <w:b/>
          <w:bCs/>
        </w:rPr>
        <w:t>Four items must be resolved before any client-facing demo on the current staging URL (</w:t>
      </w:r>
      <w:r>
        <w:rPr>
          <w:rFonts w:ascii="Consolas" w:eastAsia="Consolas" w:hAnsi="Consolas" w:cs="Consolas"/>
          <w:sz w:val="20"/>
          <w:szCs w:val="20"/>
        </w:rPr>
        <w:t>va-eight-psi.vercel.app</w:t>
      </w:r>
      <w:r>
        <w:rPr>
          <w:b/>
          <w:bCs/>
        </w:rPr>
        <w:t>).</w:t>
      </w:r>
    </w:p>
    <w:p w14:paraId="2BD6587E" w14:textId="77777777" w:rsidR="00E02656" w:rsidRDefault="00000000">
      <w:pPr>
        <w:pStyle w:val="ListParagraph"/>
        <w:numPr>
          <w:ilvl w:val="0"/>
          <w:numId w:val="2"/>
        </w:numPr>
        <w:spacing w:after="80"/>
      </w:pPr>
      <w:r>
        <w:rPr>
          <w:b/>
          <w:bCs/>
          <w:color w:val="B30000"/>
        </w:rPr>
        <w:t xml:space="preserve">[BUG] </w:t>
      </w:r>
      <w:r>
        <w:rPr>
          <w:b/>
          <w:bCs/>
        </w:rPr>
        <w:t xml:space="preserve">Brand inconsistency. </w:t>
      </w:r>
      <w:r>
        <w:t>Login page says "Sign in to your Requisti account"; admin header says "VA Consulting"; public site uses "AURA". Three brands on one product. Decide the final brand and align login, header, copy and dummy emails.</w:t>
      </w:r>
    </w:p>
    <w:p w14:paraId="21EBAF64" w14:textId="77777777" w:rsidR="00E02656" w:rsidRDefault="00000000">
      <w:pPr>
        <w:pStyle w:val="ListParagraph"/>
        <w:numPr>
          <w:ilvl w:val="0"/>
          <w:numId w:val="2"/>
        </w:numPr>
        <w:spacing w:after="80"/>
      </w:pPr>
      <w:r>
        <w:rPr>
          <w:b/>
          <w:bCs/>
          <w:color w:val="B30000"/>
        </w:rPr>
        <w:t xml:space="preserve">[BUG] </w:t>
      </w:r>
      <w:r>
        <w:rPr>
          <w:b/>
          <w:bCs/>
        </w:rPr>
        <w:t xml:space="preserve">Account Type bug. </w:t>
      </w:r>
      <w:r>
        <w:t>Super Admin and Admin users are flagged as "Vendor" in the Users table. Must be "Internal".</w:t>
      </w:r>
    </w:p>
    <w:p w14:paraId="69B4420D" w14:textId="77777777" w:rsidR="00E02656" w:rsidRDefault="00000000">
      <w:pPr>
        <w:pStyle w:val="Heading1"/>
      </w:pPr>
      <w:r>
        <w:t>1. Dashboard &amp; Quick Actions</w:t>
      </w:r>
    </w:p>
    <w:p w14:paraId="4356EBCD" w14:textId="77777777" w:rsidR="00E02656" w:rsidRDefault="00000000">
      <w:pPr>
        <w:spacing w:after="120"/>
      </w:pPr>
      <w:r>
        <w:rPr>
          <w:b/>
          <w:bCs/>
          <w:color w:val="555555"/>
        </w:rPr>
        <w:t xml:space="preserve">[ON-SCREEN] </w:t>
      </w:r>
      <w:r>
        <w:t>Dashboard shows 4 metric cards (Active Agencies, Production Companies, Pending Approvals, Team Members), Recent Activity (10 events), Quick Actions (Review Pending Requests, Create Agency, Create Production Co., Edit Disclaimer Text), Approval Stats card.</w:t>
      </w:r>
    </w:p>
    <w:p w14:paraId="78A0F3B5" w14:textId="77777777" w:rsidR="00E02656" w:rsidRDefault="00000000">
      <w:pPr>
        <w:pStyle w:val="ListParagraph"/>
        <w:numPr>
          <w:ilvl w:val="0"/>
          <w:numId w:val="2"/>
        </w:numPr>
        <w:spacing w:after="80"/>
      </w:pPr>
      <w:r>
        <w:rPr>
          <w:b/>
          <w:bCs/>
        </w:rPr>
        <w:t xml:space="preserve">Keep current Quick Actions essential. </w:t>
      </w:r>
      <w:r>
        <w:t>Avoid duplicating "Create Client Company" here — Client Management remains the single source of truth.</w:t>
      </w:r>
    </w:p>
    <w:p w14:paraId="51B25798" w14:textId="77777777" w:rsidR="00E02656" w:rsidRDefault="00000000">
      <w:pPr>
        <w:pStyle w:val="ListParagraph"/>
        <w:numPr>
          <w:ilvl w:val="0"/>
          <w:numId w:val="2"/>
        </w:numPr>
        <w:spacing w:after="80"/>
      </w:pPr>
      <w:r>
        <w:rPr>
          <w:b/>
          <w:bCs/>
          <w:color w:val="0033A0"/>
        </w:rPr>
        <w:t xml:space="preserve">[NEW] </w:t>
      </w:r>
      <w:r>
        <w:rPr>
          <w:b/>
          <w:bCs/>
        </w:rPr>
        <w:t xml:space="preserve">Add a "Client Companies" metric card. </w:t>
      </w:r>
      <w:r>
        <w:t>Today only Agencies and Production Companies have a count card. Adding Client Companies maintains symmetry and is the natural KPI for the panel.</w:t>
      </w:r>
    </w:p>
    <w:p w14:paraId="41D75130" w14:textId="77777777" w:rsidR="00E02656" w:rsidRDefault="00000000">
      <w:pPr>
        <w:pStyle w:val="ListParagraph"/>
        <w:numPr>
          <w:ilvl w:val="0"/>
          <w:numId w:val="2"/>
        </w:numPr>
        <w:spacing w:after="80"/>
      </w:pPr>
      <w:r>
        <w:t>Recent Activity currently lists only placeholder names ("New Organization", "New Agencies"). Will resolve once dummy data is cleaned up — see §5.</w:t>
      </w:r>
    </w:p>
    <w:p w14:paraId="7C5278A6" w14:textId="77777777" w:rsidR="00E02656" w:rsidRDefault="00000000">
      <w:pPr>
        <w:pStyle w:val="Heading1"/>
      </w:pPr>
      <w:r>
        <w:t>2. Navigation, Users and Internal Staff</w:t>
      </w:r>
    </w:p>
    <w:p w14:paraId="02EB6CD2" w14:textId="77777777" w:rsidR="00E02656" w:rsidRDefault="00000000">
      <w:pPr>
        <w:spacing w:after="120"/>
      </w:pPr>
      <w:r>
        <w:rPr>
          <w:b/>
          <w:bCs/>
          <w:color w:val="555555"/>
        </w:rPr>
        <w:t xml:space="preserve">[ON-SCREEN] </w:t>
      </w:r>
      <w:r>
        <w:t>Sidebar groups: top section (Dashboard, Pending Approvals, Agencies, Production), Management (Client Management, Users, Disclaimer Editor), Super Admin (Internal Staff, Settings &amp; RFI). Logical.</w:t>
      </w:r>
    </w:p>
    <w:p w14:paraId="1CBA7927" w14:textId="77777777" w:rsidR="00E02656" w:rsidRDefault="00000000">
      <w:pPr>
        <w:pStyle w:val="ListParagraph"/>
        <w:numPr>
          <w:ilvl w:val="0"/>
          <w:numId w:val="2"/>
        </w:numPr>
        <w:spacing w:after="80"/>
      </w:pPr>
      <w:r>
        <w:rPr>
          <w:b/>
          <w:bCs/>
        </w:rPr>
        <w:lastRenderedPageBreak/>
        <w:t xml:space="preserve">Confirm separation. </w:t>
      </w:r>
      <w:r>
        <w:t>Users = all platform users (client, agency, production, internal). Internal Staff = VA Consulting accounts only. Aligned with what is on screen.</w:t>
      </w:r>
    </w:p>
    <w:p w14:paraId="38C67DE0" w14:textId="77777777" w:rsidR="00E02656" w:rsidRDefault="00000000">
      <w:pPr>
        <w:pStyle w:val="ListParagraph"/>
        <w:numPr>
          <w:ilvl w:val="0"/>
          <w:numId w:val="2"/>
        </w:numPr>
        <w:spacing w:after="80"/>
      </w:pPr>
      <w:r>
        <w:rPr>
          <w:b/>
          <w:bCs/>
          <w:color w:val="B30000"/>
        </w:rPr>
        <w:t xml:space="preserve">[BUG] </w:t>
      </w:r>
      <w:r>
        <w:rPr>
          <w:b/>
          <w:bCs/>
        </w:rPr>
        <w:t xml:space="preserve">Account Type bug confirmed visually. </w:t>
      </w:r>
      <w:r>
        <w:t>Super Admin and Admin show as "Vendor" — must be "Internal".</w:t>
      </w:r>
    </w:p>
    <w:p w14:paraId="31D7C767" w14:textId="77777777" w:rsidR="00E02656" w:rsidRDefault="00000000">
      <w:pPr>
        <w:pStyle w:val="ListParagraph"/>
        <w:numPr>
          <w:ilvl w:val="0"/>
          <w:numId w:val="2"/>
        </w:numPr>
        <w:spacing w:after="80"/>
      </w:pPr>
      <w:r>
        <w:rPr>
          <w:b/>
          <w:bCs/>
          <w:color w:val="0033A0"/>
        </w:rPr>
        <w:t xml:space="preserve">[NEW] </w:t>
      </w:r>
      <w:r>
        <w:rPr>
          <w:b/>
          <w:bCs/>
        </w:rPr>
        <w:t xml:space="preserve">Orphan user. </w:t>
      </w:r>
      <w:r>
        <w:t>User "test@va.com" has Account Type "—" while Role is "Client". Either delete the test record or set Account Type = "Client". Add a validation: a user without Account Type cannot exist.</w:t>
      </w:r>
    </w:p>
    <w:p w14:paraId="3E0989C4" w14:textId="77777777" w:rsidR="00E02656" w:rsidRDefault="00000000">
      <w:pPr>
        <w:pStyle w:val="ListParagraph"/>
        <w:numPr>
          <w:ilvl w:val="0"/>
          <w:numId w:val="2"/>
        </w:numPr>
        <w:spacing w:after="80"/>
      </w:pPr>
      <w:r>
        <w:rPr>
          <w:b/>
          <w:bCs/>
          <w:color w:val="0033A0"/>
        </w:rPr>
        <w:t xml:space="preserve">[NEW] </w:t>
      </w:r>
      <w:r>
        <w:rPr>
          <w:b/>
          <w:bCs/>
        </w:rPr>
        <w:t xml:space="preserve">Page title vs nav label mismatch. </w:t>
      </w:r>
      <w:r>
        <w:t>The Internal Staff page header reads "Internal Users". Pick one term and use it consistently (recommended: Internal Staff).</w:t>
      </w:r>
    </w:p>
    <w:p w14:paraId="0EF70BC2" w14:textId="77777777" w:rsidR="00E02656" w:rsidRDefault="00000000">
      <w:pPr>
        <w:pStyle w:val="ListParagraph"/>
        <w:numPr>
          <w:ilvl w:val="0"/>
          <w:numId w:val="2"/>
        </w:numPr>
        <w:spacing w:after="80"/>
      </w:pPr>
      <w:r>
        <w:rPr>
          <w:b/>
          <w:bCs/>
        </w:rPr>
        <w:t xml:space="preserve">Move Add User to a modal, drawer or dedicated page. </w:t>
      </w:r>
      <w:r>
        <w:t>Today the form opens inline inside the table — visually noisy and inconsistent with the rest of the panel.</w:t>
      </w:r>
    </w:p>
    <w:p w14:paraId="368AC601" w14:textId="77777777" w:rsidR="00E02656" w:rsidRDefault="00000000">
      <w:pPr>
        <w:pStyle w:val="Heading1"/>
      </w:pPr>
      <w:r>
        <w:t>3. Internal Staff — fields and roles</w:t>
      </w:r>
    </w:p>
    <w:p w14:paraId="04DAD481" w14:textId="77777777" w:rsidR="00E02656" w:rsidRDefault="00000000">
      <w:pPr>
        <w:spacing w:after="120"/>
      </w:pPr>
      <w:r>
        <w:rPr>
          <w:b/>
          <w:bCs/>
          <w:color w:val="555555"/>
        </w:rPr>
        <w:t xml:space="preserve">[ON-SCREEN] </w:t>
      </w:r>
      <w:r>
        <w:t>Current Add User form fields: Full Name, Email (Corporate), System Role (Super Admin / Admin / Analyst), Cancel / Create User. Form is inline.</w:t>
      </w:r>
    </w:p>
    <w:p w14:paraId="5A171EEC" w14:textId="77777777" w:rsidR="00E02656" w:rsidRDefault="00000000">
      <w:pPr>
        <w:spacing w:after="120"/>
      </w:pPr>
      <w:r>
        <w:rPr>
          <w:b/>
          <w:bCs/>
        </w:rPr>
        <w:t>Minimum required fields:</w:t>
      </w:r>
    </w:p>
    <w:p w14:paraId="440A1734" w14:textId="77777777" w:rsidR="00E02656" w:rsidRDefault="00000000">
      <w:pPr>
        <w:pStyle w:val="ListParagraph"/>
        <w:numPr>
          <w:ilvl w:val="0"/>
          <w:numId w:val="2"/>
        </w:numPr>
        <w:spacing w:after="80"/>
      </w:pPr>
      <w:r>
        <w:t>Full Name</w:t>
      </w:r>
    </w:p>
    <w:p w14:paraId="52290D11" w14:textId="77777777" w:rsidR="00E02656" w:rsidRDefault="00000000">
      <w:pPr>
        <w:pStyle w:val="ListParagraph"/>
        <w:numPr>
          <w:ilvl w:val="0"/>
          <w:numId w:val="2"/>
        </w:numPr>
        <w:spacing w:after="80"/>
      </w:pPr>
      <w:r>
        <w:t>Corporate Email</w:t>
      </w:r>
    </w:p>
    <w:p w14:paraId="0BE72397" w14:textId="77777777" w:rsidR="00E02656" w:rsidRDefault="00000000">
      <w:pPr>
        <w:pStyle w:val="ListParagraph"/>
        <w:numPr>
          <w:ilvl w:val="0"/>
          <w:numId w:val="2"/>
        </w:numPr>
        <w:spacing w:after="80"/>
      </w:pPr>
      <w:r>
        <w:t>System Role</w:t>
      </w:r>
    </w:p>
    <w:p w14:paraId="3D4D063D" w14:textId="77777777" w:rsidR="00E02656" w:rsidRDefault="00000000">
      <w:pPr>
        <w:pStyle w:val="ListParagraph"/>
        <w:numPr>
          <w:ilvl w:val="0"/>
          <w:numId w:val="2"/>
        </w:numPr>
        <w:spacing w:after="80"/>
      </w:pPr>
      <w:r>
        <w:t>Status</w:t>
      </w:r>
    </w:p>
    <w:p w14:paraId="4EF51658" w14:textId="77777777" w:rsidR="00E02656" w:rsidRDefault="00000000">
      <w:pPr>
        <w:pStyle w:val="ListParagraph"/>
        <w:numPr>
          <w:ilvl w:val="0"/>
          <w:numId w:val="2"/>
        </w:numPr>
        <w:spacing w:after="80"/>
      </w:pPr>
      <w:r>
        <w:t>Department / Function</w:t>
      </w:r>
    </w:p>
    <w:p w14:paraId="2B67130C" w14:textId="77777777" w:rsidR="00E02656" w:rsidRDefault="00000000">
      <w:pPr>
        <w:pStyle w:val="ListParagraph"/>
        <w:numPr>
          <w:ilvl w:val="0"/>
          <w:numId w:val="2"/>
        </w:numPr>
        <w:spacing w:after="80"/>
      </w:pPr>
      <w:r>
        <w:t>Internal Notes</w:t>
      </w:r>
    </w:p>
    <w:p w14:paraId="2C528E79" w14:textId="77777777" w:rsidR="00E02656" w:rsidRDefault="00000000">
      <w:pPr>
        <w:pStyle w:val="ListParagraph"/>
        <w:numPr>
          <w:ilvl w:val="0"/>
          <w:numId w:val="2"/>
        </w:numPr>
        <w:spacing w:after="80"/>
      </w:pPr>
      <w:r>
        <w:rPr>
          <w:b/>
          <w:bCs/>
          <w:color w:val="0033A0"/>
        </w:rPr>
        <w:t xml:space="preserve">[NEW] </w:t>
      </w:r>
      <w:r>
        <w:rPr>
          <w:b/>
          <w:bCs/>
        </w:rPr>
        <w:t xml:space="preserve">System Role list is incomplete. </w:t>
      </w:r>
      <w:r>
        <w:t>Current options: Super Admin, Admin, Analyst. Proposed full set: Super Admin, Admin, Reviewer, Editor, Viewer. Decide the canonical list — Analyst can stay if defined, but Reviewer/Editor/Viewer are needed to support the roles matrix in §10.</w:t>
      </w:r>
    </w:p>
    <w:p w14:paraId="76308CFF" w14:textId="77777777" w:rsidR="00E02656" w:rsidRDefault="00000000">
      <w:pPr>
        <w:pStyle w:val="ListParagraph"/>
        <w:numPr>
          <w:ilvl w:val="0"/>
          <w:numId w:val="2"/>
        </w:numPr>
        <w:spacing w:after="80"/>
      </w:pPr>
      <w:r>
        <w:rPr>
          <w:b/>
          <w:bCs/>
        </w:rPr>
        <w:t xml:space="preserve">Custom fields — governed, not free-form. </w:t>
      </w:r>
      <w:r>
        <w:t>Allow the Super Admin to add custom fields, but from a predefined library (type, label, validation) — not a free schema. Reasons: validation consistency, reporting, search, migration safety.</w:t>
      </w:r>
    </w:p>
    <w:p w14:paraId="3F9E190F" w14:textId="77777777" w:rsidR="00E02656" w:rsidRDefault="00000000">
      <w:pPr>
        <w:pStyle w:val="ListParagraph"/>
        <w:numPr>
          <w:ilvl w:val="0"/>
          <w:numId w:val="2"/>
        </w:numPr>
        <w:spacing w:after="80"/>
      </w:pPr>
      <w:r>
        <w:t>Examples of custom fields to enable: Business Unit, Office Location, Approval Authority, Seniority Level, Project Responsibility, Notes / Tags.</w:t>
      </w:r>
    </w:p>
    <w:p w14:paraId="2F34290B" w14:textId="77777777" w:rsidR="00E02656" w:rsidRDefault="00000000">
      <w:pPr>
        <w:pStyle w:val="Heading1"/>
      </w:pPr>
      <w:r>
        <w:t>4. Client Management / Add Client Company</w:t>
      </w:r>
    </w:p>
    <w:p w14:paraId="7F17679B" w14:textId="77777777" w:rsidR="00E02656" w:rsidRDefault="00000000">
      <w:pPr>
        <w:spacing w:after="120"/>
      </w:pPr>
      <w:r>
        <w:rPr>
          <w:b/>
          <w:bCs/>
          <w:color w:val="555555"/>
        </w:rPr>
        <w:t xml:space="preserve">[ON-SCREEN] </w:t>
      </w:r>
      <w:r>
        <w:t>Client Management list page: Table / Hierarchy toggle (good), columns Company / Hierarchy / Country / Tokens / Actions, CTA "Add Company", 0 companies (empty state). Add Client form: section "Global / Holding Company", fields Company Name, Operate As, Company (with hint text), Regional Hub, Country, Address (Google Maps), Token Allocation (On Hold), Internal Notes.</w:t>
      </w:r>
    </w:p>
    <w:p w14:paraId="3FEE92A1" w14:textId="77777777" w:rsidR="00E02656" w:rsidRDefault="00000000">
      <w:pPr>
        <w:pStyle w:val="Heading3"/>
      </w:pPr>
      <w:r>
        <w:rPr>
          <w:sz w:val="23"/>
          <w:szCs w:val="23"/>
        </w:rPr>
        <w:t>4.1 Naming and structure</w:t>
      </w:r>
    </w:p>
    <w:p w14:paraId="3E7C04ED" w14:textId="77777777" w:rsidR="00E02656" w:rsidRDefault="00000000">
      <w:pPr>
        <w:pStyle w:val="ListParagraph"/>
        <w:numPr>
          <w:ilvl w:val="0"/>
          <w:numId w:val="2"/>
        </w:numPr>
        <w:spacing w:after="80"/>
      </w:pPr>
      <w:r>
        <w:rPr>
          <w:b/>
          <w:bCs/>
        </w:rPr>
        <w:t xml:space="preserve">Rename CTA "Add Company" → "Add Client Company". </w:t>
      </w:r>
      <w:r>
        <w:t>Single source of truth principle and naming consistency.</w:t>
      </w:r>
    </w:p>
    <w:p w14:paraId="36D5DB27" w14:textId="77777777" w:rsidR="00E02656" w:rsidRDefault="00000000">
      <w:pPr>
        <w:pStyle w:val="ListParagraph"/>
        <w:numPr>
          <w:ilvl w:val="0"/>
          <w:numId w:val="2"/>
        </w:numPr>
        <w:spacing w:after="80"/>
      </w:pPr>
      <w:r>
        <w:rPr>
          <w:b/>
          <w:bCs/>
        </w:rPr>
        <w:lastRenderedPageBreak/>
        <w:t xml:space="preserve">Rename form section "Global / Holding Company" → "Geographic &amp; Operating Structure". </w:t>
      </w:r>
      <w:r>
        <w:t>Reflects what the section actually drives.</w:t>
      </w:r>
    </w:p>
    <w:p w14:paraId="454545F4" w14:textId="77777777" w:rsidR="00E02656" w:rsidRDefault="00000000">
      <w:pPr>
        <w:pStyle w:val="Heading3"/>
      </w:pPr>
      <w:r>
        <w:rPr>
          <w:sz w:val="23"/>
          <w:szCs w:val="23"/>
        </w:rPr>
        <w:t>4.2 Operate As as dynamic driver</w:t>
      </w:r>
    </w:p>
    <w:p w14:paraId="0D9972DE" w14:textId="77777777" w:rsidR="00E02656" w:rsidRDefault="00000000">
      <w:pPr>
        <w:pStyle w:val="ListParagraph"/>
        <w:numPr>
          <w:ilvl w:val="0"/>
          <w:numId w:val="2"/>
        </w:numPr>
        <w:spacing w:after="80"/>
      </w:pPr>
      <w:r>
        <w:rPr>
          <w:b/>
          <w:bCs/>
        </w:rPr>
        <w:t xml:space="preserve">Make Operate As the form's decision driver. </w:t>
      </w:r>
      <w:r>
        <w:t>Required fields below must change based on the selected value. Today the dropdown is "mute" — it does not change anything.</w:t>
      </w:r>
    </w:p>
    <w:p w14:paraId="52D85E3A" w14:textId="77777777" w:rsidR="00E02656" w:rsidRDefault="00000000">
      <w:pPr>
        <w:spacing w:after="120"/>
      </w:pPr>
      <w:r>
        <w:rPr>
          <w:b/>
          <w:bCs/>
        </w:rPr>
        <w:t>Operate As → required fields: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60"/>
      </w:tblGrid>
      <w:tr w:rsidR="00E02656" w14:paraId="35EFDBAF"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A3BE05" w14:textId="77777777" w:rsidR="00E02656" w:rsidRDefault="00000000">
            <w:r>
              <w:rPr>
                <w:b/>
                <w:bCs/>
                <w:sz w:val="20"/>
                <w:szCs w:val="20"/>
              </w:rPr>
              <w:t>Operate As</w:t>
            </w:r>
          </w:p>
        </w:tc>
        <w:tc>
          <w:tcPr>
            <w:tcW w:w="74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BDB5B0" w14:textId="77777777" w:rsidR="00E02656" w:rsidRDefault="00000000">
            <w:r>
              <w:rPr>
                <w:b/>
                <w:bCs/>
                <w:sz w:val="20"/>
                <w:szCs w:val="20"/>
              </w:rPr>
              <w:t>Required fields (driven by selection)</w:t>
            </w:r>
          </w:p>
        </w:tc>
      </w:tr>
      <w:tr w:rsidR="00E02656" w14:paraId="0D17955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B8BA2" w14:textId="77777777" w:rsidR="00E02656" w:rsidRDefault="00000000">
            <w:r>
              <w:rPr>
                <w:sz w:val="20"/>
                <w:szCs w:val="20"/>
              </w:rPr>
              <w:t>Regional Hub</w:t>
            </w:r>
          </w:p>
        </w:tc>
        <w:tc>
          <w:tcPr>
            <w:tcW w:w="7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8B57F" w14:textId="77777777" w:rsidR="00E02656" w:rsidRDefault="00000000">
            <w:r>
              <w:rPr>
                <w:sz w:val="20"/>
                <w:szCs w:val="20"/>
              </w:rPr>
              <w:t>Parent Company, Regional Hub, Covered Regions, Covered Countries (multi-select).</w:t>
            </w:r>
          </w:p>
        </w:tc>
      </w:tr>
      <w:tr w:rsidR="00E02656" w14:paraId="42C3B59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8FA07" w14:textId="77777777" w:rsidR="00E02656" w:rsidRDefault="00000000">
            <w:r>
              <w:rPr>
                <w:sz w:val="20"/>
                <w:szCs w:val="20"/>
              </w:rPr>
              <w:t>Multi Country</w:t>
            </w:r>
          </w:p>
        </w:tc>
        <w:tc>
          <w:tcPr>
            <w:tcW w:w="7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CCD10" w14:textId="77777777" w:rsidR="00E02656" w:rsidRDefault="00000000">
            <w:r>
              <w:rPr>
                <w:sz w:val="20"/>
                <w:szCs w:val="20"/>
              </w:rPr>
              <w:t>Parent Company, Regional Hub, Region, Covered Countries (multi-select).</w:t>
            </w:r>
          </w:p>
        </w:tc>
      </w:tr>
      <w:tr w:rsidR="00E02656" w14:paraId="0AAE768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9D5A4" w14:textId="77777777" w:rsidR="00E02656" w:rsidRDefault="00000000">
            <w:r>
              <w:rPr>
                <w:sz w:val="20"/>
                <w:szCs w:val="20"/>
              </w:rPr>
              <w:t>Country Company</w:t>
            </w:r>
          </w:p>
        </w:tc>
        <w:tc>
          <w:tcPr>
            <w:tcW w:w="7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5DD7B" w14:textId="77777777" w:rsidR="00E02656" w:rsidRDefault="00000000">
            <w:r>
              <w:rPr>
                <w:sz w:val="20"/>
                <w:szCs w:val="20"/>
              </w:rPr>
              <w:t>Parent Company, Regional Hub, Region, Country (single), Local Legal Entity Name, Address.</w:t>
            </w:r>
          </w:p>
        </w:tc>
      </w:tr>
    </w:tbl>
    <w:p w14:paraId="6206C1E8" w14:textId="77777777" w:rsidR="00E02656" w:rsidRDefault="00000000">
      <w:pPr>
        <w:pStyle w:val="Heading3"/>
      </w:pPr>
      <w:r>
        <w:rPr>
          <w:sz w:val="23"/>
          <w:szCs w:val="23"/>
        </w:rPr>
        <w:t>4.3 Geographical model — separation of concerns</w:t>
      </w:r>
    </w:p>
    <w:p w14:paraId="3849D472" w14:textId="77777777" w:rsidR="00E02656" w:rsidRDefault="00000000">
      <w:pPr>
        <w:pStyle w:val="ListParagraph"/>
        <w:numPr>
          <w:ilvl w:val="0"/>
          <w:numId w:val="2"/>
        </w:numPr>
        <w:spacing w:after="80"/>
      </w:pPr>
      <w:r>
        <w:rPr>
          <w:b/>
          <w:bCs/>
          <w:color w:val="0033A0"/>
        </w:rPr>
        <w:t xml:space="preserve">[NEW] </w:t>
      </w:r>
      <w:r>
        <w:rPr>
          <w:b/>
          <w:bCs/>
        </w:rPr>
        <w:t xml:space="preserve">"Regional Hub" dropdown is mixed. </w:t>
      </w:r>
      <w:r>
        <w:t>Today it lists regions (Southern Europe), country clusters (DACH, Benelux), continents (Africa, Americas), operational hubs (EMEA, APAC, LATAM), and commercial categories (Emerging Markets, Global Travel Retail). Split into two distinct fields:</w:t>
      </w:r>
    </w:p>
    <w:p w14:paraId="0367FA3A" w14:textId="77777777" w:rsidR="00E02656" w:rsidRDefault="00000000">
      <w:pPr>
        <w:pStyle w:val="ListParagraph"/>
        <w:numPr>
          <w:ilvl w:val="0"/>
          <w:numId w:val="2"/>
        </w:numPr>
        <w:spacing w:after="80"/>
      </w:pPr>
      <w:r>
        <w:t xml:space="preserve">• </w:t>
      </w:r>
      <w:r>
        <w:rPr>
          <w:b/>
          <w:bCs/>
        </w:rPr>
        <w:t>Regional Hub</w:t>
      </w:r>
      <w:r>
        <w:t xml:space="preserve"> (operational scope, e.g. EMEA, APAC, Americas, Global)</w:t>
      </w:r>
    </w:p>
    <w:p w14:paraId="46F72A42" w14:textId="77777777" w:rsidR="00E02656" w:rsidRDefault="00000000">
      <w:pPr>
        <w:pStyle w:val="ListParagraph"/>
        <w:numPr>
          <w:ilvl w:val="0"/>
          <w:numId w:val="2"/>
        </w:numPr>
        <w:spacing w:after="80"/>
      </w:pPr>
      <w:r>
        <w:t xml:space="preserve">• </w:t>
      </w:r>
      <w:r>
        <w:rPr>
          <w:b/>
          <w:bCs/>
        </w:rPr>
        <w:t>Region</w:t>
      </w:r>
      <w:r>
        <w:t xml:space="preserve"> (geographical sub-scope, e.g. Southern Europe, MENA, ANZ)</w:t>
      </w:r>
    </w:p>
    <w:p w14:paraId="131CFFBE" w14:textId="77777777" w:rsidR="00E02656" w:rsidRDefault="00000000">
      <w:pPr>
        <w:pStyle w:val="ListParagraph"/>
        <w:numPr>
          <w:ilvl w:val="0"/>
          <w:numId w:val="2"/>
        </w:numPr>
        <w:spacing w:after="80"/>
      </w:pPr>
      <w:r>
        <w:rPr>
          <w:b/>
          <w:bCs/>
          <w:color w:val="B30000"/>
        </w:rPr>
        <w:t xml:space="preserve">[BUG] </w:t>
      </w:r>
      <w:r>
        <w:rPr>
          <w:b/>
          <w:bCs/>
        </w:rPr>
        <w:t xml:space="preserve">Country field placeholder. </w:t>
      </w:r>
      <w:r>
        <w:t>Today the Country textbox shows placeholder "e.g. Southern Europe" — a region, not a country. Replace with a controlled country list (ISO 3166-1) and a sensible placeholder ("e.g. Italy").</w:t>
      </w:r>
    </w:p>
    <w:p w14:paraId="5A8BE6BA" w14:textId="77777777" w:rsidR="00E02656" w:rsidRDefault="00000000">
      <w:pPr>
        <w:pStyle w:val="Heading3"/>
      </w:pPr>
      <w:r>
        <w:rPr>
          <w:sz w:val="23"/>
          <w:szCs w:val="23"/>
        </w:rPr>
        <w:t>4.4 Legal entity and address</w:t>
      </w:r>
    </w:p>
    <w:p w14:paraId="441F4B15" w14:textId="77777777" w:rsidR="00E02656" w:rsidRDefault="00000000">
      <w:pPr>
        <w:pStyle w:val="ListParagraph"/>
        <w:numPr>
          <w:ilvl w:val="0"/>
          <w:numId w:val="2"/>
        </w:numPr>
        <w:spacing w:after="80"/>
      </w:pPr>
      <w:r>
        <w:rPr>
          <w:b/>
          <w:bCs/>
        </w:rPr>
        <w:t xml:space="preserve">Separate fields. </w:t>
      </w:r>
      <w:r>
        <w:t>Company Name, Legal Entity Name, Regional Hub, Region, Country, Address.</w:t>
      </w:r>
    </w:p>
    <w:p w14:paraId="7F90327A" w14:textId="77777777" w:rsidR="00E02656" w:rsidRDefault="00000000">
      <w:pPr>
        <w:pStyle w:val="ListParagraph"/>
        <w:numPr>
          <w:ilvl w:val="0"/>
          <w:numId w:val="2"/>
        </w:numPr>
        <w:spacing w:after="80"/>
      </w:pPr>
      <w:r>
        <w:rPr>
          <w:b/>
          <w:bCs/>
        </w:rPr>
        <w:t xml:space="preserve">Address Type selector. </w:t>
      </w:r>
      <w:r>
        <w:t>Headquarters / Legal Office / Local Office / Billing / Operational Office. Multiple addresses per entity should be supported.</w:t>
      </w:r>
    </w:p>
    <w:p w14:paraId="59ED67F5" w14:textId="77777777" w:rsidR="00E02656" w:rsidRDefault="00000000">
      <w:pPr>
        <w:pStyle w:val="Heading3"/>
      </w:pPr>
      <w:r>
        <w:rPr>
          <w:sz w:val="23"/>
          <w:szCs w:val="23"/>
        </w:rPr>
        <w:t>4.5 Hierarchy alignment</w:t>
      </w:r>
    </w:p>
    <w:p w14:paraId="03BA0297" w14:textId="77777777" w:rsidR="00E02656" w:rsidRDefault="00000000">
      <w:pPr>
        <w:pStyle w:val="ListParagraph"/>
        <w:numPr>
          <w:ilvl w:val="0"/>
          <w:numId w:val="2"/>
        </w:numPr>
        <w:spacing w:after="80"/>
      </w:pPr>
      <w:r>
        <w:rPr>
          <w:b/>
          <w:bCs/>
          <w:color w:val="0033A0"/>
        </w:rPr>
        <w:t xml:space="preserve">[NEW] </w:t>
      </w:r>
      <w:r>
        <w:rPr>
          <w:b/>
          <w:bCs/>
        </w:rPr>
        <w:t>The hint text in the current form differs from the model in this document.</w:t>
      </w:r>
    </w:p>
    <w:p w14:paraId="12021381" w14:textId="77777777" w:rsidR="00E02656" w:rsidRDefault="00000000">
      <w:pPr>
        <w:pStyle w:val="ListParagraph"/>
        <w:numPr>
          <w:ilvl w:val="0"/>
          <w:numId w:val="2"/>
        </w:numPr>
        <w:spacing w:after="80"/>
      </w:pPr>
      <w:r>
        <w:t xml:space="preserve">Form today: </w:t>
      </w:r>
      <w:r>
        <w:rPr>
          <w:rFonts w:ascii="Consolas" w:eastAsia="Consolas" w:hAnsi="Consolas" w:cs="Consolas"/>
          <w:sz w:val="20"/>
          <w:szCs w:val="20"/>
        </w:rPr>
        <w:t>Holding Company → Regional Hub → Region → Local Company → Country → Client</w:t>
      </w:r>
      <w:r>
        <w:t>.</w:t>
      </w:r>
    </w:p>
    <w:p w14:paraId="74B2FBA0" w14:textId="77777777" w:rsidR="00E02656" w:rsidRDefault="00000000">
      <w:pPr>
        <w:pStyle w:val="ListParagraph"/>
        <w:numPr>
          <w:ilvl w:val="0"/>
          <w:numId w:val="2"/>
        </w:numPr>
        <w:spacing w:after="80"/>
      </w:pPr>
      <w:r>
        <w:t xml:space="preserve">Proposed: </w:t>
      </w:r>
      <w:r>
        <w:rPr>
          <w:rFonts w:ascii="Consolas" w:eastAsia="Consolas" w:hAnsi="Consolas" w:cs="Consolas"/>
          <w:sz w:val="20"/>
          <w:szCs w:val="20"/>
        </w:rPr>
        <w:t>Parent Company → Regional Hub → Region → Country → Local Legal Entity</w:t>
      </w:r>
      <w:r>
        <w:t>. Define what "Client" means in the form's current hint (sub-brand? business unit?) and align terminology before the dev cements the data model.</w:t>
      </w:r>
    </w:p>
    <w:p w14:paraId="116C1912" w14:textId="77777777" w:rsidR="00E02656" w:rsidRDefault="00000000">
      <w:pPr>
        <w:pStyle w:val="Heading3"/>
      </w:pPr>
      <w:r>
        <w:rPr>
          <w:sz w:val="23"/>
          <w:szCs w:val="23"/>
        </w:rPr>
        <w:t>4.6 Token Allocation</w:t>
      </w:r>
    </w:p>
    <w:p w14:paraId="7B0A893F" w14:textId="77777777" w:rsidR="00E02656" w:rsidRDefault="00000000">
      <w:pPr>
        <w:pStyle w:val="ListParagraph"/>
        <w:numPr>
          <w:ilvl w:val="0"/>
          <w:numId w:val="2"/>
        </w:numPr>
        <w:spacing w:after="80"/>
      </w:pPr>
      <w:r>
        <w:rPr>
          <w:b/>
          <w:bCs/>
          <w:color w:val="0033A0"/>
        </w:rPr>
        <w:t xml:space="preserve">[NEW] </w:t>
      </w:r>
      <w:r>
        <w:rPr>
          <w:b/>
          <w:bCs/>
        </w:rPr>
        <w:t xml:space="preserve">"Token Allocation" section exists but is marked "On Hold". </w:t>
      </w:r>
      <w:r>
        <w:t>"This section will be enabled in a future update once the commercial model is finalised." Decide owner and timeline; otherwise it stays a dead block. Confirm whether token logic is part of v1 data model or a v2 feature.</w:t>
      </w:r>
    </w:p>
    <w:p w14:paraId="5E40418D" w14:textId="77777777" w:rsidR="00E02656" w:rsidRDefault="00000000">
      <w:pPr>
        <w:spacing w:after="120"/>
      </w:pPr>
      <w:r>
        <w:rPr>
          <w:b/>
          <w:bCs/>
        </w:rPr>
        <w:lastRenderedPageBreak/>
        <w:t xml:space="preserve">Principle. </w:t>
      </w:r>
      <w:r>
        <w:t>Aura must not only have a cleaner UI, but a reliable structure to cluster clients by geography, operating model and legal entity. Client Management remains the single source of truth for client companies and entities.</w:t>
      </w:r>
    </w:p>
    <w:p w14:paraId="621FAE3D" w14:textId="77777777" w:rsidR="00E02656" w:rsidRDefault="00000000">
      <w:pPr>
        <w:pStyle w:val="Heading1"/>
      </w:pPr>
      <w:r>
        <w:t>5. Agencies</w:t>
      </w:r>
    </w:p>
    <w:p w14:paraId="746C4933" w14:textId="77777777" w:rsidR="00E02656" w:rsidRDefault="00000000">
      <w:pPr>
        <w:spacing w:after="120"/>
      </w:pPr>
      <w:r>
        <w:rPr>
          <w:b/>
          <w:bCs/>
          <w:color w:val="555555"/>
        </w:rPr>
        <w:t xml:space="preserve">[ON-SCREEN] </w:t>
      </w:r>
      <w:r>
        <w:t>Current state: 7 active agencies, all with placeholder titles ("New Organization", "New Agencies"). CTA in plural ("Add Agencies"). Cards show: agency name, Active status, members count, date added, actions (Follow-up, Edit, delete, status).</w:t>
      </w:r>
    </w:p>
    <w:p w14:paraId="79413112" w14:textId="77777777" w:rsidR="00E02656" w:rsidRDefault="00000000">
      <w:pPr>
        <w:pStyle w:val="ListParagraph"/>
        <w:numPr>
          <w:ilvl w:val="0"/>
          <w:numId w:val="2"/>
        </w:numPr>
        <w:spacing w:after="80"/>
      </w:pPr>
      <w:r>
        <w:rPr>
          <w:b/>
          <w:bCs/>
        </w:rPr>
        <w:t xml:space="preserve">Rename CTA: </w:t>
      </w:r>
      <w:r>
        <w:t>"Add Agencies" → "Add Agency".</w:t>
      </w:r>
    </w:p>
    <w:p w14:paraId="55047001" w14:textId="77777777" w:rsidR="00E02656" w:rsidRDefault="00000000">
      <w:pPr>
        <w:pStyle w:val="ListParagraph"/>
        <w:numPr>
          <w:ilvl w:val="0"/>
          <w:numId w:val="2"/>
        </w:numPr>
        <w:spacing w:after="80"/>
      </w:pPr>
      <w:r>
        <w:rPr>
          <w:b/>
          <w:bCs/>
        </w:rPr>
        <w:t xml:space="preserve">Normalise placeholder names. </w:t>
      </w:r>
      <w:r>
        <w:t>"New Organization", "New Agencies" must not appear in any demo or client-facing test.</w:t>
      </w:r>
    </w:p>
    <w:p w14:paraId="2649C8EE" w14:textId="77777777" w:rsidR="00E02656" w:rsidRDefault="00000000">
      <w:pPr>
        <w:pStyle w:val="ListParagraph"/>
        <w:numPr>
          <w:ilvl w:val="0"/>
          <w:numId w:val="2"/>
        </w:numPr>
        <w:spacing w:after="80"/>
      </w:pPr>
      <w:r>
        <w:rPr>
          <w:b/>
          <w:bCs/>
          <w:color w:val="0033A0"/>
        </w:rPr>
        <w:t xml:space="preserve">[NEW] </w:t>
      </w:r>
      <w:r>
        <w:rPr>
          <w:b/>
          <w:bCs/>
        </w:rPr>
        <w:t xml:space="preserve">Extend card content. </w:t>
      </w:r>
      <w:r>
        <w:t>Minimum: agency name, category/type, country/city, members, date added, status, actions. Today category, country and city are missing.</w:t>
      </w:r>
    </w:p>
    <w:p w14:paraId="77AE21E2" w14:textId="77777777" w:rsidR="00E02656" w:rsidRDefault="00000000">
      <w:pPr>
        <w:pStyle w:val="ListParagraph"/>
        <w:numPr>
          <w:ilvl w:val="0"/>
          <w:numId w:val="2"/>
        </w:numPr>
        <w:spacing w:after="80"/>
      </w:pPr>
      <w:r>
        <w:t>Keep Show Removed toggle and Follow-up actions — both confirmed useful.</w:t>
      </w:r>
    </w:p>
    <w:p w14:paraId="6E56C99E" w14:textId="77777777" w:rsidR="00E02656" w:rsidRDefault="00000000">
      <w:pPr>
        <w:pStyle w:val="Heading1"/>
      </w:pPr>
      <w:r>
        <w:t>6. Production</w:t>
      </w:r>
    </w:p>
    <w:p w14:paraId="1281AF9B" w14:textId="77777777" w:rsidR="00E02656" w:rsidRDefault="00000000">
      <w:pPr>
        <w:spacing w:after="120"/>
      </w:pPr>
      <w:r>
        <w:rPr>
          <w:b/>
          <w:bCs/>
          <w:color w:val="555555"/>
        </w:rPr>
        <w:t xml:space="preserve">[ON-SCREEN] </w:t>
      </w:r>
      <w:r>
        <w:t>All four occurrences need renaming.</w:t>
      </w:r>
    </w:p>
    <w:p w14:paraId="143A94DE" w14:textId="77777777" w:rsidR="00E02656" w:rsidRDefault="00000000">
      <w:pPr>
        <w:pStyle w:val="ListParagraph"/>
        <w:numPr>
          <w:ilvl w:val="0"/>
          <w:numId w:val="2"/>
        </w:numPr>
        <w:spacing w:after="80"/>
      </w:pPr>
      <w:r>
        <w:rPr>
          <w:b/>
          <w:bCs/>
        </w:rPr>
        <w:t xml:space="preserve">Section title: </w:t>
      </w:r>
      <w:r>
        <w:t>"Production" → "Production Companies".</w:t>
      </w:r>
    </w:p>
    <w:p w14:paraId="266DCE09" w14:textId="77777777" w:rsidR="00E02656" w:rsidRDefault="00000000">
      <w:pPr>
        <w:pStyle w:val="ListParagraph"/>
        <w:numPr>
          <w:ilvl w:val="0"/>
          <w:numId w:val="2"/>
        </w:numPr>
        <w:spacing w:after="80"/>
      </w:pPr>
      <w:r>
        <w:rPr>
          <w:b/>
          <w:bCs/>
        </w:rPr>
        <w:t xml:space="preserve">Subtitle: </w:t>
      </w:r>
      <w:r>
        <w:t>"Manage and monitor all registered production." → "Manage and monitor all registered production companies." (current sentence is incomplete).</w:t>
      </w:r>
    </w:p>
    <w:p w14:paraId="5D85EA63" w14:textId="77777777" w:rsidR="00E02656" w:rsidRDefault="00000000">
      <w:pPr>
        <w:pStyle w:val="ListParagraph"/>
        <w:numPr>
          <w:ilvl w:val="0"/>
          <w:numId w:val="2"/>
        </w:numPr>
        <w:spacing w:after="80"/>
      </w:pPr>
      <w:r>
        <w:rPr>
          <w:b/>
          <w:bCs/>
        </w:rPr>
        <w:t xml:space="preserve">CTA: </w:t>
      </w:r>
      <w:r>
        <w:t>"Add Production" → "Add Production Company".</w:t>
      </w:r>
    </w:p>
    <w:p w14:paraId="757DBDDD" w14:textId="77777777" w:rsidR="00E02656" w:rsidRDefault="00000000">
      <w:pPr>
        <w:pStyle w:val="ListParagraph"/>
        <w:numPr>
          <w:ilvl w:val="0"/>
          <w:numId w:val="2"/>
        </w:numPr>
        <w:spacing w:after="80"/>
      </w:pPr>
      <w:r>
        <w:rPr>
          <w:b/>
          <w:bCs/>
        </w:rPr>
        <w:t xml:space="preserve">Empty state: </w:t>
      </w:r>
      <w:r>
        <w:t>"No production registered yet." → "No production companies registered yet.")</w:t>
      </w:r>
    </w:p>
    <w:p w14:paraId="73E9C8AF" w14:textId="77777777" w:rsidR="00E02656" w:rsidRDefault="00000000">
      <w:pPr>
        <w:pStyle w:val="ListParagraph"/>
        <w:numPr>
          <w:ilvl w:val="0"/>
          <w:numId w:val="2"/>
        </w:numPr>
        <w:spacing w:after="80"/>
      </w:pPr>
      <w:r>
        <w:rPr>
          <w:b/>
          <w:bCs/>
        </w:rPr>
        <w:t xml:space="preserve">Rationale: </w:t>
      </w:r>
      <w:r>
        <w:t>"Production" alone is ambiguous (company, function, project).</w:t>
      </w:r>
    </w:p>
    <w:p w14:paraId="6AC4D616" w14:textId="77777777" w:rsidR="00E02656" w:rsidRDefault="00000000">
      <w:pPr>
        <w:pStyle w:val="Heading1"/>
      </w:pPr>
      <w:r>
        <w:t>7. Pending Approvals</w:t>
      </w:r>
    </w:p>
    <w:p w14:paraId="1C55F538" w14:textId="77777777" w:rsidR="00E02656" w:rsidRDefault="00000000">
      <w:pPr>
        <w:spacing w:after="120"/>
      </w:pPr>
      <w:r>
        <w:rPr>
          <w:b/>
          <w:bCs/>
          <w:color w:val="555555"/>
        </w:rPr>
        <w:t xml:space="preserve">[ON-SCREEN] </w:t>
      </w:r>
      <w:r>
        <w:t>Tabs: Pending (0) / Amendments (0) / Approved / Rejected / All. Subtitle: "Review and approve agency and production company registrations". Search by company, name or email.</w:t>
      </w:r>
    </w:p>
    <w:p w14:paraId="28AD1620" w14:textId="77777777" w:rsidR="00E02656" w:rsidRDefault="00000000">
      <w:pPr>
        <w:pStyle w:val="ListParagraph"/>
        <w:numPr>
          <w:ilvl w:val="0"/>
          <w:numId w:val="2"/>
        </w:numPr>
        <w:spacing w:after="80"/>
      </w:pPr>
      <w:r>
        <w:rPr>
          <w:b/>
          <w:bCs/>
          <w:color w:val="0033A0"/>
        </w:rPr>
        <w:t xml:space="preserve">[NEW] </w:t>
      </w:r>
      <w:r>
        <w:rPr>
          <w:b/>
          <w:bCs/>
        </w:rPr>
        <w:t xml:space="preserve">Scope decision needed before adding filters. </w:t>
      </w:r>
      <w:r>
        <w:t>Today scope is agency + production only. Decide whether Client onboarding, Access Requests and Amendments also flow through this section. The note's "type filter" request only makes sense after this decision.</w:t>
      </w:r>
    </w:p>
    <w:p w14:paraId="1336869F" w14:textId="77777777" w:rsidR="00E02656" w:rsidRDefault="00000000">
      <w:pPr>
        <w:pStyle w:val="ListParagraph"/>
        <w:numPr>
          <w:ilvl w:val="0"/>
          <w:numId w:val="2"/>
        </w:numPr>
        <w:spacing w:after="80"/>
      </w:pPr>
      <w:r>
        <w:rPr>
          <w:b/>
          <w:bCs/>
        </w:rPr>
        <w:t xml:space="preserve">Once scope is defined, add a Type filter: </w:t>
      </w:r>
      <w:r>
        <w:t>Agency / Production Company / Client / Amendment / Access Request.</w:t>
      </w:r>
    </w:p>
    <w:p w14:paraId="2DD72FB2" w14:textId="77777777" w:rsidR="00E02656" w:rsidRDefault="00000000">
      <w:pPr>
        <w:pStyle w:val="ListParagraph"/>
        <w:numPr>
          <w:ilvl w:val="0"/>
          <w:numId w:val="2"/>
        </w:numPr>
        <w:spacing w:after="80"/>
      </w:pPr>
      <w:r>
        <w:rPr>
          <w:b/>
          <w:bCs/>
          <w:color w:val="006400"/>
        </w:rPr>
        <w:t xml:space="preserve">[NICE] </w:t>
      </w:r>
      <w:r>
        <w:rPr>
          <w:b/>
          <w:bCs/>
        </w:rPr>
        <w:t xml:space="preserve">Assignment, SLA and escalation. </w:t>
      </w:r>
      <w:r>
        <w:t>Add: who is assigned, deadline, escalation rule if approval is stale for N days.</w:t>
      </w:r>
    </w:p>
    <w:p w14:paraId="334D8067" w14:textId="77777777" w:rsidR="00E02656" w:rsidRDefault="00000000">
      <w:pPr>
        <w:pStyle w:val="Heading1"/>
      </w:pPr>
      <w:r>
        <w:t>8. Disclaimer Editor</w:t>
      </w:r>
    </w:p>
    <w:p w14:paraId="3F43C6DC" w14:textId="77777777" w:rsidR="00E02656" w:rsidRDefault="00000000">
      <w:pPr>
        <w:spacing w:after="120"/>
      </w:pPr>
      <w:r>
        <w:lastRenderedPageBreak/>
        <w:t>Not re-visited on-screen during the live walk-through (session expired). The note from v1 stands.</w:t>
      </w:r>
    </w:p>
    <w:p w14:paraId="2630BECA" w14:textId="77777777" w:rsidR="00E02656" w:rsidRDefault="00000000">
      <w:pPr>
        <w:pStyle w:val="ListParagraph"/>
        <w:numPr>
          <w:ilvl w:val="0"/>
          <w:numId w:val="2"/>
        </w:numPr>
        <w:spacing w:after="80"/>
      </w:pPr>
      <w:r>
        <w:rPr>
          <w:b/>
          <w:bCs/>
        </w:rPr>
        <w:t xml:space="preserve">Keep current structure: </w:t>
      </w:r>
      <w:r>
        <w:t>Agency / Production tabs, preview, editor, save action.</w:t>
      </w:r>
    </w:p>
    <w:p w14:paraId="37140F32" w14:textId="77777777" w:rsidR="00E02656" w:rsidRDefault="00000000">
      <w:pPr>
        <w:pStyle w:val="ListParagraph"/>
        <w:numPr>
          <w:ilvl w:val="0"/>
          <w:numId w:val="2"/>
        </w:numPr>
        <w:spacing w:after="80"/>
      </w:pPr>
      <w:r>
        <w:rPr>
          <w:b/>
          <w:bCs/>
        </w:rPr>
        <w:t xml:space="preserve">Replace placeholder legal copy </w:t>
      </w:r>
      <w:r>
        <w:t>with proper version covering: data processing, review rights, approval/rejection logic, user responsibility, use of submitted data.</w:t>
      </w:r>
    </w:p>
    <w:p w14:paraId="1797B367" w14:textId="77777777" w:rsidR="00E02656" w:rsidRDefault="00000000">
      <w:pPr>
        <w:pStyle w:val="ListParagraph"/>
        <w:numPr>
          <w:ilvl w:val="0"/>
          <w:numId w:val="2"/>
        </w:numPr>
        <w:spacing w:after="80"/>
      </w:pPr>
      <w:r>
        <w:rPr>
          <w:b/>
          <w:bCs/>
        </w:rPr>
        <w:t xml:space="preserve">Add version history: </w:t>
      </w:r>
      <w:r>
        <w:t>last edited by, last edited at, published status, version diff.</w:t>
      </w:r>
    </w:p>
    <w:p w14:paraId="31CA3FC6" w14:textId="77777777" w:rsidR="00E02656" w:rsidRDefault="00000000">
      <w:pPr>
        <w:pStyle w:val="Heading1"/>
      </w:pPr>
      <w:r>
        <w:t>9. Cross-cutting requirements</w:t>
      </w:r>
    </w:p>
    <w:p w14:paraId="36FD621A" w14:textId="77777777" w:rsidR="00E02656" w:rsidRDefault="00000000">
      <w:pPr>
        <w:spacing w:after="120"/>
      </w:pPr>
      <w:r>
        <w:rPr>
          <w:b/>
          <w:bCs/>
          <w:color w:val="0033A0"/>
        </w:rPr>
        <w:t xml:space="preserve">[NEW] </w:t>
      </w:r>
      <w:r>
        <w:t>Not in v1. These apply globally and should be declared as standards, not implemented per-section.</w:t>
      </w:r>
    </w:p>
    <w:p w14:paraId="31A94AC0" w14:textId="77777777" w:rsidR="00E02656" w:rsidRDefault="00000000">
      <w:pPr>
        <w:pStyle w:val="Heading3"/>
      </w:pPr>
      <w:r>
        <w:rPr>
          <w:sz w:val="23"/>
          <w:szCs w:val="23"/>
        </w:rPr>
        <w:t>9.1 Data architecture</w:t>
      </w:r>
    </w:p>
    <w:p w14:paraId="46A57048" w14:textId="77777777" w:rsidR="00E02656" w:rsidRDefault="00000000">
      <w:pPr>
        <w:pStyle w:val="ListParagraph"/>
        <w:numPr>
          <w:ilvl w:val="0"/>
          <w:numId w:val="2"/>
        </w:numPr>
        <w:spacing w:after="80"/>
      </w:pPr>
      <w:r>
        <w:rPr>
          <w:b/>
          <w:bCs/>
        </w:rPr>
        <w:t xml:space="preserve">Audit fields on every entity: </w:t>
      </w:r>
      <w:r>
        <w:rPr>
          <w:rFonts w:ascii="Consolas" w:eastAsia="Consolas" w:hAnsi="Consolas" w:cs="Consolas"/>
          <w:sz w:val="20"/>
          <w:szCs w:val="20"/>
        </w:rPr>
        <w:t>created_by, created_at, updated_by, updated_at</w:t>
      </w:r>
      <w:r>
        <w:t>.</w:t>
      </w:r>
    </w:p>
    <w:p w14:paraId="53D14D67" w14:textId="77777777" w:rsidR="00E02656" w:rsidRDefault="00000000">
      <w:pPr>
        <w:pStyle w:val="ListParagraph"/>
        <w:numPr>
          <w:ilvl w:val="0"/>
          <w:numId w:val="2"/>
        </w:numPr>
        <w:spacing w:after="80"/>
      </w:pPr>
      <w:r>
        <w:rPr>
          <w:b/>
          <w:bCs/>
        </w:rPr>
        <w:t xml:space="preserve">Soft delete vs hard delete: </w:t>
      </w:r>
      <w:r>
        <w:t>"Removed" status implies soft delete — declare the policy explicitly. Hard delete restricted to Super Admin and gated behind confirmation.</w:t>
      </w:r>
    </w:p>
    <w:p w14:paraId="1F933AB1" w14:textId="77777777" w:rsidR="00E02656" w:rsidRDefault="00000000">
      <w:pPr>
        <w:pStyle w:val="ListParagraph"/>
        <w:numPr>
          <w:ilvl w:val="0"/>
          <w:numId w:val="2"/>
        </w:numPr>
        <w:spacing w:after="80"/>
      </w:pPr>
      <w:r>
        <w:rPr>
          <w:b/>
          <w:bCs/>
        </w:rPr>
        <w:t xml:space="preserve">Naming convention: </w:t>
      </w:r>
      <w:r>
        <w:t>"Add [Singular Entity]" across all CTAs.</w:t>
      </w:r>
    </w:p>
    <w:p w14:paraId="6E3F5CB5" w14:textId="77777777" w:rsidR="00E02656" w:rsidRDefault="00000000">
      <w:pPr>
        <w:pStyle w:val="ListParagraph"/>
        <w:numPr>
          <w:ilvl w:val="0"/>
          <w:numId w:val="2"/>
        </w:numPr>
        <w:spacing w:after="80"/>
      </w:pPr>
      <w:r>
        <w:rPr>
          <w:b/>
          <w:bCs/>
        </w:rPr>
        <w:t xml:space="preserve">Status taxonomy </w:t>
      </w:r>
      <w:r>
        <w:t>(applied consistently across all entities):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60"/>
      </w:tblGrid>
      <w:tr w:rsidR="00E02656" w14:paraId="2300FC5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D485BE" w14:textId="77777777" w:rsidR="00E02656" w:rsidRDefault="00000000">
            <w:r>
              <w:rPr>
                <w:b/>
                <w:bCs/>
                <w:sz w:val="20"/>
                <w:szCs w:val="20"/>
              </w:rPr>
              <w:t>Status</w:t>
            </w:r>
          </w:p>
        </w:tc>
        <w:tc>
          <w:tcPr>
            <w:tcW w:w="76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1B7268" w14:textId="77777777" w:rsidR="00E02656" w:rsidRDefault="00000000">
            <w:r>
              <w:rPr>
                <w:b/>
                <w:bCs/>
                <w:sz w:val="20"/>
                <w:szCs w:val="20"/>
              </w:rPr>
              <w:t>Meaning / when it applies</w:t>
            </w:r>
          </w:p>
        </w:tc>
      </w:tr>
      <w:tr w:rsidR="00E02656" w14:paraId="7847C19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C5E8D" w14:textId="77777777" w:rsidR="00E02656" w:rsidRDefault="00000000">
            <w:r>
              <w:rPr>
                <w:sz w:val="20"/>
                <w:szCs w:val="20"/>
              </w:rPr>
              <w:t>Active</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45117" w14:textId="77777777" w:rsidR="00E02656" w:rsidRDefault="00000000">
            <w:r>
              <w:rPr>
                <w:sz w:val="20"/>
                <w:szCs w:val="20"/>
              </w:rPr>
              <w:t>Operational record, fully visible and usable.</w:t>
            </w:r>
          </w:p>
        </w:tc>
      </w:tr>
      <w:tr w:rsidR="00E02656" w14:paraId="25DC005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A7659" w14:textId="77777777" w:rsidR="00E02656" w:rsidRDefault="00000000">
            <w:r>
              <w:rPr>
                <w:sz w:val="20"/>
                <w:szCs w:val="20"/>
              </w:rPr>
              <w:t>Pending</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B32E3" w14:textId="77777777" w:rsidR="00E02656" w:rsidRDefault="00000000">
            <w:r>
              <w:rPr>
                <w:sz w:val="20"/>
                <w:szCs w:val="20"/>
              </w:rPr>
              <w:t>Submitted for approval, not yet approved/rejected.</w:t>
            </w:r>
          </w:p>
        </w:tc>
      </w:tr>
      <w:tr w:rsidR="00E02656" w14:paraId="1CA71F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6B7B8" w14:textId="77777777" w:rsidR="00E02656" w:rsidRDefault="00000000">
            <w:r>
              <w:rPr>
                <w:sz w:val="20"/>
                <w:szCs w:val="20"/>
              </w:rPr>
              <w:t>Invited</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2CFB5" w14:textId="77777777" w:rsidR="00E02656" w:rsidRDefault="00000000">
            <w:r>
              <w:rPr>
                <w:sz w:val="20"/>
                <w:szCs w:val="20"/>
              </w:rPr>
              <w:t>Account created/invited but not yet activated by the user.</w:t>
            </w:r>
          </w:p>
        </w:tc>
      </w:tr>
      <w:tr w:rsidR="00E02656" w14:paraId="26FDA77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54B43" w14:textId="77777777" w:rsidR="00E02656" w:rsidRDefault="00000000">
            <w:r>
              <w:rPr>
                <w:sz w:val="20"/>
                <w:szCs w:val="20"/>
              </w:rPr>
              <w:t>Suspended</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53921" w14:textId="77777777" w:rsidR="00E02656" w:rsidRDefault="00000000">
            <w:r>
              <w:rPr>
                <w:sz w:val="20"/>
                <w:szCs w:val="20"/>
              </w:rPr>
              <w:t>Temporarily disabled. Reversible.</w:t>
            </w:r>
          </w:p>
        </w:tc>
      </w:tr>
      <w:tr w:rsidR="00E02656" w14:paraId="589A724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F5407" w14:textId="77777777" w:rsidR="00E02656" w:rsidRDefault="00000000">
            <w:r>
              <w:rPr>
                <w:sz w:val="20"/>
                <w:szCs w:val="20"/>
              </w:rPr>
              <w:t>Removed</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786C8" w14:textId="77777777" w:rsidR="00E02656" w:rsidRDefault="00000000">
            <w:r>
              <w:rPr>
                <w:sz w:val="20"/>
                <w:szCs w:val="20"/>
              </w:rPr>
              <w:t>Soft-deleted. Hidden by default, recoverable via "Show Removed".</w:t>
            </w:r>
          </w:p>
        </w:tc>
      </w:tr>
      <w:tr w:rsidR="00E02656" w14:paraId="2F9E6F8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E3262" w14:textId="77777777" w:rsidR="00E02656" w:rsidRDefault="00000000">
            <w:r>
              <w:rPr>
                <w:sz w:val="20"/>
                <w:szCs w:val="20"/>
              </w:rPr>
              <w:t>Rejected</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F9C5C" w14:textId="77777777" w:rsidR="00E02656" w:rsidRDefault="00000000">
            <w:r>
              <w:rPr>
                <w:sz w:val="20"/>
                <w:szCs w:val="20"/>
              </w:rPr>
              <w:t>Approval explicitly denied. Visible in Rejected tab.</w:t>
            </w:r>
          </w:p>
        </w:tc>
      </w:tr>
    </w:tbl>
    <w:p w14:paraId="6C2A7745" w14:textId="77777777" w:rsidR="00E02656" w:rsidRDefault="00000000">
      <w:pPr>
        <w:pStyle w:val="Heading3"/>
      </w:pPr>
      <w:r>
        <w:rPr>
          <w:sz w:val="23"/>
          <w:szCs w:val="23"/>
        </w:rPr>
        <w:t>9.2 Relationships</w:t>
      </w:r>
    </w:p>
    <w:p w14:paraId="342E865B" w14:textId="77777777" w:rsidR="00E02656" w:rsidRDefault="00000000">
      <w:pPr>
        <w:pStyle w:val="ListParagraph"/>
        <w:numPr>
          <w:ilvl w:val="0"/>
          <w:numId w:val="2"/>
        </w:numPr>
        <w:spacing w:after="80"/>
      </w:pPr>
      <w:r>
        <w:rPr>
          <w:b/>
          <w:bCs/>
        </w:rPr>
        <w:t xml:space="preserve">Agency ↔ Client. </w:t>
      </w:r>
      <w:r>
        <w:t>An agency typically serves multiple clients across geographies. Define and document the association model: junction table, scoping by country, start/end of engagement, status.</w:t>
      </w:r>
    </w:p>
    <w:p w14:paraId="77E5274C" w14:textId="77777777" w:rsidR="00E02656" w:rsidRDefault="00000000">
      <w:pPr>
        <w:pStyle w:val="ListParagraph"/>
        <w:numPr>
          <w:ilvl w:val="0"/>
          <w:numId w:val="2"/>
        </w:numPr>
        <w:spacing w:after="80"/>
      </w:pPr>
      <w:r>
        <w:rPr>
          <w:b/>
          <w:bCs/>
        </w:rPr>
        <w:t xml:space="preserve">User ↔ Entity. </w:t>
      </w:r>
      <w:r>
        <w:t>Each user (Agency Admin, Client User, etc.) must be linked to a parent entity; declare cardinality (1 or many?).</w:t>
      </w:r>
    </w:p>
    <w:p w14:paraId="2D219170" w14:textId="77777777" w:rsidR="00E02656" w:rsidRDefault="00000000">
      <w:pPr>
        <w:pStyle w:val="Heading3"/>
      </w:pPr>
      <w:r>
        <w:rPr>
          <w:sz w:val="23"/>
          <w:szCs w:val="23"/>
        </w:rPr>
        <w:t>9.3 Search, filter and bulk operations</w:t>
      </w:r>
    </w:p>
    <w:p w14:paraId="7BD52EB4" w14:textId="77777777" w:rsidR="00E02656" w:rsidRDefault="00000000">
      <w:pPr>
        <w:pStyle w:val="ListParagraph"/>
        <w:numPr>
          <w:ilvl w:val="0"/>
          <w:numId w:val="2"/>
        </w:numPr>
        <w:spacing w:after="80"/>
      </w:pPr>
      <w:r>
        <w:t>Search and advanced filters on every list view (geography, status, hierarchy level, type).</w:t>
      </w:r>
    </w:p>
    <w:p w14:paraId="3C6DB85C" w14:textId="77777777" w:rsidR="00E02656" w:rsidRDefault="00000000">
      <w:pPr>
        <w:pStyle w:val="ListParagraph"/>
        <w:numPr>
          <w:ilvl w:val="0"/>
          <w:numId w:val="2"/>
        </w:numPr>
        <w:spacing w:after="80"/>
      </w:pPr>
      <w:r>
        <w:t>Bulk import (CSV / Excel) and bulk export — at minimum for Client Companies and Agencies.</w:t>
      </w:r>
    </w:p>
    <w:p w14:paraId="58467CC2" w14:textId="77777777" w:rsidR="00E02656" w:rsidRDefault="00000000">
      <w:pPr>
        <w:pStyle w:val="Heading3"/>
      </w:pPr>
      <w:r>
        <w:rPr>
          <w:sz w:val="23"/>
          <w:szCs w:val="23"/>
        </w:rPr>
        <w:t>9.4 Notifications</w:t>
      </w:r>
    </w:p>
    <w:p w14:paraId="232D086D" w14:textId="77777777" w:rsidR="00E02656" w:rsidRDefault="00000000">
      <w:pPr>
        <w:pStyle w:val="ListParagraph"/>
        <w:numPr>
          <w:ilvl w:val="0"/>
          <w:numId w:val="2"/>
        </w:numPr>
        <w:spacing w:after="80"/>
      </w:pPr>
      <w:r>
        <w:t>Pending Approvals: notify assigned reviewer on new submission, escalate if stale.</w:t>
      </w:r>
    </w:p>
    <w:p w14:paraId="11A9114C" w14:textId="77777777" w:rsidR="00E02656" w:rsidRDefault="00000000">
      <w:pPr>
        <w:pStyle w:val="ListParagraph"/>
        <w:numPr>
          <w:ilvl w:val="0"/>
          <w:numId w:val="2"/>
        </w:numPr>
        <w:spacing w:after="80"/>
      </w:pPr>
      <w:r>
        <w:t>Email / in-app notification preferences manageable per user.</w:t>
      </w:r>
    </w:p>
    <w:p w14:paraId="1E093FF7" w14:textId="77777777" w:rsidR="00E02656" w:rsidRDefault="00000000">
      <w:pPr>
        <w:pStyle w:val="Heading3"/>
      </w:pPr>
      <w:r>
        <w:rPr>
          <w:sz w:val="23"/>
          <w:szCs w:val="23"/>
        </w:rPr>
        <w:lastRenderedPageBreak/>
        <w:t>9.5 Security and access</w:t>
      </w:r>
    </w:p>
    <w:p w14:paraId="63E7B8C6" w14:textId="77777777" w:rsidR="00E02656" w:rsidRDefault="00000000">
      <w:pPr>
        <w:pStyle w:val="ListParagraph"/>
        <w:numPr>
          <w:ilvl w:val="0"/>
          <w:numId w:val="2"/>
        </w:numPr>
        <w:spacing w:after="80"/>
      </w:pPr>
      <w:r>
        <w:rPr>
          <w:b/>
          <w:bCs/>
        </w:rPr>
        <w:t xml:space="preserve">MFA, session timeout, password policy </w:t>
      </w:r>
      <w:r>
        <w:t>for internal accounts.</w:t>
      </w:r>
    </w:p>
    <w:p w14:paraId="4BA88029" w14:textId="77777777" w:rsidR="00E02656" w:rsidRDefault="00000000">
      <w:pPr>
        <w:pStyle w:val="ListParagraph"/>
        <w:numPr>
          <w:ilvl w:val="0"/>
          <w:numId w:val="2"/>
        </w:numPr>
        <w:spacing w:after="80"/>
      </w:pPr>
      <w:r>
        <w:rPr>
          <w:b/>
          <w:bCs/>
        </w:rPr>
        <w:t xml:space="preserve">No demo credentials </w:t>
      </w:r>
      <w:r>
        <w:t>on production-facing environments.</w:t>
      </w:r>
    </w:p>
    <w:p w14:paraId="1A4984E1" w14:textId="77777777" w:rsidR="00E02656" w:rsidRDefault="00000000">
      <w:pPr>
        <w:pStyle w:val="ListParagraph"/>
        <w:numPr>
          <w:ilvl w:val="0"/>
          <w:numId w:val="2"/>
        </w:numPr>
        <w:spacing w:after="80"/>
      </w:pPr>
      <w:r>
        <w:rPr>
          <w:b/>
          <w:bCs/>
        </w:rPr>
        <w:t xml:space="preserve">Audit log </w:t>
      </w:r>
      <w:r>
        <w:t>for security-sensitive events (login, role changes, hard deletes, disclaimer publish).</w:t>
      </w:r>
    </w:p>
    <w:p w14:paraId="117B795E" w14:textId="77777777" w:rsidR="00E02656" w:rsidRDefault="00000000">
      <w:pPr>
        <w:pStyle w:val="Heading3"/>
      </w:pPr>
      <w:r>
        <w:rPr>
          <w:sz w:val="23"/>
          <w:szCs w:val="23"/>
        </w:rPr>
        <w:t>9.6 Compliance</w:t>
      </w:r>
    </w:p>
    <w:p w14:paraId="48EBC584" w14:textId="77777777" w:rsidR="00E02656" w:rsidRDefault="00000000">
      <w:pPr>
        <w:pStyle w:val="ListParagraph"/>
        <w:numPr>
          <w:ilvl w:val="0"/>
          <w:numId w:val="2"/>
        </w:numPr>
        <w:spacing w:after="80"/>
      </w:pPr>
      <w:r>
        <w:rPr>
          <w:b/>
          <w:bCs/>
        </w:rPr>
        <w:t xml:space="preserve">Data residency. </w:t>
      </w:r>
      <w:r>
        <w:t>Document where data is stored per legal entity. Material once Aura hosts multiple legal entities across geographies.</w:t>
      </w:r>
    </w:p>
    <w:p w14:paraId="180545E7" w14:textId="77777777" w:rsidR="00E02656" w:rsidRDefault="00000000">
      <w:pPr>
        <w:pStyle w:val="ListParagraph"/>
        <w:numPr>
          <w:ilvl w:val="0"/>
          <w:numId w:val="2"/>
        </w:numPr>
        <w:spacing w:after="80"/>
      </w:pPr>
      <w:r>
        <w:rPr>
          <w:b/>
          <w:bCs/>
        </w:rPr>
        <w:t xml:space="preserve">Retention policy. </w:t>
      </w:r>
      <w:r>
        <w:t>Define retention for soft-deleted records and audit logs.</w:t>
      </w:r>
    </w:p>
    <w:p w14:paraId="1D576671" w14:textId="77777777" w:rsidR="00E02656" w:rsidRDefault="00000000">
      <w:pPr>
        <w:pStyle w:val="Heading1"/>
      </w:pPr>
      <w:r>
        <w:t>10. Roles and permissions matrix</w:t>
      </w:r>
    </w:p>
    <w:p w14:paraId="3D01C761" w14:textId="77777777" w:rsidR="00E02656" w:rsidRDefault="00000000">
      <w:pPr>
        <w:spacing w:after="120"/>
      </w:pPr>
      <w:r>
        <w:t>Proposed baseline. C = Create, R = Read, U = Update, D = Delete. Use as starting point for the dev workshop; refine per entity if needed.</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1211"/>
        <w:gridCol w:w="1211"/>
        <w:gridCol w:w="1249"/>
        <w:gridCol w:w="1164"/>
        <w:gridCol w:w="1183"/>
        <w:gridCol w:w="1508"/>
      </w:tblGrid>
      <w:tr w:rsidR="00E02656" w14:paraId="65EFE38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4AB546" w14:textId="77777777" w:rsidR="00E02656" w:rsidRDefault="00000000">
            <w:r>
              <w:rPr>
                <w:b/>
                <w:bCs/>
                <w:sz w:val="20"/>
                <w:szCs w:val="20"/>
              </w:rPr>
              <w:t>Entity</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18FA86" w14:textId="77777777" w:rsidR="00E02656" w:rsidRDefault="00000000">
            <w:r>
              <w:rPr>
                <w:b/>
                <w:bCs/>
                <w:sz w:val="20"/>
                <w:szCs w:val="20"/>
              </w:rPr>
              <w:t>Super Admin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4FB415" w14:textId="77777777" w:rsidR="00E02656" w:rsidRDefault="00000000">
            <w:r>
              <w:rPr>
                <w:b/>
                <w:bCs/>
                <w:sz w:val="20"/>
                <w:szCs w:val="20"/>
              </w:rPr>
              <w:t>Admin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BC5574" w14:textId="77777777" w:rsidR="00E02656" w:rsidRDefault="00000000">
            <w:r>
              <w:rPr>
                <w:b/>
                <w:bCs/>
                <w:sz w:val="20"/>
                <w:szCs w:val="20"/>
              </w:rPr>
              <w:t>Reviewer</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273C74" w14:textId="77777777" w:rsidR="00E02656" w:rsidRDefault="00000000">
            <w:r>
              <w:rPr>
                <w:b/>
                <w:bCs/>
                <w:sz w:val="20"/>
                <w:szCs w:val="20"/>
              </w:rPr>
              <w:t>Editor</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46E49C" w14:textId="77777777" w:rsidR="00E02656" w:rsidRDefault="00000000">
            <w:r>
              <w:rPr>
                <w:b/>
                <w:bCs/>
                <w:sz w:val="20"/>
                <w:szCs w:val="20"/>
              </w:rPr>
              <w:t>Viewer</w:t>
            </w:r>
          </w:p>
        </w:tc>
        <w:tc>
          <w:tcPr>
            <w:tcW w:w="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BD36E6" w14:textId="77777777" w:rsidR="00E02656" w:rsidRDefault="00000000">
            <w:r>
              <w:rPr>
                <w:b/>
                <w:bCs/>
                <w:sz w:val="20"/>
                <w:szCs w:val="20"/>
              </w:rPr>
              <w:t>Notes</w:t>
            </w:r>
          </w:p>
        </w:tc>
      </w:tr>
      <w:tr w:rsidR="00E02656" w14:paraId="67B4B6E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99BCC" w14:textId="77777777" w:rsidR="00E02656" w:rsidRDefault="00000000">
            <w:r>
              <w:rPr>
                <w:sz w:val="20"/>
                <w:szCs w:val="20"/>
              </w:rPr>
              <w:t>Internal Staff</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AB974" w14:textId="77777777" w:rsidR="00E02656" w:rsidRDefault="00000000">
            <w:r>
              <w:rPr>
                <w:sz w:val="20"/>
                <w:szCs w:val="20"/>
              </w:rPr>
              <w:t>C / R / U / 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95089" w14:textId="77777777" w:rsidR="00E02656" w:rsidRDefault="00000000">
            <w:r>
              <w:rPr>
                <w:sz w:val="20"/>
                <w:szCs w:val="20"/>
              </w:rPr>
              <w:t>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376DA" w14:textId="77777777" w:rsidR="00E02656"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3764B" w14:textId="77777777" w:rsidR="00E02656"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DE0B4" w14:textId="77777777" w:rsidR="00E02656" w:rsidRDefault="00000000">
            <w:r>
              <w:rPr>
                <w:sz w:val="20"/>
                <w:szCs w:val="20"/>
              </w:rPr>
              <w:t>R</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241D7" w14:textId="77777777" w:rsidR="00E02656" w:rsidRDefault="00000000">
            <w:r>
              <w:rPr>
                <w:sz w:val="20"/>
                <w:szCs w:val="20"/>
              </w:rPr>
              <w:t>Super Admin only can create/delete internal accounts.</w:t>
            </w:r>
          </w:p>
        </w:tc>
      </w:tr>
      <w:tr w:rsidR="00E02656" w14:paraId="542E71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8FDE1" w14:textId="77777777" w:rsidR="00E02656" w:rsidRDefault="00000000">
            <w:r>
              <w:rPr>
                <w:sz w:val="20"/>
                <w:szCs w:val="20"/>
              </w:rPr>
              <w:t>Client Companies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06B4C" w14:textId="77777777" w:rsidR="00E02656" w:rsidRDefault="00000000">
            <w:r>
              <w:rPr>
                <w:sz w:val="20"/>
                <w:szCs w:val="20"/>
              </w:rPr>
              <w:t>C / R / U / 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0EBD1" w14:textId="77777777" w:rsidR="00E02656" w:rsidRDefault="00000000">
            <w:r>
              <w:rPr>
                <w:sz w:val="20"/>
                <w:szCs w:val="20"/>
              </w:rPr>
              <w:t>C / 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3AD62" w14:textId="77777777" w:rsidR="00E02656"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F5733" w14:textId="77777777" w:rsidR="00E02656" w:rsidRDefault="00000000">
            <w:r>
              <w:rPr>
                <w:sz w:val="20"/>
                <w:szCs w:val="20"/>
              </w:rPr>
              <w:t>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12E1F" w14:textId="77777777" w:rsidR="00E02656" w:rsidRDefault="00000000">
            <w:r>
              <w:rPr>
                <w:sz w:val="20"/>
                <w:szCs w:val="20"/>
              </w:rPr>
              <w:t>R</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338FF" w14:textId="77777777" w:rsidR="00E02656" w:rsidRDefault="00000000">
            <w:r>
              <w:rPr>
                <w:sz w:val="20"/>
                <w:szCs w:val="20"/>
              </w:rPr>
              <w:t>Hard delete restricted to Super Admin; others soft delete.</w:t>
            </w:r>
          </w:p>
        </w:tc>
      </w:tr>
      <w:tr w:rsidR="00E02656" w14:paraId="72FA3B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0F29B" w14:textId="77777777" w:rsidR="00E02656" w:rsidRDefault="00000000">
            <w:r>
              <w:rPr>
                <w:sz w:val="20"/>
                <w:szCs w:val="20"/>
              </w:rPr>
              <w:t>Agencies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27DFA7" w14:textId="77777777" w:rsidR="00E02656" w:rsidRDefault="00000000">
            <w:r>
              <w:rPr>
                <w:sz w:val="20"/>
                <w:szCs w:val="20"/>
              </w:rPr>
              <w:t>C / R / U / 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BDE1D" w14:textId="77777777" w:rsidR="00E02656" w:rsidRDefault="00000000">
            <w:r>
              <w:rPr>
                <w:sz w:val="20"/>
                <w:szCs w:val="20"/>
              </w:rPr>
              <w:t>C / 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4CD35" w14:textId="77777777" w:rsidR="00E02656" w:rsidRDefault="00000000">
            <w:r>
              <w:rPr>
                <w:sz w:val="20"/>
                <w:szCs w:val="20"/>
              </w:rPr>
              <w:t>R / Approve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15FD2" w14:textId="77777777" w:rsidR="00E02656" w:rsidRDefault="00000000">
            <w:r>
              <w:rPr>
                <w:sz w:val="20"/>
                <w:szCs w:val="20"/>
              </w:rPr>
              <w:t>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5AE8A" w14:textId="77777777" w:rsidR="00E02656" w:rsidRDefault="00000000">
            <w:r>
              <w:rPr>
                <w:sz w:val="20"/>
                <w:szCs w:val="20"/>
              </w:rPr>
              <w:t>R</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5C743" w14:textId="77777777" w:rsidR="00E02656" w:rsidRDefault="00000000">
            <w:r>
              <w:rPr>
                <w:sz w:val="20"/>
                <w:szCs w:val="20"/>
              </w:rPr>
              <w:t>"Approve" = approve/reject pending registrations.</w:t>
            </w:r>
          </w:p>
        </w:tc>
      </w:tr>
      <w:tr w:rsidR="00E02656" w14:paraId="6CAE86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9D4D3" w14:textId="77777777" w:rsidR="00E02656" w:rsidRDefault="00000000">
            <w:r>
              <w:rPr>
                <w:sz w:val="20"/>
                <w:szCs w:val="20"/>
              </w:rPr>
              <w:t>Production Co.</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652AE" w14:textId="77777777" w:rsidR="00E02656" w:rsidRDefault="00000000">
            <w:r>
              <w:rPr>
                <w:sz w:val="20"/>
                <w:szCs w:val="20"/>
              </w:rPr>
              <w:t>C / R / U / 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EC79C" w14:textId="77777777" w:rsidR="00E02656" w:rsidRDefault="00000000">
            <w:r>
              <w:rPr>
                <w:sz w:val="20"/>
                <w:szCs w:val="20"/>
              </w:rPr>
              <w:t>C / 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C82D1" w14:textId="77777777" w:rsidR="00E02656" w:rsidRDefault="00000000">
            <w:r>
              <w:rPr>
                <w:sz w:val="20"/>
                <w:szCs w:val="20"/>
              </w:rPr>
              <w:t>R / Approve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B348EB" w14:textId="77777777" w:rsidR="00E02656" w:rsidRDefault="00000000">
            <w:r>
              <w:rPr>
                <w:sz w:val="20"/>
                <w:szCs w:val="20"/>
              </w:rPr>
              <w:t>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133AA" w14:textId="77777777" w:rsidR="00E02656" w:rsidRDefault="00000000">
            <w:r>
              <w:rPr>
                <w:sz w:val="20"/>
                <w:szCs w:val="20"/>
              </w:rPr>
              <w:t>R</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7F352" w14:textId="77777777" w:rsidR="00E02656" w:rsidRDefault="00000000">
            <w:r>
              <w:rPr>
                <w:sz w:val="20"/>
                <w:szCs w:val="20"/>
              </w:rPr>
              <w:t>Same as Agencies.</w:t>
            </w:r>
          </w:p>
        </w:tc>
      </w:tr>
      <w:tr w:rsidR="00E02656" w14:paraId="458281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DA3EB" w14:textId="77777777" w:rsidR="00E02656" w:rsidRDefault="00000000">
            <w:r>
              <w:rPr>
                <w:sz w:val="20"/>
                <w:szCs w:val="20"/>
              </w:rPr>
              <w:t>Pending Approvals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66B93" w14:textId="77777777" w:rsidR="00E02656" w:rsidRDefault="00000000">
            <w:r>
              <w:rPr>
                <w:sz w:val="20"/>
                <w:szCs w:val="20"/>
              </w:rPr>
              <w:t>R / Approve / Reject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9D452" w14:textId="77777777" w:rsidR="00E02656" w:rsidRDefault="00000000">
            <w:r>
              <w:rPr>
                <w:sz w:val="20"/>
                <w:szCs w:val="20"/>
              </w:rPr>
              <w:t>R / Approve / Reject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33989" w14:textId="77777777" w:rsidR="00E02656" w:rsidRDefault="00000000">
            <w:r>
              <w:rPr>
                <w:sz w:val="20"/>
                <w:szCs w:val="20"/>
              </w:rPr>
              <w:t>R / Approve / Reject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31E40" w14:textId="77777777" w:rsidR="00E02656"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C6328" w14:textId="77777777" w:rsidR="00E02656" w:rsidRDefault="00000000">
            <w:r>
              <w:rPr>
                <w:sz w:val="20"/>
                <w:szCs w:val="20"/>
              </w:rPr>
              <w:t>R</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4AA34" w14:textId="77777777" w:rsidR="00E02656" w:rsidRDefault="00000000">
            <w:r>
              <w:rPr>
                <w:sz w:val="20"/>
                <w:szCs w:val="20"/>
              </w:rPr>
              <w:t>Editor cannot approve.</w:t>
            </w:r>
          </w:p>
        </w:tc>
      </w:tr>
      <w:tr w:rsidR="00E02656" w14:paraId="5090D25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857B2" w14:textId="77777777" w:rsidR="00E02656" w:rsidRDefault="00000000">
            <w:r>
              <w:rPr>
                <w:sz w:val="20"/>
                <w:szCs w:val="20"/>
              </w:rPr>
              <w:t>Disclaimer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91BE2" w14:textId="77777777" w:rsidR="00E02656" w:rsidRDefault="00000000">
            <w:r>
              <w:rPr>
                <w:sz w:val="20"/>
                <w:szCs w:val="20"/>
              </w:rPr>
              <w:t>C / R / U / D / Publish</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F8D3D" w14:textId="77777777" w:rsidR="00E02656" w:rsidRDefault="00000000">
            <w:r>
              <w:rPr>
                <w:sz w:val="20"/>
                <w:szCs w:val="20"/>
              </w:rPr>
              <w:t>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A125C" w14:textId="77777777" w:rsidR="00E02656"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F2BEA" w14:textId="77777777" w:rsidR="00E02656" w:rsidRDefault="00000000">
            <w:r>
              <w:rPr>
                <w:sz w:val="20"/>
                <w:szCs w:val="20"/>
              </w:rPr>
              <w:t>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47756" w14:textId="77777777" w:rsidR="00E02656" w:rsidRDefault="00000000">
            <w:r>
              <w:rPr>
                <w:sz w:val="20"/>
                <w:szCs w:val="20"/>
              </w:rPr>
              <w:t>R</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31B73" w14:textId="77777777" w:rsidR="00E02656" w:rsidRDefault="00000000">
            <w:r>
              <w:rPr>
                <w:sz w:val="20"/>
                <w:szCs w:val="20"/>
              </w:rPr>
              <w:t>Publish = make visible on the site.</w:t>
            </w:r>
          </w:p>
        </w:tc>
      </w:tr>
      <w:tr w:rsidR="00E02656" w14:paraId="3E72D5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1F2A0" w14:textId="77777777" w:rsidR="00E02656" w:rsidRDefault="00000000">
            <w:r>
              <w:rPr>
                <w:sz w:val="20"/>
                <w:szCs w:val="20"/>
              </w:rPr>
              <w:t>Users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5C59C" w14:textId="77777777" w:rsidR="00E02656" w:rsidRDefault="00000000">
            <w:r>
              <w:rPr>
                <w:sz w:val="20"/>
                <w:szCs w:val="20"/>
              </w:rPr>
              <w:t>C / R / U / 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AB136" w14:textId="77777777" w:rsidR="00E02656" w:rsidRDefault="00000000">
            <w:r>
              <w:rPr>
                <w:sz w:val="20"/>
                <w:szCs w:val="20"/>
              </w:rPr>
              <w:t>R / U</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D3FA8" w14:textId="77777777" w:rsidR="00E02656"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FDE1B" w14:textId="77777777" w:rsidR="00E02656"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895FD" w14:textId="77777777" w:rsidR="00E02656" w:rsidRDefault="00000000">
            <w:r>
              <w:rPr>
                <w:sz w:val="20"/>
                <w:szCs w:val="20"/>
              </w:rPr>
              <w:t>R</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EDF21" w14:textId="77777777" w:rsidR="00E02656" w:rsidRDefault="00000000">
            <w:r>
              <w:rPr>
                <w:sz w:val="20"/>
                <w:szCs w:val="20"/>
              </w:rPr>
              <w:t>Suspend / restore restricted to Super Admin &amp; Admin.</w:t>
            </w:r>
          </w:p>
        </w:tc>
      </w:tr>
      <w:tr w:rsidR="00E02656" w14:paraId="24F11E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6E1D3" w14:textId="77777777" w:rsidR="00E02656" w:rsidRDefault="00000000">
            <w:r>
              <w:rPr>
                <w:sz w:val="20"/>
                <w:szCs w:val="20"/>
              </w:rPr>
              <w:lastRenderedPageBreak/>
              <w:t>Settings &amp; RFI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23425" w14:textId="77777777" w:rsidR="00E02656" w:rsidRDefault="00000000">
            <w:r>
              <w:rPr>
                <w:sz w:val="20"/>
                <w:szCs w:val="20"/>
              </w:rPr>
              <w:t>C / R / U / 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736C6" w14:textId="77777777" w:rsidR="00E02656"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D20C6" w14:textId="77777777" w:rsidR="00E02656"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F136A" w14:textId="77777777" w:rsidR="00E02656"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887EC" w14:textId="77777777" w:rsidR="00E02656" w:rsidRDefault="00000000">
            <w:r>
              <w:rPr>
                <w:sz w:val="20"/>
                <w:szCs w:val="20"/>
              </w:rPr>
              <w:t>—</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34E56" w14:textId="77777777" w:rsidR="00E02656" w:rsidRDefault="00000000">
            <w:r>
              <w:rPr>
                <w:sz w:val="20"/>
                <w:szCs w:val="20"/>
              </w:rPr>
              <w:t>Reserved to Super Admin in production.</w:t>
            </w:r>
          </w:p>
        </w:tc>
      </w:tr>
    </w:tbl>
    <w:p w14:paraId="51364A20" w14:textId="77777777" w:rsidR="00E02656" w:rsidRDefault="00000000">
      <w:pPr>
        <w:spacing w:after="120"/>
      </w:pPr>
      <w:r>
        <w:t xml:space="preserve"> </w:t>
      </w:r>
    </w:p>
    <w:p w14:paraId="2AC6904F" w14:textId="77777777" w:rsidR="00E02656" w:rsidRDefault="00000000">
      <w:pPr>
        <w:spacing w:after="120"/>
      </w:pPr>
      <w:r>
        <w:rPr>
          <w:b/>
          <w:bCs/>
        </w:rPr>
        <w:t xml:space="preserve">User-side roles per organisation type </w:t>
      </w:r>
      <w:r>
        <w:t>(linked to their entity):</w:t>
      </w:r>
    </w:p>
    <w:p w14:paraId="1E9AE2A5" w14:textId="77777777" w:rsidR="00E02656" w:rsidRDefault="00000000">
      <w:pPr>
        <w:pStyle w:val="ListParagraph"/>
        <w:numPr>
          <w:ilvl w:val="0"/>
          <w:numId w:val="2"/>
        </w:numPr>
        <w:spacing w:after="80"/>
      </w:pPr>
      <w:r>
        <w:rPr>
          <w:b/>
          <w:bCs/>
        </w:rPr>
        <w:t xml:space="preserve">Client: </w:t>
      </w:r>
      <w:r>
        <w:t>Client Admin, Client User</w:t>
      </w:r>
    </w:p>
    <w:p w14:paraId="36F59368" w14:textId="77777777" w:rsidR="00E02656" w:rsidRDefault="00000000">
      <w:pPr>
        <w:pStyle w:val="ListParagraph"/>
        <w:numPr>
          <w:ilvl w:val="0"/>
          <w:numId w:val="2"/>
        </w:numPr>
        <w:spacing w:after="80"/>
      </w:pPr>
      <w:r>
        <w:rPr>
          <w:b/>
          <w:bCs/>
        </w:rPr>
        <w:t xml:space="preserve">Agency: </w:t>
      </w:r>
      <w:r>
        <w:t>Agency Admin, Agency User</w:t>
      </w:r>
    </w:p>
    <w:p w14:paraId="0624D0DB" w14:textId="77777777" w:rsidR="00E02656" w:rsidRDefault="00000000">
      <w:pPr>
        <w:pStyle w:val="ListParagraph"/>
        <w:numPr>
          <w:ilvl w:val="0"/>
          <w:numId w:val="2"/>
        </w:numPr>
        <w:spacing w:after="80"/>
      </w:pPr>
      <w:r>
        <w:rPr>
          <w:b/>
          <w:bCs/>
        </w:rPr>
        <w:t xml:space="preserve">Production: </w:t>
      </w:r>
      <w:r>
        <w:t>Production Admin, Production User</w:t>
      </w:r>
    </w:p>
    <w:p w14:paraId="4D6D0D64" w14:textId="77777777" w:rsidR="00E02656" w:rsidRDefault="00000000">
      <w:pPr>
        <w:pStyle w:val="Heading1"/>
      </w:pPr>
      <w:r>
        <w:t>11. Prioritised action list</w:t>
      </w:r>
    </w:p>
    <w:p w14:paraId="6BA79921" w14:textId="77777777" w:rsidR="00E02656" w:rsidRDefault="00000000">
      <w:pPr>
        <w:spacing w:after="120"/>
      </w:pPr>
      <w:r>
        <w:t>Tagged Must / Should / Nice-to-have. Numbering reflects suggested execution order — clean naming first, then data model, then governance, then enhancements.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393"/>
        <w:gridCol w:w="6044"/>
        <w:gridCol w:w="1308"/>
      </w:tblGrid>
      <w:tr w:rsidR="00E02656" w14:paraId="6F46269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AA8518" w14:textId="77777777" w:rsidR="00E02656" w:rsidRDefault="00000000">
            <w:r>
              <w:rPr>
                <w:b/>
                <w:bCs/>
                <w:sz w:val="20"/>
                <w:szCs w:val="20"/>
              </w:rPr>
              <w:t>#</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C0B82C" w14:textId="77777777" w:rsidR="00E02656" w:rsidRDefault="00000000">
            <w:r>
              <w:rPr>
                <w:b/>
                <w:bCs/>
                <w:sz w:val="20"/>
                <w:szCs w:val="20"/>
              </w:rPr>
              <w:t>Tag</w:t>
            </w:r>
          </w:p>
        </w:tc>
        <w:tc>
          <w:tcPr>
            <w:tcW w:w="66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662A48" w14:textId="77777777" w:rsidR="00E02656" w:rsidRDefault="00000000">
            <w:r>
              <w:rPr>
                <w:b/>
                <w:bCs/>
                <w:sz w:val="20"/>
                <w:szCs w:val="20"/>
              </w:rPr>
              <w:t>Action</w:t>
            </w:r>
          </w:p>
        </w:tc>
        <w:tc>
          <w:tcPr>
            <w:tcW w:w="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70CBC5" w14:textId="77777777" w:rsidR="00E02656" w:rsidRDefault="00000000">
            <w:r>
              <w:rPr>
                <w:b/>
                <w:bCs/>
                <w:sz w:val="20"/>
                <w:szCs w:val="20"/>
              </w:rPr>
              <w:t>Area</w:t>
            </w:r>
          </w:p>
        </w:tc>
      </w:tr>
      <w:tr w:rsidR="00E02656" w14:paraId="3767B22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29F5B" w14:textId="77777777" w:rsidR="00E02656" w:rsidRDefault="00000000">
            <w:r>
              <w:rPr>
                <w:sz w:val="20"/>
                <w:szCs w:val="20"/>
              </w:rPr>
              <w:t>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84AB0"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619AE" w14:textId="77777777" w:rsidR="00E02656" w:rsidRDefault="00000000">
            <w:r>
              <w:rPr>
                <w:sz w:val="20"/>
                <w:szCs w:val="20"/>
              </w:rPr>
              <w:t>Fix Account Type for Super Admin &amp; Admin: must be "Internal", not "Vendor".</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3F696" w14:textId="77777777" w:rsidR="00E02656" w:rsidRDefault="00000000">
            <w:r>
              <w:rPr>
                <w:sz w:val="20"/>
                <w:szCs w:val="20"/>
              </w:rPr>
              <w:t>Users</w:t>
            </w:r>
          </w:p>
        </w:tc>
      </w:tr>
      <w:tr w:rsidR="00E02656" w14:paraId="094BF3E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B78D0" w14:textId="77777777" w:rsidR="00E02656" w:rsidRDefault="00000000">
            <w:r>
              <w:rPr>
                <w:sz w:val="20"/>
                <w:szCs w:val="20"/>
              </w:rPr>
              <w:t>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67ED5"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C7EDA" w14:textId="77777777" w:rsidR="00E02656" w:rsidRDefault="00000000">
            <w:r>
              <w:rPr>
                <w:sz w:val="20"/>
                <w:szCs w:val="20"/>
              </w:rPr>
              <w:t>Remove demo credentials from login page in any environment exposed publicly. Gate behind ENV flag.</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B6A5A" w14:textId="77777777" w:rsidR="00E02656" w:rsidRDefault="00000000">
            <w:r>
              <w:rPr>
                <w:sz w:val="20"/>
                <w:szCs w:val="20"/>
              </w:rPr>
              <w:t>Security</w:t>
            </w:r>
          </w:p>
        </w:tc>
      </w:tr>
      <w:tr w:rsidR="00E02656" w14:paraId="5B836CB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8023D" w14:textId="77777777" w:rsidR="00E02656" w:rsidRDefault="00000000">
            <w:r>
              <w:rPr>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AAF89"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CD849" w14:textId="77777777" w:rsidR="00E02656" w:rsidRDefault="00000000">
            <w:r>
              <w:rPr>
                <w:sz w:val="20"/>
                <w:szCs w:val="20"/>
              </w:rPr>
              <w:t>Decide and apply final brand: Requisti vs Aura vs VA Consulting. Single brand across login, header, copy.</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2473A" w14:textId="77777777" w:rsidR="00E02656" w:rsidRDefault="00000000">
            <w:r>
              <w:rPr>
                <w:sz w:val="20"/>
                <w:szCs w:val="20"/>
              </w:rPr>
              <w:t>Brand</w:t>
            </w:r>
          </w:p>
        </w:tc>
      </w:tr>
      <w:tr w:rsidR="00E02656" w14:paraId="0FD70D4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D7600" w14:textId="77777777" w:rsidR="00E02656" w:rsidRDefault="00000000">
            <w:r>
              <w:rPr>
                <w:sz w:val="20"/>
                <w:szCs w:val="20"/>
              </w:rPr>
              <w:t>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4C494"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62ECA" w14:textId="77777777" w:rsidR="00E02656" w:rsidRDefault="00000000">
            <w:r>
              <w:rPr>
                <w:sz w:val="20"/>
                <w:szCs w:val="20"/>
              </w:rPr>
              <w:t>Replace dev message "Set NEXT_PUBLIC_GOOGLE_MAPS_API_KEY in .env.local for autocomplete" with silent fallback.</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BDF119" w14:textId="77777777" w:rsidR="00E02656" w:rsidRDefault="00000000">
            <w:r>
              <w:rPr>
                <w:sz w:val="20"/>
                <w:szCs w:val="20"/>
              </w:rPr>
              <w:t>Client form</w:t>
            </w:r>
          </w:p>
        </w:tc>
      </w:tr>
      <w:tr w:rsidR="00E02656" w14:paraId="2E5F644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4EAF4" w14:textId="77777777" w:rsidR="00E02656" w:rsidRDefault="00000000">
            <w:r>
              <w:rPr>
                <w:sz w:val="20"/>
                <w:szCs w:val="20"/>
              </w:rPr>
              <w:t>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67924"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24680" w14:textId="77777777" w:rsidR="00E02656" w:rsidRDefault="00000000">
            <w:r>
              <w:rPr>
                <w:sz w:val="20"/>
                <w:szCs w:val="20"/>
              </w:rPr>
              <w:t>Rename "Add Agencies" → "Add Agency".</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76FF8" w14:textId="77777777" w:rsidR="00E02656" w:rsidRDefault="00000000">
            <w:r>
              <w:rPr>
                <w:sz w:val="20"/>
                <w:szCs w:val="20"/>
              </w:rPr>
              <w:t>Agencies</w:t>
            </w:r>
          </w:p>
        </w:tc>
      </w:tr>
      <w:tr w:rsidR="00E02656" w14:paraId="72A450F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6898E" w14:textId="77777777" w:rsidR="00E02656" w:rsidRDefault="00000000">
            <w:r>
              <w:rPr>
                <w:sz w:val="20"/>
                <w:szCs w:val="20"/>
              </w:rPr>
              <w:t>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7C1EF"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7D440" w14:textId="77777777" w:rsidR="00E02656" w:rsidRDefault="00000000">
            <w:r>
              <w:rPr>
                <w:sz w:val="20"/>
                <w:szCs w:val="20"/>
              </w:rPr>
              <w:t>Rename "Production" → "Production Companies" (section, subtitle, CTA, empty state).</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680B4" w14:textId="77777777" w:rsidR="00E02656" w:rsidRDefault="00000000">
            <w:r>
              <w:rPr>
                <w:sz w:val="20"/>
                <w:szCs w:val="20"/>
              </w:rPr>
              <w:t>Production</w:t>
            </w:r>
          </w:p>
        </w:tc>
      </w:tr>
      <w:tr w:rsidR="00E02656" w14:paraId="3DBA7F8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393FD" w14:textId="77777777" w:rsidR="00E02656" w:rsidRDefault="00000000">
            <w:r>
              <w:rPr>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10C7A"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88DAB" w14:textId="77777777" w:rsidR="00E02656" w:rsidRDefault="00000000">
            <w:r>
              <w:rPr>
                <w:sz w:val="20"/>
                <w:szCs w:val="20"/>
              </w:rPr>
              <w:t>Normalise placeholder names ("New Organization", "New Agencies") before any demo.</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FC1CC" w14:textId="77777777" w:rsidR="00E02656" w:rsidRDefault="00000000">
            <w:r>
              <w:rPr>
                <w:sz w:val="20"/>
                <w:szCs w:val="20"/>
              </w:rPr>
              <w:t>Agencies</w:t>
            </w:r>
          </w:p>
        </w:tc>
      </w:tr>
      <w:tr w:rsidR="00E02656" w14:paraId="257443C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BA743F" w14:textId="77777777" w:rsidR="00E02656" w:rsidRDefault="00000000">
            <w:r>
              <w:rPr>
                <w:sz w:val="20"/>
                <w:szCs w:val="20"/>
              </w:rPr>
              <w:t>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A5C72"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946CC" w14:textId="77777777" w:rsidR="00E02656" w:rsidRDefault="00000000">
            <w:r>
              <w:rPr>
                <w:sz w:val="20"/>
                <w:szCs w:val="20"/>
              </w:rPr>
              <w:t>Rename "Add Company" → "Add Client Company" in Client Management.</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DE198" w14:textId="77777777" w:rsidR="00E02656" w:rsidRDefault="00000000">
            <w:r>
              <w:rPr>
                <w:sz w:val="20"/>
                <w:szCs w:val="20"/>
              </w:rPr>
              <w:t>Clients</w:t>
            </w:r>
          </w:p>
        </w:tc>
      </w:tr>
      <w:tr w:rsidR="00E02656" w14:paraId="7829309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84483" w14:textId="77777777" w:rsidR="00E02656" w:rsidRDefault="00000000">
            <w:r>
              <w:rPr>
                <w:sz w:val="20"/>
                <w:szCs w:val="20"/>
              </w:rPr>
              <w:t>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94A07"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A9D2B9" w14:textId="77777777" w:rsidR="00E02656" w:rsidRDefault="00000000">
            <w:r>
              <w:rPr>
                <w:sz w:val="20"/>
                <w:szCs w:val="20"/>
              </w:rPr>
              <w:t>Restructure Add Client form (see §4): "Geographic &amp; Operating Structure" section, Operate As as dynamic driver, separate Region, Country with country list only, Legal Entity Name, Address Type selector.</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5D781" w14:textId="77777777" w:rsidR="00E02656" w:rsidRDefault="00000000">
            <w:r>
              <w:rPr>
                <w:sz w:val="20"/>
                <w:szCs w:val="20"/>
              </w:rPr>
              <w:t>Clients</w:t>
            </w:r>
          </w:p>
        </w:tc>
      </w:tr>
      <w:tr w:rsidR="00E02656" w14:paraId="7F88233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A5B63" w14:textId="77777777" w:rsidR="00E02656" w:rsidRDefault="00000000">
            <w:r>
              <w:rPr>
                <w:sz w:val="20"/>
                <w:szCs w:val="20"/>
              </w:rPr>
              <w:t>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0BDE7"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2380F" w14:textId="77777777" w:rsidR="00E02656" w:rsidRDefault="00000000">
            <w:r>
              <w:rPr>
                <w:sz w:val="20"/>
                <w:szCs w:val="20"/>
              </w:rPr>
              <w:t>Clean up "Regional Hub" dropdown: split into Regional Hub (operational) vs Region (geographical). Today it mixes both.</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D7BEF" w14:textId="77777777" w:rsidR="00E02656" w:rsidRDefault="00000000">
            <w:r>
              <w:rPr>
                <w:sz w:val="20"/>
                <w:szCs w:val="20"/>
              </w:rPr>
              <w:t>Clients</w:t>
            </w:r>
          </w:p>
        </w:tc>
      </w:tr>
      <w:tr w:rsidR="00E02656" w14:paraId="14E01E9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ADE74" w14:textId="77777777" w:rsidR="00E02656" w:rsidRDefault="00000000">
            <w:r>
              <w:rPr>
                <w:sz w:val="20"/>
                <w:szCs w:val="20"/>
              </w:rPr>
              <w:t>11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4BEEA"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CE861" w14:textId="77777777" w:rsidR="00E02656" w:rsidRDefault="00000000">
            <w:r>
              <w:rPr>
                <w:sz w:val="20"/>
                <w:szCs w:val="20"/>
              </w:rPr>
              <w:t>Decide and document final hierarchy: Parent Company → Regional Hub → Region → Country → Local Legal Entity. Align in-form hint text.</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BB51E" w14:textId="77777777" w:rsidR="00E02656" w:rsidRDefault="00000000">
            <w:r>
              <w:rPr>
                <w:sz w:val="20"/>
                <w:szCs w:val="20"/>
              </w:rPr>
              <w:t>Clients</w:t>
            </w:r>
          </w:p>
        </w:tc>
      </w:tr>
      <w:tr w:rsidR="00E02656" w14:paraId="212791E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310EC" w14:textId="77777777" w:rsidR="00E02656" w:rsidRDefault="00000000">
            <w:r>
              <w:rPr>
                <w:sz w:val="20"/>
                <w:szCs w:val="20"/>
              </w:rPr>
              <w:lastRenderedPageBreak/>
              <w:t>12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AD2E2A" w14:textId="77777777" w:rsidR="00E02656" w:rsidRDefault="00000000">
            <w:r>
              <w:rPr>
                <w:sz w:val="20"/>
                <w:szCs w:val="20"/>
              </w:rPr>
              <w:t>MUST</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0C179" w14:textId="77777777" w:rsidR="00E02656" w:rsidRDefault="00000000">
            <w:r>
              <w:rPr>
                <w:sz w:val="20"/>
                <w:szCs w:val="20"/>
              </w:rPr>
              <w:t>Define role/permission matrix and apply (see §10).</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B0BFC" w14:textId="77777777" w:rsidR="00E02656" w:rsidRDefault="00000000">
            <w:r>
              <w:rPr>
                <w:sz w:val="20"/>
                <w:szCs w:val="20"/>
              </w:rPr>
              <w:t>Architecture</w:t>
            </w:r>
          </w:p>
        </w:tc>
      </w:tr>
      <w:tr w:rsidR="00E02656" w14:paraId="7C3DD9C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4E5BF" w14:textId="77777777" w:rsidR="00E02656" w:rsidRDefault="00000000">
            <w:r>
              <w:rPr>
                <w:sz w:val="20"/>
                <w:szCs w:val="20"/>
              </w:rPr>
              <w:t>13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E84E9"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DC526" w14:textId="77777777" w:rsidR="00E02656" w:rsidRDefault="00000000">
            <w:r>
              <w:rPr>
                <w:sz w:val="20"/>
                <w:szCs w:val="20"/>
              </w:rPr>
              <w:t>Move Add User form (Internal Staff) from inline to modal/drawer/dedicated page.</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108DE" w14:textId="77777777" w:rsidR="00E02656" w:rsidRDefault="00000000">
            <w:r>
              <w:rPr>
                <w:sz w:val="20"/>
                <w:szCs w:val="20"/>
              </w:rPr>
              <w:t>Internal Staff</w:t>
            </w:r>
          </w:p>
        </w:tc>
      </w:tr>
      <w:tr w:rsidR="00E02656" w14:paraId="309A75A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7A84A" w14:textId="77777777" w:rsidR="00E02656" w:rsidRDefault="00000000">
            <w:r>
              <w:rPr>
                <w:sz w:val="20"/>
                <w:szCs w:val="20"/>
              </w:rPr>
              <w:t>14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FFD5E"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7DAF0" w14:textId="77777777" w:rsidR="00E02656" w:rsidRDefault="00000000">
            <w:r>
              <w:rPr>
                <w:sz w:val="20"/>
                <w:szCs w:val="20"/>
              </w:rPr>
              <w:t>Add audit fields globally: created_by, created_at, updated_by, updated_at. Declare soft-delete vs hard-delete policy.</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6F038" w14:textId="77777777" w:rsidR="00E02656" w:rsidRDefault="00000000">
            <w:r>
              <w:rPr>
                <w:sz w:val="20"/>
                <w:szCs w:val="20"/>
              </w:rPr>
              <w:t>Architecture</w:t>
            </w:r>
          </w:p>
        </w:tc>
      </w:tr>
      <w:tr w:rsidR="00E02656" w14:paraId="60229D2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145D1" w14:textId="77777777" w:rsidR="00E02656" w:rsidRDefault="00000000">
            <w:r>
              <w:rPr>
                <w:sz w:val="20"/>
                <w:szCs w:val="20"/>
              </w:rPr>
              <w:t>15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01FD8"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26ECC" w14:textId="77777777" w:rsidR="00E02656" w:rsidRDefault="00000000">
            <w:r>
              <w:rPr>
                <w:sz w:val="20"/>
                <w:szCs w:val="20"/>
              </w:rPr>
              <w:t>Add "Client Companies" metric card to Dashboard for symmetry with Agencies/Production.</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14CF8" w14:textId="77777777" w:rsidR="00E02656" w:rsidRDefault="00000000">
            <w:r>
              <w:rPr>
                <w:sz w:val="20"/>
                <w:szCs w:val="20"/>
              </w:rPr>
              <w:t>Dashboard</w:t>
            </w:r>
          </w:p>
        </w:tc>
      </w:tr>
      <w:tr w:rsidR="00E02656" w14:paraId="378ABD9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40A48" w14:textId="77777777" w:rsidR="00E02656" w:rsidRDefault="00000000">
            <w:r>
              <w:rPr>
                <w:sz w:val="20"/>
                <w:szCs w:val="20"/>
              </w:rPr>
              <w:t>16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B4492"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27BC4" w14:textId="77777777" w:rsidR="00E02656" w:rsidRDefault="00000000">
            <w:r>
              <w:rPr>
                <w:sz w:val="20"/>
                <w:szCs w:val="20"/>
              </w:rPr>
              <w:t>Decide if Pending Approvals must include Client / Access Request flows. Today scope is agency + production only.</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2E93D" w14:textId="77777777" w:rsidR="00E02656" w:rsidRDefault="00000000">
            <w:r>
              <w:rPr>
                <w:sz w:val="20"/>
                <w:szCs w:val="20"/>
              </w:rPr>
              <w:t>Approvals</w:t>
            </w:r>
          </w:p>
        </w:tc>
      </w:tr>
      <w:tr w:rsidR="00E02656" w14:paraId="4837A3C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87AC2" w14:textId="77777777" w:rsidR="00E02656" w:rsidRDefault="00000000">
            <w:r>
              <w:rPr>
                <w:sz w:val="20"/>
                <w:szCs w:val="20"/>
              </w:rPr>
              <w:t>17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A5F0F"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DA296" w14:textId="77777777" w:rsidR="00E02656" w:rsidRDefault="00000000">
            <w:r>
              <w:rPr>
                <w:sz w:val="20"/>
                <w:szCs w:val="20"/>
              </w:rPr>
              <w:t>Add type filter to Pending Approvals (Agency / Production / Client / Amendment / Access Request) once scope is decided.</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309B1" w14:textId="77777777" w:rsidR="00E02656" w:rsidRDefault="00000000">
            <w:r>
              <w:rPr>
                <w:sz w:val="20"/>
                <w:szCs w:val="20"/>
              </w:rPr>
              <w:t>Approvals</w:t>
            </w:r>
          </w:p>
        </w:tc>
      </w:tr>
      <w:tr w:rsidR="00E02656" w14:paraId="616D930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36A15" w14:textId="77777777" w:rsidR="00E02656" w:rsidRDefault="00000000">
            <w:r>
              <w:rPr>
                <w:sz w:val="20"/>
                <w:szCs w:val="20"/>
              </w:rPr>
              <w:t>18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9581B"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5F1A7" w14:textId="77777777" w:rsidR="00E02656" w:rsidRDefault="00000000">
            <w:r>
              <w:rPr>
                <w:sz w:val="20"/>
                <w:szCs w:val="20"/>
              </w:rPr>
              <w:t>Decide on "Token Allocation" data model and timeline; today it shows as "On Hold" in the form.</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47873" w14:textId="77777777" w:rsidR="00E02656" w:rsidRDefault="00000000">
            <w:r>
              <w:rPr>
                <w:sz w:val="20"/>
                <w:szCs w:val="20"/>
              </w:rPr>
              <w:t>Clients</w:t>
            </w:r>
          </w:p>
        </w:tc>
      </w:tr>
      <w:tr w:rsidR="00E02656" w14:paraId="54FAFBF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DE5FB" w14:textId="77777777" w:rsidR="00E02656" w:rsidRDefault="00000000">
            <w:r>
              <w:rPr>
                <w:sz w:val="20"/>
                <w:szCs w:val="20"/>
              </w:rPr>
              <w:t>19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CACBF"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BD7B4" w14:textId="77777777" w:rsidR="00E02656" w:rsidRDefault="00000000">
            <w:r>
              <w:rPr>
                <w:sz w:val="20"/>
                <w:szCs w:val="20"/>
              </w:rPr>
              <w:t>Align page title with sidebar label: "Internal Users" page vs "Internal Staff" nav item.</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EF6B2" w14:textId="77777777" w:rsidR="00E02656" w:rsidRDefault="00000000">
            <w:r>
              <w:rPr>
                <w:sz w:val="20"/>
                <w:szCs w:val="20"/>
              </w:rPr>
              <w:t>Internal Staff</w:t>
            </w:r>
          </w:p>
        </w:tc>
      </w:tr>
      <w:tr w:rsidR="00E02656" w14:paraId="5F260A2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0B20F" w14:textId="77777777" w:rsidR="00E02656" w:rsidRDefault="00000000">
            <w:r>
              <w:rPr>
                <w:sz w:val="20"/>
                <w:szCs w:val="20"/>
              </w:rPr>
              <w:t>20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BAAF0"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98995" w14:textId="77777777" w:rsidR="00E02656" w:rsidRDefault="00000000">
            <w:r>
              <w:rPr>
                <w:sz w:val="20"/>
                <w:szCs w:val="20"/>
              </w:rPr>
              <w:t>Extend System Role options in Internal Staff: Super Admin, Admin, Reviewer, Editor, Viewer. Currently: Super Admin, Admin, Analyst.</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01582" w14:textId="77777777" w:rsidR="00E02656" w:rsidRDefault="00000000">
            <w:r>
              <w:rPr>
                <w:sz w:val="20"/>
                <w:szCs w:val="20"/>
              </w:rPr>
              <w:t>Internal Staff</w:t>
            </w:r>
          </w:p>
        </w:tc>
      </w:tr>
      <w:tr w:rsidR="00E02656" w14:paraId="367500E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01943" w14:textId="77777777" w:rsidR="00E02656" w:rsidRDefault="00000000">
            <w:r>
              <w:rPr>
                <w:sz w:val="20"/>
                <w:szCs w:val="20"/>
              </w:rPr>
              <w:t>21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607CA"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55B22A" w14:textId="77777777" w:rsidR="00E02656" w:rsidRDefault="00000000">
            <w:r>
              <w:rPr>
                <w:sz w:val="20"/>
                <w:szCs w:val="20"/>
              </w:rPr>
              <w:t>Extend agency cards: add Category/Type, Country, City.</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0D0BE" w14:textId="77777777" w:rsidR="00E02656" w:rsidRDefault="00000000">
            <w:r>
              <w:rPr>
                <w:sz w:val="20"/>
                <w:szCs w:val="20"/>
              </w:rPr>
              <w:t>Agencies</w:t>
            </w:r>
          </w:p>
        </w:tc>
      </w:tr>
      <w:tr w:rsidR="00E02656" w14:paraId="5591151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0B619" w14:textId="77777777" w:rsidR="00E02656" w:rsidRDefault="00000000">
            <w:r>
              <w:rPr>
                <w:sz w:val="20"/>
                <w:szCs w:val="20"/>
              </w:rPr>
              <w:t>22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6B38D"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2F33A" w14:textId="77777777" w:rsidR="00E02656" w:rsidRDefault="00000000">
            <w:r>
              <w:rPr>
                <w:sz w:val="20"/>
                <w:szCs w:val="20"/>
              </w:rPr>
              <w:t>Prepare proper legal disclaimer copy before go-live. Add version history (last edited by, last edited at, published status).</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9CB18" w14:textId="77777777" w:rsidR="00E02656" w:rsidRDefault="00000000">
            <w:r>
              <w:rPr>
                <w:sz w:val="20"/>
                <w:szCs w:val="20"/>
              </w:rPr>
              <w:t>Disclaimer</w:t>
            </w:r>
          </w:p>
        </w:tc>
      </w:tr>
      <w:tr w:rsidR="00E02656" w14:paraId="342E78F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2BDC4" w14:textId="77777777" w:rsidR="00E02656" w:rsidRDefault="00000000">
            <w:r>
              <w:rPr>
                <w:sz w:val="20"/>
                <w:szCs w:val="20"/>
              </w:rPr>
              <w:t>23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6E62A"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8AA8F" w14:textId="77777777" w:rsidR="00E02656" w:rsidRDefault="00000000">
            <w:r>
              <w:rPr>
                <w:sz w:val="20"/>
                <w:szCs w:val="20"/>
              </w:rPr>
              <w:t>Add MFA, session timeout and password policy for internal accounts.</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3E67F" w14:textId="77777777" w:rsidR="00E02656" w:rsidRDefault="00000000">
            <w:r>
              <w:rPr>
                <w:sz w:val="20"/>
                <w:szCs w:val="20"/>
              </w:rPr>
              <w:t>Security</w:t>
            </w:r>
          </w:p>
        </w:tc>
      </w:tr>
      <w:tr w:rsidR="00E02656" w14:paraId="3AB6FE1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38BF8" w14:textId="77777777" w:rsidR="00E02656" w:rsidRDefault="00000000">
            <w:r>
              <w:rPr>
                <w:sz w:val="20"/>
                <w:szCs w:val="20"/>
              </w:rPr>
              <w:t>24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DAD0B"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453E4" w14:textId="77777777" w:rsidR="00E02656" w:rsidRDefault="00000000">
            <w:r>
              <w:rPr>
                <w:sz w:val="20"/>
                <w:szCs w:val="20"/>
              </w:rPr>
              <w:t>Apply naming convention: "Add [Singular Entity]" across all CTAs.</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323F2" w14:textId="77777777" w:rsidR="00E02656" w:rsidRDefault="00000000">
            <w:r>
              <w:rPr>
                <w:sz w:val="20"/>
                <w:szCs w:val="20"/>
              </w:rPr>
              <w:t>UX</w:t>
            </w:r>
          </w:p>
        </w:tc>
      </w:tr>
      <w:tr w:rsidR="00E02656" w14:paraId="3C2BC36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F7A7A" w14:textId="77777777" w:rsidR="00E02656" w:rsidRDefault="00000000">
            <w:r>
              <w:rPr>
                <w:sz w:val="20"/>
                <w:szCs w:val="20"/>
              </w:rPr>
              <w:t>25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A48ED" w14:textId="77777777" w:rsidR="00E02656" w:rsidRDefault="00000000">
            <w:r>
              <w:rPr>
                <w:sz w:val="20"/>
                <w:szCs w:val="20"/>
              </w:rPr>
              <w:t>SHOULD</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C8530" w14:textId="77777777" w:rsidR="00E02656" w:rsidRDefault="00000000">
            <w:r>
              <w:rPr>
                <w:sz w:val="20"/>
                <w:szCs w:val="20"/>
              </w:rPr>
              <w:t>Fix orphan user record "test@va.com" (Account Type "—") and prevent future orphans via validation.</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E5B26" w14:textId="77777777" w:rsidR="00E02656" w:rsidRDefault="00000000">
            <w:r>
              <w:rPr>
                <w:sz w:val="20"/>
                <w:szCs w:val="20"/>
              </w:rPr>
              <w:t>Users</w:t>
            </w:r>
          </w:p>
        </w:tc>
      </w:tr>
      <w:tr w:rsidR="00E02656" w14:paraId="7860503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43755" w14:textId="77777777" w:rsidR="00E02656" w:rsidRDefault="00000000">
            <w:r>
              <w:rPr>
                <w:sz w:val="20"/>
                <w:szCs w:val="20"/>
              </w:rPr>
              <w:t>26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BADD1" w14:textId="77777777" w:rsidR="00E02656" w:rsidRDefault="00000000">
            <w:r>
              <w:rPr>
                <w:sz w:val="20"/>
                <w:szCs w:val="20"/>
              </w:rPr>
              <w:t>NICE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80105" w14:textId="77777777" w:rsidR="00E02656" w:rsidRDefault="00000000">
            <w:r>
              <w:rPr>
                <w:sz w:val="20"/>
                <w:szCs w:val="20"/>
              </w:rPr>
              <w:t>Allow Super Admin to add dynamic custom fields to Internal Staff via a pre-defined library (type, label, validation), not free schema.</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BEB58" w14:textId="77777777" w:rsidR="00E02656" w:rsidRDefault="00000000">
            <w:r>
              <w:rPr>
                <w:sz w:val="20"/>
                <w:szCs w:val="20"/>
              </w:rPr>
              <w:t>Internal Staff</w:t>
            </w:r>
          </w:p>
        </w:tc>
      </w:tr>
      <w:tr w:rsidR="00E02656" w14:paraId="2441475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2C94B" w14:textId="77777777" w:rsidR="00E02656" w:rsidRDefault="00000000">
            <w:r>
              <w:rPr>
                <w:sz w:val="20"/>
                <w:szCs w:val="20"/>
              </w:rPr>
              <w:t>27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0FE43" w14:textId="77777777" w:rsidR="00E02656" w:rsidRDefault="00000000">
            <w:r>
              <w:rPr>
                <w:sz w:val="20"/>
                <w:szCs w:val="20"/>
              </w:rPr>
              <w:t>NICE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73D22" w14:textId="77777777" w:rsidR="00E02656" w:rsidRDefault="00000000">
            <w:r>
              <w:rPr>
                <w:sz w:val="20"/>
                <w:szCs w:val="20"/>
              </w:rPr>
              <w:t>Bulk import (CSV/Excel) for Client Companies and Agencies. Bulk export.</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137AA" w14:textId="77777777" w:rsidR="00E02656" w:rsidRDefault="00000000">
            <w:r>
              <w:rPr>
                <w:sz w:val="20"/>
                <w:szCs w:val="20"/>
              </w:rPr>
              <w:t>Architecture</w:t>
            </w:r>
          </w:p>
        </w:tc>
      </w:tr>
      <w:tr w:rsidR="00E02656" w14:paraId="39C8BAB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A41CC" w14:textId="77777777" w:rsidR="00E02656" w:rsidRDefault="00000000">
            <w:r>
              <w:rPr>
                <w:sz w:val="20"/>
                <w:szCs w:val="20"/>
              </w:rPr>
              <w:t>28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B189B" w14:textId="77777777" w:rsidR="00E02656" w:rsidRDefault="00000000">
            <w:r>
              <w:rPr>
                <w:sz w:val="20"/>
                <w:szCs w:val="20"/>
              </w:rPr>
              <w:t>NICE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BE8EC" w14:textId="77777777" w:rsidR="00E02656" w:rsidRDefault="00000000">
            <w:r>
              <w:rPr>
                <w:sz w:val="20"/>
                <w:szCs w:val="20"/>
              </w:rPr>
              <w:t>Search and advanced filters on all list views (geography, status, hierarchy level).</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36DD0" w14:textId="77777777" w:rsidR="00E02656" w:rsidRDefault="00000000">
            <w:r>
              <w:rPr>
                <w:sz w:val="20"/>
                <w:szCs w:val="20"/>
              </w:rPr>
              <w:t>Architecture</w:t>
            </w:r>
          </w:p>
        </w:tc>
      </w:tr>
      <w:tr w:rsidR="00E02656" w14:paraId="6F0BE05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03647" w14:textId="77777777" w:rsidR="00E02656" w:rsidRDefault="00000000">
            <w:r>
              <w:rPr>
                <w:sz w:val="20"/>
                <w:szCs w:val="20"/>
              </w:rPr>
              <w:t>29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1F3149" w14:textId="77777777" w:rsidR="00E02656" w:rsidRDefault="00000000">
            <w:r>
              <w:rPr>
                <w:sz w:val="20"/>
                <w:szCs w:val="20"/>
              </w:rPr>
              <w:t>NICE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2A225" w14:textId="77777777" w:rsidR="00E02656" w:rsidRDefault="00000000">
            <w:r>
              <w:rPr>
                <w:sz w:val="20"/>
                <w:szCs w:val="20"/>
              </w:rPr>
              <w:t>Notifications and SLA on Pending Approvals (assignee, deadline, escalation).</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36378" w14:textId="77777777" w:rsidR="00E02656" w:rsidRDefault="00000000">
            <w:r>
              <w:rPr>
                <w:sz w:val="20"/>
                <w:szCs w:val="20"/>
              </w:rPr>
              <w:t>Approvals</w:t>
            </w:r>
          </w:p>
        </w:tc>
      </w:tr>
      <w:tr w:rsidR="00E02656" w14:paraId="3C0A7F7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B2DAC" w14:textId="77777777" w:rsidR="00E02656" w:rsidRDefault="00000000">
            <w:r>
              <w:rPr>
                <w:sz w:val="20"/>
                <w:szCs w:val="20"/>
              </w:rPr>
              <w:t>30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03E9E4" w14:textId="77777777" w:rsidR="00E02656" w:rsidRDefault="00000000">
            <w:r>
              <w:rPr>
                <w:sz w:val="20"/>
                <w:szCs w:val="20"/>
              </w:rPr>
              <w:t>NICE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09177" w14:textId="77777777" w:rsidR="00E02656" w:rsidRDefault="00000000">
            <w:r>
              <w:rPr>
                <w:sz w:val="20"/>
                <w:szCs w:val="20"/>
              </w:rPr>
              <w:t>Document data residency (where data is stored per legal entity, GDPR posture).</w:t>
            </w:r>
          </w:p>
        </w:tc>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96092" w14:textId="77777777" w:rsidR="00E02656" w:rsidRDefault="00000000">
            <w:r>
              <w:rPr>
                <w:sz w:val="20"/>
                <w:szCs w:val="20"/>
              </w:rPr>
              <w:t>Compliance</w:t>
            </w:r>
          </w:p>
        </w:tc>
      </w:tr>
    </w:tbl>
    <w:p w14:paraId="79C86ABD" w14:textId="77777777" w:rsidR="00E02656" w:rsidRDefault="00000000">
      <w:pPr>
        <w:pStyle w:val="Heading1"/>
      </w:pPr>
      <w:r>
        <w:t>12. Final view</w:t>
      </w:r>
    </w:p>
    <w:p w14:paraId="18B3E08E" w14:textId="77777777" w:rsidR="00E02656" w:rsidRDefault="00000000">
      <w:pPr>
        <w:spacing w:after="120"/>
      </w:pPr>
      <w:r>
        <w:lastRenderedPageBreak/>
        <w:t>The platform is credible at UI level. The risk now is committing to a data model that mixes regions, hubs and country clusters, and to account-type conventions that are still wrong on screen. Closing items 1–12 of the priority list before any client demo is the right next milestone. Sections 13–25 should follow immediately after, since they cement governance and protect scale. Items 26–30 are useful enhancements once the foundation is stable.</w:t>
      </w:r>
    </w:p>
    <w:sectPr w:rsidR="00E026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75D08"/>
    <w:multiLevelType w:val="hybridMultilevel"/>
    <w:tmpl w:val="681466C0"/>
    <w:lvl w:ilvl="0" w:tplc="6672B5E2">
      <w:start w:val="1"/>
      <w:numFmt w:val="bullet"/>
      <w:lvlText w:val="•"/>
      <w:lvlJc w:val="left"/>
      <w:pPr>
        <w:ind w:left="720" w:hanging="360"/>
      </w:pPr>
    </w:lvl>
    <w:lvl w:ilvl="1" w:tplc="11B21DEA">
      <w:numFmt w:val="decimal"/>
      <w:lvlText w:val=""/>
      <w:lvlJc w:val="left"/>
    </w:lvl>
    <w:lvl w:ilvl="2" w:tplc="EFC614C6">
      <w:numFmt w:val="decimal"/>
      <w:lvlText w:val=""/>
      <w:lvlJc w:val="left"/>
    </w:lvl>
    <w:lvl w:ilvl="3" w:tplc="39364E30">
      <w:numFmt w:val="decimal"/>
      <w:lvlText w:val=""/>
      <w:lvlJc w:val="left"/>
    </w:lvl>
    <w:lvl w:ilvl="4" w:tplc="EB4E9952">
      <w:numFmt w:val="decimal"/>
      <w:lvlText w:val=""/>
      <w:lvlJc w:val="left"/>
    </w:lvl>
    <w:lvl w:ilvl="5" w:tplc="8F44B7A4">
      <w:numFmt w:val="decimal"/>
      <w:lvlText w:val=""/>
      <w:lvlJc w:val="left"/>
    </w:lvl>
    <w:lvl w:ilvl="6" w:tplc="9242759E">
      <w:numFmt w:val="decimal"/>
      <w:lvlText w:val=""/>
      <w:lvlJc w:val="left"/>
    </w:lvl>
    <w:lvl w:ilvl="7" w:tplc="A92A1E5E">
      <w:numFmt w:val="decimal"/>
      <w:lvlText w:val=""/>
      <w:lvlJc w:val="left"/>
    </w:lvl>
    <w:lvl w:ilvl="8" w:tplc="5EC04E10">
      <w:numFmt w:val="decimal"/>
      <w:lvlText w:val=""/>
      <w:lvlJc w:val="left"/>
    </w:lvl>
  </w:abstractNum>
  <w:abstractNum w:abstractNumId="1" w15:restartNumberingAfterBreak="0">
    <w:nsid w:val="7648787D"/>
    <w:multiLevelType w:val="hybridMultilevel"/>
    <w:tmpl w:val="3AD4540A"/>
    <w:lvl w:ilvl="0" w:tplc="8A962F4E">
      <w:start w:val="1"/>
      <w:numFmt w:val="bullet"/>
      <w:lvlText w:val="●"/>
      <w:lvlJc w:val="left"/>
      <w:pPr>
        <w:ind w:left="720" w:hanging="360"/>
      </w:pPr>
    </w:lvl>
    <w:lvl w:ilvl="1" w:tplc="38DCB030">
      <w:start w:val="1"/>
      <w:numFmt w:val="bullet"/>
      <w:lvlText w:val="○"/>
      <w:lvlJc w:val="left"/>
      <w:pPr>
        <w:ind w:left="1440" w:hanging="360"/>
      </w:pPr>
    </w:lvl>
    <w:lvl w:ilvl="2" w:tplc="C3A65F42">
      <w:start w:val="1"/>
      <w:numFmt w:val="bullet"/>
      <w:lvlText w:val="■"/>
      <w:lvlJc w:val="left"/>
      <w:pPr>
        <w:ind w:left="2160" w:hanging="360"/>
      </w:pPr>
    </w:lvl>
    <w:lvl w:ilvl="3" w:tplc="DE8C46FC">
      <w:start w:val="1"/>
      <w:numFmt w:val="bullet"/>
      <w:lvlText w:val="●"/>
      <w:lvlJc w:val="left"/>
      <w:pPr>
        <w:ind w:left="2880" w:hanging="360"/>
      </w:pPr>
    </w:lvl>
    <w:lvl w:ilvl="4" w:tplc="BE1A9DEE">
      <w:start w:val="1"/>
      <w:numFmt w:val="bullet"/>
      <w:lvlText w:val="○"/>
      <w:lvlJc w:val="left"/>
      <w:pPr>
        <w:ind w:left="3600" w:hanging="360"/>
      </w:pPr>
    </w:lvl>
    <w:lvl w:ilvl="5" w:tplc="58D8BF6E">
      <w:start w:val="1"/>
      <w:numFmt w:val="bullet"/>
      <w:lvlText w:val="■"/>
      <w:lvlJc w:val="left"/>
      <w:pPr>
        <w:ind w:left="4320" w:hanging="360"/>
      </w:pPr>
    </w:lvl>
    <w:lvl w:ilvl="6" w:tplc="92FA244E">
      <w:start w:val="1"/>
      <w:numFmt w:val="bullet"/>
      <w:lvlText w:val="●"/>
      <w:lvlJc w:val="left"/>
      <w:pPr>
        <w:ind w:left="5040" w:hanging="360"/>
      </w:pPr>
    </w:lvl>
    <w:lvl w:ilvl="7" w:tplc="105CD5FC">
      <w:start w:val="1"/>
      <w:numFmt w:val="bullet"/>
      <w:lvlText w:val="●"/>
      <w:lvlJc w:val="left"/>
      <w:pPr>
        <w:ind w:left="5760" w:hanging="360"/>
      </w:pPr>
    </w:lvl>
    <w:lvl w:ilvl="8" w:tplc="AD16937E">
      <w:start w:val="1"/>
      <w:numFmt w:val="bullet"/>
      <w:lvlText w:val="●"/>
      <w:lvlJc w:val="left"/>
      <w:pPr>
        <w:ind w:left="6480" w:hanging="360"/>
      </w:pPr>
    </w:lvl>
  </w:abstractNum>
  <w:abstractNum w:abstractNumId="2" w15:restartNumberingAfterBreak="0">
    <w:nsid w:val="7EB36B60"/>
    <w:multiLevelType w:val="hybridMultilevel"/>
    <w:tmpl w:val="001EEC08"/>
    <w:lvl w:ilvl="0" w:tplc="AD0AE650">
      <w:start w:val="1"/>
      <w:numFmt w:val="decimal"/>
      <w:lvlText w:val="%1."/>
      <w:lvlJc w:val="left"/>
      <w:pPr>
        <w:ind w:left="720" w:hanging="360"/>
      </w:pPr>
    </w:lvl>
    <w:lvl w:ilvl="1" w:tplc="4A865BFC">
      <w:numFmt w:val="decimal"/>
      <w:lvlText w:val=""/>
      <w:lvlJc w:val="left"/>
    </w:lvl>
    <w:lvl w:ilvl="2" w:tplc="66B8395E">
      <w:numFmt w:val="decimal"/>
      <w:lvlText w:val=""/>
      <w:lvlJc w:val="left"/>
    </w:lvl>
    <w:lvl w:ilvl="3" w:tplc="2C88BDB6">
      <w:numFmt w:val="decimal"/>
      <w:lvlText w:val=""/>
      <w:lvlJc w:val="left"/>
    </w:lvl>
    <w:lvl w:ilvl="4" w:tplc="86FAC17C">
      <w:numFmt w:val="decimal"/>
      <w:lvlText w:val=""/>
      <w:lvlJc w:val="left"/>
    </w:lvl>
    <w:lvl w:ilvl="5" w:tplc="4BF8EBF8">
      <w:numFmt w:val="decimal"/>
      <w:lvlText w:val=""/>
      <w:lvlJc w:val="left"/>
    </w:lvl>
    <w:lvl w:ilvl="6" w:tplc="0980E9AE">
      <w:numFmt w:val="decimal"/>
      <w:lvlText w:val=""/>
      <w:lvlJc w:val="left"/>
    </w:lvl>
    <w:lvl w:ilvl="7" w:tplc="43129374">
      <w:numFmt w:val="decimal"/>
      <w:lvlText w:val=""/>
      <w:lvlJc w:val="left"/>
    </w:lvl>
    <w:lvl w:ilvl="8" w:tplc="4E325F56">
      <w:numFmt w:val="decimal"/>
      <w:lvlText w:val=""/>
      <w:lvlJc w:val="left"/>
    </w:lvl>
  </w:abstractNum>
  <w:num w:numId="1" w16cid:durableId="640115851">
    <w:abstractNumId w:val="1"/>
    <w:lvlOverride w:ilvl="0">
      <w:startOverride w:val="1"/>
    </w:lvlOverride>
  </w:num>
  <w:num w:numId="2" w16cid:durableId="825048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56"/>
    <w:rsid w:val="001D7534"/>
    <w:rsid w:val="003B0316"/>
    <w:rsid w:val="00E0265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75398FE3"/>
  <w15:docId w15:val="{36FC8D36-6F03-AE49-A010-4562FB2C3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2525</Words>
  <Characters>14399</Characters>
  <Application>Microsoft Office Word</Application>
  <DocSecurity>0</DocSecurity>
  <Lines>119</Lines>
  <Paragraphs>33</Paragraphs>
  <ScaleCrop>false</ScaleCrop>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Admin Panel — Review Notes (v2)</dc:title>
  <dc:creator>VA Consulting</dc:creator>
  <cp:lastModifiedBy>Stefano Arbitrio</cp:lastModifiedBy>
  <cp:revision>2</cp:revision>
  <dcterms:created xsi:type="dcterms:W3CDTF">2026-05-13T19:35:00Z</dcterms:created>
  <dcterms:modified xsi:type="dcterms:W3CDTF">2026-05-13T19:37:00Z</dcterms:modified>
</cp:coreProperties>
</file>