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47" w:rsidRPr="00AA7857" w:rsidRDefault="00610817" w:rsidP="00933A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TEXT CLASSIFICATION </w:t>
      </w:r>
    </w:p>
    <w:p w:rsidR="00933A47" w:rsidRDefault="00933A47" w:rsidP="00933A47">
      <w:pPr>
        <w:jc w:val="center"/>
        <w:rPr>
          <w:sz w:val="22"/>
          <w:szCs w:val="22"/>
        </w:rPr>
      </w:pPr>
    </w:p>
    <w:p w:rsidR="000D4D09" w:rsidRDefault="000D4D09" w:rsidP="00933A47">
      <w:pPr>
        <w:jc w:val="center"/>
        <w:rPr>
          <w:sz w:val="20"/>
          <w:szCs w:val="20"/>
        </w:rPr>
      </w:pPr>
    </w:p>
    <w:p w:rsidR="000D4D09" w:rsidRDefault="000D4D09" w:rsidP="00933A47">
      <w:pPr>
        <w:jc w:val="center"/>
        <w:rPr>
          <w:sz w:val="20"/>
          <w:szCs w:val="20"/>
        </w:rPr>
      </w:pPr>
    </w:p>
    <w:p w:rsidR="00933A47" w:rsidRDefault="00933A47" w:rsidP="00933A47">
      <w:pPr>
        <w:rPr>
          <w:sz w:val="20"/>
          <w:szCs w:val="20"/>
        </w:rPr>
        <w:sectPr w:rsidR="00933A47" w:rsidSect="00933A47">
          <w:pgSz w:w="12240" w:h="15840"/>
          <w:pgMar w:top="1080" w:right="900" w:bottom="1440" w:left="900" w:header="720" w:footer="720" w:gutter="0"/>
          <w:cols w:space="720"/>
          <w:docGrid w:linePitch="360"/>
        </w:sectPr>
      </w:pPr>
    </w:p>
    <w:p w:rsidR="001F6227" w:rsidRPr="00784B6C" w:rsidRDefault="001F6227" w:rsidP="00784B6C">
      <w:pPr>
        <w:jc w:val="both"/>
        <w:rPr>
          <w:b/>
          <w:sz w:val="18"/>
          <w:szCs w:val="18"/>
        </w:rPr>
      </w:pPr>
      <w:r w:rsidRPr="00AA2FD9">
        <w:rPr>
          <w:b/>
          <w:sz w:val="18"/>
          <w:szCs w:val="18"/>
        </w:rPr>
        <w:lastRenderedPageBreak/>
        <w:t xml:space="preserve"> </w:t>
      </w:r>
      <w:r w:rsidR="00AA2FD9">
        <w:rPr>
          <w:b/>
          <w:sz w:val="18"/>
          <w:szCs w:val="18"/>
        </w:rPr>
        <w:t xml:space="preserve"> </w:t>
      </w:r>
    </w:p>
    <w:p w:rsidR="001F6227" w:rsidRDefault="00B23B26" w:rsidP="00B23B26">
      <w:pPr>
        <w:numPr>
          <w:ilvl w:val="0"/>
          <w:numId w:val="16"/>
        </w:numPr>
        <w:rPr>
          <w:sz w:val="20"/>
          <w:szCs w:val="20"/>
        </w:rPr>
      </w:pPr>
      <w:r w:rsidRPr="00B23B26">
        <w:rPr>
          <w:sz w:val="20"/>
          <w:szCs w:val="20"/>
        </w:rPr>
        <w:t>FEATURE SELECTION</w:t>
      </w:r>
    </w:p>
    <w:p w:rsidR="00B23B26" w:rsidRPr="00B23B26" w:rsidRDefault="00B23B26" w:rsidP="00B23B26">
      <w:pPr>
        <w:ind w:left="1080"/>
        <w:rPr>
          <w:sz w:val="20"/>
          <w:szCs w:val="20"/>
        </w:rPr>
      </w:pPr>
    </w:p>
    <w:p w:rsidR="00B23B26" w:rsidRDefault="00B23B26" w:rsidP="00B23B26">
      <w:pPr>
        <w:ind w:left="360"/>
        <w:rPr>
          <w:sz w:val="20"/>
          <w:szCs w:val="20"/>
        </w:rPr>
      </w:pPr>
      <w:r w:rsidRPr="00B23B26">
        <w:rPr>
          <w:sz w:val="20"/>
          <w:szCs w:val="20"/>
        </w:rPr>
        <w:t xml:space="preserve">A major </w:t>
      </w:r>
      <w:r>
        <w:rPr>
          <w:sz w:val="20"/>
          <w:szCs w:val="20"/>
        </w:rPr>
        <w:t xml:space="preserve">challenge in text classification consists on the selection of features due to the rich nature of natural languages. The English language for example contains more than </w:t>
      </w:r>
      <w:r w:rsidR="00C10DA9">
        <w:rPr>
          <w:sz w:val="20"/>
          <w:szCs w:val="20"/>
        </w:rPr>
        <w:t>a</w:t>
      </w:r>
      <w:r>
        <w:rPr>
          <w:sz w:val="20"/>
          <w:szCs w:val="20"/>
        </w:rPr>
        <w:t xml:space="preserve"> million words</w:t>
      </w:r>
      <w:r w:rsidR="00C10DA9">
        <w:rPr>
          <w:sz w:val="20"/>
          <w:szCs w:val="20"/>
        </w:rPr>
        <w:t>; which represents a very large feature space, and which results computationally infeasible.</w:t>
      </w:r>
    </w:p>
    <w:p w:rsidR="00AA01A9" w:rsidRDefault="00AA01A9" w:rsidP="00B23B26">
      <w:pPr>
        <w:ind w:left="360"/>
        <w:rPr>
          <w:sz w:val="20"/>
          <w:szCs w:val="20"/>
        </w:rPr>
      </w:pPr>
    </w:p>
    <w:p w:rsidR="00AA01A9" w:rsidRPr="00AA01A9" w:rsidRDefault="00AA01A9" w:rsidP="00B23B26">
      <w:pPr>
        <w:ind w:left="360"/>
        <w:rPr>
          <w:i/>
          <w:sz w:val="20"/>
          <w:szCs w:val="20"/>
        </w:rPr>
      </w:pPr>
      <w:r w:rsidRPr="00AA01A9">
        <w:rPr>
          <w:i/>
          <w:sz w:val="20"/>
          <w:szCs w:val="20"/>
        </w:rPr>
        <w:t>Stop words and Punctuation</w:t>
      </w:r>
    </w:p>
    <w:p w:rsidR="00AA01A9" w:rsidRPr="00BD73DF" w:rsidRDefault="00AA01A9" w:rsidP="00B23B26">
      <w:pPr>
        <w:ind w:left="360"/>
        <w:rPr>
          <w:i/>
          <w:sz w:val="20"/>
          <w:szCs w:val="20"/>
        </w:rPr>
      </w:pPr>
      <w:r>
        <w:rPr>
          <w:sz w:val="20"/>
          <w:szCs w:val="20"/>
        </w:rPr>
        <w:t>Stop words and punctuation</w:t>
      </w:r>
      <w:r w:rsidR="00BD73DF">
        <w:rPr>
          <w:sz w:val="20"/>
          <w:szCs w:val="20"/>
        </w:rPr>
        <w:t xml:space="preserve"> characters</w:t>
      </w:r>
      <w:r>
        <w:rPr>
          <w:sz w:val="20"/>
          <w:szCs w:val="20"/>
        </w:rPr>
        <w:t xml:space="preserve"> were removed by using </w:t>
      </w:r>
      <w:r w:rsidR="00BD73DF">
        <w:rPr>
          <w:sz w:val="20"/>
          <w:szCs w:val="20"/>
        </w:rPr>
        <w:t xml:space="preserve">the regular expressions Python module </w:t>
      </w:r>
      <w:r w:rsidR="00BD73DF">
        <w:rPr>
          <w:i/>
          <w:sz w:val="20"/>
          <w:szCs w:val="20"/>
        </w:rPr>
        <w:t>re</w:t>
      </w:r>
      <w:r w:rsidR="00BD73DF">
        <w:rPr>
          <w:sz w:val="20"/>
          <w:szCs w:val="20"/>
        </w:rPr>
        <w:t xml:space="preserve"> and the natural language toolkit </w:t>
      </w:r>
      <w:proofErr w:type="spellStart"/>
      <w:r w:rsidR="00BD73DF">
        <w:rPr>
          <w:i/>
          <w:sz w:val="20"/>
          <w:szCs w:val="20"/>
        </w:rPr>
        <w:t>nltk</w:t>
      </w:r>
      <w:proofErr w:type="spellEnd"/>
      <w:r w:rsidR="00BD73DF">
        <w:rPr>
          <w:sz w:val="20"/>
          <w:szCs w:val="20"/>
        </w:rPr>
        <w:t xml:space="preserve">. Manual manipulation was also implemented to avoid dedicated stop words such as </w:t>
      </w:r>
      <w:r w:rsidR="00BD73DF">
        <w:rPr>
          <w:i/>
          <w:sz w:val="20"/>
          <w:szCs w:val="20"/>
        </w:rPr>
        <w:t>__</w:t>
      </w:r>
      <w:proofErr w:type="spellStart"/>
      <w:r w:rsidR="00BD73DF">
        <w:rPr>
          <w:i/>
          <w:sz w:val="20"/>
          <w:szCs w:val="20"/>
        </w:rPr>
        <w:t>eos</w:t>
      </w:r>
      <w:proofErr w:type="spellEnd"/>
      <w:r w:rsidR="00BD73DF">
        <w:rPr>
          <w:i/>
          <w:sz w:val="20"/>
          <w:szCs w:val="20"/>
        </w:rPr>
        <w:t>__.</w:t>
      </w:r>
    </w:p>
    <w:p w:rsidR="006A26A4" w:rsidRDefault="006A26A4" w:rsidP="00B23B26">
      <w:pPr>
        <w:ind w:left="360"/>
        <w:rPr>
          <w:sz w:val="20"/>
          <w:szCs w:val="20"/>
        </w:rPr>
      </w:pPr>
    </w:p>
    <w:p w:rsidR="006A26A4" w:rsidRDefault="006A26A4" w:rsidP="00B23B26">
      <w:pPr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Mutual Information</w:t>
      </w:r>
    </w:p>
    <w:p w:rsidR="006A26A4" w:rsidRDefault="00C10DA9" w:rsidP="006A26A4">
      <w:pPr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 this project we selected a feature selection method based on our need to reduce computational cost, </w:t>
      </w:r>
      <w:r w:rsidR="006A26A4">
        <w:rPr>
          <w:sz w:val="20"/>
          <w:szCs w:val="20"/>
        </w:rPr>
        <w:t xml:space="preserve">and the specific intention to classify text. We implemented the Mutual Information (MI) feature selector, which </w:t>
      </w:r>
      <w:r w:rsidR="006A26A4" w:rsidRPr="006A26A4">
        <w:rPr>
          <w:sz w:val="20"/>
          <w:szCs w:val="20"/>
        </w:rPr>
        <w:t>measures how much information</w:t>
      </w:r>
      <w:r w:rsidR="006A26A4">
        <w:rPr>
          <w:sz w:val="20"/>
          <w:szCs w:val="20"/>
        </w:rPr>
        <w:t xml:space="preserve"> </w:t>
      </w:r>
      <w:r w:rsidR="006A26A4" w:rsidRPr="006A26A4">
        <w:rPr>
          <w:sz w:val="20"/>
          <w:szCs w:val="20"/>
        </w:rPr>
        <w:t xml:space="preserve">the presence/absence of a </w:t>
      </w:r>
      <w:r w:rsidR="006A26A4">
        <w:rPr>
          <w:sz w:val="20"/>
          <w:szCs w:val="20"/>
        </w:rPr>
        <w:t>word</w:t>
      </w:r>
      <w:r w:rsidR="006A26A4" w:rsidRPr="006A26A4">
        <w:rPr>
          <w:sz w:val="20"/>
          <w:szCs w:val="20"/>
        </w:rPr>
        <w:t xml:space="preserve"> contributes to making the correct</w:t>
      </w:r>
      <w:r w:rsidR="006A26A4">
        <w:rPr>
          <w:sz w:val="20"/>
          <w:szCs w:val="20"/>
        </w:rPr>
        <w:t xml:space="preserve"> classification decision of a conversation</w:t>
      </w:r>
      <w:r w:rsidR="006A26A4" w:rsidRPr="006A26A4">
        <w:rPr>
          <w:sz w:val="20"/>
          <w:szCs w:val="20"/>
        </w:rPr>
        <w:t xml:space="preserve"> </w:t>
      </w:r>
      <w:r w:rsidR="005F2970">
        <w:rPr>
          <w:sz w:val="20"/>
          <w:szCs w:val="20"/>
        </w:rPr>
        <w:t>[3</w:t>
      </w:r>
      <w:r w:rsidR="006A26A4">
        <w:rPr>
          <w:sz w:val="20"/>
          <w:szCs w:val="20"/>
        </w:rPr>
        <w:t>].</w:t>
      </w:r>
    </w:p>
    <w:p w:rsidR="006A26A4" w:rsidRDefault="006A26A4" w:rsidP="006A26A4">
      <w:pPr>
        <w:autoSpaceDE w:val="0"/>
        <w:autoSpaceDN w:val="0"/>
        <w:adjustRightInd w:val="0"/>
        <w:ind w:left="360"/>
        <w:rPr>
          <w:sz w:val="20"/>
          <w:szCs w:val="20"/>
        </w:rPr>
      </w:pPr>
    </w:p>
    <w:p w:rsidR="006A26A4" w:rsidRDefault="006A26A4" w:rsidP="006A26A4">
      <w:pPr>
        <w:autoSpaceDE w:val="0"/>
        <w:autoSpaceDN w:val="0"/>
        <w:adjustRightInd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concept of MI is defined in information theory for two </w:t>
      </w:r>
      <w:r w:rsidR="005F2970">
        <w:rPr>
          <w:sz w:val="20"/>
          <w:szCs w:val="20"/>
        </w:rPr>
        <w:t xml:space="preserve">discrete </w:t>
      </w:r>
      <w:r>
        <w:rPr>
          <w:sz w:val="20"/>
          <w:szCs w:val="20"/>
        </w:rPr>
        <w:t>random variables</w:t>
      </w:r>
      <w:r w:rsidR="005F297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as follows:</w:t>
      </w:r>
    </w:p>
    <w:p w:rsidR="006A26A4" w:rsidRDefault="006A26A4" w:rsidP="006A26A4">
      <w:pPr>
        <w:autoSpaceDE w:val="0"/>
        <w:autoSpaceDN w:val="0"/>
        <w:adjustRightInd w:val="0"/>
        <w:ind w:left="360"/>
        <w:rPr>
          <w:sz w:val="20"/>
          <w:szCs w:val="20"/>
        </w:rPr>
      </w:pPr>
    </w:p>
    <w:p w:rsidR="006A26A4" w:rsidRDefault="005F2970" w:rsidP="006A26A4">
      <w:pPr>
        <w:autoSpaceDE w:val="0"/>
        <w:autoSpaceDN w:val="0"/>
        <w:adjustRightInd w:val="0"/>
        <w:ind w:left="36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X;Y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y∈Y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x∈X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p(x,y)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log⁡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p(x,y)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p(x)p(y)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</m:oMath>
      </m:oMathPara>
    </w:p>
    <w:p w:rsidR="006A26A4" w:rsidRDefault="006A26A4" w:rsidP="00B23B26">
      <w:pPr>
        <w:ind w:left="360"/>
        <w:rPr>
          <w:sz w:val="20"/>
          <w:szCs w:val="20"/>
        </w:rPr>
      </w:pPr>
    </w:p>
    <w:p w:rsidR="00942CEA" w:rsidRDefault="005F2970" w:rsidP="00B23B2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 the case of text classification, one of the random variables indicates if a document contains a given word, while the other variable one indicates if the conversation belongs to a given topic. </w:t>
      </w:r>
    </w:p>
    <w:p w:rsidR="00942CEA" w:rsidRDefault="00942CEA" w:rsidP="00B23B26">
      <w:pPr>
        <w:ind w:left="360"/>
        <w:rPr>
          <w:sz w:val="20"/>
          <w:szCs w:val="20"/>
        </w:rPr>
      </w:pPr>
    </w:p>
    <w:p w:rsidR="005F2970" w:rsidRDefault="005F2970" w:rsidP="00B23B2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Chapter 13 in [3] does a good job at describing the algorithm to implement mutual information in order to extract features in a text classification problem. </w:t>
      </w:r>
      <w:r w:rsidR="00942CEA">
        <w:rPr>
          <w:sz w:val="20"/>
          <w:szCs w:val="20"/>
        </w:rPr>
        <w:t>In this chapter the equation to calculate MI is represented in terms of counters for implementation purposes.</w:t>
      </w:r>
    </w:p>
    <w:p w:rsidR="00942CEA" w:rsidRDefault="00942CEA" w:rsidP="00B23B26">
      <w:pPr>
        <w:ind w:left="360"/>
        <w:rPr>
          <w:sz w:val="20"/>
          <w:szCs w:val="20"/>
        </w:rPr>
      </w:pPr>
    </w:p>
    <w:p w:rsidR="00942CEA" w:rsidRPr="00942CEA" w:rsidRDefault="00942CEA" w:rsidP="00B23B26">
      <w:pPr>
        <w:ind w:left="3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X;Y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1.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1.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00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.0</m:t>
                      </m:r>
                    </m:sub>
                  </m:sSub>
                </m:den>
              </m:f>
            </m:e>
          </m:d>
        </m:oMath>
      </m:oMathPara>
    </w:p>
    <w:p w:rsidR="00942CEA" w:rsidRDefault="00942CEA" w:rsidP="00B23B26">
      <w:pPr>
        <w:ind w:left="360"/>
        <w:rPr>
          <w:sz w:val="20"/>
          <w:szCs w:val="20"/>
        </w:rPr>
      </w:pPr>
    </w:p>
    <w:p w:rsidR="00846CAB" w:rsidRDefault="00846CAB" w:rsidP="00B23B26">
      <w:pPr>
        <w:ind w:left="360"/>
        <w:rPr>
          <w:sz w:val="20"/>
          <w:szCs w:val="20"/>
        </w:rPr>
      </w:pPr>
    </w:p>
    <w:p w:rsidR="00AA01A9" w:rsidRDefault="00942CEA" w:rsidP="00B23B26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01</m:t>
            </m:r>
          </m:sub>
        </m:sSub>
      </m:oMath>
      <w:r>
        <w:rPr>
          <w:sz w:val="20"/>
          <w:szCs w:val="20"/>
        </w:rPr>
        <w:t xml:space="preserve"> for example represents the number of conversations where word X is absent</w:t>
      </w:r>
      <w:r w:rsidR="00AA01A9">
        <w:rPr>
          <w:sz w:val="20"/>
          <w:szCs w:val="20"/>
        </w:rPr>
        <w:t xml:space="preserve">, but label with class Y. Please refer to [3] for more in detail description of this equation. </w:t>
      </w:r>
    </w:p>
    <w:p w:rsidR="00AA01A9" w:rsidRDefault="00AA01A9" w:rsidP="00B23B26">
      <w:pPr>
        <w:ind w:left="360"/>
        <w:rPr>
          <w:sz w:val="20"/>
          <w:szCs w:val="20"/>
        </w:rPr>
      </w:pPr>
    </w:p>
    <w:p w:rsidR="00942CEA" w:rsidRDefault="00AA01A9" w:rsidP="00B23B2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Since MI indicates how much information a word contains about a given class, we selected the words with the highest MI values for each class to build the features space of our classifier. </w:t>
      </w:r>
    </w:p>
    <w:p w:rsidR="00AA01A9" w:rsidRDefault="00AA01A9" w:rsidP="00B23B26">
      <w:pPr>
        <w:ind w:left="360"/>
        <w:rPr>
          <w:sz w:val="20"/>
          <w:szCs w:val="20"/>
        </w:rPr>
      </w:pPr>
    </w:p>
    <w:p w:rsidR="00AA01A9" w:rsidRDefault="00AA01A9" w:rsidP="00B23B26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 table shows the top 5 words</w:t>
      </w:r>
      <w:r w:rsidR="00BD73DF">
        <w:rPr>
          <w:sz w:val="20"/>
          <w:szCs w:val="20"/>
        </w:rPr>
        <w:t>, with descending priority,</w:t>
      </w:r>
      <w:r>
        <w:rPr>
          <w:sz w:val="20"/>
          <w:szCs w:val="20"/>
        </w:rPr>
        <w:t xml:space="preserve"> </w:t>
      </w:r>
      <w:r w:rsidR="00BD73DF">
        <w:rPr>
          <w:sz w:val="20"/>
          <w:szCs w:val="20"/>
        </w:rPr>
        <w:t>from</w:t>
      </w:r>
      <w:r>
        <w:rPr>
          <w:sz w:val="20"/>
          <w:szCs w:val="20"/>
        </w:rPr>
        <w:t xml:space="preserve"> each of the classifiers </w:t>
      </w:r>
      <w:r w:rsidR="00BD73DF">
        <w:rPr>
          <w:sz w:val="20"/>
          <w:szCs w:val="20"/>
        </w:rPr>
        <w:t xml:space="preserve">when </w:t>
      </w:r>
      <w:r>
        <w:rPr>
          <w:sz w:val="20"/>
          <w:szCs w:val="20"/>
        </w:rPr>
        <w:t>using the MI algorithm</w:t>
      </w:r>
      <w:r w:rsidR="00BD73DF">
        <w:rPr>
          <w:sz w:val="20"/>
          <w:szCs w:val="20"/>
        </w:rPr>
        <w:t xml:space="preserve"> to prioritize features</w:t>
      </w:r>
      <w:r>
        <w:rPr>
          <w:sz w:val="20"/>
          <w:szCs w:val="20"/>
        </w:rPr>
        <w:t>.</w:t>
      </w:r>
    </w:p>
    <w:p w:rsidR="00AA01A9" w:rsidRDefault="00AA01A9" w:rsidP="00B23B26">
      <w:pPr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2"/>
        <w:gridCol w:w="3341"/>
      </w:tblGrid>
      <w:tr w:rsidR="00AA01A9" w:rsidTr="00BD73DF">
        <w:tc>
          <w:tcPr>
            <w:tcW w:w="972" w:type="dxa"/>
          </w:tcPr>
          <w:p w:rsidR="00AA01A9" w:rsidRPr="00BD73DF" w:rsidRDefault="00AA01A9" w:rsidP="00B23B26">
            <w:pPr>
              <w:rPr>
                <w:b/>
                <w:sz w:val="20"/>
                <w:szCs w:val="20"/>
              </w:rPr>
            </w:pPr>
            <w:r w:rsidRPr="00BD73DF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3341" w:type="dxa"/>
          </w:tcPr>
          <w:p w:rsidR="00AA01A9" w:rsidRPr="00BD73DF" w:rsidRDefault="00AA01A9" w:rsidP="00B23B26">
            <w:pPr>
              <w:rPr>
                <w:b/>
                <w:sz w:val="20"/>
                <w:szCs w:val="20"/>
              </w:rPr>
            </w:pPr>
            <w:r w:rsidRPr="00BD73DF">
              <w:rPr>
                <w:b/>
                <w:sz w:val="20"/>
                <w:szCs w:val="20"/>
              </w:rPr>
              <w:t xml:space="preserve">Top </w:t>
            </w:r>
            <w:r w:rsidR="00BD73DF">
              <w:rPr>
                <w:b/>
                <w:sz w:val="20"/>
                <w:szCs w:val="20"/>
              </w:rPr>
              <w:t xml:space="preserve">Five </w:t>
            </w:r>
            <w:r w:rsidRPr="00BD73DF">
              <w:rPr>
                <w:b/>
                <w:sz w:val="20"/>
                <w:szCs w:val="20"/>
              </w:rPr>
              <w:t>Features</w:t>
            </w:r>
          </w:p>
        </w:tc>
      </w:tr>
      <w:tr w:rsidR="00AA01A9" w:rsidTr="00BD73DF">
        <w:tc>
          <w:tcPr>
            <w:tcW w:w="972" w:type="dxa"/>
          </w:tcPr>
          <w:p w:rsidR="00AA01A9" w:rsidRPr="00BD73DF" w:rsidRDefault="00AA01A9" w:rsidP="00B23B26">
            <w:pPr>
              <w:rPr>
                <w:i/>
                <w:sz w:val="20"/>
                <w:szCs w:val="20"/>
              </w:rPr>
            </w:pPr>
            <w:r w:rsidRPr="00BD73DF">
              <w:rPr>
                <w:i/>
                <w:sz w:val="20"/>
                <w:szCs w:val="20"/>
              </w:rPr>
              <w:t>Author</w:t>
            </w:r>
          </w:p>
        </w:tc>
        <w:tc>
          <w:tcPr>
            <w:tcW w:w="3341" w:type="dxa"/>
          </w:tcPr>
          <w:p w:rsidR="00AA01A9" w:rsidRDefault="00BD73DF" w:rsidP="00BD73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</w:t>
            </w:r>
            <w:r w:rsidR="00AA01A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write</w:t>
            </w:r>
            <w:r w:rsidR="00AA01A9" w:rsidRPr="00AA01A9">
              <w:rPr>
                <w:sz w:val="20"/>
                <w:szCs w:val="20"/>
              </w:rPr>
              <w:t>,</w:t>
            </w:r>
            <w:r w:rsidR="00AA01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read</w:t>
            </w:r>
            <w:r w:rsidR="00AA01A9" w:rsidRPr="00AA01A9">
              <w:rPr>
                <w:sz w:val="20"/>
                <w:szCs w:val="20"/>
              </w:rPr>
              <w:t>,</w:t>
            </w:r>
            <w:r w:rsidR="00AA01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author</w:t>
            </w:r>
            <w:r w:rsidR="00AA01A9" w:rsidRPr="00AA01A9">
              <w:rPr>
                <w:sz w:val="20"/>
                <w:szCs w:val="20"/>
              </w:rPr>
              <w:t>,</w:t>
            </w:r>
            <w:r w:rsidR="00AA01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story</w:t>
            </w:r>
          </w:p>
        </w:tc>
      </w:tr>
      <w:tr w:rsidR="00AA01A9" w:rsidTr="00BD73DF">
        <w:tc>
          <w:tcPr>
            <w:tcW w:w="972" w:type="dxa"/>
          </w:tcPr>
          <w:p w:rsidR="00AA01A9" w:rsidRPr="00BD73DF" w:rsidRDefault="00BD73DF" w:rsidP="00B23B26">
            <w:pPr>
              <w:rPr>
                <w:i/>
                <w:sz w:val="20"/>
                <w:szCs w:val="20"/>
              </w:rPr>
            </w:pPr>
            <w:r w:rsidRPr="00BD73DF">
              <w:rPr>
                <w:i/>
                <w:sz w:val="20"/>
                <w:szCs w:val="20"/>
              </w:rPr>
              <w:t>Movies</w:t>
            </w:r>
          </w:p>
        </w:tc>
        <w:tc>
          <w:tcPr>
            <w:tcW w:w="3341" w:type="dxa"/>
          </w:tcPr>
          <w:p w:rsidR="00AA01A9" w:rsidRDefault="00BD73DF" w:rsidP="00B23B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film, movie, scene, actor, director</w:t>
            </w:r>
          </w:p>
        </w:tc>
      </w:tr>
      <w:tr w:rsidR="00AA01A9" w:rsidTr="00BD73DF">
        <w:tc>
          <w:tcPr>
            <w:tcW w:w="972" w:type="dxa"/>
          </w:tcPr>
          <w:p w:rsidR="00AA01A9" w:rsidRPr="00BD73DF" w:rsidRDefault="00BD73DF" w:rsidP="00B23B26">
            <w:pPr>
              <w:rPr>
                <w:i/>
                <w:sz w:val="20"/>
                <w:szCs w:val="20"/>
              </w:rPr>
            </w:pPr>
            <w:r w:rsidRPr="00BD73DF">
              <w:rPr>
                <w:i/>
                <w:sz w:val="20"/>
                <w:szCs w:val="20"/>
              </w:rPr>
              <w:t>Music</w:t>
            </w:r>
          </w:p>
        </w:tc>
        <w:tc>
          <w:tcPr>
            <w:tcW w:w="3341" w:type="dxa"/>
          </w:tcPr>
          <w:p w:rsidR="00AA01A9" w:rsidRDefault="00BD73DF" w:rsidP="00B23B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song, album, band, record, play</w:t>
            </w:r>
          </w:p>
        </w:tc>
      </w:tr>
      <w:tr w:rsidR="00AA01A9" w:rsidTr="00BD73DF">
        <w:tc>
          <w:tcPr>
            <w:tcW w:w="972" w:type="dxa"/>
          </w:tcPr>
          <w:p w:rsidR="00AA01A9" w:rsidRPr="00BD73DF" w:rsidRDefault="00BD73DF" w:rsidP="00B23B26">
            <w:pPr>
              <w:rPr>
                <w:i/>
                <w:sz w:val="20"/>
                <w:szCs w:val="20"/>
              </w:rPr>
            </w:pPr>
            <w:r w:rsidRPr="00BD73DF">
              <w:rPr>
                <w:i/>
                <w:sz w:val="20"/>
                <w:szCs w:val="20"/>
              </w:rPr>
              <w:t>Interview</w:t>
            </w:r>
          </w:p>
        </w:tc>
        <w:tc>
          <w:tcPr>
            <w:tcW w:w="3341" w:type="dxa"/>
          </w:tcPr>
          <w:p w:rsidR="00AA01A9" w:rsidRDefault="00BD73DF" w:rsidP="00B23B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president, time, say, government, look</w:t>
            </w:r>
          </w:p>
        </w:tc>
      </w:tr>
    </w:tbl>
    <w:p w:rsidR="00AA01A9" w:rsidRDefault="00AA01A9" w:rsidP="00B23B26">
      <w:pPr>
        <w:ind w:left="360"/>
        <w:rPr>
          <w:sz w:val="20"/>
          <w:szCs w:val="20"/>
        </w:rPr>
      </w:pPr>
    </w:p>
    <w:p w:rsidR="00BD73DF" w:rsidRDefault="00BD73DF" w:rsidP="00B23B26">
      <w:pPr>
        <w:ind w:left="360"/>
        <w:rPr>
          <w:sz w:val="20"/>
          <w:szCs w:val="20"/>
        </w:rPr>
      </w:pPr>
    </w:p>
    <w:p w:rsidR="00BD73DF" w:rsidRDefault="00BD73DF" w:rsidP="00BD73DF">
      <w:pPr>
        <w:rPr>
          <w:sz w:val="20"/>
          <w:szCs w:val="20"/>
        </w:rPr>
      </w:pPr>
    </w:p>
    <w:p w:rsidR="000B2E04" w:rsidRPr="00FC01FD" w:rsidRDefault="000B2E04" w:rsidP="00B23B26">
      <w:pPr>
        <w:rPr>
          <w:sz w:val="16"/>
          <w:szCs w:val="16"/>
        </w:rPr>
      </w:pPr>
      <w:bookmarkStart w:id="0" w:name="_GoBack"/>
      <w:bookmarkEnd w:id="0"/>
    </w:p>
    <w:p w:rsidR="000B2E04" w:rsidRPr="00AA2FD9" w:rsidRDefault="000B2E04" w:rsidP="00B23B2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0B2E04" w:rsidRDefault="000B2E04" w:rsidP="00B23B26">
      <w:pPr>
        <w:ind w:left="360"/>
        <w:rPr>
          <w:sz w:val="16"/>
          <w:szCs w:val="16"/>
        </w:rPr>
      </w:pPr>
      <w:r>
        <w:rPr>
          <w:sz w:val="20"/>
          <w:szCs w:val="20"/>
        </w:rPr>
        <w:t>R</w:t>
      </w:r>
      <w:r w:rsidRPr="000B2E04">
        <w:rPr>
          <w:sz w:val="16"/>
          <w:szCs w:val="16"/>
        </w:rPr>
        <w:t>EFERENCES</w:t>
      </w:r>
    </w:p>
    <w:p w:rsidR="000B2E04" w:rsidRDefault="000B2E04" w:rsidP="00B23B26">
      <w:pPr>
        <w:rPr>
          <w:sz w:val="16"/>
          <w:szCs w:val="16"/>
        </w:rPr>
      </w:pPr>
    </w:p>
    <w:p w:rsidR="00BE1C27" w:rsidRPr="00FC01FD" w:rsidRDefault="00AA01A9" w:rsidP="00B23B26">
      <w:pPr>
        <w:tabs>
          <w:tab w:val="left" w:pos="360"/>
        </w:tabs>
        <w:ind w:left="360" w:hanging="360"/>
        <w:rPr>
          <w:sz w:val="16"/>
          <w:szCs w:val="16"/>
        </w:rPr>
      </w:pPr>
      <w:r>
        <w:rPr>
          <w:sz w:val="16"/>
          <w:szCs w:val="16"/>
        </w:rPr>
        <w:t>[3</w:t>
      </w:r>
      <w:r w:rsidR="000B2E04">
        <w:rPr>
          <w:sz w:val="16"/>
          <w:szCs w:val="16"/>
        </w:rPr>
        <w:t xml:space="preserve">]  </w:t>
      </w:r>
      <w:r w:rsidR="00E40D90">
        <w:rPr>
          <w:sz w:val="16"/>
          <w:szCs w:val="16"/>
        </w:rPr>
        <w:tab/>
      </w:r>
      <w:r w:rsidR="00C73B17" w:rsidRPr="008C2474">
        <w:rPr>
          <w:sz w:val="16"/>
          <w:szCs w:val="16"/>
        </w:rPr>
        <w:t xml:space="preserve"> </w:t>
      </w:r>
      <w:hyperlink r:id="rId6" w:history="1">
        <w:r w:rsidR="006A26A4" w:rsidRPr="006A26A4">
          <w:rPr>
            <w:sz w:val="20"/>
            <w:szCs w:val="20"/>
          </w:rPr>
          <w:t>Christopher D. Manning</w:t>
        </w:r>
      </w:hyperlink>
      <w:r w:rsidR="006A26A4" w:rsidRPr="006A26A4">
        <w:rPr>
          <w:sz w:val="20"/>
          <w:szCs w:val="20"/>
        </w:rPr>
        <w:t>, </w:t>
      </w:r>
      <w:proofErr w:type="spellStart"/>
      <w:r w:rsidR="006A26A4" w:rsidRPr="006A26A4">
        <w:rPr>
          <w:sz w:val="20"/>
          <w:szCs w:val="20"/>
        </w:rPr>
        <w:fldChar w:fldCharType="begin"/>
      </w:r>
      <w:r w:rsidR="006A26A4" w:rsidRPr="006A26A4">
        <w:rPr>
          <w:sz w:val="20"/>
          <w:szCs w:val="20"/>
        </w:rPr>
        <w:instrText xml:space="preserve"> HYPERLINK "http://theory.stanford.edu/~pragh/" </w:instrText>
      </w:r>
      <w:r w:rsidR="006A26A4" w:rsidRPr="006A26A4">
        <w:rPr>
          <w:sz w:val="20"/>
          <w:szCs w:val="20"/>
        </w:rPr>
        <w:fldChar w:fldCharType="separate"/>
      </w:r>
      <w:r w:rsidR="006A26A4" w:rsidRPr="006A26A4">
        <w:rPr>
          <w:sz w:val="20"/>
          <w:szCs w:val="20"/>
        </w:rPr>
        <w:t>Prabhakar</w:t>
      </w:r>
      <w:proofErr w:type="spellEnd"/>
      <w:r w:rsidR="006A26A4" w:rsidRPr="006A26A4">
        <w:rPr>
          <w:sz w:val="20"/>
          <w:szCs w:val="20"/>
        </w:rPr>
        <w:t xml:space="preserve"> </w:t>
      </w:r>
      <w:proofErr w:type="spellStart"/>
      <w:r w:rsidR="006A26A4" w:rsidRPr="006A26A4">
        <w:rPr>
          <w:sz w:val="20"/>
          <w:szCs w:val="20"/>
        </w:rPr>
        <w:t>Raghavan</w:t>
      </w:r>
      <w:proofErr w:type="spellEnd"/>
      <w:r w:rsidR="006A26A4" w:rsidRPr="006A26A4">
        <w:rPr>
          <w:sz w:val="20"/>
          <w:szCs w:val="20"/>
        </w:rPr>
        <w:fldChar w:fldCharType="end"/>
      </w:r>
      <w:r w:rsidR="006A26A4" w:rsidRPr="006A26A4">
        <w:rPr>
          <w:sz w:val="20"/>
          <w:szCs w:val="20"/>
        </w:rPr>
        <w:t> and </w:t>
      </w:r>
      <w:proofErr w:type="spellStart"/>
      <w:r w:rsidR="006A26A4" w:rsidRPr="006A26A4">
        <w:rPr>
          <w:sz w:val="20"/>
          <w:szCs w:val="20"/>
        </w:rPr>
        <w:fldChar w:fldCharType="begin"/>
      </w:r>
      <w:r w:rsidR="006A26A4" w:rsidRPr="006A26A4">
        <w:rPr>
          <w:sz w:val="20"/>
          <w:szCs w:val="20"/>
        </w:rPr>
        <w:instrText xml:space="preserve"> HYPERLINK "http://www.cis.uni-muenchen.de/personen/professoren/schuetze/" </w:instrText>
      </w:r>
      <w:r w:rsidR="006A26A4" w:rsidRPr="006A26A4">
        <w:rPr>
          <w:sz w:val="20"/>
          <w:szCs w:val="20"/>
        </w:rPr>
        <w:fldChar w:fldCharType="separate"/>
      </w:r>
      <w:r w:rsidR="006A26A4" w:rsidRPr="006A26A4">
        <w:rPr>
          <w:sz w:val="20"/>
          <w:szCs w:val="20"/>
        </w:rPr>
        <w:t>Hinrich</w:t>
      </w:r>
      <w:proofErr w:type="spellEnd"/>
      <w:r w:rsidR="006A26A4" w:rsidRPr="006A26A4">
        <w:rPr>
          <w:sz w:val="20"/>
          <w:szCs w:val="20"/>
        </w:rPr>
        <w:t xml:space="preserve"> </w:t>
      </w:r>
      <w:proofErr w:type="spellStart"/>
      <w:r w:rsidR="006A26A4" w:rsidRPr="006A26A4">
        <w:rPr>
          <w:sz w:val="20"/>
          <w:szCs w:val="20"/>
        </w:rPr>
        <w:t>Schütze</w:t>
      </w:r>
      <w:proofErr w:type="spellEnd"/>
      <w:r w:rsidR="006A26A4" w:rsidRPr="006A26A4">
        <w:rPr>
          <w:sz w:val="20"/>
          <w:szCs w:val="20"/>
        </w:rPr>
        <w:fldChar w:fldCharType="end"/>
      </w:r>
      <w:r w:rsidR="006A26A4" w:rsidRPr="006A26A4">
        <w:rPr>
          <w:sz w:val="20"/>
          <w:szCs w:val="20"/>
        </w:rPr>
        <w:t>, Introduction to Information Retrieval, Cambridge University Press. 2008.</w:t>
      </w:r>
    </w:p>
    <w:p w:rsidR="00FC01FD" w:rsidRPr="00FC01FD" w:rsidRDefault="00FC01FD" w:rsidP="00E40D90">
      <w:pPr>
        <w:tabs>
          <w:tab w:val="left" w:pos="360"/>
        </w:tabs>
        <w:ind w:left="360" w:hanging="360"/>
        <w:jc w:val="both"/>
        <w:rPr>
          <w:sz w:val="16"/>
          <w:szCs w:val="16"/>
        </w:rPr>
      </w:pPr>
    </w:p>
    <w:sectPr w:rsidR="00FC01FD" w:rsidRPr="00FC01FD" w:rsidSect="00933A47">
      <w:type w:val="continuous"/>
      <w:pgSz w:w="12240" w:h="15840"/>
      <w:pgMar w:top="1080" w:right="900" w:bottom="1440" w:left="90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EB6FB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70F4C"/>
    <w:multiLevelType w:val="hybridMultilevel"/>
    <w:tmpl w:val="F5EC24F4"/>
    <w:lvl w:ilvl="0" w:tplc="F5F66B2C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C6303"/>
    <w:multiLevelType w:val="hybridMultilevel"/>
    <w:tmpl w:val="3AF89FC6"/>
    <w:lvl w:ilvl="0" w:tplc="BB88D7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9270B2"/>
    <w:multiLevelType w:val="hybridMultilevel"/>
    <w:tmpl w:val="D7B839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5091A"/>
    <w:multiLevelType w:val="hybridMultilevel"/>
    <w:tmpl w:val="6F6026C6"/>
    <w:lvl w:ilvl="0" w:tplc="EC703A60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5" w15:restartNumberingAfterBreak="0">
    <w:nsid w:val="26CA59A2"/>
    <w:multiLevelType w:val="hybridMultilevel"/>
    <w:tmpl w:val="7DDA81C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AE7265"/>
    <w:multiLevelType w:val="hybridMultilevel"/>
    <w:tmpl w:val="FB2EDBD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C375B6"/>
    <w:multiLevelType w:val="hybridMultilevel"/>
    <w:tmpl w:val="FC36383C"/>
    <w:lvl w:ilvl="0" w:tplc="E27AE76E">
      <w:start w:val="1"/>
      <w:numFmt w:val="upperRoman"/>
      <w:lvlText w:val="%1."/>
      <w:lvlJc w:val="left"/>
      <w:pPr>
        <w:ind w:left="1080" w:hanging="720"/>
      </w:pPr>
      <w:rPr>
        <w:rFonts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4E48"/>
    <w:multiLevelType w:val="hybridMultilevel"/>
    <w:tmpl w:val="B156D0D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555D1B"/>
    <w:multiLevelType w:val="hybridMultilevel"/>
    <w:tmpl w:val="81260CF6"/>
    <w:lvl w:ilvl="0" w:tplc="D936AF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E00863"/>
    <w:multiLevelType w:val="hybridMultilevel"/>
    <w:tmpl w:val="D266156E"/>
    <w:lvl w:ilvl="0" w:tplc="4948B6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6615AB"/>
    <w:multiLevelType w:val="hybridMultilevel"/>
    <w:tmpl w:val="4330E43E"/>
    <w:lvl w:ilvl="0" w:tplc="A1E675D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82071F"/>
    <w:multiLevelType w:val="hybridMultilevel"/>
    <w:tmpl w:val="B160269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D42F80"/>
    <w:multiLevelType w:val="hybridMultilevel"/>
    <w:tmpl w:val="8898BF94"/>
    <w:lvl w:ilvl="0" w:tplc="03680ADA">
      <w:start w:val="4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CE7D19"/>
    <w:multiLevelType w:val="hybridMultilevel"/>
    <w:tmpl w:val="5964BB82"/>
    <w:lvl w:ilvl="0" w:tplc="62C0B93A">
      <w:start w:val="1"/>
      <w:numFmt w:val="upperRoman"/>
      <w:lvlText w:val="%1."/>
      <w:lvlJc w:val="left"/>
      <w:pPr>
        <w:tabs>
          <w:tab w:val="num" w:pos="2175"/>
        </w:tabs>
        <w:ind w:left="21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15" w15:restartNumberingAfterBreak="0">
    <w:nsid w:val="772E607C"/>
    <w:multiLevelType w:val="hybridMultilevel"/>
    <w:tmpl w:val="6A1E97A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4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12"/>
  </w:num>
  <w:num w:numId="10">
    <w:abstractNumId w:val="15"/>
  </w:num>
  <w:num w:numId="11">
    <w:abstractNumId w:val="5"/>
  </w:num>
  <w:num w:numId="12">
    <w:abstractNumId w:val="8"/>
  </w:num>
  <w:num w:numId="13">
    <w:abstractNumId w:val="6"/>
  </w:num>
  <w:num w:numId="14">
    <w:abstractNumId w:val="13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6C"/>
    <w:rsid w:val="00030BBA"/>
    <w:rsid w:val="000473E3"/>
    <w:rsid w:val="0005224E"/>
    <w:rsid w:val="00056DB7"/>
    <w:rsid w:val="0006095E"/>
    <w:rsid w:val="0009612C"/>
    <w:rsid w:val="000A6254"/>
    <w:rsid w:val="000B2E04"/>
    <w:rsid w:val="000D4D09"/>
    <w:rsid w:val="00112545"/>
    <w:rsid w:val="00185434"/>
    <w:rsid w:val="001F6227"/>
    <w:rsid w:val="00220C19"/>
    <w:rsid w:val="00294500"/>
    <w:rsid w:val="00326896"/>
    <w:rsid w:val="00341725"/>
    <w:rsid w:val="003710D3"/>
    <w:rsid w:val="00425662"/>
    <w:rsid w:val="0046157C"/>
    <w:rsid w:val="0046296E"/>
    <w:rsid w:val="004F3478"/>
    <w:rsid w:val="004F36CF"/>
    <w:rsid w:val="00566D66"/>
    <w:rsid w:val="00576C62"/>
    <w:rsid w:val="005F2970"/>
    <w:rsid w:val="00600862"/>
    <w:rsid w:val="00606098"/>
    <w:rsid w:val="00610817"/>
    <w:rsid w:val="0064144C"/>
    <w:rsid w:val="006A26A4"/>
    <w:rsid w:val="00700AE2"/>
    <w:rsid w:val="00742220"/>
    <w:rsid w:val="00784B6C"/>
    <w:rsid w:val="007C7481"/>
    <w:rsid w:val="00846CAB"/>
    <w:rsid w:val="00892CE5"/>
    <w:rsid w:val="00896B48"/>
    <w:rsid w:val="008C2474"/>
    <w:rsid w:val="008D27A2"/>
    <w:rsid w:val="008D49D4"/>
    <w:rsid w:val="008E3607"/>
    <w:rsid w:val="008F36E6"/>
    <w:rsid w:val="00933A47"/>
    <w:rsid w:val="00942CEA"/>
    <w:rsid w:val="009457DF"/>
    <w:rsid w:val="00980655"/>
    <w:rsid w:val="00AA01A9"/>
    <w:rsid w:val="00AA2FD9"/>
    <w:rsid w:val="00AA7857"/>
    <w:rsid w:val="00B23B26"/>
    <w:rsid w:val="00B24703"/>
    <w:rsid w:val="00B26A6C"/>
    <w:rsid w:val="00B55E96"/>
    <w:rsid w:val="00B70CC9"/>
    <w:rsid w:val="00BB75BB"/>
    <w:rsid w:val="00BD73DF"/>
    <w:rsid w:val="00BE1C27"/>
    <w:rsid w:val="00BE5F61"/>
    <w:rsid w:val="00BE7F4F"/>
    <w:rsid w:val="00C05ACB"/>
    <w:rsid w:val="00C10DA9"/>
    <w:rsid w:val="00C418CA"/>
    <w:rsid w:val="00C5384D"/>
    <w:rsid w:val="00C73B17"/>
    <w:rsid w:val="00C84447"/>
    <w:rsid w:val="00CD2C68"/>
    <w:rsid w:val="00E036E7"/>
    <w:rsid w:val="00E21868"/>
    <w:rsid w:val="00E273B4"/>
    <w:rsid w:val="00E40D90"/>
    <w:rsid w:val="00EA3BEB"/>
    <w:rsid w:val="00EB5B93"/>
    <w:rsid w:val="00EB5CF0"/>
    <w:rsid w:val="00F76F78"/>
    <w:rsid w:val="00FC01FD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A5E00-B4DE-4898-868A-D3E3D61A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A26A4"/>
    <w:rPr>
      <w:color w:val="0000FF"/>
      <w:u w:val="single"/>
    </w:rPr>
  </w:style>
  <w:style w:type="character" w:customStyle="1" w:styleId="apple-converted-space">
    <w:name w:val="apple-converted-space"/>
    <w:rsid w:val="006A26A4"/>
  </w:style>
  <w:style w:type="character" w:styleId="PlaceholderText">
    <w:name w:val="Placeholder Text"/>
    <w:basedOn w:val="DefaultParagraphFont"/>
    <w:uiPriority w:val="99"/>
    <w:semiHidden/>
    <w:rsid w:val="006A2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lp.stanford.edu/~man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8AEA-189B-47EB-B3DE-AC5F068E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in Two-Column Format</vt:lpstr>
    </vt:vector>
  </TitlesOfParts>
  <Company>Manitoba Hydro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</dc:title>
  <dc:subject/>
  <dc:creator>Meng</dc:creator>
  <cp:keywords/>
  <cp:lastModifiedBy>daniel galeano</cp:lastModifiedBy>
  <cp:revision>2</cp:revision>
  <cp:lastPrinted>2005-03-16T10:37:00Z</cp:lastPrinted>
  <dcterms:created xsi:type="dcterms:W3CDTF">2015-10-19T21:01:00Z</dcterms:created>
  <dcterms:modified xsi:type="dcterms:W3CDTF">2015-10-19T21:01:00Z</dcterms:modified>
</cp:coreProperties>
</file>