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F4C35" w14:textId="77777777" w:rsidR="00632701" w:rsidRPr="00112804" w:rsidRDefault="00041DCF" w:rsidP="00632701">
      <w:pPr>
        <w:jc w:val="center"/>
        <w:rPr>
          <w:sz w:val="40"/>
          <w:szCs w:val="40"/>
          <w:lang w:val="en-CA"/>
        </w:rPr>
      </w:pPr>
      <w:r w:rsidRPr="00112804">
        <w:rPr>
          <w:sz w:val="40"/>
          <w:szCs w:val="40"/>
          <w:lang w:val="en-CA"/>
        </w:rPr>
        <w:t>Text</w:t>
      </w:r>
      <w:r w:rsidR="00632701" w:rsidRPr="00112804">
        <w:rPr>
          <w:sz w:val="40"/>
          <w:szCs w:val="40"/>
          <w:lang w:val="en-CA"/>
        </w:rPr>
        <w:t xml:space="preserve"> Classification of </w:t>
      </w:r>
      <w:r w:rsidRPr="00112804">
        <w:rPr>
          <w:sz w:val="40"/>
          <w:szCs w:val="40"/>
          <w:lang w:val="en-CA"/>
        </w:rPr>
        <w:t>Conversations</w:t>
      </w:r>
      <w:r w:rsidR="00632701" w:rsidRPr="00112804">
        <w:rPr>
          <w:sz w:val="40"/>
          <w:szCs w:val="40"/>
          <w:lang w:val="en-CA"/>
        </w:rPr>
        <w:t xml:space="preserve"> from National Public Radio Excerpts</w:t>
      </w:r>
    </w:p>
    <w:p w14:paraId="736B78B3" w14:textId="77777777" w:rsidR="00933A47" w:rsidRPr="00112804" w:rsidRDefault="00610817" w:rsidP="00933A47">
      <w:pPr>
        <w:jc w:val="center"/>
        <w:rPr>
          <w:sz w:val="20"/>
          <w:szCs w:val="20"/>
          <w:lang w:val="en-CA"/>
        </w:rPr>
      </w:pPr>
      <w:r w:rsidRPr="00112804">
        <w:rPr>
          <w:sz w:val="20"/>
          <w:szCs w:val="20"/>
          <w:lang w:val="en-CA"/>
        </w:rPr>
        <w:t xml:space="preserve"> </w:t>
      </w:r>
    </w:p>
    <w:p w14:paraId="7D025725" w14:textId="77777777" w:rsidR="00933A47" w:rsidRPr="00112804" w:rsidRDefault="00933A47" w:rsidP="00933A47">
      <w:pPr>
        <w:jc w:val="center"/>
        <w:rPr>
          <w:sz w:val="20"/>
          <w:szCs w:val="20"/>
          <w:lang w:val="en-CA"/>
        </w:rPr>
      </w:pPr>
    </w:p>
    <w:p w14:paraId="5DD62AD7" w14:textId="77777777" w:rsidR="00CE7971" w:rsidRPr="00112804" w:rsidRDefault="001C546F" w:rsidP="001C546F">
      <w:pPr>
        <w:pStyle w:val="MediumGrid21"/>
        <w:ind w:left="720" w:firstLine="720"/>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Daniel </w:t>
      </w:r>
      <w:proofErr w:type="spellStart"/>
      <w:r w:rsidRPr="00112804">
        <w:rPr>
          <w:rFonts w:ascii="Times New Roman" w:hAnsi="Times New Roman" w:cs="Times New Roman"/>
          <w:sz w:val="20"/>
          <w:szCs w:val="20"/>
          <w:lang w:val="en-CA"/>
        </w:rPr>
        <w:t>Galeano</w:t>
      </w:r>
      <w:proofErr w:type="spellEnd"/>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t xml:space="preserve">           </w:t>
      </w:r>
      <w:r w:rsidR="00CE7971" w:rsidRPr="00112804">
        <w:rPr>
          <w:rFonts w:ascii="Times New Roman" w:hAnsi="Times New Roman" w:cs="Times New Roman"/>
          <w:sz w:val="20"/>
          <w:szCs w:val="20"/>
          <w:lang w:val="en-CA"/>
        </w:rPr>
        <w:t xml:space="preserve">Timardeep </w:t>
      </w:r>
      <w:r w:rsidRPr="00112804">
        <w:rPr>
          <w:rFonts w:ascii="Times New Roman" w:hAnsi="Times New Roman" w:cs="Times New Roman"/>
          <w:sz w:val="20"/>
          <w:szCs w:val="20"/>
          <w:lang w:val="en-CA"/>
        </w:rPr>
        <w:t>Kaur Arneja</w:t>
      </w:r>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r>
      <w:r w:rsidR="00CE7971" w:rsidRPr="00112804">
        <w:rPr>
          <w:rFonts w:ascii="Times New Roman" w:hAnsi="Times New Roman" w:cs="Times New Roman"/>
          <w:sz w:val="20"/>
          <w:szCs w:val="20"/>
          <w:lang w:val="en-CA"/>
        </w:rPr>
        <w:t xml:space="preserve">Sandra Maria </w:t>
      </w:r>
      <w:proofErr w:type="spellStart"/>
      <w:r w:rsidR="00CE7971" w:rsidRPr="00112804">
        <w:rPr>
          <w:rFonts w:ascii="Times New Roman" w:hAnsi="Times New Roman" w:cs="Times New Roman"/>
          <w:sz w:val="20"/>
          <w:szCs w:val="20"/>
          <w:lang w:val="en-CA"/>
        </w:rPr>
        <w:t>Nawar</w:t>
      </w:r>
      <w:proofErr w:type="spellEnd"/>
    </w:p>
    <w:p w14:paraId="7C365271" w14:textId="77777777" w:rsidR="00CE7971" w:rsidRPr="00112804" w:rsidRDefault="00884815" w:rsidP="00CE7971">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ab/>
      </w:r>
      <w:r w:rsidR="001C546F" w:rsidRPr="00112804">
        <w:rPr>
          <w:rFonts w:ascii="Times New Roman" w:hAnsi="Times New Roman" w:cs="Times New Roman"/>
          <w:sz w:val="20"/>
          <w:szCs w:val="20"/>
          <w:lang w:val="en-CA"/>
        </w:rPr>
        <w:t xml:space="preserve">   260623579</w:t>
      </w:r>
      <w:r w:rsidR="001C546F" w:rsidRPr="00112804">
        <w:rPr>
          <w:rFonts w:ascii="Times New Roman" w:hAnsi="Times New Roman" w:cs="Times New Roman"/>
          <w:sz w:val="20"/>
          <w:szCs w:val="20"/>
          <w:lang w:val="en-CA"/>
        </w:rPr>
        <w:tab/>
      </w:r>
      <w:r w:rsidR="001C546F" w:rsidRPr="00112804">
        <w:rPr>
          <w:rFonts w:ascii="Times New Roman" w:hAnsi="Times New Roman" w:cs="Times New Roman"/>
          <w:sz w:val="20"/>
          <w:szCs w:val="20"/>
          <w:lang w:val="en-CA"/>
        </w:rPr>
        <w:tab/>
        <w:t xml:space="preserve">          </w:t>
      </w:r>
      <w:r w:rsidR="00CE7971"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260617404 </w:t>
      </w:r>
      <w:r w:rsidR="00CE7971" w:rsidRPr="00112804">
        <w:rPr>
          <w:rFonts w:ascii="Times New Roman" w:hAnsi="Times New Roman" w:cs="Times New Roman"/>
          <w:sz w:val="20"/>
          <w:szCs w:val="20"/>
          <w:lang w:val="en-CA"/>
        </w:rPr>
        <w:tab/>
        <w:t xml:space="preserve">                               </w:t>
      </w:r>
      <w:r w:rsidR="001C546F"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 266065071</w:t>
      </w:r>
    </w:p>
    <w:p w14:paraId="4B05BF2C" w14:textId="77777777" w:rsidR="00CE7971" w:rsidRPr="00112804" w:rsidRDefault="00CE7971" w:rsidP="00CE7971">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McGi</w:t>
      </w:r>
      <w:r w:rsidR="001C546F" w:rsidRPr="00112804">
        <w:rPr>
          <w:rFonts w:ascii="Times New Roman" w:hAnsi="Times New Roman" w:cs="Times New Roman"/>
          <w:sz w:val="20"/>
          <w:szCs w:val="20"/>
          <w:lang w:val="en-CA"/>
        </w:rPr>
        <w:t xml:space="preserve">ll University </w:t>
      </w:r>
      <w:r w:rsidR="001C546F" w:rsidRPr="00112804">
        <w:rPr>
          <w:rFonts w:ascii="Times New Roman" w:hAnsi="Times New Roman" w:cs="Times New Roman"/>
          <w:sz w:val="20"/>
          <w:szCs w:val="20"/>
          <w:lang w:val="en-CA"/>
        </w:rPr>
        <w:tab/>
        <w:t xml:space="preserve">              </w:t>
      </w:r>
      <w:r w:rsidR="00884815" w:rsidRPr="00112804">
        <w:rPr>
          <w:rFonts w:ascii="Times New Roman" w:hAnsi="Times New Roman" w:cs="Times New Roman"/>
          <w:sz w:val="20"/>
          <w:szCs w:val="20"/>
          <w:lang w:val="en-CA"/>
        </w:rPr>
        <w:t>McGill University</w:t>
      </w: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Concordia University</w:t>
      </w:r>
    </w:p>
    <w:p w14:paraId="3683DA38" w14:textId="77777777" w:rsidR="00CE7971" w:rsidRPr="00112804" w:rsidRDefault="001C546F" w:rsidP="001C546F">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Montreal, Quebec, Canada </w:t>
      </w: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 xml:space="preserve">Montreal, Quebec, Canada </w:t>
      </w:r>
      <w:r w:rsidR="00CE7971" w:rsidRPr="00112804">
        <w:rPr>
          <w:rFonts w:ascii="Times New Roman" w:hAnsi="Times New Roman" w:cs="Times New Roman"/>
          <w:sz w:val="20"/>
          <w:szCs w:val="20"/>
          <w:lang w:val="en-CA"/>
        </w:rPr>
        <w:tab/>
      </w:r>
      <w:r w:rsidRPr="00112804">
        <w:rPr>
          <w:rFonts w:ascii="Times New Roman" w:hAnsi="Times New Roman" w:cs="Times New Roman"/>
          <w:sz w:val="20"/>
          <w:szCs w:val="20"/>
          <w:lang w:val="en-CA"/>
        </w:rPr>
        <w:t xml:space="preserve">           </w:t>
      </w:r>
      <w:r w:rsidR="00CE7971" w:rsidRPr="00112804">
        <w:rPr>
          <w:rFonts w:ascii="Times New Roman" w:hAnsi="Times New Roman" w:cs="Times New Roman"/>
          <w:sz w:val="20"/>
          <w:szCs w:val="20"/>
          <w:lang w:val="en-CA"/>
        </w:rPr>
        <w:t>Montreal, Quebec, Canada</w:t>
      </w:r>
    </w:p>
    <w:p w14:paraId="7B576B02" w14:textId="77777777" w:rsidR="00CE7971" w:rsidRPr="00112804" w:rsidRDefault="00CE7971" w:rsidP="00884815">
      <w:pPr>
        <w:pStyle w:val="MediumGrid21"/>
        <w:rPr>
          <w:rFonts w:ascii="Times New Roman" w:hAnsi="Times New Roman" w:cs="Times New Roman"/>
          <w:sz w:val="20"/>
          <w:szCs w:val="20"/>
          <w:lang w:val="en-CA"/>
        </w:rPr>
      </w:pPr>
      <w:r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daniel.galeanogranados@mail.mcgill.ca</w:t>
      </w:r>
      <w:r w:rsidR="00884815" w:rsidRPr="00112804">
        <w:rPr>
          <w:rFonts w:ascii="Times New Roman" w:hAnsi="Times New Roman" w:cs="Times New Roman"/>
          <w:sz w:val="20"/>
          <w:szCs w:val="20"/>
          <w:lang w:val="en-CA"/>
        </w:rPr>
        <w:t xml:space="preserve"> </w:t>
      </w:r>
      <w:r w:rsidR="001C546F" w:rsidRPr="00112804">
        <w:rPr>
          <w:rFonts w:ascii="Times New Roman" w:hAnsi="Times New Roman" w:cs="Times New Roman"/>
          <w:sz w:val="20"/>
          <w:szCs w:val="20"/>
          <w:lang w:val="en-CA"/>
        </w:rPr>
        <w:t xml:space="preserve">   </w:t>
      </w:r>
      <w:hyperlink r:id="rId6" w:history="1">
        <w:r w:rsidRPr="00112804">
          <w:rPr>
            <w:rFonts w:ascii="Times New Roman" w:hAnsi="Times New Roman" w:cs="Times New Roman"/>
            <w:sz w:val="20"/>
            <w:szCs w:val="20"/>
            <w:lang w:val="en-CA"/>
          </w:rPr>
          <w:t>timardeep.arneja@mail.mcgill.ca</w:t>
        </w:r>
      </w:hyperlink>
      <w:r w:rsidR="001C546F" w:rsidRPr="00112804">
        <w:rPr>
          <w:rFonts w:ascii="Times New Roman" w:hAnsi="Times New Roman" w:cs="Times New Roman"/>
          <w:sz w:val="20"/>
          <w:szCs w:val="20"/>
          <w:lang w:val="en-CA"/>
        </w:rPr>
        <w:t xml:space="preserve">    </w:t>
      </w:r>
      <w:hyperlink r:id="rId7" w:history="1">
        <w:r w:rsidR="00041DCF" w:rsidRPr="0039404D">
          <w:rPr>
            <w:rFonts w:ascii="Times New Roman" w:hAnsi="Times New Roman" w:cs="Times New Roman"/>
            <w:sz w:val="20"/>
            <w:szCs w:val="20"/>
            <w:lang w:val="en-CA"/>
          </w:rPr>
          <w:t>sandra.nawar@mail.mcgill.ca</w:t>
        </w:r>
      </w:hyperlink>
    </w:p>
    <w:p w14:paraId="63B135AB" w14:textId="77777777" w:rsidR="00041DCF" w:rsidRPr="00112804" w:rsidRDefault="00041DCF" w:rsidP="00884815">
      <w:pPr>
        <w:pStyle w:val="MediumGrid21"/>
        <w:rPr>
          <w:rFonts w:ascii="Times New Roman" w:hAnsi="Times New Roman" w:cs="Times New Roman"/>
          <w:sz w:val="20"/>
          <w:szCs w:val="20"/>
          <w:lang w:val="en-CA"/>
        </w:rPr>
      </w:pPr>
    </w:p>
    <w:p w14:paraId="2064CA66" w14:textId="77777777" w:rsidR="000D4D09" w:rsidRPr="00112804" w:rsidRDefault="000D4D09" w:rsidP="00933A47">
      <w:pPr>
        <w:jc w:val="center"/>
        <w:rPr>
          <w:sz w:val="20"/>
          <w:szCs w:val="20"/>
          <w:lang w:val="en-CA"/>
        </w:rPr>
      </w:pPr>
    </w:p>
    <w:p w14:paraId="55B56666" w14:textId="77777777" w:rsidR="00933A47" w:rsidRPr="00112804" w:rsidRDefault="00933A47" w:rsidP="00933A47">
      <w:pPr>
        <w:rPr>
          <w:sz w:val="20"/>
          <w:szCs w:val="20"/>
          <w:lang w:val="en-CA"/>
        </w:rPr>
        <w:sectPr w:rsidR="00933A47" w:rsidRPr="00112804" w:rsidSect="00933A47">
          <w:pgSz w:w="12240" w:h="15840"/>
          <w:pgMar w:top="1080" w:right="900" w:bottom="1440" w:left="900" w:header="720" w:footer="720" w:gutter="0"/>
          <w:cols w:space="720"/>
          <w:docGrid w:linePitch="360"/>
        </w:sectPr>
      </w:pPr>
    </w:p>
    <w:p w14:paraId="2B262B80" w14:textId="77777777" w:rsidR="001F6227" w:rsidRPr="00112804" w:rsidRDefault="001F6227" w:rsidP="00784B6C">
      <w:pPr>
        <w:jc w:val="both"/>
        <w:rPr>
          <w:b/>
          <w:sz w:val="20"/>
          <w:szCs w:val="20"/>
          <w:lang w:val="en-CA"/>
        </w:rPr>
      </w:pPr>
      <w:r w:rsidRPr="00112804">
        <w:rPr>
          <w:b/>
          <w:sz w:val="20"/>
          <w:szCs w:val="20"/>
          <w:lang w:val="en-CA"/>
        </w:rPr>
        <w:lastRenderedPageBreak/>
        <w:t xml:space="preserve"> </w:t>
      </w:r>
      <w:r w:rsidR="00AA2FD9" w:rsidRPr="00112804">
        <w:rPr>
          <w:b/>
          <w:sz w:val="20"/>
          <w:szCs w:val="20"/>
          <w:lang w:val="en-CA"/>
        </w:rPr>
        <w:t xml:space="preserve"> </w:t>
      </w:r>
      <w:r w:rsidR="00041DCF" w:rsidRPr="00112804">
        <w:rPr>
          <w:b/>
          <w:sz w:val="20"/>
          <w:szCs w:val="20"/>
          <w:lang w:val="en-CA"/>
        </w:rPr>
        <w:t xml:space="preserve">      </w:t>
      </w:r>
    </w:p>
    <w:p w14:paraId="725F9C2C" w14:textId="609B372A" w:rsidR="00632701" w:rsidRPr="00112804" w:rsidRDefault="009E39DE" w:rsidP="009E39DE">
      <w:pPr>
        <w:ind w:left="360"/>
        <w:jc w:val="both"/>
        <w:rPr>
          <w:b/>
          <w:sz w:val="20"/>
          <w:szCs w:val="20"/>
          <w:lang w:val="en-CA"/>
        </w:rPr>
      </w:pPr>
      <w:r w:rsidRPr="00112804">
        <w:rPr>
          <w:b/>
          <w:i/>
          <w:sz w:val="20"/>
          <w:szCs w:val="20"/>
          <w:lang w:val="en-CA"/>
        </w:rPr>
        <w:t>Abstract-</w:t>
      </w:r>
      <w:r w:rsidRPr="00112804">
        <w:rPr>
          <w:b/>
          <w:sz w:val="20"/>
          <w:szCs w:val="20"/>
          <w:lang w:val="en-CA"/>
        </w:rPr>
        <w:t>-</w:t>
      </w:r>
      <w:r w:rsidR="00632701" w:rsidRPr="00171BB9">
        <w:rPr>
          <w:bCs/>
          <w:iCs/>
          <w:sz w:val="20"/>
          <w:szCs w:val="20"/>
          <w:lang w:val="en-CA"/>
        </w:rPr>
        <w:t xml:space="preserve">We are living in </w:t>
      </w:r>
      <w:r w:rsidR="0039404D">
        <w:rPr>
          <w:bCs/>
          <w:iCs/>
          <w:sz w:val="20"/>
          <w:szCs w:val="20"/>
          <w:lang w:val="en-CA"/>
        </w:rPr>
        <w:t>a</w:t>
      </w:r>
      <w:r w:rsidR="00632701" w:rsidRPr="00171BB9">
        <w:rPr>
          <w:bCs/>
          <w:iCs/>
          <w:sz w:val="20"/>
          <w:szCs w:val="20"/>
          <w:lang w:val="en-CA"/>
        </w:rPr>
        <w:t xml:space="preserve"> world where we are </w:t>
      </w:r>
      <w:r w:rsidR="0039404D">
        <w:rPr>
          <w:bCs/>
          <w:iCs/>
          <w:sz w:val="20"/>
          <w:szCs w:val="20"/>
          <w:lang w:val="en-CA"/>
        </w:rPr>
        <w:t xml:space="preserve">constantly </w:t>
      </w:r>
      <w:r w:rsidR="00632701" w:rsidRPr="00171BB9">
        <w:rPr>
          <w:bCs/>
          <w:iCs/>
          <w:sz w:val="20"/>
          <w:szCs w:val="20"/>
          <w:lang w:val="en-CA"/>
        </w:rPr>
        <w:t xml:space="preserve">generating </w:t>
      </w:r>
      <w:r w:rsidR="0039404D">
        <w:rPr>
          <w:bCs/>
          <w:iCs/>
          <w:sz w:val="20"/>
          <w:szCs w:val="20"/>
          <w:lang w:val="en-CA"/>
        </w:rPr>
        <w:t>a great amount of data</w:t>
      </w:r>
      <w:r w:rsidR="00171BB9">
        <w:rPr>
          <w:bCs/>
          <w:iCs/>
          <w:sz w:val="20"/>
          <w:szCs w:val="20"/>
          <w:lang w:val="en-CA"/>
        </w:rPr>
        <w:t xml:space="preserve">. </w:t>
      </w:r>
      <w:r w:rsidR="00632701" w:rsidRPr="00171BB9">
        <w:rPr>
          <w:bCs/>
          <w:iCs/>
          <w:sz w:val="20"/>
          <w:szCs w:val="20"/>
          <w:lang w:val="en-CA"/>
        </w:rPr>
        <w:t>Automatic Text Classification provide</w:t>
      </w:r>
      <w:r w:rsidR="00171BB9">
        <w:rPr>
          <w:bCs/>
          <w:iCs/>
          <w:sz w:val="20"/>
          <w:szCs w:val="20"/>
          <w:lang w:val="en-CA"/>
        </w:rPr>
        <w:t>s</w:t>
      </w:r>
      <w:r w:rsidR="00632701" w:rsidRPr="00171BB9">
        <w:rPr>
          <w:bCs/>
          <w:iCs/>
          <w:sz w:val="20"/>
          <w:szCs w:val="20"/>
          <w:lang w:val="en-CA"/>
        </w:rPr>
        <w:t xml:space="preserve"> an efficient way of classifying and managing documents whose numbers is continuously increasing. Text </w:t>
      </w:r>
      <w:r w:rsidR="0039404D">
        <w:rPr>
          <w:bCs/>
          <w:iCs/>
          <w:sz w:val="20"/>
          <w:szCs w:val="20"/>
          <w:lang w:val="en-CA"/>
        </w:rPr>
        <w:t xml:space="preserve">classification </w:t>
      </w:r>
      <w:r w:rsidR="00632701" w:rsidRPr="00171BB9">
        <w:rPr>
          <w:bCs/>
          <w:iCs/>
          <w:sz w:val="20"/>
          <w:szCs w:val="20"/>
          <w:lang w:val="en-CA"/>
        </w:rPr>
        <w:t xml:space="preserve">has drawn the attention of researchers and is one of the </w:t>
      </w:r>
      <w:r w:rsidR="00F5780A" w:rsidRPr="00171BB9">
        <w:rPr>
          <w:bCs/>
          <w:iCs/>
          <w:sz w:val="20"/>
          <w:szCs w:val="20"/>
          <w:lang w:val="en-CA"/>
        </w:rPr>
        <w:t>well-studied</w:t>
      </w:r>
      <w:r w:rsidR="00632701" w:rsidRPr="00171BB9">
        <w:rPr>
          <w:bCs/>
          <w:iCs/>
          <w:sz w:val="20"/>
          <w:szCs w:val="20"/>
          <w:lang w:val="en-CA"/>
        </w:rPr>
        <w:t xml:space="preserve"> </w:t>
      </w:r>
      <w:r w:rsidR="00F5780A" w:rsidRPr="00171BB9">
        <w:rPr>
          <w:bCs/>
          <w:iCs/>
          <w:sz w:val="20"/>
          <w:szCs w:val="20"/>
          <w:lang w:val="en-CA"/>
        </w:rPr>
        <w:t>problems</w:t>
      </w:r>
      <w:r w:rsidR="00632701" w:rsidRPr="00171BB9">
        <w:rPr>
          <w:bCs/>
          <w:iCs/>
          <w:sz w:val="20"/>
          <w:szCs w:val="20"/>
          <w:lang w:val="en-CA"/>
        </w:rPr>
        <w:t xml:space="preserve"> in the field of machine learning. In this work we aim to classify the excerpts of conversations transcribed from interviews on National Publi</w:t>
      </w:r>
      <w:r w:rsidR="006664B7" w:rsidRPr="00171BB9">
        <w:rPr>
          <w:bCs/>
          <w:iCs/>
          <w:sz w:val="20"/>
          <w:szCs w:val="20"/>
          <w:lang w:val="en-CA"/>
        </w:rPr>
        <w:t xml:space="preserve">c Radio </w:t>
      </w:r>
      <w:r w:rsidR="009527CB">
        <w:rPr>
          <w:bCs/>
          <w:iCs/>
          <w:sz w:val="20"/>
          <w:szCs w:val="20"/>
          <w:lang w:val="en-CA"/>
        </w:rPr>
        <w:t>while</w:t>
      </w:r>
      <w:r w:rsidR="00632701" w:rsidRPr="00171BB9">
        <w:rPr>
          <w:bCs/>
          <w:iCs/>
          <w:sz w:val="20"/>
          <w:szCs w:val="20"/>
          <w:lang w:val="en-CA"/>
        </w:rPr>
        <w:t xml:space="preserve"> </w:t>
      </w:r>
      <w:r w:rsidR="009527CB">
        <w:rPr>
          <w:bCs/>
          <w:iCs/>
          <w:sz w:val="20"/>
          <w:szCs w:val="20"/>
          <w:lang w:val="en-CA"/>
        </w:rPr>
        <w:t>comparing</w:t>
      </w:r>
      <w:r w:rsidR="00632701" w:rsidRPr="00171BB9">
        <w:rPr>
          <w:bCs/>
          <w:iCs/>
          <w:sz w:val="20"/>
          <w:szCs w:val="20"/>
          <w:lang w:val="en-CA"/>
        </w:rPr>
        <w:t xml:space="preserve"> the performance of</w:t>
      </w:r>
      <w:r w:rsidR="0039404D">
        <w:rPr>
          <w:bCs/>
          <w:iCs/>
          <w:sz w:val="20"/>
          <w:szCs w:val="20"/>
          <w:lang w:val="en-CA"/>
        </w:rPr>
        <w:t xml:space="preserve"> three different classifiers: </w:t>
      </w:r>
      <w:r w:rsidR="00632701" w:rsidRPr="00171BB9">
        <w:rPr>
          <w:bCs/>
          <w:iCs/>
          <w:sz w:val="20"/>
          <w:szCs w:val="20"/>
          <w:lang w:val="en-CA"/>
        </w:rPr>
        <w:t xml:space="preserve">Naïve Bayes, k-nearest neighbors, </w:t>
      </w:r>
      <w:r w:rsidR="006664B7" w:rsidRPr="00171BB9">
        <w:rPr>
          <w:bCs/>
          <w:iCs/>
          <w:sz w:val="20"/>
          <w:szCs w:val="20"/>
          <w:lang w:val="en-CA"/>
        </w:rPr>
        <w:t>Support Vector Machines</w:t>
      </w:r>
      <w:r w:rsidR="00632701" w:rsidRPr="00171BB9">
        <w:rPr>
          <w:bCs/>
          <w:iCs/>
          <w:sz w:val="20"/>
          <w:szCs w:val="20"/>
          <w:lang w:val="en-CA"/>
        </w:rPr>
        <w:t>.</w:t>
      </w:r>
      <w:r w:rsidR="00632701" w:rsidRPr="00112804">
        <w:rPr>
          <w:b/>
          <w:bCs/>
          <w:iCs/>
          <w:sz w:val="20"/>
          <w:szCs w:val="20"/>
          <w:lang w:val="en-CA"/>
        </w:rPr>
        <w:t xml:space="preserve"> </w:t>
      </w:r>
    </w:p>
    <w:p w14:paraId="58F7398C" w14:textId="77777777" w:rsidR="006B2B82" w:rsidRPr="00112804" w:rsidRDefault="006B2B82" w:rsidP="00632701">
      <w:pPr>
        <w:pStyle w:val="MediumGrid21"/>
        <w:ind w:left="1080"/>
        <w:jc w:val="both"/>
        <w:rPr>
          <w:rFonts w:ascii="Times New Roman" w:hAnsi="Times New Roman" w:cs="Times New Roman"/>
          <w:bCs/>
          <w:iCs/>
          <w:color w:val="C0504D"/>
          <w:sz w:val="20"/>
          <w:szCs w:val="20"/>
          <w:lang w:val="en-CA"/>
        </w:rPr>
      </w:pPr>
    </w:p>
    <w:p w14:paraId="1F67898D" w14:textId="77777777" w:rsidR="006B2B82" w:rsidRPr="00ED5B18" w:rsidRDefault="006B2B82" w:rsidP="009E39DE">
      <w:pPr>
        <w:pStyle w:val="MediumGrid21"/>
        <w:numPr>
          <w:ilvl w:val="0"/>
          <w:numId w:val="21"/>
        </w:numPr>
        <w:jc w:val="center"/>
        <w:rPr>
          <w:rFonts w:ascii="Times New Roman" w:hAnsi="Times New Roman" w:cs="Times New Roman"/>
          <w:b/>
          <w:bCs/>
          <w:iCs/>
          <w:color w:val="000000"/>
          <w:sz w:val="20"/>
          <w:szCs w:val="20"/>
          <w:lang w:val="en-CA"/>
        </w:rPr>
      </w:pPr>
      <w:r w:rsidRPr="00ED5B18">
        <w:rPr>
          <w:rFonts w:ascii="Times New Roman" w:hAnsi="Times New Roman" w:cs="Times New Roman"/>
          <w:b/>
          <w:bCs/>
          <w:iCs/>
          <w:color w:val="000000"/>
          <w:sz w:val="20"/>
          <w:szCs w:val="20"/>
          <w:lang w:val="en-CA"/>
        </w:rPr>
        <w:t>INTRODUCTION</w:t>
      </w:r>
    </w:p>
    <w:p w14:paraId="6214A9F5" w14:textId="77777777" w:rsidR="004026AA" w:rsidRPr="00112804" w:rsidRDefault="004026AA" w:rsidP="004026AA">
      <w:pPr>
        <w:pStyle w:val="MediumGrid21"/>
        <w:ind w:left="1080"/>
        <w:rPr>
          <w:rFonts w:ascii="Times New Roman" w:hAnsi="Times New Roman" w:cs="Times New Roman"/>
          <w:bCs/>
          <w:iCs/>
          <w:color w:val="000000"/>
          <w:sz w:val="20"/>
          <w:szCs w:val="20"/>
          <w:lang w:val="en-CA"/>
        </w:rPr>
      </w:pPr>
    </w:p>
    <w:p w14:paraId="6DEFB24C" w14:textId="77777777" w:rsidR="0039404D" w:rsidRDefault="006B2B82" w:rsidP="009E39DE">
      <w:pPr>
        <w:ind w:left="360"/>
        <w:jc w:val="both"/>
        <w:rPr>
          <w:sz w:val="20"/>
          <w:szCs w:val="20"/>
          <w:lang w:val="en-CA"/>
        </w:rPr>
      </w:pPr>
      <w:r w:rsidRPr="00112804">
        <w:rPr>
          <w:sz w:val="20"/>
          <w:szCs w:val="20"/>
          <w:lang w:val="en-CA"/>
        </w:rPr>
        <w:t>Text Classification is a task of assigning categories to different texts</w:t>
      </w:r>
      <w:r w:rsidR="0039404D">
        <w:rPr>
          <w:sz w:val="20"/>
          <w:szCs w:val="20"/>
          <w:lang w:val="en-CA"/>
        </w:rPr>
        <w:t xml:space="preserve">, </w:t>
      </w:r>
      <w:r w:rsidR="00E83589" w:rsidRPr="00112804">
        <w:rPr>
          <w:sz w:val="20"/>
          <w:szCs w:val="20"/>
          <w:lang w:val="en-CA"/>
        </w:rPr>
        <w:t>this classification can provide conceptual view of document collection and has important applications in</w:t>
      </w:r>
      <w:r w:rsidR="0039404D">
        <w:rPr>
          <w:sz w:val="20"/>
          <w:szCs w:val="20"/>
          <w:lang w:val="en-CA"/>
        </w:rPr>
        <w:t xml:space="preserve"> the</w:t>
      </w:r>
      <w:r w:rsidR="00E83589" w:rsidRPr="00112804">
        <w:rPr>
          <w:sz w:val="20"/>
          <w:szCs w:val="20"/>
          <w:lang w:val="en-CA"/>
        </w:rPr>
        <w:t xml:space="preserve"> real world </w:t>
      </w:r>
      <w:r w:rsidR="00E83589" w:rsidRPr="00112804">
        <w:rPr>
          <w:sz w:val="20"/>
          <w:szCs w:val="20"/>
          <w:vertAlign w:val="superscript"/>
          <w:lang w:val="en-CA"/>
        </w:rPr>
        <w:t xml:space="preserve">[3]. </w:t>
      </w:r>
      <w:r w:rsidR="00E83589" w:rsidRPr="00112804">
        <w:rPr>
          <w:sz w:val="20"/>
          <w:szCs w:val="20"/>
          <w:lang w:val="en-CA"/>
        </w:rPr>
        <w:t xml:space="preserve">With the advent of Big Data </w:t>
      </w:r>
      <w:r w:rsidR="0039404D">
        <w:rPr>
          <w:sz w:val="20"/>
          <w:szCs w:val="20"/>
          <w:lang w:val="en-CA"/>
        </w:rPr>
        <w:t>it has become impractical classify documents manually</w:t>
      </w:r>
      <w:r w:rsidR="00E83589" w:rsidRPr="00112804">
        <w:rPr>
          <w:sz w:val="20"/>
          <w:szCs w:val="20"/>
          <w:lang w:val="en-CA"/>
        </w:rPr>
        <w:t xml:space="preserve">. </w:t>
      </w:r>
      <w:r w:rsidR="0039404D">
        <w:rPr>
          <w:sz w:val="20"/>
          <w:szCs w:val="20"/>
          <w:lang w:val="en-CA"/>
        </w:rPr>
        <w:t>Statistical t</w:t>
      </w:r>
      <w:r w:rsidR="00E83589" w:rsidRPr="00112804">
        <w:rPr>
          <w:sz w:val="20"/>
          <w:szCs w:val="20"/>
          <w:lang w:val="en-CA"/>
        </w:rPr>
        <w:t>ext categorization uses machine learning methods to learn</w:t>
      </w:r>
      <w:r w:rsidR="006664B7" w:rsidRPr="00112804">
        <w:rPr>
          <w:sz w:val="20"/>
          <w:szCs w:val="20"/>
          <w:lang w:val="en-CA"/>
        </w:rPr>
        <w:t xml:space="preserve"> the classification rules based on human labelling of </w:t>
      </w:r>
      <w:r w:rsidR="0039404D">
        <w:rPr>
          <w:sz w:val="20"/>
          <w:szCs w:val="20"/>
          <w:lang w:val="en-CA"/>
        </w:rPr>
        <w:t>training dataset</w:t>
      </w:r>
      <w:r w:rsidR="006664B7" w:rsidRPr="00112804">
        <w:rPr>
          <w:sz w:val="20"/>
          <w:szCs w:val="20"/>
          <w:lang w:val="en-CA"/>
        </w:rPr>
        <w:t xml:space="preserve">. </w:t>
      </w:r>
    </w:p>
    <w:p w14:paraId="24D2D348" w14:textId="77777777" w:rsidR="0039404D" w:rsidRDefault="0039404D" w:rsidP="009E39DE">
      <w:pPr>
        <w:ind w:left="360"/>
        <w:jc w:val="both"/>
        <w:rPr>
          <w:sz w:val="20"/>
          <w:szCs w:val="20"/>
          <w:lang w:val="en-CA"/>
        </w:rPr>
      </w:pPr>
    </w:p>
    <w:p w14:paraId="4DC8FDA3" w14:textId="426E21A4" w:rsidR="00632701" w:rsidRPr="00112804" w:rsidRDefault="00D83606" w:rsidP="009E39DE">
      <w:pPr>
        <w:ind w:left="360"/>
        <w:jc w:val="both"/>
        <w:rPr>
          <w:color w:val="000000"/>
          <w:sz w:val="20"/>
          <w:szCs w:val="20"/>
          <w:lang w:val="en-CA"/>
        </w:rPr>
      </w:pPr>
      <w:r>
        <w:rPr>
          <w:sz w:val="20"/>
          <w:szCs w:val="20"/>
          <w:lang w:val="en-CA"/>
        </w:rPr>
        <w:t>In this study</w:t>
      </w:r>
      <w:r w:rsidR="006664B7" w:rsidRPr="00112804">
        <w:rPr>
          <w:sz w:val="20"/>
          <w:szCs w:val="20"/>
          <w:lang w:val="en-CA"/>
        </w:rPr>
        <w:t xml:space="preserve"> we aim to classify the excerpts of conversations from</w:t>
      </w:r>
      <w:r w:rsidR="009527CB">
        <w:rPr>
          <w:sz w:val="20"/>
          <w:szCs w:val="20"/>
          <w:lang w:val="en-CA"/>
        </w:rPr>
        <w:t xml:space="preserve"> the</w:t>
      </w:r>
      <w:r w:rsidR="006664B7" w:rsidRPr="00112804">
        <w:rPr>
          <w:sz w:val="20"/>
          <w:szCs w:val="20"/>
          <w:lang w:val="en-CA"/>
        </w:rPr>
        <w:t xml:space="preserve"> National Public Radio into one of the categories</w:t>
      </w:r>
      <w:r>
        <w:rPr>
          <w:sz w:val="20"/>
          <w:szCs w:val="20"/>
          <w:lang w:val="en-CA"/>
        </w:rPr>
        <w:t>:</w:t>
      </w:r>
      <w:r w:rsidR="006664B7" w:rsidRPr="00112804">
        <w:rPr>
          <w:sz w:val="20"/>
          <w:szCs w:val="20"/>
          <w:lang w:val="en-CA"/>
        </w:rPr>
        <w:t xml:space="preserve"> </w:t>
      </w:r>
      <w:r w:rsidR="009527CB">
        <w:rPr>
          <w:i/>
          <w:sz w:val="20"/>
          <w:szCs w:val="20"/>
          <w:lang w:val="en-CA"/>
        </w:rPr>
        <w:t>author, movies, music and interview</w:t>
      </w:r>
      <w:r>
        <w:rPr>
          <w:sz w:val="20"/>
          <w:szCs w:val="20"/>
          <w:lang w:val="en-CA"/>
        </w:rPr>
        <w:t>.</w:t>
      </w:r>
      <w:r w:rsidR="006664B7" w:rsidRPr="00112804">
        <w:rPr>
          <w:sz w:val="20"/>
          <w:szCs w:val="20"/>
          <w:lang w:val="en-CA"/>
        </w:rPr>
        <w:t xml:space="preserve"> </w:t>
      </w:r>
      <w:r w:rsidR="00A82C12">
        <w:rPr>
          <w:sz w:val="20"/>
          <w:szCs w:val="20"/>
          <w:lang w:val="en-CA"/>
        </w:rPr>
        <w:t>W</w:t>
      </w:r>
      <w:r w:rsidR="006664B7" w:rsidRPr="00112804">
        <w:rPr>
          <w:sz w:val="20"/>
          <w:szCs w:val="20"/>
          <w:lang w:val="en-CA"/>
        </w:rPr>
        <w:t xml:space="preserve">e </w:t>
      </w:r>
      <w:r>
        <w:rPr>
          <w:sz w:val="20"/>
          <w:szCs w:val="20"/>
          <w:lang w:val="en-CA"/>
        </w:rPr>
        <w:t>implement</w:t>
      </w:r>
      <w:r w:rsidR="00A82C12">
        <w:rPr>
          <w:sz w:val="20"/>
          <w:szCs w:val="20"/>
          <w:lang w:val="en-CA"/>
        </w:rPr>
        <w:t xml:space="preserve"> a</w:t>
      </w:r>
      <w:r w:rsidR="006664B7" w:rsidRPr="00112804">
        <w:rPr>
          <w:sz w:val="20"/>
          <w:szCs w:val="20"/>
          <w:lang w:val="en-CA"/>
        </w:rPr>
        <w:t xml:space="preserve"> bag-of-words method </w:t>
      </w:r>
      <w:r>
        <w:rPr>
          <w:sz w:val="20"/>
          <w:szCs w:val="20"/>
          <w:lang w:val="en-CA"/>
        </w:rPr>
        <w:t xml:space="preserve">to facilitate the representation of conversations and </w:t>
      </w:r>
      <w:r w:rsidR="006664B7" w:rsidRPr="00112804">
        <w:rPr>
          <w:sz w:val="20"/>
          <w:szCs w:val="20"/>
          <w:lang w:val="en-CA"/>
        </w:rPr>
        <w:t xml:space="preserve">to </w:t>
      </w:r>
      <w:r>
        <w:rPr>
          <w:sz w:val="20"/>
          <w:szCs w:val="20"/>
          <w:lang w:val="en-CA"/>
        </w:rPr>
        <w:t>perform f</w:t>
      </w:r>
      <w:r w:rsidR="009E39DE" w:rsidRPr="00112804">
        <w:rPr>
          <w:sz w:val="20"/>
          <w:szCs w:val="20"/>
          <w:lang w:val="en-CA"/>
        </w:rPr>
        <w:t>eature selection</w:t>
      </w:r>
      <w:r w:rsidR="00E950DE" w:rsidRPr="00112804">
        <w:rPr>
          <w:sz w:val="20"/>
          <w:szCs w:val="20"/>
          <w:lang w:val="en-CA"/>
        </w:rPr>
        <w:t xml:space="preserve">. </w:t>
      </w:r>
      <w:r w:rsidR="009E39DE" w:rsidRPr="00112804">
        <w:rPr>
          <w:sz w:val="20"/>
          <w:szCs w:val="20"/>
          <w:lang w:val="en-CA"/>
        </w:rPr>
        <w:t>After</w:t>
      </w:r>
      <w:r w:rsidR="009E39DE" w:rsidRPr="00112804">
        <w:rPr>
          <w:color w:val="000000"/>
          <w:sz w:val="20"/>
          <w:szCs w:val="20"/>
          <w:lang w:val="en-CA"/>
        </w:rPr>
        <w:t xml:space="preserve"> successfully extracting the features from training set, we are using the training data to train the </w:t>
      </w:r>
      <w:r>
        <w:rPr>
          <w:color w:val="000000"/>
          <w:sz w:val="20"/>
          <w:szCs w:val="20"/>
          <w:lang w:val="en-CA"/>
        </w:rPr>
        <w:t>c</w:t>
      </w:r>
      <w:r w:rsidR="009E39DE" w:rsidRPr="00112804">
        <w:rPr>
          <w:color w:val="000000"/>
          <w:sz w:val="20"/>
          <w:szCs w:val="20"/>
          <w:lang w:val="en-CA"/>
        </w:rPr>
        <w:t xml:space="preserve">lassifiers such as Naïve Bayes, Support Vector Machines and </w:t>
      </w:r>
      <w:r>
        <w:rPr>
          <w:color w:val="000000"/>
          <w:sz w:val="20"/>
          <w:szCs w:val="20"/>
          <w:lang w:val="en-CA"/>
        </w:rPr>
        <w:t>K</w:t>
      </w:r>
      <w:r w:rsidR="009E39DE" w:rsidRPr="00112804">
        <w:rPr>
          <w:color w:val="000000"/>
          <w:sz w:val="20"/>
          <w:szCs w:val="20"/>
          <w:lang w:val="en-CA"/>
        </w:rPr>
        <w:t>-nearest neighbors.</w:t>
      </w:r>
      <w:r w:rsidR="00865397" w:rsidRPr="00112804">
        <w:rPr>
          <w:color w:val="000000"/>
          <w:sz w:val="20"/>
          <w:szCs w:val="20"/>
          <w:lang w:val="en-CA"/>
        </w:rPr>
        <w:t xml:space="preserve"> We are also considering certain heuristics which are specific to the dataset while selecting the features with the sole aim to make classifier perform better. Finally,</w:t>
      </w:r>
      <w:r w:rsidR="001C546F" w:rsidRPr="00112804">
        <w:rPr>
          <w:color w:val="000000"/>
          <w:sz w:val="20"/>
          <w:szCs w:val="20"/>
          <w:lang w:val="en-CA"/>
        </w:rPr>
        <w:t xml:space="preserve"> </w:t>
      </w:r>
      <w:r w:rsidR="009E39DE" w:rsidRPr="00112804">
        <w:rPr>
          <w:color w:val="000000"/>
          <w:sz w:val="20"/>
          <w:szCs w:val="20"/>
          <w:lang w:val="en-CA"/>
        </w:rPr>
        <w:t>we will present our result</w:t>
      </w:r>
      <w:r>
        <w:rPr>
          <w:color w:val="000000"/>
          <w:sz w:val="20"/>
          <w:szCs w:val="20"/>
          <w:lang w:val="en-CA"/>
        </w:rPr>
        <w:t xml:space="preserve">s and discussion on each of the </w:t>
      </w:r>
      <w:r w:rsidR="009E39DE" w:rsidRPr="00112804">
        <w:rPr>
          <w:color w:val="000000"/>
          <w:sz w:val="20"/>
          <w:szCs w:val="20"/>
          <w:lang w:val="en-CA"/>
        </w:rPr>
        <w:t>classifier implemented in this paper.</w:t>
      </w:r>
    </w:p>
    <w:p w14:paraId="32B723B1" w14:textId="77777777" w:rsidR="00B6763F" w:rsidRPr="00112804" w:rsidRDefault="00B6763F" w:rsidP="00B6763F">
      <w:pPr>
        <w:ind w:left="360"/>
        <w:jc w:val="center"/>
        <w:rPr>
          <w:sz w:val="20"/>
          <w:szCs w:val="20"/>
          <w:lang w:val="en-CA"/>
        </w:rPr>
      </w:pPr>
    </w:p>
    <w:p w14:paraId="36E11019" w14:textId="77777777" w:rsidR="00865397" w:rsidRPr="00ED5B18" w:rsidRDefault="00ED5B18" w:rsidP="00865397">
      <w:pPr>
        <w:numPr>
          <w:ilvl w:val="0"/>
          <w:numId w:val="21"/>
        </w:numPr>
        <w:jc w:val="center"/>
        <w:rPr>
          <w:b/>
          <w:sz w:val="20"/>
          <w:szCs w:val="20"/>
          <w:lang w:val="en-CA"/>
        </w:rPr>
      </w:pPr>
      <w:r w:rsidRPr="00ED5B18">
        <w:rPr>
          <w:b/>
          <w:sz w:val="20"/>
          <w:szCs w:val="20"/>
          <w:lang w:val="en-CA"/>
        </w:rPr>
        <w:t>DATA PRE-PROCESSING</w:t>
      </w:r>
    </w:p>
    <w:p w14:paraId="73335DE7" w14:textId="77777777" w:rsidR="004026AA" w:rsidRPr="00112804" w:rsidRDefault="004026AA" w:rsidP="004026AA">
      <w:pPr>
        <w:ind w:left="1080"/>
        <w:rPr>
          <w:sz w:val="20"/>
          <w:szCs w:val="20"/>
          <w:lang w:val="en-CA"/>
        </w:rPr>
      </w:pPr>
    </w:p>
    <w:p w14:paraId="14A66A6C" w14:textId="41A7DC0C" w:rsidR="004026AA" w:rsidRPr="00112804" w:rsidRDefault="005F5994" w:rsidP="00FA1063">
      <w:pPr>
        <w:ind w:left="360"/>
        <w:jc w:val="both"/>
        <w:rPr>
          <w:sz w:val="20"/>
          <w:szCs w:val="20"/>
          <w:lang w:val="en-CA"/>
        </w:rPr>
      </w:pPr>
      <w:r>
        <w:rPr>
          <w:sz w:val="20"/>
          <w:szCs w:val="20"/>
          <w:lang w:val="en-CA"/>
        </w:rPr>
        <w:t>As part of the pre-processing w</w:t>
      </w:r>
      <w:r w:rsidR="00FA1063" w:rsidRPr="00112804">
        <w:rPr>
          <w:sz w:val="20"/>
          <w:szCs w:val="20"/>
          <w:lang w:val="en-CA"/>
        </w:rPr>
        <w:t xml:space="preserve">e removed stop words and punctuation characters by using </w:t>
      </w:r>
      <w:r w:rsidR="001F0AA1">
        <w:rPr>
          <w:sz w:val="20"/>
          <w:szCs w:val="20"/>
          <w:lang w:val="en-CA"/>
        </w:rPr>
        <w:t xml:space="preserve">Python libraries such as </w:t>
      </w:r>
      <w:r w:rsidR="00FA1063" w:rsidRPr="00112804">
        <w:rPr>
          <w:sz w:val="20"/>
          <w:szCs w:val="20"/>
          <w:lang w:val="en-CA"/>
        </w:rPr>
        <w:t xml:space="preserve">the regular expressions module </w:t>
      </w:r>
      <w:r w:rsidR="00FA1063" w:rsidRPr="00112804">
        <w:rPr>
          <w:i/>
          <w:sz w:val="20"/>
          <w:szCs w:val="20"/>
          <w:lang w:val="en-CA"/>
        </w:rPr>
        <w:t>re</w:t>
      </w:r>
      <w:r w:rsidR="00FA1063" w:rsidRPr="00112804">
        <w:rPr>
          <w:sz w:val="20"/>
          <w:szCs w:val="20"/>
          <w:lang w:val="en-CA"/>
        </w:rPr>
        <w:t xml:space="preserve"> and the natural </w:t>
      </w:r>
      <w:r w:rsidR="00FA1063" w:rsidRPr="00112804">
        <w:rPr>
          <w:sz w:val="20"/>
          <w:szCs w:val="20"/>
          <w:lang w:val="en-CA"/>
        </w:rPr>
        <w:lastRenderedPageBreak/>
        <w:t xml:space="preserve">language toolkit </w:t>
      </w:r>
      <w:proofErr w:type="spellStart"/>
      <w:r w:rsidR="00FA1063" w:rsidRPr="00112804">
        <w:rPr>
          <w:i/>
          <w:sz w:val="20"/>
          <w:szCs w:val="20"/>
          <w:lang w:val="en-CA"/>
        </w:rPr>
        <w:t>nltk</w:t>
      </w:r>
      <w:proofErr w:type="spellEnd"/>
      <w:r w:rsidR="00FA1063" w:rsidRPr="00112804">
        <w:rPr>
          <w:sz w:val="20"/>
          <w:szCs w:val="20"/>
          <w:lang w:val="en-CA"/>
        </w:rPr>
        <w:t xml:space="preserve">. Manual </w:t>
      </w:r>
      <w:r w:rsidR="001F0AA1">
        <w:rPr>
          <w:sz w:val="20"/>
          <w:szCs w:val="20"/>
          <w:lang w:val="en-CA"/>
        </w:rPr>
        <w:t xml:space="preserve">inspection and </w:t>
      </w:r>
      <w:r w:rsidR="00FA1063" w:rsidRPr="00112804">
        <w:rPr>
          <w:sz w:val="20"/>
          <w:szCs w:val="20"/>
          <w:lang w:val="en-CA"/>
        </w:rPr>
        <w:t xml:space="preserve">manipulation </w:t>
      </w:r>
      <w:r w:rsidR="001F0AA1">
        <w:rPr>
          <w:sz w:val="20"/>
          <w:szCs w:val="20"/>
          <w:lang w:val="en-CA"/>
        </w:rPr>
        <w:t>had to be</w:t>
      </w:r>
      <w:r w:rsidR="00FA1063" w:rsidRPr="00112804">
        <w:rPr>
          <w:sz w:val="20"/>
          <w:szCs w:val="20"/>
          <w:lang w:val="en-CA"/>
        </w:rPr>
        <w:t xml:space="preserve"> implemented to </w:t>
      </w:r>
      <w:r w:rsidR="001F0AA1">
        <w:rPr>
          <w:sz w:val="20"/>
          <w:szCs w:val="20"/>
          <w:lang w:val="en-CA"/>
        </w:rPr>
        <w:t>discard</w:t>
      </w:r>
      <w:r w:rsidR="00FA1063" w:rsidRPr="00112804">
        <w:rPr>
          <w:sz w:val="20"/>
          <w:szCs w:val="20"/>
          <w:lang w:val="en-CA"/>
        </w:rPr>
        <w:t xml:space="preserve"> </w:t>
      </w:r>
      <w:r w:rsidR="001F0AA1">
        <w:rPr>
          <w:sz w:val="20"/>
          <w:szCs w:val="20"/>
          <w:lang w:val="en-CA"/>
        </w:rPr>
        <w:t>specific</w:t>
      </w:r>
      <w:r w:rsidR="00FA1063" w:rsidRPr="00112804">
        <w:rPr>
          <w:sz w:val="20"/>
          <w:szCs w:val="20"/>
          <w:lang w:val="en-CA"/>
        </w:rPr>
        <w:t xml:space="preserve"> stop words such as </w:t>
      </w:r>
      <w:r w:rsidR="00FA1063" w:rsidRPr="00112804">
        <w:rPr>
          <w:i/>
          <w:sz w:val="20"/>
          <w:szCs w:val="20"/>
          <w:lang w:val="en-CA"/>
        </w:rPr>
        <w:t>__</w:t>
      </w:r>
      <w:proofErr w:type="spellStart"/>
      <w:r w:rsidR="00FA1063" w:rsidRPr="00112804">
        <w:rPr>
          <w:i/>
          <w:sz w:val="20"/>
          <w:szCs w:val="20"/>
          <w:lang w:val="en-CA"/>
        </w:rPr>
        <w:t>eos</w:t>
      </w:r>
      <w:proofErr w:type="spellEnd"/>
      <w:r w:rsidR="00FA1063" w:rsidRPr="00112804">
        <w:rPr>
          <w:i/>
          <w:sz w:val="20"/>
          <w:szCs w:val="20"/>
          <w:lang w:val="en-CA"/>
        </w:rPr>
        <w:t>__</w:t>
      </w:r>
      <w:r w:rsidR="001F0AA1">
        <w:rPr>
          <w:sz w:val="20"/>
          <w:szCs w:val="20"/>
          <w:lang w:val="en-CA"/>
        </w:rPr>
        <w:t>, which were not discarded by the available Python tools</w:t>
      </w:r>
      <w:r w:rsidR="00FA1063" w:rsidRPr="00112804">
        <w:rPr>
          <w:sz w:val="20"/>
          <w:szCs w:val="20"/>
          <w:lang w:val="en-CA"/>
        </w:rPr>
        <w:t>.</w:t>
      </w:r>
      <w:r w:rsidR="001F0AA1">
        <w:rPr>
          <w:sz w:val="20"/>
          <w:szCs w:val="20"/>
          <w:lang w:val="en-CA"/>
        </w:rPr>
        <w:t xml:space="preserve"> The conversations were also tokenized based on words, and the characters were set to lower case only.</w:t>
      </w:r>
    </w:p>
    <w:p w14:paraId="4F4D5C51" w14:textId="77777777" w:rsidR="004026AA" w:rsidRPr="00112804" w:rsidRDefault="004026AA" w:rsidP="00FA1063">
      <w:pPr>
        <w:ind w:left="360"/>
        <w:jc w:val="both"/>
        <w:rPr>
          <w:sz w:val="20"/>
          <w:szCs w:val="20"/>
          <w:lang w:val="en-CA"/>
        </w:rPr>
      </w:pPr>
    </w:p>
    <w:p w14:paraId="65DB7A46" w14:textId="77777777" w:rsidR="004026AA" w:rsidRDefault="004026AA" w:rsidP="00FA1063">
      <w:pPr>
        <w:ind w:left="360"/>
        <w:jc w:val="both"/>
        <w:rPr>
          <w:i/>
          <w:sz w:val="20"/>
          <w:szCs w:val="20"/>
          <w:lang w:val="en-CA"/>
        </w:rPr>
      </w:pPr>
      <w:r w:rsidRPr="00112804">
        <w:rPr>
          <w:i/>
          <w:sz w:val="20"/>
          <w:szCs w:val="20"/>
          <w:lang w:val="en-CA"/>
        </w:rPr>
        <w:t>Data Encoding</w:t>
      </w:r>
    </w:p>
    <w:p w14:paraId="2FEEAA05" w14:textId="77777777" w:rsidR="00171BB9" w:rsidRPr="00112804" w:rsidRDefault="00171BB9" w:rsidP="00FA1063">
      <w:pPr>
        <w:ind w:left="360"/>
        <w:jc w:val="both"/>
        <w:rPr>
          <w:i/>
          <w:sz w:val="20"/>
          <w:szCs w:val="20"/>
          <w:lang w:val="en-CA"/>
        </w:rPr>
      </w:pPr>
    </w:p>
    <w:p w14:paraId="71FD4C71" w14:textId="77777777" w:rsidR="004026AA" w:rsidRPr="00112804" w:rsidRDefault="009F3D87" w:rsidP="00FA1063">
      <w:pPr>
        <w:ind w:left="360"/>
        <w:jc w:val="both"/>
        <w:rPr>
          <w:sz w:val="20"/>
          <w:szCs w:val="20"/>
          <w:lang w:val="en-CA"/>
        </w:rPr>
      </w:pPr>
      <w:r w:rsidRPr="00112804">
        <w:rPr>
          <w:sz w:val="20"/>
          <w:szCs w:val="20"/>
          <w:lang w:val="en-CA"/>
        </w:rPr>
        <w:t>The abstraction of natural language texts is essential to optimize and facilitate the implementation of classifiers. The c</w:t>
      </w:r>
      <w:r w:rsidR="004026AA" w:rsidRPr="00112804">
        <w:rPr>
          <w:sz w:val="20"/>
          <w:szCs w:val="20"/>
          <w:lang w:val="en-CA"/>
        </w:rPr>
        <w:t xml:space="preserve">onversation strings were encoded into a vector of token counts, representing the number of iterations of each word in a conversation. Feature selection </w:t>
      </w:r>
      <w:r w:rsidRPr="00112804">
        <w:rPr>
          <w:sz w:val="20"/>
          <w:szCs w:val="20"/>
          <w:lang w:val="en-CA"/>
        </w:rPr>
        <w:t xml:space="preserve">also </w:t>
      </w:r>
      <w:r w:rsidR="004026AA" w:rsidRPr="00112804">
        <w:rPr>
          <w:sz w:val="20"/>
          <w:szCs w:val="20"/>
          <w:lang w:val="en-CA"/>
        </w:rPr>
        <w:t>was implemented in order to reduce the number of elements in this vector representation. For example for a features space of 300 words, each conversation would be encoded into a vector of 300 counters.</w:t>
      </w:r>
      <w:r w:rsidRPr="00112804">
        <w:rPr>
          <w:sz w:val="20"/>
          <w:szCs w:val="20"/>
          <w:lang w:val="en-CA"/>
        </w:rPr>
        <w:t xml:space="preserve"> We used the text count </w:t>
      </w:r>
      <w:proofErr w:type="spellStart"/>
      <w:r w:rsidRPr="00112804">
        <w:rPr>
          <w:sz w:val="20"/>
          <w:szCs w:val="20"/>
          <w:lang w:val="en-CA"/>
        </w:rPr>
        <w:t>vectorizer</w:t>
      </w:r>
      <w:proofErr w:type="spellEnd"/>
      <w:r w:rsidRPr="00112804">
        <w:rPr>
          <w:sz w:val="20"/>
          <w:szCs w:val="20"/>
          <w:lang w:val="en-CA"/>
        </w:rPr>
        <w:t xml:space="preserve"> from the </w:t>
      </w:r>
      <w:proofErr w:type="spellStart"/>
      <w:r w:rsidRPr="00112804">
        <w:rPr>
          <w:i/>
          <w:sz w:val="20"/>
          <w:szCs w:val="20"/>
          <w:lang w:val="en-CA"/>
        </w:rPr>
        <w:t>sklearn</w:t>
      </w:r>
      <w:proofErr w:type="spellEnd"/>
      <w:r w:rsidRPr="00112804">
        <w:rPr>
          <w:i/>
          <w:sz w:val="20"/>
          <w:szCs w:val="20"/>
          <w:lang w:val="en-CA"/>
        </w:rPr>
        <w:t xml:space="preserve"> </w:t>
      </w:r>
      <w:r w:rsidRPr="00112804">
        <w:rPr>
          <w:sz w:val="20"/>
          <w:szCs w:val="20"/>
          <w:lang w:val="en-CA"/>
        </w:rPr>
        <w:t xml:space="preserve">Python library to implement this encoding. </w:t>
      </w:r>
    </w:p>
    <w:p w14:paraId="1D6A87F5" w14:textId="77777777" w:rsidR="004026AA" w:rsidRPr="00112804" w:rsidRDefault="004026AA" w:rsidP="00FA1063">
      <w:pPr>
        <w:ind w:left="360"/>
        <w:jc w:val="both"/>
        <w:rPr>
          <w:sz w:val="20"/>
          <w:szCs w:val="20"/>
          <w:lang w:val="en-CA"/>
        </w:rPr>
      </w:pPr>
    </w:p>
    <w:p w14:paraId="1AEE940E" w14:textId="77777777" w:rsidR="00B641BB" w:rsidRPr="00112804" w:rsidRDefault="00B641BB" w:rsidP="00FA1063">
      <w:pPr>
        <w:ind w:left="360"/>
        <w:jc w:val="both"/>
        <w:rPr>
          <w:sz w:val="20"/>
          <w:szCs w:val="20"/>
          <w:lang w:val="en-CA"/>
        </w:rPr>
      </w:pPr>
    </w:p>
    <w:p w14:paraId="4DB28C97" w14:textId="77777777" w:rsidR="0043118B" w:rsidRPr="00ED5B18" w:rsidRDefault="00B6763F" w:rsidP="00FA1063">
      <w:pPr>
        <w:pStyle w:val="ListParagraph"/>
        <w:numPr>
          <w:ilvl w:val="0"/>
          <w:numId w:val="21"/>
        </w:numPr>
        <w:jc w:val="center"/>
        <w:rPr>
          <w:b/>
          <w:sz w:val="20"/>
          <w:szCs w:val="20"/>
          <w:lang w:val="en-CA"/>
        </w:rPr>
      </w:pPr>
      <w:r w:rsidRPr="00ED5B18">
        <w:rPr>
          <w:b/>
          <w:sz w:val="20"/>
          <w:szCs w:val="20"/>
          <w:lang w:val="en-CA"/>
        </w:rPr>
        <w:t>FEATURE SELECTION</w:t>
      </w:r>
    </w:p>
    <w:p w14:paraId="55C85CD6" w14:textId="77777777" w:rsidR="004026AA" w:rsidRPr="00112804" w:rsidRDefault="004026AA" w:rsidP="004026AA">
      <w:pPr>
        <w:pStyle w:val="ListParagraph"/>
        <w:ind w:left="1080"/>
        <w:rPr>
          <w:sz w:val="20"/>
          <w:szCs w:val="20"/>
          <w:lang w:val="en-CA"/>
        </w:rPr>
      </w:pPr>
    </w:p>
    <w:p w14:paraId="029E71BC" w14:textId="5222A910" w:rsidR="00865397" w:rsidRPr="00112804" w:rsidRDefault="00865397" w:rsidP="00865397">
      <w:pPr>
        <w:ind w:left="360" w:firstLine="45"/>
        <w:jc w:val="both"/>
        <w:rPr>
          <w:sz w:val="20"/>
          <w:szCs w:val="20"/>
          <w:lang w:val="en-CA"/>
        </w:rPr>
      </w:pPr>
      <w:r w:rsidRPr="00112804">
        <w:rPr>
          <w:sz w:val="20"/>
          <w:szCs w:val="20"/>
          <w:lang w:val="en-CA"/>
        </w:rPr>
        <w:softHyphen/>
      </w:r>
      <w:r w:rsidRPr="00112804">
        <w:rPr>
          <w:sz w:val="20"/>
          <w:szCs w:val="20"/>
          <w:lang w:val="en-CA"/>
        </w:rPr>
        <w:softHyphen/>
      </w:r>
      <w:r w:rsidRPr="00112804">
        <w:rPr>
          <w:sz w:val="20"/>
          <w:szCs w:val="20"/>
          <w:lang w:val="en-CA"/>
        </w:rPr>
        <w:softHyphen/>
      </w:r>
      <w:r w:rsidRPr="00112804">
        <w:rPr>
          <w:sz w:val="20"/>
          <w:szCs w:val="20"/>
          <w:lang w:val="en-CA"/>
        </w:rPr>
        <w:softHyphen/>
      </w:r>
      <w:r w:rsidR="001F0AA1">
        <w:rPr>
          <w:sz w:val="20"/>
          <w:szCs w:val="20"/>
          <w:lang w:val="en-CA"/>
        </w:rPr>
        <w:t>One of the</w:t>
      </w:r>
      <w:r w:rsidRPr="00112804">
        <w:rPr>
          <w:sz w:val="20"/>
          <w:szCs w:val="20"/>
          <w:lang w:val="en-CA"/>
        </w:rPr>
        <w:t xml:space="preserve"> major challenge</w:t>
      </w:r>
      <w:r w:rsidR="001F0AA1">
        <w:rPr>
          <w:sz w:val="20"/>
          <w:szCs w:val="20"/>
          <w:lang w:val="en-CA"/>
        </w:rPr>
        <w:t>s</w:t>
      </w:r>
      <w:r w:rsidRPr="00112804">
        <w:rPr>
          <w:sz w:val="20"/>
          <w:szCs w:val="20"/>
          <w:lang w:val="en-CA"/>
        </w:rPr>
        <w:t xml:space="preserve"> in text classification consists on the selection of features due to the rich nature of natural languages. The English language for example contains more than a million words; which represents a very large feature space, and which results computationally infeasible</w:t>
      </w:r>
      <w:r w:rsidR="001F0AA1">
        <w:rPr>
          <w:sz w:val="20"/>
          <w:szCs w:val="20"/>
          <w:lang w:val="en-CA"/>
        </w:rPr>
        <w:t xml:space="preserve"> to represent</w:t>
      </w:r>
      <w:r w:rsidRPr="00112804">
        <w:rPr>
          <w:sz w:val="20"/>
          <w:szCs w:val="20"/>
          <w:lang w:val="en-CA"/>
        </w:rPr>
        <w:t>.</w:t>
      </w:r>
    </w:p>
    <w:p w14:paraId="137DF3AB" w14:textId="77777777" w:rsidR="00865397" w:rsidRPr="00112804" w:rsidRDefault="00865397" w:rsidP="00865397">
      <w:pPr>
        <w:ind w:left="360"/>
        <w:rPr>
          <w:i/>
          <w:sz w:val="20"/>
          <w:szCs w:val="20"/>
          <w:lang w:val="en-CA"/>
        </w:rPr>
      </w:pPr>
    </w:p>
    <w:p w14:paraId="61F9ADB4" w14:textId="77777777" w:rsidR="00865397" w:rsidRDefault="00865397" w:rsidP="00865397">
      <w:pPr>
        <w:ind w:left="360"/>
        <w:jc w:val="both"/>
        <w:rPr>
          <w:i/>
          <w:sz w:val="20"/>
          <w:szCs w:val="20"/>
          <w:lang w:val="en-CA"/>
        </w:rPr>
      </w:pPr>
      <w:r w:rsidRPr="00112804">
        <w:rPr>
          <w:i/>
          <w:sz w:val="20"/>
          <w:szCs w:val="20"/>
          <w:lang w:val="en-CA"/>
        </w:rPr>
        <w:t>Mutual Information</w:t>
      </w:r>
    </w:p>
    <w:p w14:paraId="4289C747" w14:textId="77777777" w:rsidR="00171BB9" w:rsidRPr="00112804" w:rsidRDefault="00171BB9" w:rsidP="00865397">
      <w:pPr>
        <w:ind w:left="360"/>
        <w:jc w:val="both"/>
        <w:rPr>
          <w:i/>
          <w:sz w:val="20"/>
          <w:szCs w:val="20"/>
          <w:lang w:val="en-CA"/>
        </w:rPr>
      </w:pPr>
    </w:p>
    <w:p w14:paraId="3AAED66B" w14:textId="77777777" w:rsidR="00865397" w:rsidRPr="00112804" w:rsidRDefault="00865397" w:rsidP="00865397">
      <w:pPr>
        <w:autoSpaceDE w:val="0"/>
        <w:autoSpaceDN w:val="0"/>
        <w:adjustRightInd w:val="0"/>
        <w:ind w:left="360"/>
        <w:jc w:val="both"/>
        <w:rPr>
          <w:sz w:val="20"/>
          <w:szCs w:val="20"/>
          <w:lang w:val="en-CA"/>
        </w:rPr>
      </w:pPr>
      <w:r w:rsidRPr="00112804">
        <w:rPr>
          <w:sz w:val="20"/>
          <w:szCs w:val="20"/>
          <w:lang w:val="en-CA"/>
        </w:rPr>
        <w:t>In this project we selected a feature selection method based on our need to reduce computational cost, and the specific intention to classify text. We implemented the Mutual Information (MI) feature selector, which measures how much information the presence/absence of a word contributes to making the correct classification decision of a conversation.</w:t>
      </w:r>
    </w:p>
    <w:p w14:paraId="6064A8BA" w14:textId="77777777" w:rsidR="00865397" w:rsidRPr="00112804" w:rsidRDefault="00865397" w:rsidP="00865397">
      <w:pPr>
        <w:autoSpaceDE w:val="0"/>
        <w:autoSpaceDN w:val="0"/>
        <w:adjustRightInd w:val="0"/>
        <w:ind w:left="360"/>
        <w:jc w:val="both"/>
        <w:rPr>
          <w:sz w:val="20"/>
          <w:szCs w:val="20"/>
          <w:lang w:val="en-CA"/>
        </w:rPr>
      </w:pPr>
    </w:p>
    <w:p w14:paraId="10A9C9F4" w14:textId="77777777" w:rsidR="00865397" w:rsidRPr="00112804" w:rsidRDefault="00865397" w:rsidP="00865397">
      <w:pPr>
        <w:autoSpaceDE w:val="0"/>
        <w:autoSpaceDN w:val="0"/>
        <w:adjustRightInd w:val="0"/>
        <w:ind w:left="360"/>
        <w:jc w:val="both"/>
        <w:rPr>
          <w:sz w:val="20"/>
          <w:szCs w:val="20"/>
          <w:lang w:val="en-CA"/>
        </w:rPr>
      </w:pPr>
      <w:r w:rsidRPr="00112804">
        <w:rPr>
          <w:sz w:val="20"/>
          <w:szCs w:val="20"/>
          <w:lang w:val="en-CA"/>
        </w:rPr>
        <w:t xml:space="preserve">The concept of MI is defined in information theory for two discrete random variables </w:t>
      </w:r>
      <m:oMath>
        <m:r>
          <w:rPr>
            <w:rFonts w:ascii="Cambria Math" w:hAnsi="Cambria Math"/>
            <w:sz w:val="20"/>
            <w:szCs w:val="20"/>
            <w:lang w:val="en-CA"/>
          </w:rPr>
          <m:t>X, Y</m:t>
        </m:r>
      </m:oMath>
      <w:r w:rsidRPr="00112804">
        <w:rPr>
          <w:sz w:val="20"/>
          <w:szCs w:val="20"/>
          <w:lang w:val="en-CA"/>
        </w:rPr>
        <w:t xml:space="preserve"> as follows:</w:t>
      </w:r>
    </w:p>
    <w:p w14:paraId="5CB55C12" w14:textId="77777777" w:rsidR="00865397" w:rsidRPr="00112804" w:rsidRDefault="00865397" w:rsidP="00865397">
      <w:pPr>
        <w:autoSpaceDE w:val="0"/>
        <w:autoSpaceDN w:val="0"/>
        <w:adjustRightInd w:val="0"/>
        <w:ind w:left="360"/>
        <w:jc w:val="both"/>
        <w:rPr>
          <w:sz w:val="20"/>
          <w:szCs w:val="20"/>
          <w:lang w:val="en-CA"/>
        </w:rPr>
      </w:pPr>
    </w:p>
    <w:p w14:paraId="349A14DA" w14:textId="77777777" w:rsidR="00865397" w:rsidRPr="00112804" w:rsidRDefault="001F23BC" w:rsidP="00865397">
      <w:pPr>
        <w:autoSpaceDE w:val="0"/>
        <w:autoSpaceDN w:val="0"/>
        <w:adjustRightInd w:val="0"/>
        <w:ind w:left="360"/>
        <w:jc w:val="both"/>
        <w:rPr>
          <w:sz w:val="20"/>
          <w:szCs w:val="20"/>
          <w:lang w:val="en-CA"/>
        </w:rPr>
      </w:pPr>
      <m:oMathPara>
        <m:oMath>
          <m:r>
            <w:rPr>
              <w:rFonts w:ascii="Cambria Math" w:hAnsi="Cambria Math"/>
              <w:sz w:val="20"/>
              <w:szCs w:val="20"/>
              <w:lang w:val="en-CA"/>
            </w:rPr>
            <w:lastRenderedPageBreak/>
            <m:t>MI</m:t>
          </m:r>
          <m:d>
            <m:dPr>
              <m:ctrlPr>
                <w:rPr>
                  <w:rFonts w:ascii="Cambria Math" w:hAnsi="Cambria Math"/>
                  <w:i/>
                  <w:sz w:val="20"/>
                  <w:szCs w:val="20"/>
                  <w:lang w:val="en-CA"/>
                </w:rPr>
              </m:ctrlPr>
            </m:dPr>
            <m:e>
              <m:r>
                <w:rPr>
                  <w:rFonts w:ascii="Cambria Math" w:hAnsi="Cambria Math"/>
                  <w:sz w:val="20"/>
                  <w:szCs w:val="20"/>
                  <w:lang w:val="en-CA"/>
                </w:rPr>
                <m:t>X;Y</m:t>
              </m:r>
            </m:e>
          </m:d>
          <m:r>
            <w:rPr>
              <w:rFonts w:ascii="Cambria Math" w:hAnsi="Cambria Math"/>
              <w:sz w:val="20"/>
              <w:szCs w:val="20"/>
              <w:lang w:val="en-CA"/>
            </w:rPr>
            <m:t>=</m:t>
          </m:r>
          <m:nary>
            <m:naryPr>
              <m:chr m:val="∑"/>
              <m:limLoc m:val="undOvr"/>
              <m:ctrlPr>
                <w:rPr>
                  <w:rFonts w:ascii="Cambria Math" w:hAnsi="Cambria Math"/>
                  <w:i/>
                  <w:sz w:val="20"/>
                  <w:szCs w:val="20"/>
                  <w:lang w:val="en-CA"/>
                </w:rPr>
              </m:ctrlPr>
            </m:naryPr>
            <m:sub>
              <m:r>
                <w:rPr>
                  <w:rFonts w:ascii="Cambria Math" w:hAnsi="Cambria Math"/>
                  <w:sz w:val="20"/>
                  <w:szCs w:val="20"/>
                  <w:lang w:val="en-CA"/>
                </w:rPr>
                <m:t>y∈Y</m:t>
              </m:r>
            </m:sub>
            <m:sup/>
            <m:e>
              <m:nary>
                <m:naryPr>
                  <m:chr m:val="∑"/>
                  <m:limLoc m:val="undOvr"/>
                  <m:ctrlPr>
                    <w:rPr>
                      <w:rFonts w:ascii="Cambria Math" w:hAnsi="Cambria Math"/>
                      <w:i/>
                      <w:sz w:val="20"/>
                      <w:szCs w:val="20"/>
                      <w:lang w:val="en-CA"/>
                    </w:rPr>
                  </m:ctrlPr>
                </m:naryPr>
                <m:sub>
                  <m:r>
                    <w:rPr>
                      <w:rFonts w:ascii="Cambria Math" w:hAnsi="Cambria Math"/>
                      <w:sz w:val="20"/>
                      <w:szCs w:val="20"/>
                      <w:lang w:val="en-CA"/>
                    </w:rPr>
                    <m:t>x∈X</m:t>
                  </m:r>
                </m:sub>
                <m:sup/>
                <m:e>
                  <m:r>
                    <w:rPr>
                      <w:rFonts w:ascii="Cambria Math" w:hAnsi="Cambria Math"/>
                      <w:sz w:val="20"/>
                      <w:szCs w:val="20"/>
                      <w:lang w:val="en-CA"/>
                    </w:rPr>
                    <m:t>p(x,y)</m:t>
                  </m:r>
                </m:e>
              </m:nary>
              <m:r>
                <m:rPr>
                  <m:sty m:val="p"/>
                </m:rPr>
                <w:rPr>
                  <w:rFonts w:ascii="Cambria Math" w:hAnsi="Cambria Math"/>
                  <w:sz w:val="20"/>
                  <w:szCs w:val="20"/>
                  <w:lang w:val="en-CA"/>
                </w:rPr>
                <m:t>log⁡</m:t>
              </m:r>
              <m:r>
                <w:rPr>
                  <w:rFonts w:ascii="Cambria Math" w:hAnsi="Cambria Math"/>
                  <w:sz w:val="20"/>
                  <w:szCs w:val="20"/>
                  <w:lang w:val="en-CA"/>
                </w:rPr>
                <m:t>(</m:t>
              </m:r>
              <m:f>
                <m:fPr>
                  <m:ctrlPr>
                    <w:rPr>
                      <w:rFonts w:ascii="Cambria Math" w:hAnsi="Cambria Math"/>
                      <w:i/>
                      <w:sz w:val="20"/>
                      <w:szCs w:val="20"/>
                      <w:lang w:val="en-CA"/>
                    </w:rPr>
                  </m:ctrlPr>
                </m:fPr>
                <m:num>
                  <m:r>
                    <w:rPr>
                      <w:rFonts w:ascii="Cambria Math" w:hAnsi="Cambria Math"/>
                      <w:sz w:val="20"/>
                      <w:szCs w:val="20"/>
                      <w:lang w:val="en-CA"/>
                    </w:rPr>
                    <m:t>p(x,y)</m:t>
                  </m:r>
                </m:num>
                <m:den>
                  <m:r>
                    <w:rPr>
                      <w:rFonts w:ascii="Cambria Math" w:hAnsi="Cambria Math"/>
                      <w:sz w:val="20"/>
                      <w:szCs w:val="20"/>
                      <w:lang w:val="en-CA"/>
                    </w:rPr>
                    <m:t>p(x)p(y)</m:t>
                  </m:r>
                </m:den>
              </m:f>
              <m:r>
                <w:rPr>
                  <w:rFonts w:ascii="Cambria Math" w:hAnsi="Cambria Math"/>
                  <w:sz w:val="20"/>
                  <w:szCs w:val="20"/>
                  <w:lang w:val="en-CA"/>
                </w:rPr>
                <m:t>)</m:t>
              </m:r>
            </m:e>
          </m:nary>
        </m:oMath>
      </m:oMathPara>
    </w:p>
    <w:p w14:paraId="161EC1C5" w14:textId="77777777" w:rsidR="00865397" w:rsidRPr="00112804" w:rsidRDefault="00865397" w:rsidP="00865397">
      <w:pPr>
        <w:ind w:left="360"/>
        <w:jc w:val="both"/>
        <w:rPr>
          <w:sz w:val="20"/>
          <w:szCs w:val="20"/>
          <w:lang w:val="en-CA"/>
        </w:rPr>
      </w:pPr>
    </w:p>
    <w:p w14:paraId="34FC5C7D" w14:textId="64A655A1" w:rsidR="00865397" w:rsidRPr="00112804" w:rsidRDefault="00865397" w:rsidP="00865397">
      <w:pPr>
        <w:ind w:left="360"/>
        <w:jc w:val="both"/>
        <w:rPr>
          <w:sz w:val="20"/>
          <w:szCs w:val="20"/>
          <w:lang w:val="en-CA"/>
        </w:rPr>
      </w:pPr>
      <w:r w:rsidRPr="00112804">
        <w:rPr>
          <w:sz w:val="20"/>
          <w:szCs w:val="20"/>
          <w:lang w:val="en-CA"/>
        </w:rPr>
        <w:t>In the text classification</w:t>
      </w:r>
      <w:r w:rsidR="001F0AA1">
        <w:rPr>
          <w:sz w:val="20"/>
          <w:szCs w:val="20"/>
          <w:lang w:val="en-CA"/>
        </w:rPr>
        <w:t xml:space="preserve"> use case</w:t>
      </w:r>
      <w:r w:rsidRPr="00112804">
        <w:rPr>
          <w:sz w:val="20"/>
          <w:szCs w:val="20"/>
          <w:lang w:val="en-CA"/>
        </w:rPr>
        <w:t>, one of the random variables indicates if a document contains a given wo</w:t>
      </w:r>
      <w:r w:rsidR="001C546F" w:rsidRPr="00112804">
        <w:rPr>
          <w:sz w:val="20"/>
          <w:szCs w:val="20"/>
          <w:lang w:val="en-CA"/>
        </w:rPr>
        <w:t xml:space="preserve">rd, while the other variable </w:t>
      </w:r>
      <w:r w:rsidRPr="00112804">
        <w:rPr>
          <w:sz w:val="20"/>
          <w:szCs w:val="20"/>
          <w:lang w:val="en-CA"/>
        </w:rPr>
        <w:t xml:space="preserve">indicates if the conversation belongs to a given topic. </w:t>
      </w:r>
      <w:r w:rsidR="009F3D87" w:rsidRPr="00112804">
        <w:rPr>
          <w:sz w:val="20"/>
          <w:szCs w:val="20"/>
          <w:lang w:val="en-CA"/>
        </w:rPr>
        <w:t xml:space="preserve">So for example </w:t>
      </w:r>
      <w:r w:rsidR="00C535FF" w:rsidRPr="00112804">
        <w:rPr>
          <w:sz w:val="20"/>
          <w:szCs w:val="20"/>
          <w:lang w:val="en-CA"/>
        </w:rPr>
        <w:t xml:space="preserve">the </w:t>
      </w:r>
      <w:r w:rsidR="009F3D87" w:rsidRPr="00112804">
        <w:rPr>
          <w:sz w:val="20"/>
          <w:szCs w:val="20"/>
          <w:lang w:val="en-CA"/>
        </w:rPr>
        <w:t xml:space="preserve">random variable </w:t>
      </w:r>
      <m:oMath>
        <m:sSub>
          <m:sSubPr>
            <m:ctrlPr>
              <w:rPr>
                <w:rFonts w:ascii="Cambria Math" w:hAnsi="Cambria Math"/>
                <w:i/>
                <w:sz w:val="20"/>
                <w:szCs w:val="20"/>
                <w:lang w:val="en-CA"/>
              </w:rPr>
            </m:ctrlPr>
          </m:sSubPr>
          <m:e>
            <m:r>
              <w:rPr>
                <w:rFonts w:ascii="Cambria Math" w:hAnsi="Cambria Math"/>
                <w:sz w:val="20"/>
                <w:szCs w:val="20"/>
                <w:lang w:val="en-CA"/>
              </w:rPr>
              <m:t>X</m:t>
            </m:r>
          </m:e>
          <m:sub>
            <m:r>
              <w:rPr>
                <w:rFonts w:ascii="Cambria Math" w:hAnsi="Cambria Math"/>
                <w:sz w:val="20"/>
                <w:szCs w:val="20"/>
                <w:lang w:val="en-CA"/>
              </w:rPr>
              <m:t>w</m:t>
            </m:r>
          </m:sub>
        </m:sSub>
      </m:oMath>
      <w:r w:rsidR="009F3D87" w:rsidRPr="00112804">
        <w:rPr>
          <w:sz w:val="20"/>
          <w:szCs w:val="20"/>
          <w:lang w:val="en-CA"/>
        </w:rPr>
        <w:t xml:space="preserve"> </w:t>
      </w:r>
      <w:r w:rsidR="00C535FF" w:rsidRPr="00112804">
        <w:rPr>
          <w:sz w:val="20"/>
          <w:szCs w:val="20"/>
          <w:lang w:val="en-CA"/>
        </w:rPr>
        <w:t>takes the value of one</w:t>
      </w:r>
      <w:r w:rsidR="009F3D87" w:rsidRPr="00112804">
        <w:rPr>
          <w:sz w:val="20"/>
          <w:szCs w:val="20"/>
          <w:lang w:val="en-CA"/>
        </w:rPr>
        <w:t xml:space="preserve"> if</w:t>
      </w:r>
      <w:r w:rsidR="00C535FF" w:rsidRPr="00112804">
        <w:rPr>
          <w:sz w:val="20"/>
          <w:szCs w:val="20"/>
          <w:lang w:val="en-CA"/>
        </w:rPr>
        <w:t xml:space="preserve"> the conversation contains the word</w:t>
      </w:r>
      <m:oMath>
        <m:r>
          <w:rPr>
            <w:rFonts w:ascii="Cambria Math" w:hAnsi="Cambria Math"/>
            <w:sz w:val="20"/>
            <w:szCs w:val="20"/>
            <w:lang w:val="en-CA"/>
          </w:rPr>
          <m:t xml:space="preserve"> w</m:t>
        </m:r>
      </m:oMath>
      <w:r w:rsidR="00C535FF" w:rsidRPr="00112804">
        <w:rPr>
          <w:sz w:val="20"/>
          <w:szCs w:val="20"/>
          <w:lang w:val="en-CA"/>
        </w:rPr>
        <w:t>, and zero it doesn’t.</w:t>
      </w:r>
      <w:r w:rsidR="009F3D87" w:rsidRPr="00112804">
        <w:rPr>
          <w:sz w:val="20"/>
          <w:szCs w:val="20"/>
          <w:lang w:val="en-CA"/>
        </w:rPr>
        <w:t xml:space="preserve"> </w:t>
      </w:r>
      <w:r w:rsidR="00C535FF" w:rsidRPr="00112804">
        <w:rPr>
          <w:sz w:val="20"/>
          <w:szCs w:val="20"/>
          <w:lang w:val="en-CA"/>
        </w:rPr>
        <w:t xml:space="preserve">Similarly the random variable </w:t>
      </w:r>
      <m:oMath>
        <m:sSub>
          <m:sSubPr>
            <m:ctrlPr>
              <w:rPr>
                <w:rFonts w:ascii="Cambria Math" w:hAnsi="Cambria Math"/>
                <w:i/>
                <w:sz w:val="20"/>
                <w:szCs w:val="20"/>
                <w:lang w:val="en-CA"/>
              </w:rPr>
            </m:ctrlPr>
          </m:sSubPr>
          <m:e>
            <m:r>
              <w:rPr>
                <w:rFonts w:ascii="Cambria Math" w:hAnsi="Cambria Math"/>
                <w:sz w:val="20"/>
                <w:szCs w:val="20"/>
                <w:lang w:val="en-CA"/>
              </w:rPr>
              <m:t>Y</m:t>
            </m:r>
          </m:e>
          <m:sub>
            <m:r>
              <w:rPr>
                <w:rFonts w:ascii="Cambria Math" w:hAnsi="Cambria Math"/>
                <w:sz w:val="20"/>
                <w:szCs w:val="20"/>
                <w:lang w:val="en-CA"/>
              </w:rPr>
              <m:t>t</m:t>
            </m:r>
          </m:sub>
        </m:sSub>
      </m:oMath>
      <w:r w:rsidR="00C535FF" w:rsidRPr="00112804">
        <w:rPr>
          <w:sz w:val="20"/>
          <w:szCs w:val="20"/>
          <w:lang w:val="en-CA"/>
        </w:rPr>
        <w:t xml:space="preserve"> takes the value of one if the conversation belongs to the topic</w:t>
      </w:r>
      <m:oMath>
        <m:r>
          <w:rPr>
            <w:rFonts w:ascii="Cambria Math" w:hAnsi="Cambria Math"/>
            <w:sz w:val="20"/>
            <w:szCs w:val="20"/>
            <w:lang w:val="en-CA"/>
          </w:rPr>
          <m:t xml:space="preserve"> t</m:t>
        </m:r>
      </m:oMath>
      <w:r w:rsidR="00C535FF" w:rsidRPr="00112804">
        <w:rPr>
          <w:sz w:val="20"/>
          <w:szCs w:val="20"/>
          <w:lang w:val="en-CA"/>
        </w:rPr>
        <w:t xml:space="preserve"> , or zero otherwise. The mutual information is then calculated for each word in the training</w:t>
      </w:r>
      <w:r w:rsidR="001F0AA1">
        <w:rPr>
          <w:sz w:val="20"/>
          <w:szCs w:val="20"/>
          <w:lang w:val="en-CA"/>
        </w:rPr>
        <w:t xml:space="preserve"> set</w:t>
      </w:r>
      <w:r w:rsidR="00C535FF" w:rsidRPr="00112804">
        <w:rPr>
          <w:sz w:val="20"/>
          <w:szCs w:val="20"/>
          <w:lang w:val="en-CA"/>
        </w:rPr>
        <w:t xml:space="preserve">, for each class. </w:t>
      </w:r>
      <w:r w:rsidR="001F0AA1">
        <w:rPr>
          <w:sz w:val="20"/>
          <w:szCs w:val="20"/>
          <w:lang w:val="en-CA"/>
        </w:rPr>
        <w:t xml:space="preserve">Considering that the training set contained approximately </w:t>
      </w:r>
      <m:oMath>
        <m:r>
          <w:rPr>
            <w:rFonts w:ascii="Cambria Math" w:hAnsi="Cambria Math"/>
            <w:sz w:val="20"/>
            <w:szCs w:val="20"/>
            <w:lang w:val="en-CA"/>
          </w:rPr>
          <m:t>9.0×</m:t>
        </m:r>
        <m:sSup>
          <m:sSupPr>
            <m:ctrlPr>
              <w:rPr>
                <w:rFonts w:ascii="Cambria Math" w:hAnsi="Cambria Math"/>
                <w:i/>
                <w:sz w:val="20"/>
                <w:szCs w:val="20"/>
                <w:lang w:val="en-CA"/>
              </w:rPr>
            </m:ctrlPr>
          </m:sSupPr>
          <m:e>
            <m:r>
              <w:rPr>
                <w:rFonts w:ascii="Cambria Math" w:hAnsi="Cambria Math"/>
                <w:sz w:val="20"/>
                <w:szCs w:val="20"/>
                <w:lang w:val="en-CA"/>
              </w:rPr>
              <m:t>10</m:t>
            </m:r>
          </m:e>
          <m:sup>
            <m:r>
              <w:rPr>
                <w:rFonts w:ascii="Cambria Math" w:hAnsi="Cambria Math"/>
                <w:sz w:val="20"/>
                <w:szCs w:val="20"/>
                <w:lang w:val="en-CA"/>
              </w:rPr>
              <m:t>4</m:t>
            </m:r>
          </m:sup>
        </m:sSup>
      </m:oMath>
      <w:r w:rsidR="001F0AA1">
        <w:rPr>
          <w:sz w:val="20"/>
          <w:szCs w:val="20"/>
          <w:lang w:val="en-CA"/>
        </w:rPr>
        <w:t xml:space="preserve"> unique words, we had to </w:t>
      </w:r>
      <w:r w:rsidR="001F0AA1" w:rsidRPr="00112804">
        <w:rPr>
          <w:sz w:val="20"/>
          <w:szCs w:val="20"/>
          <w:lang w:val="en-CA"/>
        </w:rPr>
        <w:t>compute</w:t>
      </w:r>
      <w:r w:rsidR="00C535FF" w:rsidRPr="00112804">
        <w:rPr>
          <w:sz w:val="20"/>
          <w:szCs w:val="20"/>
          <w:lang w:val="en-CA"/>
        </w:rPr>
        <w:t xml:space="preserve"> </w:t>
      </w:r>
      <m:oMath>
        <m:r>
          <w:rPr>
            <w:rFonts w:ascii="Cambria Math" w:hAnsi="Cambria Math"/>
            <w:sz w:val="20"/>
            <w:szCs w:val="20"/>
            <w:lang w:val="en-CA"/>
          </w:rPr>
          <m:t>3.6×</m:t>
        </m:r>
        <m:sSup>
          <m:sSupPr>
            <m:ctrlPr>
              <w:rPr>
                <w:rFonts w:ascii="Cambria Math" w:hAnsi="Cambria Math"/>
                <w:i/>
                <w:sz w:val="20"/>
                <w:szCs w:val="20"/>
                <w:lang w:val="en-CA"/>
              </w:rPr>
            </m:ctrlPr>
          </m:sSupPr>
          <m:e>
            <m:r>
              <w:rPr>
                <w:rFonts w:ascii="Cambria Math" w:hAnsi="Cambria Math"/>
                <w:sz w:val="20"/>
                <w:szCs w:val="20"/>
                <w:lang w:val="en-CA"/>
              </w:rPr>
              <m:t>10</m:t>
            </m:r>
          </m:e>
          <m:sup>
            <m:r>
              <w:rPr>
                <w:rFonts w:ascii="Cambria Math" w:hAnsi="Cambria Math"/>
                <w:sz w:val="20"/>
                <w:szCs w:val="20"/>
                <w:lang w:val="en-CA"/>
              </w:rPr>
              <m:t>5</m:t>
            </m:r>
          </m:sup>
        </m:sSup>
      </m:oMath>
      <w:r w:rsidR="00C535FF" w:rsidRPr="00112804">
        <w:rPr>
          <w:sz w:val="20"/>
          <w:szCs w:val="20"/>
          <w:lang w:val="en-CA"/>
        </w:rPr>
        <w:t xml:space="preserve"> mutual information</w:t>
      </w:r>
      <w:r w:rsidR="00FC5333" w:rsidRPr="00112804">
        <w:rPr>
          <w:sz w:val="20"/>
          <w:szCs w:val="20"/>
          <w:lang w:val="en-CA"/>
        </w:rPr>
        <w:t xml:space="preserve"> values</w:t>
      </w:r>
      <w:r w:rsidR="00C535FF" w:rsidRPr="00112804">
        <w:rPr>
          <w:sz w:val="20"/>
          <w:szCs w:val="20"/>
          <w:lang w:val="en-CA"/>
        </w:rPr>
        <w:t xml:space="preserve">. Even though the computational cost is high, this </w:t>
      </w:r>
      <w:r w:rsidR="00FC5333" w:rsidRPr="00112804">
        <w:rPr>
          <w:sz w:val="20"/>
          <w:szCs w:val="20"/>
          <w:lang w:val="en-CA"/>
        </w:rPr>
        <w:t xml:space="preserve">feature selection approach </w:t>
      </w:r>
      <w:r w:rsidR="00C535FF" w:rsidRPr="00112804">
        <w:rPr>
          <w:sz w:val="20"/>
          <w:szCs w:val="20"/>
          <w:lang w:val="en-CA"/>
        </w:rPr>
        <w:t>allowed us to</w:t>
      </w:r>
      <w:r w:rsidR="00FC5333" w:rsidRPr="00112804">
        <w:rPr>
          <w:sz w:val="20"/>
          <w:szCs w:val="20"/>
          <w:lang w:val="en-CA"/>
        </w:rPr>
        <w:t xml:space="preserve"> prioritize the features available</w:t>
      </w:r>
      <w:r w:rsidR="001F0AA1">
        <w:rPr>
          <w:sz w:val="20"/>
          <w:szCs w:val="20"/>
          <w:lang w:val="en-CA"/>
        </w:rPr>
        <w:t xml:space="preserve"> to be able to reduce the feature space</w:t>
      </w:r>
      <w:r w:rsidR="00FC5333" w:rsidRPr="00112804">
        <w:rPr>
          <w:sz w:val="20"/>
          <w:szCs w:val="20"/>
          <w:lang w:val="en-CA"/>
        </w:rPr>
        <w:t>.</w:t>
      </w:r>
      <w:r w:rsidR="00C535FF" w:rsidRPr="00112804">
        <w:rPr>
          <w:sz w:val="20"/>
          <w:szCs w:val="20"/>
          <w:lang w:val="en-CA"/>
        </w:rPr>
        <w:t xml:space="preserve">  </w:t>
      </w:r>
    </w:p>
    <w:p w14:paraId="5074EA8C" w14:textId="77777777" w:rsidR="00C535FF" w:rsidRPr="00112804" w:rsidRDefault="00C535FF" w:rsidP="00865397">
      <w:pPr>
        <w:ind w:left="360"/>
        <w:jc w:val="both"/>
        <w:rPr>
          <w:sz w:val="20"/>
          <w:szCs w:val="20"/>
          <w:lang w:val="en-CA"/>
        </w:rPr>
      </w:pPr>
    </w:p>
    <w:p w14:paraId="3056CD1C" w14:textId="77777777" w:rsidR="00865397" w:rsidRPr="00112804" w:rsidRDefault="00865397" w:rsidP="00865397">
      <w:pPr>
        <w:ind w:left="360"/>
        <w:jc w:val="both"/>
        <w:rPr>
          <w:sz w:val="20"/>
          <w:szCs w:val="20"/>
          <w:lang w:val="en-CA"/>
        </w:rPr>
      </w:pPr>
      <w:r w:rsidRPr="00112804">
        <w:rPr>
          <w:sz w:val="20"/>
          <w:szCs w:val="20"/>
          <w:lang w:val="en-CA"/>
        </w:rPr>
        <w:t xml:space="preserve">Chapter 13 in [4] does a good job at describing the algorithm to implement mutual information in order to extract features in a text classification problem. </w:t>
      </w:r>
      <w:r w:rsidR="00FC5333" w:rsidRPr="00112804">
        <w:rPr>
          <w:sz w:val="20"/>
          <w:szCs w:val="20"/>
          <w:lang w:val="en-CA"/>
        </w:rPr>
        <w:t xml:space="preserve">The given </w:t>
      </w:r>
      <w:r w:rsidRPr="00112804">
        <w:rPr>
          <w:sz w:val="20"/>
          <w:szCs w:val="20"/>
          <w:lang w:val="en-CA"/>
        </w:rPr>
        <w:t>equation to calculate MI is represented in terms of counters for implementation purposes.</w:t>
      </w:r>
    </w:p>
    <w:p w14:paraId="0D077342" w14:textId="77777777" w:rsidR="00865397" w:rsidRPr="00112804" w:rsidRDefault="00865397" w:rsidP="00865397">
      <w:pPr>
        <w:ind w:left="360"/>
        <w:rPr>
          <w:sz w:val="20"/>
          <w:szCs w:val="20"/>
          <w:lang w:val="en-CA"/>
        </w:rPr>
      </w:pPr>
    </w:p>
    <w:p w14:paraId="71DD5469" w14:textId="77777777" w:rsidR="00865397" w:rsidRPr="00171BB9" w:rsidRDefault="001F23BC" w:rsidP="00865397">
      <w:pPr>
        <w:ind w:left="360"/>
        <w:rPr>
          <w:sz w:val="20"/>
          <w:szCs w:val="20"/>
          <w:lang w:val="en-CA"/>
        </w:rPr>
      </w:pPr>
      <m:oMathPara>
        <m:oMathParaPr>
          <m:jc m:val="center"/>
        </m:oMathParaPr>
        <m:oMath>
          <m:r>
            <w:rPr>
              <w:rFonts w:ascii="Cambria Math" w:hAnsi="Cambria Math"/>
              <w:sz w:val="20"/>
              <w:szCs w:val="20"/>
              <w:lang w:val="en-CA"/>
            </w:rPr>
            <m:t>MI</m:t>
          </m:r>
          <m:d>
            <m:dPr>
              <m:ctrlPr>
                <w:rPr>
                  <w:rFonts w:ascii="Cambria Math" w:hAnsi="Cambria Math"/>
                  <w:i/>
                  <w:sz w:val="20"/>
                  <w:szCs w:val="20"/>
                  <w:lang w:val="en-CA"/>
                </w:rPr>
              </m:ctrlPr>
            </m:dPr>
            <m:e>
              <m:r>
                <w:rPr>
                  <w:rFonts w:ascii="Cambria Math" w:hAnsi="Cambria Math"/>
                  <w:sz w:val="20"/>
                  <w:szCs w:val="20"/>
                  <w:lang w:val="en-CA"/>
                </w:rPr>
                <m:t>X;Y</m:t>
              </m:r>
            </m:e>
          </m:d>
          <m:r>
            <w:rPr>
              <w:rFonts w:ascii="Cambria Math" w:hAnsi="Cambria Math"/>
              <w:sz w:val="20"/>
              <w:szCs w:val="20"/>
              <w:lang w:val="en-CA"/>
            </w:rPr>
            <m:t xml:space="preserve">= </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11</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11</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01</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01</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10</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10</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1.</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den>
              </m:f>
            </m:e>
          </m:d>
          <m:r>
            <w:rPr>
              <w:rFonts w:ascii="Cambria Math" w:hAnsi="Cambria Math"/>
              <w:sz w:val="20"/>
              <w:szCs w:val="20"/>
              <w:lang w:val="en-CA"/>
            </w:rPr>
            <m:t>+</m:t>
          </m:r>
          <m:f>
            <m:fPr>
              <m:ctrlPr>
                <w:rPr>
                  <w:rFonts w:ascii="Cambria Math" w:hAnsi="Cambria Math"/>
                  <w:i/>
                  <w:sz w:val="20"/>
                  <w:szCs w:val="20"/>
                  <w:lang w:val="en-CA"/>
                </w:rPr>
              </m:ctrlPr>
            </m:fPr>
            <m:num>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num>
            <m:den>
              <m:r>
                <w:rPr>
                  <w:rFonts w:ascii="Cambria Math" w:hAnsi="Cambria Math"/>
                  <w:sz w:val="20"/>
                  <w:szCs w:val="20"/>
                  <w:lang w:val="en-CA"/>
                </w:rPr>
                <m:t>N</m:t>
              </m:r>
            </m:den>
          </m:f>
          <m:sSub>
            <m:sSubPr>
              <m:ctrlPr>
                <w:rPr>
                  <w:rFonts w:ascii="Cambria Math" w:hAnsi="Cambria Math"/>
                  <w:i/>
                  <w:sz w:val="20"/>
                  <w:szCs w:val="20"/>
                  <w:lang w:val="en-CA"/>
                </w:rPr>
              </m:ctrlPr>
            </m:sSubPr>
            <m:e>
              <m:r>
                <w:rPr>
                  <w:rFonts w:ascii="Cambria Math" w:hAnsi="Cambria Math"/>
                  <w:sz w:val="20"/>
                  <w:szCs w:val="20"/>
                  <w:lang w:val="en-CA"/>
                </w:rPr>
                <m:t>log</m:t>
              </m:r>
            </m:e>
            <m:sub>
              <m:r>
                <w:rPr>
                  <w:rFonts w:ascii="Cambria Math" w:hAnsi="Cambria Math"/>
                  <w:sz w:val="20"/>
                  <w:szCs w:val="20"/>
                  <w:lang w:val="en-CA"/>
                </w:rPr>
                <m:t>2</m:t>
              </m:r>
            </m:sub>
          </m:sSub>
          <m:d>
            <m:dPr>
              <m:ctrlPr>
                <w:rPr>
                  <w:rFonts w:ascii="Cambria Math" w:hAnsi="Cambria Math"/>
                  <w:i/>
                  <w:sz w:val="20"/>
                  <w:szCs w:val="20"/>
                  <w:lang w:val="en-CA"/>
                </w:rPr>
              </m:ctrlPr>
            </m:dPr>
            <m:e>
              <m:f>
                <m:fPr>
                  <m:ctrlPr>
                    <w:rPr>
                      <w:rFonts w:ascii="Cambria Math" w:hAnsi="Cambria Math"/>
                      <w:i/>
                      <w:sz w:val="20"/>
                      <w:szCs w:val="20"/>
                      <w:lang w:val="en-CA"/>
                    </w:rPr>
                  </m:ctrlPr>
                </m:fPr>
                <m:num>
                  <m:r>
                    <w:rPr>
                      <w:rFonts w:ascii="Cambria Math" w:hAnsi="Cambria Math"/>
                      <w:sz w:val="20"/>
                      <w:szCs w:val="20"/>
                      <w:lang w:val="en-CA"/>
                    </w:rPr>
                    <m:t>N</m:t>
                  </m:r>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num>
                <m:den>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m:t>
                      </m:r>
                    </m:sub>
                  </m:sSub>
                </m:den>
              </m:f>
            </m:e>
          </m:d>
        </m:oMath>
      </m:oMathPara>
    </w:p>
    <w:p w14:paraId="52FC2B24" w14:textId="77777777" w:rsidR="00865397" w:rsidRPr="00112804" w:rsidRDefault="00865397" w:rsidP="00865397">
      <w:pPr>
        <w:ind w:left="360"/>
        <w:rPr>
          <w:sz w:val="20"/>
          <w:szCs w:val="20"/>
          <w:lang w:val="en-CA"/>
        </w:rPr>
      </w:pPr>
    </w:p>
    <w:p w14:paraId="2F0FEC9B" w14:textId="77777777" w:rsidR="00865397" w:rsidRPr="00112804" w:rsidRDefault="00865397" w:rsidP="00865397">
      <w:pPr>
        <w:ind w:left="360"/>
        <w:rPr>
          <w:sz w:val="20"/>
          <w:szCs w:val="20"/>
          <w:lang w:val="en-CA"/>
        </w:rPr>
      </w:pPr>
    </w:p>
    <w:p w14:paraId="10F4B8B3" w14:textId="77777777" w:rsidR="001C546F" w:rsidRPr="00112804" w:rsidRDefault="00FC5333" w:rsidP="001C546F">
      <w:pPr>
        <w:ind w:left="360"/>
        <w:jc w:val="both"/>
        <w:rPr>
          <w:sz w:val="20"/>
          <w:szCs w:val="20"/>
          <w:lang w:val="en-CA"/>
        </w:rPr>
      </w:pPr>
      <w:r w:rsidRPr="00112804">
        <w:rPr>
          <w:sz w:val="20"/>
          <w:szCs w:val="20"/>
          <w:lang w:val="en-CA"/>
        </w:rPr>
        <w:t>F</w:t>
      </w:r>
      <w:r w:rsidR="001C546F" w:rsidRPr="00112804">
        <w:rPr>
          <w:sz w:val="20"/>
          <w:szCs w:val="20"/>
          <w:lang w:val="en-CA"/>
        </w:rPr>
        <w:t>or example</w:t>
      </w:r>
      <w:r w:rsidRPr="00112804">
        <w:rPr>
          <w:sz w:val="20"/>
          <w:szCs w:val="20"/>
          <w:lang w:val="en-CA"/>
        </w:rPr>
        <w:t xml:space="preserve"> </w:t>
      </w:r>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 xml:space="preserve">01 </m:t>
            </m:r>
          </m:sub>
        </m:sSub>
      </m:oMath>
      <w:r w:rsidR="001C546F" w:rsidRPr="00112804">
        <w:rPr>
          <w:sz w:val="20"/>
          <w:szCs w:val="20"/>
          <w:lang w:val="en-CA"/>
        </w:rPr>
        <w:t xml:space="preserve"> represents the number of conversations where </w:t>
      </w:r>
      <w:r w:rsidRPr="00112804">
        <w:rPr>
          <w:sz w:val="20"/>
          <w:szCs w:val="20"/>
          <w:lang w:val="en-CA"/>
        </w:rPr>
        <w:t xml:space="preserve">the word </w:t>
      </w:r>
      <m:oMath>
        <m:r>
          <w:rPr>
            <w:rFonts w:ascii="Cambria Math" w:hAnsi="Cambria Math"/>
            <w:sz w:val="20"/>
            <w:szCs w:val="20"/>
            <w:lang w:val="en-CA"/>
          </w:rPr>
          <m:t>X</m:t>
        </m:r>
      </m:oMath>
      <w:r w:rsidRPr="00112804">
        <w:rPr>
          <w:sz w:val="20"/>
          <w:szCs w:val="20"/>
          <w:lang w:val="en-CA"/>
        </w:rPr>
        <w:t xml:space="preserve"> is absent, but classified</w:t>
      </w:r>
      <w:r w:rsidR="001C546F" w:rsidRPr="00112804">
        <w:rPr>
          <w:sz w:val="20"/>
          <w:szCs w:val="20"/>
          <w:lang w:val="en-CA"/>
        </w:rPr>
        <w:t xml:space="preserve"> with </w:t>
      </w:r>
      <w:r w:rsidRPr="00112804">
        <w:rPr>
          <w:sz w:val="20"/>
          <w:szCs w:val="20"/>
          <w:lang w:val="en-CA"/>
        </w:rPr>
        <w:t>topic</w:t>
      </w:r>
      <m:oMath>
        <m:r>
          <w:rPr>
            <w:rFonts w:ascii="Cambria Math" w:hAnsi="Cambria Math"/>
            <w:sz w:val="20"/>
            <w:szCs w:val="20"/>
            <w:lang w:val="en-CA"/>
          </w:rPr>
          <m:t xml:space="preserve"> Y</m:t>
        </m:r>
      </m:oMath>
      <w:r w:rsidR="001C546F" w:rsidRPr="00112804">
        <w:rPr>
          <w:sz w:val="20"/>
          <w:szCs w:val="20"/>
          <w:lang w:val="en-CA"/>
        </w:rPr>
        <w:t xml:space="preserve">. </w:t>
      </w:r>
      <w:r w:rsidRPr="00112804">
        <w:rPr>
          <w:sz w:val="20"/>
          <w:szCs w:val="20"/>
          <w:lang w:val="en-CA"/>
        </w:rPr>
        <w:t xml:space="preserve">Similarly </w:t>
      </w:r>
      <m:oMath>
        <m:sSub>
          <m:sSubPr>
            <m:ctrlPr>
              <w:rPr>
                <w:rFonts w:ascii="Cambria Math" w:hAnsi="Cambria Math"/>
                <w:i/>
                <w:sz w:val="20"/>
                <w:szCs w:val="20"/>
                <w:lang w:val="en-CA"/>
              </w:rPr>
            </m:ctrlPr>
          </m:sSubPr>
          <m:e>
            <m:r>
              <w:rPr>
                <w:rFonts w:ascii="Cambria Math" w:hAnsi="Cambria Math"/>
                <w:sz w:val="20"/>
                <w:szCs w:val="20"/>
                <w:lang w:val="en-CA"/>
              </w:rPr>
              <m:t>N</m:t>
            </m:r>
          </m:e>
          <m:sub>
            <m:r>
              <w:rPr>
                <w:rFonts w:ascii="Cambria Math" w:hAnsi="Cambria Math"/>
                <w:sz w:val="20"/>
                <w:szCs w:val="20"/>
                <w:lang w:val="en-CA"/>
              </w:rPr>
              <m:t>00</m:t>
            </m:r>
          </m:sub>
        </m:sSub>
      </m:oMath>
      <w:r w:rsidRPr="00112804">
        <w:rPr>
          <w:sz w:val="20"/>
          <w:szCs w:val="20"/>
          <w:lang w:val="en-CA"/>
        </w:rPr>
        <w:t xml:space="preserve"> represents the number of conversations that were not classified with topic</w:t>
      </w:r>
      <m:oMath>
        <m:r>
          <w:rPr>
            <w:rFonts w:ascii="Cambria Math" w:hAnsi="Cambria Math"/>
            <w:sz w:val="20"/>
            <w:szCs w:val="20"/>
            <w:lang w:val="en-CA"/>
          </w:rPr>
          <m:t xml:space="preserve"> Y</m:t>
        </m:r>
      </m:oMath>
      <w:r w:rsidRPr="00112804">
        <w:rPr>
          <w:sz w:val="20"/>
          <w:szCs w:val="20"/>
          <w:lang w:val="en-CA"/>
        </w:rPr>
        <w:t xml:space="preserve"> and where the word </w:t>
      </w:r>
      <m:oMath>
        <m:r>
          <w:rPr>
            <w:rFonts w:ascii="Cambria Math" w:hAnsi="Cambria Math"/>
            <w:sz w:val="20"/>
            <w:szCs w:val="20"/>
            <w:lang w:val="en-CA"/>
          </w:rPr>
          <m:t>X</m:t>
        </m:r>
      </m:oMath>
      <w:r w:rsidRPr="00112804">
        <w:rPr>
          <w:sz w:val="20"/>
          <w:szCs w:val="20"/>
          <w:lang w:val="en-CA"/>
        </w:rPr>
        <w:t xml:space="preserve"> was absent. </w:t>
      </w:r>
      <w:r w:rsidR="001C546F" w:rsidRPr="00112804">
        <w:rPr>
          <w:sz w:val="20"/>
          <w:szCs w:val="20"/>
          <w:lang w:val="en-CA"/>
        </w:rPr>
        <w:t xml:space="preserve">Please refer to [4] for </w:t>
      </w:r>
      <w:r w:rsidRPr="00112804">
        <w:rPr>
          <w:sz w:val="20"/>
          <w:szCs w:val="20"/>
          <w:lang w:val="en-CA"/>
        </w:rPr>
        <w:t xml:space="preserve">a </w:t>
      </w:r>
      <w:r w:rsidR="001C546F" w:rsidRPr="00112804">
        <w:rPr>
          <w:sz w:val="20"/>
          <w:szCs w:val="20"/>
          <w:lang w:val="en-CA"/>
        </w:rPr>
        <w:t xml:space="preserve">more </w:t>
      </w:r>
      <w:r w:rsidRPr="00112804">
        <w:rPr>
          <w:sz w:val="20"/>
          <w:szCs w:val="20"/>
          <w:lang w:val="en-CA"/>
        </w:rPr>
        <w:t xml:space="preserve">detailed </w:t>
      </w:r>
      <w:r w:rsidR="001C546F" w:rsidRPr="00112804">
        <w:rPr>
          <w:sz w:val="20"/>
          <w:szCs w:val="20"/>
          <w:lang w:val="en-CA"/>
        </w:rPr>
        <w:t xml:space="preserve">description of this equation. </w:t>
      </w:r>
      <w:r w:rsidRPr="00112804">
        <w:rPr>
          <w:sz w:val="20"/>
          <w:szCs w:val="20"/>
          <w:lang w:val="en-CA"/>
        </w:rPr>
        <w:t xml:space="preserve">  </w:t>
      </w:r>
    </w:p>
    <w:p w14:paraId="175E5BF5" w14:textId="77777777" w:rsidR="001C546F" w:rsidRPr="00112804" w:rsidRDefault="001C546F" w:rsidP="001C546F">
      <w:pPr>
        <w:ind w:left="360"/>
        <w:jc w:val="both"/>
        <w:rPr>
          <w:sz w:val="20"/>
          <w:szCs w:val="20"/>
          <w:lang w:val="en-CA"/>
        </w:rPr>
      </w:pPr>
    </w:p>
    <w:p w14:paraId="19FA90EF" w14:textId="77777777" w:rsidR="001C546F" w:rsidRPr="00112804" w:rsidRDefault="001C546F" w:rsidP="001C546F">
      <w:pPr>
        <w:ind w:left="360"/>
        <w:jc w:val="both"/>
        <w:rPr>
          <w:sz w:val="20"/>
          <w:szCs w:val="20"/>
          <w:lang w:val="en-CA"/>
        </w:rPr>
      </w:pPr>
      <w:r w:rsidRPr="00112804">
        <w:rPr>
          <w:sz w:val="20"/>
          <w:szCs w:val="20"/>
          <w:lang w:val="en-CA"/>
        </w:rPr>
        <w:t xml:space="preserve">Since MI indicates how much information a word contains about a given class, we selected the words with the highest MI values for each class to build the features space of our classifier. </w:t>
      </w:r>
      <w:r w:rsidR="00FC5333" w:rsidRPr="00112804">
        <w:rPr>
          <w:sz w:val="20"/>
          <w:szCs w:val="20"/>
          <w:lang w:val="en-CA"/>
        </w:rPr>
        <w:t xml:space="preserve">Different sizes of the features space </w:t>
      </w:r>
      <w:r w:rsidR="00E4678E" w:rsidRPr="00112804">
        <w:rPr>
          <w:sz w:val="20"/>
          <w:szCs w:val="20"/>
          <w:lang w:val="en-CA"/>
        </w:rPr>
        <w:t xml:space="preserve">were </w:t>
      </w:r>
      <w:r w:rsidR="00FC5333" w:rsidRPr="00112804">
        <w:rPr>
          <w:sz w:val="20"/>
          <w:szCs w:val="20"/>
          <w:lang w:val="en-CA"/>
        </w:rPr>
        <w:t>test</w:t>
      </w:r>
      <w:r w:rsidR="00E4678E" w:rsidRPr="00112804">
        <w:rPr>
          <w:sz w:val="20"/>
          <w:szCs w:val="20"/>
          <w:lang w:val="en-CA"/>
        </w:rPr>
        <w:t>ed.</w:t>
      </w:r>
    </w:p>
    <w:p w14:paraId="3C96ECE1" w14:textId="77777777" w:rsidR="001C546F" w:rsidRPr="00112804" w:rsidRDefault="001C546F" w:rsidP="001C546F">
      <w:pPr>
        <w:ind w:left="360"/>
        <w:jc w:val="both"/>
        <w:rPr>
          <w:sz w:val="20"/>
          <w:szCs w:val="20"/>
          <w:lang w:val="en-CA"/>
        </w:rPr>
      </w:pPr>
    </w:p>
    <w:p w14:paraId="050A353B" w14:textId="07662C3A" w:rsidR="001C546F" w:rsidRPr="00112804" w:rsidRDefault="001C546F" w:rsidP="001C546F">
      <w:pPr>
        <w:ind w:left="360"/>
        <w:jc w:val="both"/>
        <w:rPr>
          <w:sz w:val="20"/>
          <w:szCs w:val="20"/>
          <w:lang w:val="en-CA"/>
        </w:rPr>
      </w:pPr>
      <w:r w:rsidRPr="00112804">
        <w:rPr>
          <w:sz w:val="20"/>
          <w:szCs w:val="20"/>
          <w:lang w:val="en-CA"/>
        </w:rPr>
        <w:t>The following table shows the 5 words</w:t>
      </w:r>
      <w:r w:rsidR="00C95B90">
        <w:rPr>
          <w:sz w:val="20"/>
          <w:szCs w:val="20"/>
          <w:lang w:val="en-CA"/>
        </w:rPr>
        <w:t xml:space="preserve"> with the highest mutual information values for each class</w:t>
      </w:r>
      <w:r w:rsidRPr="00112804">
        <w:rPr>
          <w:sz w:val="20"/>
          <w:szCs w:val="20"/>
          <w:lang w:val="en-CA"/>
        </w:rPr>
        <w:t>.</w:t>
      </w:r>
    </w:p>
    <w:p w14:paraId="73A8C277" w14:textId="77777777" w:rsidR="001C546F" w:rsidRPr="00112804" w:rsidRDefault="001C546F" w:rsidP="001C546F">
      <w:pPr>
        <w:ind w:left="360"/>
        <w:jc w:val="both"/>
        <w:rPr>
          <w:sz w:val="20"/>
          <w:szCs w:val="20"/>
          <w:lang w:val="en-CA"/>
        </w:rPr>
      </w:pPr>
    </w:p>
    <w:tbl>
      <w:tblPr>
        <w:tblStyle w:val="TableGrid"/>
        <w:tblW w:w="4536" w:type="dxa"/>
        <w:tblInd w:w="675" w:type="dxa"/>
        <w:tblLook w:val="04A0" w:firstRow="1" w:lastRow="0" w:firstColumn="1" w:lastColumn="0" w:noHBand="0" w:noVBand="1"/>
      </w:tblPr>
      <w:tblGrid>
        <w:gridCol w:w="1134"/>
        <w:gridCol w:w="3402"/>
      </w:tblGrid>
      <w:tr w:rsidR="001C546F" w:rsidRPr="00112804" w14:paraId="5542C59A" w14:textId="77777777" w:rsidTr="001F23BC">
        <w:tc>
          <w:tcPr>
            <w:tcW w:w="1134" w:type="dxa"/>
          </w:tcPr>
          <w:p w14:paraId="2C394B9D" w14:textId="77777777" w:rsidR="001C546F" w:rsidRPr="00112804" w:rsidRDefault="001C546F" w:rsidP="001C546F">
            <w:pPr>
              <w:jc w:val="both"/>
              <w:rPr>
                <w:b/>
                <w:sz w:val="20"/>
                <w:szCs w:val="20"/>
                <w:lang w:val="en-CA"/>
              </w:rPr>
            </w:pPr>
            <w:r w:rsidRPr="00112804">
              <w:rPr>
                <w:b/>
                <w:sz w:val="20"/>
                <w:szCs w:val="20"/>
                <w:lang w:val="en-CA"/>
              </w:rPr>
              <w:t>Topic</w:t>
            </w:r>
          </w:p>
        </w:tc>
        <w:tc>
          <w:tcPr>
            <w:tcW w:w="3402" w:type="dxa"/>
          </w:tcPr>
          <w:p w14:paraId="2D168D98" w14:textId="77777777" w:rsidR="001C546F" w:rsidRPr="00112804" w:rsidRDefault="001C546F" w:rsidP="001C546F">
            <w:pPr>
              <w:jc w:val="both"/>
              <w:rPr>
                <w:b/>
                <w:sz w:val="20"/>
                <w:szCs w:val="20"/>
                <w:lang w:val="en-CA"/>
              </w:rPr>
            </w:pPr>
            <w:r w:rsidRPr="00112804">
              <w:rPr>
                <w:b/>
                <w:sz w:val="20"/>
                <w:szCs w:val="20"/>
                <w:lang w:val="en-CA"/>
              </w:rPr>
              <w:t>Top Five Features</w:t>
            </w:r>
          </w:p>
        </w:tc>
      </w:tr>
      <w:tr w:rsidR="001C546F" w:rsidRPr="00112804" w14:paraId="24D2AE8A" w14:textId="77777777" w:rsidTr="001F23BC">
        <w:tc>
          <w:tcPr>
            <w:tcW w:w="1134" w:type="dxa"/>
          </w:tcPr>
          <w:p w14:paraId="7DA3866C" w14:textId="77777777" w:rsidR="001C546F" w:rsidRPr="00112804" w:rsidRDefault="001C546F" w:rsidP="001C546F">
            <w:pPr>
              <w:jc w:val="both"/>
              <w:rPr>
                <w:i/>
                <w:sz w:val="20"/>
                <w:szCs w:val="20"/>
                <w:lang w:val="en-CA"/>
              </w:rPr>
            </w:pPr>
            <w:r w:rsidRPr="00112804">
              <w:rPr>
                <w:i/>
                <w:sz w:val="20"/>
                <w:szCs w:val="20"/>
                <w:lang w:val="en-CA"/>
              </w:rPr>
              <w:t>Author</w:t>
            </w:r>
          </w:p>
        </w:tc>
        <w:tc>
          <w:tcPr>
            <w:tcW w:w="3402" w:type="dxa"/>
          </w:tcPr>
          <w:p w14:paraId="0568E981" w14:textId="77777777" w:rsidR="001C546F" w:rsidRPr="00112804" w:rsidRDefault="001C546F" w:rsidP="001C546F">
            <w:pPr>
              <w:jc w:val="both"/>
              <w:rPr>
                <w:sz w:val="20"/>
                <w:szCs w:val="20"/>
                <w:lang w:val="en-CA"/>
              </w:rPr>
            </w:pPr>
            <w:r w:rsidRPr="00112804">
              <w:rPr>
                <w:sz w:val="20"/>
                <w:szCs w:val="20"/>
                <w:lang w:val="en-CA"/>
              </w:rPr>
              <w:t>book, write, read, author, story</w:t>
            </w:r>
          </w:p>
        </w:tc>
      </w:tr>
      <w:tr w:rsidR="001C546F" w:rsidRPr="00112804" w14:paraId="4D30998B" w14:textId="77777777" w:rsidTr="001F23BC">
        <w:tc>
          <w:tcPr>
            <w:tcW w:w="1134" w:type="dxa"/>
          </w:tcPr>
          <w:p w14:paraId="417EB235" w14:textId="77777777" w:rsidR="001C546F" w:rsidRPr="00112804" w:rsidRDefault="001C546F" w:rsidP="001C546F">
            <w:pPr>
              <w:jc w:val="both"/>
              <w:rPr>
                <w:i/>
                <w:sz w:val="20"/>
                <w:szCs w:val="20"/>
                <w:lang w:val="en-CA"/>
              </w:rPr>
            </w:pPr>
            <w:r w:rsidRPr="00112804">
              <w:rPr>
                <w:i/>
                <w:sz w:val="20"/>
                <w:szCs w:val="20"/>
                <w:lang w:val="en-CA"/>
              </w:rPr>
              <w:t>Movies</w:t>
            </w:r>
          </w:p>
        </w:tc>
        <w:tc>
          <w:tcPr>
            <w:tcW w:w="3402" w:type="dxa"/>
          </w:tcPr>
          <w:p w14:paraId="34877F6F" w14:textId="77777777" w:rsidR="001C546F" w:rsidRPr="00112804" w:rsidRDefault="001C546F" w:rsidP="001C546F">
            <w:pPr>
              <w:jc w:val="both"/>
              <w:rPr>
                <w:sz w:val="20"/>
                <w:szCs w:val="20"/>
                <w:lang w:val="en-CA"/>
              </w:rPr>
            </w:pPr>
            <w:r w:rsidRPr="00112804">
              <w:rPr>
                <w:sz w:val="20"/>
                <w:szCs w:val="20"/>
                <w:lang w:val="en-CA"/>
              </w:rPr>
              <w:t>film, movie, scene, actor, director</w:t>
            </w:r>
          </w:p>
        </w:tc>
      </w:tr>
      <w:tr w:rsidR="001C546F" w:rsidRPr="00112804" w14:paraId="04BBA838" w14:textId="77777777" w:rsidTr="001F23BC">
        <w:tc>
          <w:tcPr>
            <w:tcW w:w="1134" w:type="dxa"/>
          </w:tcPr>
          <w:p w14:paraId="5C7F49A1" w14:textId="77777777" w:rsidR="001C546F" w:rsidRPr="00112804" w:rsidRDefault="001C546F" w:rsidP="001C546F">
            <w:pPr>
              <w:jc w:val="both"/>
              <w:rPr>
                <w:i/>
                <w:sz w:val="20"/>
                <w:szCs w:val="20"/>
                <w:lang w:val="en-CA"/>
              </w:rPr>
            </w:pPr>
            <w:r w:rsidRPr="00112804">
              <w:rPr>
                <w:i/>
                <w:sz w:val="20"/>
                <w:szCs w:val="20"/>
                <w:lang w:val="en-CA"/>
              </w:rPr>
              <w:t>Music</w:t>
            </w:r>
          </w:p>
        </w:tc>
        <w:tc>
          <w:tcPr>
            <w:tcW w:w="3402" w:type="dxa"/>
          </w:tcPr>
          <w:p w14:paraId="1A38810E" w14:textId="77777777" w:rsidR="001C546F" w:rsidRPr="00112804" w:rsidRDefault="001C546F" w:rsidP="001C546F">
            <w:pPr>
              <w:jc w:val="both"/>
              <w:rPr>
                <w:sz w:val="20"/>
                <w:szCs w:val="20"/>
                <w:lang w:val="en-CA"/>
              </w:rPr>
            </w:pPr>
            <w:r w:rsidRPr="00112804">
              <w:rPr>
                <w:sz w:val="20"/>
                <w:szCs w:val="20"/>
                <w:lang w:val="en-CA"/>
              </w:rPr>
              <w:t>song, album, band, record, play</w:t>
            </w:r>
          </w:p>
        </w:tc>
      </w:tr>
      <w:tr w:rsidR="001C546F" w:rsidRPr="00112804" w14:paraId="50A267C3" w14:textId="77777777" w:rsidTr="001F23BC">
        <w:tc>
          <w:tcPr>
            <w:tcW w:w="1134" w:type="dxa"/>
          </w:tcPr>
          <w:p w14:paraId="2E310D50" w14:textId="77777777" w:rsidR="001C546F" w:rsidRPr="00112804" w:rsidRDefault="001C546F" w:rsidP="001C546F">
            <w:pPr>
              <w:jc w:val="both"/>
              <w:rPr>
                <w:i/>
                <w:sz w:val="20"/>
                <w:szCs w:val="20"/>
                <w:lang w:val="en-CA"/>
              </w:rPr>
            </w:pPr>
            <w:r w:rsidRPr="00112804">
              <w:rPr>
                <w:i/>
                <w:sz w:val="20"/>
                <w:szCs w:val="20"/>
                <w:lang w:val="en-CA"/>
              </w:rPr>
              <w:t>Interview</w:t>
            </w:r>
          </w:p>
        </w:tc>
        <w:tc>
          <w:tcPr>
            <w:tcW w:w="3402" w:type="dxa"/>
          </w:tcPr>
          <w:p w14:paraId="2AD88CE8" w14:textId="77777777" w:rsidR="001C546F" w:rsidRPr="00112804" w:rsidRDefault="001C546F" w:rsidP="001C546F">
            <w:pPr>
              <w:jc w:val="both"/>
              <w:rPr>
                <w:sz w:val="20"/>
                <w:szCs w:val="20"/>
                <w:lang w:val="en-CA"/>
              </w:rPr>
            </w:pPr>
            <w:r w:rsidRPr="00112804">
              <w:rPr>
                <w:sz w:val="20"/>
                <w:szCs w:val="20"/>
                <w:lang w:val="en-CA"/>
              </w:rPr>
              <w:t>president, time, say, government, look</w:t>
            </w:r>
          </w:p>
        </w:tc>
      </w:tr>
    </w:tbl>
    <w:p w14:paraId="0173889F" w14:textId="77777777" w:rsidR="001C546F" w:rsidRPr="00112804" w:rsidRDefault="001C546F" w:rsidP="001C546F">
      <w:pPr>
        <w:ind w:left="360"/>
        <w:jc w:val="both"/>
        <w:rPr>
          <w:sz w:val="20"/>
          <w:szCs w:val="20"/>
          <w:lang w:val="en-CA"/>
        </w:rPr>
      </w:pPr>
    </w:p>
    <w:p w14:paraId="484CFB00" w14:textId="77777777" w:rsidR="008646FD" w:rsidRPr="00ED5B18" w:rsidRDefault="00ED5B18" w:rsidP="001F23BC">
      <w:pPr>
        <w:numPr>
          <w:ilvl w:val="0"/>
          <w:numId w:val="21"/>
        </w:numPr>
        <w:jc w:val="center"/>
        <w:rPr>
          <w:b/>
          <w:sz w:val="20"/>
          <w:szCs w:val="20"/>
          <w:lang w:val="en-CA"/>
        </w:rPr>
      </w:pPr>
      <w:r>
        <w:rPr>
          <w:b/>
          <w:sz w:val="20"/>
          <w:szCs w:val="20"/>
          <w:lang w:val="en-CA"/>
        </w:rPr>
        <w:lastRenderedPageBreak/>
        <w:t>CLASSIFIERS</w:t>
      </w:r>
      <w:r w:rsidR="0043118B" w:rsidRPr="00ED5B18">
        <w:rPr>
          <w:b/>
          <w:sz w:val="20"/>
          <w:szCs w:val="20"/>
          <w:lang w:val="en-CA"/>
        </w:rPr>
        <w:t xml:space="preserve"> </w:t>
      </w:r>
    </w:p>
    <w:p w14:paraId="4C461487" w14:textId="77777777" w:rsidR="001F23BC" w:rsidRPr="00112804" w:rsidRDefault="001F23BC" w:rsidP="001F23BC">
      <w:pPr>
        <w:jc w:val="both"/>
        <w:rPr>
          <w:sz w:val="20"/>
          <w:szCs w:val="20"/>
          <w:lang w:val="en-CA"/>
        </w:rPr>
      </w:pPr>
    </w:p>
    <w:p w14:paraId="378E6911" w14:textId="77777777" w:rsidR="001F6227" w:rsidRPr="00112804" w:rsidRDefault="00E273B4" w:rsidP="001F23BC">
      <w:pPr>
        <w:numPr>
          <w:ilvl w:val="0"/>
          <w:numId w:val="25"/>
        </w:numPr>
        <w:jc w:val="both"/>
        <w:rPr>
          <w:sz w:val="20"/>
          <w:szCs w:val="20"/>
          <w:lang w:val="en-CA"/>
        </w:rPr>
      </w:pPr>
      <w:r w:rsidRPr="00112804">
        <w:rPr>
          <w:sz w:val="20"/>
          <w:szCs w:val="20"/>
          <w:lang w:val="en-CA"/>
        </w:rPr>
        <w:t>NAÏVE BAYES CLASSIFIER</w:t>
      </w:r>
      <w:r w:rsidR="008E09A1" w:rsidRPr="00112804">
        <w:rPr>
          <w:sz w:val="20"/>
          <w:szCs w:val="20"/>
          <w:lang w:val="en-CA"/>
        </w:rPr>
        <w:t xml:space="preserve"> </w:t>
      </w:r>
    </w:p>
    <w:p w14:paraId="6D618BD6" w14:textId="77777777" w:rsidR="008E09A1" w:rsidRPr="00112804" w:rsidRDefault="008E09A1" w:rsidP="008E09A1">
      <w:pPr>
        <w:ind w:left="720"/>
        <w:jc w:val="both"/>
        <w:rPr>
          <w:sz w:val="20"/>
          <w:szCs w:val="20"/>
          <w:lang w:val="en-CA"/>
        </w:rPr>
      </w:pPr>
    </w:p>
    <w:p w14:paraId="523E88B4" w14:textId="44AD17BC" w:rsidR="008E09A1" w:rsidRPr="00112804" w:rsidRDefault="008E09A1" w:rsidP="008E09A1">
      <w:pPr>
        <w:ind w:left="360"/>
        <w:jc w:val="both"/>
        <w:rPr>
          <w:sz w:val="20"/>
          <w:szCs w:val="20"/>
          <w:lang w:val="en-CA"/>
        </w:rPr>
      </w:pPr>
      <w:r w:rsidRPr="00112804">
        <w:rPr>
          <w:sz w:val="20"/>
          <w:szCs w:val="20"/>
          <w:lang w:val="en-CA"/>
        </w:rPr>
        <w:t xml:space="preserve">We implemented the multinomial Naïve Bayes classifier using a probabilistic model, which is a supervised learning method. </w:t>
      </w:r>
    </w:p>
    <w:p w14:paraId="440F33E3" w14:textId="77777777" w:rsidR="0043118B" w:rsidRPr="00112804" w:rsidRDefault="0043118B" w:rsidP="0043118B">
      <w:pPr>
        <w:jc w:val="both"/>
        <w:rPr>
          <w:sz w:val="20"/>
          <w:szCs w:val="20"/>
          <w:lang w:val="en-CA"/>
        </w:rPr>
      </w:pPr>
    </w:p>
    <w:p w14:paraId="164664C8" w14:textId="77777777" w:rsidR="0043118B" w:rsidRPr="00112804" w:rsidRDefault="0043118B" w:rsidP="00171BB9">
      <w:pPr>
        <w:ind w:firstLine="360"/>
        <w:rPr>
          <w:sz w:val="20"/>
          <w:szCs w:val="20"/>
          <w:lang w:val="en-CA"/>
        </w:rPr>
      </w:pPr>
      <w:r w:rsidRPr="00112804">
        <w:rPr>
          <w:sz w:val="20"/>
          <w:szCs w:val="20"/>
          <w:lang w:val="en-CA"/>
        </w:rPr>
        <w:t>METHODOLOGY</w:t>
      </w:r>
    </w:p>
    <w:p w14:paraId="259513EA" w14:textId="77777777" w:rsidR="0043118B" w:rsidRPr="00112804" w:rsidRDefault="0043118B" w:rsidP="0043118B">
      <w:pPr>
        <w:jc w:val="center"/>
        <w:rPr>
          <w:sz w:val="20"/>
          <w:szCs w:val="20"/>
          <w:lang w:val="en-CA"/>
        </w:rPr>
      </w:pPr>
    </w:p>
    <w:p w14:paraId="6329C7E1" w14:textId="6FF5BF6B" w:rsidR="008E09A1" w:rsidRPr="00112804" w:rsidRDefault="008E09A1" w:rsidP="008E09A1">
      <w:pPr>
        <w:ind w:left="360"/>
        <w:jc w:val="both"/>
        <w:rPr>
          <w:sz w:val="20"/>
          <w:szCs w:val="20"/>
          <w:lang w:val="en-CA"/>
        </w:rPr>
      </w:pPr>
      <w:r w:rsidRPr="00112804">
        <w:rPr>
          <w:sz w:val="20"/>
          <w:szCs w:val="20"/>
          <w:lang w:val="en-CA"/>
        </w:rPr>
        <w:t>The algorithm works by calculating probabilities. So first we compute the conditional probabilities of a document being in</w:t>
      </w:r>
      <w:r w:rsidR="00C95B90">
        <w:rPr>
          <w:sz w:val="20"/>
          <w:szCs w:val="20"/>
          <w:lang w:val="en-CA"/>
        </w:rPr>
        <w:t xml:space="preserve"> a</w:t>
      </w:r>
      <w:r w:rsidRPr="00112804">
        <w:rPr>
          <w:sz w:val="20"/>
          <w:szCs w:val="20"/>
          <w:lang w:val="en-CA"/>
        </w:rPr>
        <w:t xml:space="preserve"> class </w:t>
      </w:r>
      <w:r w:rsidRPr="00C95B90">
        <w:rPr>
          <w:i/>
          <w:sz w:val="20"/>
          <w:szCs w:val="20"/>
          <w:lang w:val="en-CA"/>
        </w:rPr>
        <w:t>c</w:t>
      </w:r>
      <w:r w:rsidRPr="00112804">
        <w:rPr>
          <w:sz w:val="20"/>
          <w:szCs w:val="20"/>
          <w:lang w:val="en-CA"/>
        </w:rPr>
        <w:t xml:space="preserve">. To do so we calculate the product of the priors and the product of the conditional     probabilities, i.e. the probability of each token of a document given in class </w:t>
      </w:r>
      <w:r w:rsidRPr="00C95B90">
        <w:rPr>
          <w:i/>
          <w:sz w:val="20"/>
          <w:szCs w:val="20"/>
          <w:lang w:val="en-CA"/>
        </w:rPr>
        <w:t>c</w:t>
      </w:r>
      <w:r w:rsidRPr="00112804">
        <w:rPr>
          <w:sz w:val="20"/>
          <w:szCs w:val="20"/>
          <w:lang w:val="en-CA"/>
        </w:rPr>
        <w:t xml:space="preserve">. </w:t>
      </w:r>
    </w:p>
    <w:p w14:paraId="54E5F4B4" w14:textId="77777777" w:rsidR="008E09A1" w:rsidRPr="00112804" w:rsidRDefault="008E09A1" w:rsidP="008E09A1">
      <w:pPr>
        <w:ind w:left="360"/>
        <w:jc w:val="both"/>
        <w:rPr>
          <w:sz w:val="20"/>
          <w:szCs w:val="20"/>
          <w:lang w:val="en-CA"/>
        </w:rPr>
      </w:pPr>
    </w:p>
    <w:p w14:paraId="14E981CC" w14:textId="77777777" w:rsidR="008E09A1" w:rsidRPr="00112804" w:rsidRDefault="008E09A1" w:rsidP="008E09A1">
      <w:pPr>
        <w:ind w:left="360"/>
        <w:jc w:val="both"/>
        <w:rPr>
          <w:sz w:val="20"/>
          <w:szCs w:val="20"/>
          <w:lang w:val="en-CA"/>
        </w:rPr>
      </w:pPr>
      <m:oMathPara>
        <m:oMath>
          <m:r>
            <w:rPr>
              <w:rFonts w:ascii="Cambria Math" w:hAnsi="Cambria Math"/>
              <w:sz w:val="20"/>
              <w:szCs w:val="20"/>
              <w:lang w:val="en-CA"/>
            </w:rPr>
            <m:t>P(c|d)∞P(c)</m:t>
          </m:r>
          <m:nary>
            <m:naryPr>
              <m:chr m:val="∏"/>
              <m:limLoc m:val="undOvr"/>
              <m:supHide m:val="1"/>
              <m:ctrlPr>
                <w:rPr>
                  <w:rFonts w:ascii="Cambria Math" w:hAnsi="Cambria Math"/>
                  <w:i/>
                  <w:sz w:val="20"/>
                  <w:szCs w:val="20"/>
                  <w:lang w:val="en-CA"/>
                </w:rPr>
              </m:ctrlPr>
            </m:naryPr>
            <m:sub>
              <m:r>
                <w:rPr>
                  <w:rFonts w:ascii="Cambria Math" w:hAnsi="Cambria Math"/>
                  <w:sz w:val="20"/>
                  <w:szCs w:val="20"/>
                  <w:lang w:val="en-CA"/>
                </w:rPr>
                <m:t>1≤k≤n</m:t>
              </m:r>
            </m:sub>
            <m:sup/>
            <m:e>
              <m:r>
                <w:rPr>
                  <w:rFonts w:ascii="Cambria Math" w:hAnsi="Cambria Math"/>
                  <w:sz w:val="20"/>
                  <w:szCs w:val="20"/>
                  <w:lang w:val="en-CA"/>
                </w:rPr>
                <m:t>P(t|c)</m:t>
              </m:r>
            </m:e>
          </m:nary>
        </m:oMath>
      </m:oMathPara>
    </w:p>
    <w:p w14:paraId="5D2531DE" w14:textId="77777777" w:rsidR="008E09A1" w:rsidRPr="00112804" w:rsidRDefault="008E09A1" w:rsidP="008E09A1">
      <w:pPr>
        <w:ind w:left="360"/>
        <w:jc w:val="both"/>
        <w:rPr>
          <w:sz w:val="20"/>
          <w:szCs w:val="20"/>
          <w:lang w:val="en-CA"/>
        </w:rPr>
      </w:pPr>
    </w:p>
    <w:p w14:paraId="76F70BC7" w14:textId="41BD548C" w:rsidR="008E09A1" w:rsidRPr="00C95B90" w:rsidRDefault="008E09A1" w:rsidP="008E09A1">
      <w:pPr>
        <w:ind w:left="360"/>
        <w:jc w:val="both"/>
        <w:rPr>
          <w:color w:val="FF0000"/>
          <w:sz w:val="20"/>
          <w:szCs w:val="20"/>
          <w:lang w:val="en-CA"/>
        </w:rPr>
      </w:pPr>
      <w:r w:rsidRPr="00C95B90">
        <w:rPr>
          <w:color w:val="FF0000"/>
          <w:sz w:val="20"/>
          <w:szCs w:val="20"/>
          <w:lang w:val="en-CA"/>
        </w:rPr>
        <w:t xml:space="preserve">The priors are found by computing the sum of samples in class </w:t>
      </w:r>
      <w:r w:rsidRPr="00C95B90">
        <w:rPr>
          <w:i/>
          <w:color w:val="FF0000"/>
          <w:sz w:val="20"/>
          <w:szCs w:val="20"/>
          <w:lang w:val="en-CA"/>
        </w:rPr>
        <w:t>c</w:t>
      </w:r>
      <w:r w:rsidRPr="00C95B90">
        <w:rPr>
          <w:color w:val="FF0000"/>
          <w:sz w:val="20"/>
          <w:szCs w:val="20"/>
          <w:lang w:val="en-CA"/>
        </w:rPr>
        <w:t xml:space="preserve"> divided by the </w:t>
      </w:r>
      <w:r w:rsidR="00C95B90" w:rsidRPr="00C95B90">
        <w:rPr>
          <w:color w:val="FF0000"/>
          <w:sz w:val="20"/>
          <w:szCs w:val="20"/>
          <w:lang w:val="en-CA"/>
        </w:rPr>
        <w:t xml:space="preserve">total </w:t>
      </w:r>
      <w:r w:rsidRPr="00C95B90">
        <w:rPr>
          <w:color w:val="FF0000"/>
          <w:sz w:val="20"/>
          <w:szCs w:val="20"/>
          <w:lang w:val="en-CA"/>
        </w:rPr>
        <w:t xml:space="preserve">sum of samples. Then the conditional probabilities are computed by counting the frequency of each token </w:t>
      </w:r>
      <w:r w:rsidR="00217292" w:rsidRPr="00C95B90">
        <w:rPr>
          <w:i/>
          <w:color w:val="FF0000"/>
          <w:sz w:val="20"/>
          <w:szCs w:val="20"/>
          <w:lang w:val="en-CA"/>
        </w:rPr>
        <w:t>t</w:t>
      </w:r>
      <w:r w:rsidR="00217292" w:rsidRPr="00C95B90">
        <w:rPr>
          <w:color w:val="FF0000"/>
          <w:sz w:val="20"/>
          <w:szCs w:val="20"/>
          <w:lang w:val="en-CA"/>
        </w:rPr>
        <w:t xml:space="preserve"> </w:t>
      </w:r>
      <w:r w:rsidRPr="00C95B90">
        <w:rPr>
          <w:color w:val="FF0000"/>
          <w:sz w:val="20"/>
          <w:szCs w:val="20"/>
          <w:lang w:val="en-CA"/>
        </w:rPr>
        <w:t>in each class and divide by the total number of tokens in each class in the training set. To eliminate having probabilities of zero, we use add-one or Laplace smoothing, which simply adds one to each token count. Using these prior</w:t>
      </w:r>
      <w:r w:rsidR="00112804" w:rsidRPr="00C95B90">
        <w:rPr>
          <w:color w:val="FF0000"/>
          <w:sz w:val="20"/>
          <w:szCs w:val="20"/>
          <w:lang w:val="en-CA"/>
        </w:rPr>
        <w:t>s</w:t>
      </w:r>
      <w:r w:rsidRPr="00C95B90">
        <w:rPr>
          <w:color w:val="FF0000"/>
          <w:sz w:val="20"/>
          <w:szCs w:val="20"/>
          <w:lang w:val="en-CA"/>
        </w:rPr>
        <w:t xml:space="preserve"> and conditional probabilities we train the</w:t>
      </w:r>
      <w:r w:rsidR="00112804" w:rsidRPr="00C95B90">
        <w:rPr>
          <w:color w:val="FF0000"/>
          <w:sz w:val="20"/>
          <w:szCs w:val="20"/>
          <w:lang w:val="en-CA"/>
        </w:rPr>
        <w:t xml:space="preserve"> Naive B</w:t>
      </w:r>
      <w:r w:rsidRPr="00C95B90">
        <w:rPr>
          <w:color w:val="FF0000"/>
          <w:sz w:val="20"/>
          <w:szCs w:val="20"/>
          <w:lang w:val="en-CA"/>
        </w:rPr>
        <w:t xml:space="preserve">ayes classifier and use it to make predictions. </w:t>
      </w:r>
    </w:p>
    <w:p w14:paraId="7E8BD457" w14:textId="77777777" w:rsidR="008E09A1" w:rsidRPr="00112804" w:rsidRDefault="008E09A1" w:rsidP="008E09A1">
      <w:pPr>
        <w:ind w:left="360"/>
        <w:jc w:val="both"/>
        <w:rPr>
          <w:sz w:val="20"/>
          <w:szCs w:val="20"/>
          <w:lang w:val="en-CA"/>
        </w:rPr>
      </w:pPr>
    </w:p>
    <w:p w14:paraId="555E01F8" w14:textId="75A43A31" w:rsidR="00112804" w:rsidRDefault="008E09A1" w:rsidP="00112804">
      <w:pPr>
        <w:ind w:left="360"/>
        <w:jc w:val="both"/>
        <w:rPr>
          <w:sz w:val="20"/>
          <w:szCs w:val="20"/>
          <w:lang w:val="en-CA"/>
        </w:rPr>
      </w:pPr>
      <w:r w:rsidRPr="00112804">
        <w:rPr>
          <w:sz w:val="20"/>
          <w:szCs w:val="20"/>
          <w:lang w:val="en-CA"/>
        </w:rPr>
        <w:t>To be able to predict from the Naïve Bayes classifier we find the class for each</w:t>
      </w:r>
      <w:r w:rsidR="00112804" w:rsidRPr="00112804">
        <w:rPr>
          <w:sz w:val="20"/>
          <w:szCs w:val="20"/>
          <w:lang w:val="en-CA"/>
        </w:rPr>
        <w:t xml:space="preserve"> document by maximizing the probability of being in class c given a document d.</w:t>
      </w:r>
    </w:p>
    <w:p w14:paraId="127E6462" w14:textId="77777777" w:rsidR="00112804" w:rsidRDefault="00112804" w:rsidP="00112804">
      <w:pPr>
        <w:ind w:left="360"/>
        <w:jc w:val="both"/>
        <w:rPr>
          <w:sz w:val="20"/>
          <w:szCs w:val="20"/>
          <w:lang w:val="en-CA"/>
        </w:rPr>
      </w:pPr>
    </w:p>
    <w:p w14:paraId="15DDBC8D" w14:textId="77777777" w:rsidR="00112804" w:rsidRPr="00112804" w:rsidRDefault="00112804" w:rsidP="00112804">
      <w:pPr>
        <w:ind w:left="360"/>
        <w:jc w:val="both"/>
        <w:rPr>
          <w:sz w:val="20"/>
          <w:szCs w:val="20"/>
          <w:lang w:val="en-CA"/>
        </w:rPr>
      </w:pPr>
      <m:oMathPara>
        <m:oMath>
          <m:r>
            <w:rPr>
              <w:rFonts w:ascii="Cambria Math" w:hAnsi="Cambria Math"/>
              <w:sz w:val="20"/>
              <w:szCs w:val="20"/>
              <w:lang w:val="en-CA"/>
            </w:rPr>
            <m:t xml:space="preserve">c= </m:t>
          </m:r>
          <m:sSub>
            <m:sSubPr>
              <m:ctrlPr>
                <w:rPr>
                  <w:rFonts w:ascii="Cambria Math" w:hAnsi="Cambria Math"/>
                  <w:i/>
                  <w:sz w:val="20"/>
                  <w:szCs w:val="20"/>
                  <w:lang w:val="en-CA"/>
                </w:rPr>
              </m:ctrlPr>
            </m:sSubPr>
            <m:e>
              <m:r>
                <w:rPr>
                  <w:rFonts w:ascii="Cambria Math" w:hAnsi="Cambria Math"/>
                  <w:sz w:val="20"/>
                  <w:szCs w:val="20"/>
                  <w:lang w:val="en-CA"/>
                </w:rPr>
                <m:t>argmax</m:t>
              </m:r>
            </m:e>
            <m:sub>
              <m:r>
                <w:rPr>
                  <w:rFonts w:ascii="Cambria Math" w:hAnsi="Cambria Math"/>
                  <w:sz w:val="20"/>
                  <w:szCs w:val="20"/>
                  <w:lang w:val="en-CA"/>
                </w:rPr>
                <m:t>c</m:t>
              </m:r>
            </m:sub>
          </m:sSub>
          <m:r>
            <w:rPr>
              <w:rFonts w:ascii="Cambria Math" w:hAnsi="Cambria Math"/>
              <w:sz w:val="20"/>
              <w:szCs w:val="20"/>
              <w:lang w:val="en-CA"/>
            </w:rPr>
            <m:t>P(c|d)</m:t>
          </m:r>
        </m:oMath>
      </m:oMathPara>
    </w:p>
    <w:p w14:paraId="7697227E" w14:textId="77777777" w:rsidR="00112804" w:rsidRDefault="00112804" w:rsidP="00112804">
      <w:pPr>
        <w:ind w:left="360"/>
        <w:jc w:val="both"/>
        <w:rPr>
          <w:sz w:val="20"/>
          <w:szCs w:val="20"/>
          <w:lang w:val="en-CA"/>
        </w:rPr>
      </w:pPr>
    </w:p>
    <w:p w14:paraId="1F134199" w14:textId="77777777" w:rsidR="00112804" w:rsidRPr="00112804" w:rsidRDefault="00112804" w:rsidP="00112804">
      <w:pPr>
        <w:ind w:left="360"/>
        <w:jc w:val="both"/>
        <w:rPr>
          <w:sz w:val="20"/>
          <w:szCs w:val="20"/>
          <w:lang w:val="en-CA"/>
        </w:rPr>
      </w:pPr>
    </w:p>
    <w:p w14:paraId="40C84DF1" w14:textId="3859558C" w:rsidR="00112804" w:rsidRDefault="00112804" w:rsidP="00112804">
      <w:pPr>
        <w:ind w:left="360"/>
        <w:jc w:val="both"/>
        <w:rPr>
          <w:sz w:val="20"/>
          <w:szCs w:val="20"/>
          <w:lang w:val="en-CA"/>
        </w:rPr>
      </w:pPr>
      <w:r w:rsidRPr="00112804">
        <w:rPr>
          <w:sz w:val="20"/>
          <w:szCs w:val="20"/>
          <w:lang w:val="en-CA"/>
        </w:rPr>
        <w:t>Multiplying these conditional probabilities may results in unstable results</w:t>
      </w:r>
      <w:r w:rsidR="00C95B90">
        <w:rPr>
          <w:sz w:val="20"/>
          <w:szCs w:val="20"/>
          <w:lang w:val="en-CA"/>
        </w:rPr>
        <w:t xml:space="preserve"> and numerical problems</w:t>
      </w:r>
      <w:r w:rsidRPr="00112804">
        <w:rPr>
          <w:sz w:val="20"/>
          <w:szCs w:val="20"/>
          <w:lang w:val="en-CA"/>
        </w:rPr>
        <w:t xml:space="preserve">.  Therefore it is better to perform the computation by adding logarithms of probabilities instead of multiplying probabilities. So we sum the log of the class prior and sum of log of conditional probabilities of this class for each word occurring in the sample. We repeat for each of the 4 classes. </w:t>
      </w:r>
    </w:p>
    <w:p w14:paraId="5F62FBB4" w14:textId="77777777" w:rsidR="00112804" w:rsidRDefault="00112804" w:rsidP="00112804">
      <w:pPr>
        <w:ind w:left="360"/>
        <w:jc w:val="both"/>
        <w:rPr>
          <w:sz w:val="20"/>
          <w:szCs w:val="20"/>
          <w:lang w:val="en-CA"/>
        </w:rPr>
      </w:pPr>
    </w:p>
    <w:p w14:paraId="735F0A78" w14:textId="77777777" w:rsidR="00112804" w:rsidRPr="00112804" w:rsidRDefault="00112804" w:rsidP="00112804">
      <w:pPr>
        <w:ind w:left="360"/>
        <w:jc w:val="both"/>
        <w:rPr>
          <w:sz w:val="20"/>
          <w:szCs w:val="20"/>
          <w:lang w:val="en-CA"/>
        </w:rPr>
      </w:pPr>
      <m:oMathPara>
        <m:oMath>
          <m:r>
            <w:rPr>
              <w:rFonts w:ascii="Cambria Math" w:hAnsi="Cambria Math"/>
              <w:sz w:val="20"/>
              <w:szCs w:val="20"/>
              <w:lang w:val="en-CA"/>
            </w:rPr>
            <m:t xml:space="preserve">c= </m:t>
          </m:r>
          <m:sSub>
            <m:sSubPr>
              <m:ctrlPr>
                <w:rPr>
                  <w:rFonts w:ascii="Cambria Math" w:hAnsi="Cambria Math"/>
                  <w:i/>
                  <w:sz w:val="20"/>
                  <w:szCs w:val="20"/>
                  <w:lang w:val="en-CA"/>
                </w:rPr>
              </m:ctrlPr>
            </m:sSubPr>
            <m:e>
              <m:r>
                <w:rPr>
                  <w:rFonts w:ascii="Cambria Math" w:hAnsi="Cambria Math"/>
                  <w:sz w:val="20"/>
                  <w:szCs w:val="20"/>
                  <w:lang w:val="en-CA"/>
                </w:rPr>
                <m:t>argmax</m:t>
              </m:r>
            </m:e>
            <m:sub>
              <m:r>
                <w:rPr>
                  <w:rFonts w:ascii="Cambria Math" w:hAnsi="Cambria Math"/>
                  <w:sz w:val="20"/>
                  <w:szCs w:val="20"/>
                  <w:lang w:val="en-CA"/>
                </w:rPr>
                <m:t>c</m:t>
              </m:r>
            </m:sub>
          </m:sSub>
          <m:d>
            <m:dPr>
              <m:ctrlPr>
                <w:rPr>
                  <w:rFonts w:ascii="Cambria Math" w:hAnsi="Cambria Math"/>
                  <w:i/>
                  <w:sz w:val="20"/>
                  <w:szCs w:val="20"/>
                  <w:lang w:val="en-CA"/>
                </w:rPr>
              </m:ctrlPr>
            </m:dPr>
            <m:e>
              <m:r>
                <w:rPr>
                  <w:rFonts w:ascii="Cambria Math" w:hAnsi="Cambria Math"/>
                  <w:sz w:val="20"/>
                  <w:szCs w:val="20"/>
                  <w:lang w:val="en-CA"/>
                </w:rPr>
                <m:t>logP</m:t>
              </m:r>
              <m:d>
                <m:dPr>
                  <m:ctrlPr>
                    <w:rPr>
                      <w:rFonts w:ascii="Cambria Math" w:hAnsi="Cambria Math"/>
                      <w:i/>
                      <w:sz w:val="20"/>
                      <w:szCs w:val="20"/>
                      <w:lang w:val="en-CA"/>
                    </w:rPr>
                  </m:ctrlPr>
                </m:dPr>
                <m:e>
                  <m:r>
                    <w:rPr>
                      <w:rFonts w:ascii="Cambria Math" w:hAnsi="Cambria Math"/>
                      <w:sz w:val="20"/>
                      <w:szCs w:val="20"/>
                      <w:lang w:val="en-CA"/>
                    </w:rPr>
                    <m:t>c</m:t>
                  </m:r>
                </m:e>
              </m:d>
              <m:r>
                <w:rPr>
                  <w:rFonts w:ascii="Cambria Math" w:hAnsi="Cambria Math"/>
                  <w:sz w:val="20"/>
                  <w:szCs w:val="20"/>
                  <w:lang w:val="en-CA"/>
                </w:rPr>
                <m:t>+</m:t>
              </m:r>
              <m:nary>
                <m:naryPr>
                  <m:chr m:val="∑"/>
                  <m:limLoc m:val="undOvr"/>
                  <m:supHide m:val="1"/>
                  <m:ctrlPr>
                    <w:rPr>
                      <w:rFonts w:ascii="Cambria Math" w:hAnsi="Cambria Math"/>
                      <w:i/>
                      <w:sz w:val="20"/>
                      <w:szCs w:val="20"/>
                      <w:lang w:val="en-CA"/>
                    </w:rPr>
                  </m:ctrlPr>
                </m:naryPr>
                <m:sub>
                  <m:r>
                    <w:rPr>
                      <w:rFonts w:ascii="Cambria Math" w:hAnsi="Cambria Math"/>
                      <w:sz w:val="20"/>
                      <w:szCs w:val="20"/>
                      <w:lang w:val="en-CA"/>
                    </w:rPr>
                    <m:t>1≤k≤n</m:t>
                  </m:r>
                </m:sub>
                <m:sup/>
                <m:e>
                  <m:r>
                    <w:rPr>
                      <w:rFonts w:ascii="Cambria Math" w:hAnsi="Cambria Math"/>
                      <w:sz w:val="20"/>
                      <w:szCs w:val="20"/>
                      <w:lang w:val="en-CA"/>
                    </w:rPr>
                    <m:t>logP(t|c)</m:t>
                  </m:r>
                </m:e>
              </m:nary>
            </m:e>
          </m:d>
        </m:oMath>
      </m:oMathPara>
    </w:p>
    <w:p w14:paraId="202194E2" w14:textId="77777777" w:rsidR="00112804" w:rsidRPr="00112804" w:rsidRDefault="00112804" w:rsidP="00112804">
      <w:pPr>
        <w:ind w:left="360"/>
        <w:jc w:val="both"/>
        <w:rPr>
          <w:sz w:val="20"/>
          <w:szCs w:val="20"/>
          <w:lang w:val="en-CA"/>
        </w:rPr>
      </w:pPr>
    </w:p>
    <w:p w14:paraId="43595C2C" w14:textId="77777777" w:rsidR="00112804" w:rsidRPr="00112804" w:rsidRDefault="00112804" w:rsidP="00112804">
      <w:pPr>
        <w:jc w:val="both"/>
        <w:rPr>
          <w:sz w:val="20"/>
          <w:szCs w:val="20"/>
          <w:lang w:val="en-CA"/>
        </w:rPr>
      </w:pPr>
    </w:p>
    <w:p w14:paraId="5631D50E" w14:textId="0DBB620D" w:rsidR="008E09A1" w:rsidRPr="00112804" w:rsidRDefault="00C95B90" w:rsidP="00F647C4">
      <w:pPr>
        <w:ind w:left="360"/>
        <w:jc w:val="both"/>
        <w:rPr>
          <w:sz w:val="20"/>
          <w:szCs w:val="20"/>
          <w:lang w:val="en-CA"/>
        </w:rPr>
      </w:pPr>
      <w:r>
        <w:rPr>
          <w:sz w:val="20"/>
          <w:szCs w:val="20"/>
          <w:lang w:val="en-CA"/>
        </w:rPr>
        <w:t>T</w:t>
      </w:r>
      <w:r w:rsidR="00112804" w:rsidRPr="00112804">
        <w:rPr>
          <w:sz w:val="20"/>
          <w:szCs w:val="20"/>
          <w:lang w:val="en-CA"/>
        </w:rPr>
        <w:t>he algorithm works by assigning a 4 class score for each sample and then we assign the class with the highest score to the underlying sample.</w:t>
      </w:r>
    </w:p>
    <w:p w14:paraId="50C76874" w14:textId="77777777" w:rsidR="0043118B" w:rsidRPr="00112804" w:rsidRDefault="008E09A1" w:rsidP="00112804">
      <w:pPr>
        <w:rPr>
          <w:sz w:val="20"/>
          <w:szCs w:val="20"/>
          <w:lang w:val="en-CA"/>
        </w:rPr>
      </w:pPr>
      <w:r w:rsidRPr="00112804">
        <w:rPr>
          <w:sz w:val="20"/>
          <w:szCs w:val="20"/>
          <w:lang w:val="en-CA"/>
        </w:rPr>
        <w:t xml:space="preserve">    </w:t>
      </w:r>
    </w:p>
    <w:p w14:paraId="0CFF1956" w14:textId="77777777" w:rsidR="0043118B" w:rsidRPr="00112804" w:rsidRDefault="0043118B" w:rsidP="0043118B">
      <w:pPr>
        <w:jc w:val="center"/>
        <w:rPr>
          <w:sz w:val="20"/>
          <w:szCs w:val="20"/>
          <w:lang w:val="en-CA"/>
        </w:rPr>
      </w:pPr>
    </w:p>
    <w:p w14:paraId="317BC100" w14:textId="77777777" w:rsidR="0043118B" w:rsidRDefault="0043118B" w:rsidP="00ED5B18">
      <w:pPr>
        <w:numPr>
          <w:ilvl w:val="0"/>
          <w:numId w:val="23"/>
        </w:numPr>
        <w:rPr>
          <w:sz w:val="20"/>
          <w:szCs w:val="20"/>
          <w:lang w:val="en-CA"/>
        </w:rPr>
      </w:pPr>
      <w:r w:rsidRPr="00112804">
        <w:rPr>
          <w:sz w:val="20"/>
          <w:szCs w:val="20"/>
          <w:lang w:val="en-CA"/>
        </w:rPr>
        <w:lastRenderedPageBreak/>
        <w:t>RESULTS AND DISCUSSIONS</w:t>
      </w:r>
    </w:p>
    <w:p w14:paraId="73A7DEC9" w14:textId="77777777" w:rsidR="00F647C4" w:rsidRPr="00112804" w:rsidRDefault="00F647C4" w:rsidP="00F647C4">
      <w:pPr>
        <w:ind w:left="720"/>
        <w:rPr>
          <w:sz w:val="20"/>
          <w:szCs w:val="20"/>
          <w:lang w:val="en-CA"/>
        </w:rPr>
      </w:pPr>
    </w:p>
    <w:p w14:paraId="0A1AB14B" w14:textId="0C37F748" w:rsidR="00F647C4" w:rsidRPr="00F647C4" w:rsidRDefault="00F647C4" w:rsidP="00ED5B18">
      <w:pPr>
        <w:ind w:left="360"/>
        <w:jc w:val="both"/>
        <w:rPr>
          <w:sz w:val="20"/>
          <w:szCs w:val="20"/>
        </w:rPr>
      </w:pPr>
      <w:r>
        <w:rPr>
          <w:sz w:val="20"/>
          <w:szCs w:val="20"/>
          <w:lang w:val="en-CA"/>
        </w:rPr>
        <w:t>We use</w:t>
      </w:r>
      <w:r>
        <w:rPr>
          <w:sz w:val="20"/>
          <w:szCs w:val="20"/>
        </w:rPr>
        <w:t xml:space="preserve"> the multinomial Naïve B</w:t>
      </w:r>
      <w:r w:rsidRPr="00F647C4">
        <w:rPr>
          <w:sz w:val="20"/>
          <w:szCs w:val="20"/>
        </w:rPr>
        <w:t>ayes</w:t>
      </w:r>
      <w:r>
        <w:rPr>
          <w:sz w:val="20"/>
          <w:szCs w:val="20"/>
        </w:rPr>
        <w:t xml:space="preserve"> algorithm</w:t>
      </w:r>
      <w:r w:rsidRPr="00F647C4">
        <w:rPr>
          <w:sz w:val="20"/>
          <w:szCs w:val="20"/>
        </w:rPr>
        <w:t xml:space="preserve"> </w:t>
      </w:r>
      <w:r>
        <w:rPr>
          <w:sz w:val="20"/>
          <w:szCs w:val="20"/>
        </w:rPr>
        <w:t xml:space="preserve">to compare accuracy with the </w:t>
      </w:r>
      <w:r w:rsidRPr="00F647C4">
        <w:rPr>
          <w:sz w:val="20"/>
          <w:szCs w:val="20"/>
        </w:rPr>
        <w:t>number of features.</w:t>
      </w:r>
      <w:r w:rsidR="001D03D7">
        <w:rPr>
          <w:sz w:val="20"/>
          <w:szCs w:val="20"/>
        </w:rPr>
        <w:t xml:space="preserve"> The train data set was split into train and validation sets with a 9:1 ratio in order to measure the accuracy of our Naïve Bayes classifier.</w:t>
      </w:r>
      <w:r w:rsidRPr="00F647C4">
        <w:rPr>
          <w:sz w:val="20"/>
          <w:szCs w:val="20"/>
        </w:rPr>
        <w:t xml:space="preserve"> </w:t>
      </w:r>
      <w:r>
        <w:rPr>
          <w:sz w:val="20"/>
          <w:szCs w:val="20"/>
        </w:rPr>
        <w:t xml:space="preserve">We setup two experiments to explore this relation using different features selection methods. In the first experiment we selected features randomly </w:t>
      </w:r>
      <w:r w:rsidR="00C95B90">
        <w:rPr>
          <w:sz w:val="20"/>
          <w:szCs w:val="20"/>
        </w:rPr>
        <w:t>collected data for different</w:t>
      </w:r>
      <w:r>
        <w:rPr>
          <w:sz w:val="20"/>
          <w:szCs w:val="20"/>
        </w:rPr>
        <w:t xml:space="preserve"> number of features up to 13000. In the second experiment we</w:t>
      </w:r>
      <w:r w:rsidR="001D03D7">
        <w:rPr>
          <w:sz w:val="20"/>
          <w:szCs w:val="20"/>
        </w:rPr>
        <w:t xml:space="preserve"> used the mutual information method</w:t>
      </w:r>
      <w:r>
        <w:rPr>
          <w:sz w:val="20"/>
          <w:szCs w:val="20"/>
        </w:rPr>
        <w:t xml:space="preserve"> to select features </w:t>
      </w:r>
      <w:r w:rsidR="001D03D7">
        <w:rPr>
          <w:sz w:val="20"/>
          <w:szCs w:val="20"/>
        </w:rPr>
        <w:t>and computed accuracy for different number of features up to 3</w:t>
      </w:r>
      <w:r>
        <w:rPr>
          <w:sz w:val="20"/>
          <w:szCs w:val="20"/>
        </w:rPr>
        <w:t>80. The following plot compares the two methods.</w:t>
      </w:r>
    </w:p>
    <w:p w14:paraId="3D104FDB" w14:textId="77777777" w:rsidR="00571DA4" w:rsidRPr="00112804" w:rsidRDefault="00571DA4" w:rsidP="00571DA4">
      <w:pPr>
        <w:ind w:left="360"/>
        <w:rPr>
          <w:i/>
          <w:sz w:val="20"/>
          <w:szCs w:val="20"/>
          <w:lang w:val="en-CA"/>
        </w:rPr>
      </w:pPr>
    </w:p>
    <w:p w14:paraId="35D45495" w14:textId="20622471" w:rsidR="00571DA4" w:rsidRPr="00112804" w:rsidRDefault="00FC1883" w:rsidP="00571DA4">
      <w:pPr>
        <w:keepNext/>
        <w:ind w:left="360"/>
        <w:rPr>
          <w:lang w:val="en-CA"/>
        </w:rPr>
      </w:pPr>
      <w:r>
        <w:rPr>
          <w:i/>
          <w:noProof/>
          <w:sz w:val="20"/>
          <w:szCs w:val="20"/>
          <w:lang w:val="en-CA" w:eastAsia="en-CA"/>
        </w:rPr>
        <w:drawing>
          <wp:inline distT="0" distB="0" distL="0" distR="0" wp14:anchorId="698756C0" wp14:editId="57C44A45">
            <wp:extent cx="3188335" cy="2396490"/>
            <wp:effectExtent l="0" t="0" r="0" b="3810"/>
            <wp:docPr id="3" name="Picture 1" descr="featurenum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num_accura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335" cy="2396490"/>
                    </a:xfrm>
                    <a:prstGeom prst="rect">
                      <a:avLst/>
                    </a:prstGeom>
                    <a:noFill/>
                    <a:ln>
                      <a:noFill/>
                    </a:ln>
                  </pic:spPr>
                </pic:pic>
              </a:graphicData>
            </a:graphic>
          </wp:inline>
        </w:drawing>
      </w:r>
    </w:p>
    <w:p w14:paraId="2DBDB1AB" w14:textId="77777777" w:rsidR="00571DA4" w:rsidRPr="00112804" w:rsidRDefault="00571DA4" w:rsidP="00F647C4">
      <w:pPr>
        <w:pStyle w:val="Caption"/>
        <w:ind w:left="720" w:firstLine="720"/>
        <w:rPr>
          <w:i w:val="0"/>
          <w:sz w:val="20"/>
          <w:szCs w:val="20"/>
          <w:lang w:val="en-CA"/>
        </w:rPr>
      </w:pPr>
      <w:r w:rsidRPr="00112804">
        <w:rPr>
          <w:lang w:val="en-CA"/>
        </w:rPr>
        <w:t xml:space="preserve">Figure </w:t>
      </w:r>
      <w:r w:rsidRPr="00112804">
        <w:rPr>
          <w:lang w:val="en-CA"/>
        </w:rPr>
        <w:fldChar w:fldCharType="begin"/>
      </w:r>
      <w:r w:rsidRPr="00112804">
        <w:rPr>
          <w:lang w:val="en-CA"/>
        </w:rPr>
        <w:instrText xml:space="preserve"> SEQ Figure \* ARABIC </w:instrText>
      </w:r>
      <w:r w:rsidRPr="00112804">
        <w:rPr>
          <w:lang w:val="en-CA"/>
        </w:rPr>
        <w:fldChar w:fldCharType="separate"/>
      </w:r>
      <w:r w:rsidR="00171BB9">
        <w:rPr>
          <w:noProof/>
          <w:lang w:val="en-CA"/>
        </w:rPr>
        <w:t>1</w:t>
      </w:r>
      <w:r w:rsidRPr="00112804">
        <w:rPr>
          <w:lang w:val="en-CA"/>
        </w:rPr>
        <w:fldChar w:fldCharType="end"/>
      </w:r>
      <w:r w:rsidR="00F647C4">
        <w:rPr>
          <w:lang w:val="en-CA"/>
        </w:rPr>
        <w:t xml:space="preserve"> Number of</w:t>
      </w:r>
      <w:r w:rsidR="00D56D6A" w:rsidRPr="00112804">
        <w:rPr>
          <w:lang w:val="en-CA"/>
        </w:rPr>
        <w:t xml:space="preserve"> </w:t>
      </w:r>
      <w:r w:rsidRPr="00112804">
        <w:rPr>
          <w:lang w:val="en-CA"/>
        </w:rPr>
        <w:t>Features vs Accuracy</w:t>
      </w:r>
    </w:p>
    <w:p w14:paraId="6155C948" w14:textId="77777777" w:rsidR="0043118B" w:rsidRPr="00112804" w:rsidRDefault="0043118B" w:rsidP="0043118B">
      <w:pPr>
        <w:jc w:val="center"/>
        <w:rPr>
          <w:sz w:val="20"/>
          <w:szCs w:val="20"/>
          <w:lang w:val="en-CA"/>
        </w:rPr>
      </w:pPr>
    </w:p>
    <w:p w14:paraId="3317B908" w14:textId="030D79EC" w:rsidR="00D56D6A" w:rsidRPr="00112804" w:rsidRDefault="00F647C4" w:rsidP="00F647C4">
      <w:pPr>
        <w:rPr>
          <w:sz w:val="20"/>
          <w:szCs w:val="20"/>
          <w:lang w:val="en-CA"/>
        </w:rPr>
      </w:pPr>
      <w:r>
        <w:rPr>
          <w:sz w:val="20"/>
          <w:szCs w:val="20"/>
          <w:lang w:val="en-CA"/>
        </w:rPr>
        <w:t xml:space="preserve">As expected, </w:t>
      </w:r>
      <w:r w:rsidR="00467939">
        <w:rPr>
          <w:sz w:val="20"/>
          <w:szCs w:val="20"/>
          <w:lang w:val="en-CA"/>
        </w:rPr>
        <w:t>the accuracy obtained with mutual information increases faster than the one with random selection. With 300 features for example, mutual information results in 64%</w:t>
      </w:r>
      <w:r w:rsidR="001D03D7">
        <w:rPr>
          <w:sz w:val="20"/>
          <w:szCs w:val="20"/>
          <w:lang w:val="en-CA"/>
        </w:rPr>
        <w:t xml:space="preserve"> </w:t>
      </w:r>
      <w:proofErr w:type="spellStart"/>
      <w:r w:rsidR="001D03D7">
        <w:rPr>
          <w:sz w:val="20"/>
          <w:szCs w:val="20"/>
          <w:lang w:val="en-CA"/>
        </w:rPr>
        <w:t>accuray</w:t>
      </w:r>
      <w:proofErr w:type="spellEnd"/>
      <w:r w:rsidR="00467939">
        <w:rPr>
          <w:sz w:val="20"/>
          <w:szCs w:val="20"/>
          <w:lang w:val="en-CA"/>
        </w:rPr>
        <w:t>, while random s</w:t>
      </w:r>
      <w:r w:rsidR="001D03D7">
        <w:rPr>
          <w:sz w:val="20"/>
          <w:szCs w:val="20"/>
          <w:lang w:val="en-CA"/>
        </w:rPr>
        <w:t>election delivers less than 40%;</w:t>
      </w:r>
      <w:r w:rsidR="00467939">
        <w:rPr>
          <w:sz w:val="20"/>
          <w:szCs w:val="20"/>
          <w:lang w:val="en-CA"/>
        </w:rPr>
        <w:t xml:space="preserve"> and only reaches 60% </w:t>
      </w:r>
      <w:r w:rsidR="001D03D7">
        <w:rPr>
          <w:sz w:val="20"/>
          <w:szCs w:val="20"/>
          <w:lang w:val="en-CA"/>
        </w:rPr>
        <w:t xml:space="preserve">accuracy </w:t>
      </w:r>
      <w:r w:rsidR="00467939">
        <w:rPr>
          <w:sz w:val="20"/>
          <w:szCs w:val="20"/>
          <w:lang w:val="en-CA"/>
        </w:rPr>
        <w:t xml:space="preserve">with more than 4000 features.  </w:t>
      </w:r>
    </w:p>
    <w:p w14:paraId="302234A2" w14:textId="77777777" w:rsidR="001F6227" w:rsidRPr="00112804" w:rsidRDefault="001F6227" w:rsidP="001F6227">
      <w:pPr>
        <w:rPr>
          <w:sz w:val="20"/>
          <w:szCs w:val="20"/>
          <w:lang w:val="en-CA"/>
        </w:rPr>
      </w:pPr>
    </w:p>
    <w:p w14:paraId="2B4A04B1" w14:textId="77777777" w:rsidR="00600862" w:rsidRPr="00112804" w:rsidRDefault="001F6227" w:rsidP="00EB5CF0">
      <w:pPr>
        <w:ind w:left="360"/>
        <w:jc w:val="center"/>
        <w:rPr>
          <w:sz w:val="20"/>
          <w:szCs w:val="20"/>
          <w:lang w:val="en-CA"/>
        </w:rPr>
      </w:pPr>
      <w:r w:rsidRPr="00112804">
        <w:rPr>
          <w:sz w:val="20"/>
          <w:szCs w:val="20"/>
          <w:lang w:val="en-CA"/>
        </w:rPr>
        <w:t xml:space="preserve"> </w:t>
      </w:r>
    </w:p>
    <w:p w14:paraId="51A2CBF9" w14:textId="77777777" w:rsidR="00A41231" w:rsidRPr="00112804" w:rsidRDefault="00A41231" w:rsidP="00A41231">
      <w:pPr>
        <w:jc w:val="both"/>
        <w:rPr>
          <w:sz w:val="20"/>
          <w:szCs w:val="20"/>
          <w:lang w:val="en-CA"/>
        </w:rPr>
      </w:pPr>
    </w:p>
    <w:p w14:paraId="6D77E8D8" w14:textId="77777777" w:rsidR="0043118B" w:rsidRPr="00112804" w:rsidRDefault="001F23BC" w:rsidP="00A41231">
      <w:pPr>
        <w:pStyle w:val="ListParagraph"/>
        <w:numPr>
          <w:ilvl w:val="0"/>
          <w:numId w:val="25"/>
        </w:numPr>
        <w:jc w:val="both"/>
        <w:rPr>
          <w:sz w:val="20"/>
          <w:szCs w:val="20"/>
          <w:lang w:val="en-CA"/>
        </w:rPr>
      </w:pPr>
      <w:r w:rsidRPr="00112804">
        <w:rPr>
          <w:sz w:val="20"/>
          <w:szCs w:val="20"/>
          <w:lang w:val="en-CA"/>
        </w:rPr>
        <w:t>K-NEAREST NEIGHBORS:</w:t>
      </w:r>
    </w:p>
    <w:p w14:paraId="2C2C9B0F" w14:textId="77777777" w:rsidR="00A41231" w:rsidRPr="00112804" w:rsidRDefault="00A41231" w:rsidP="00A41231">
      <w:pPr>
        <w:rPr>
          <w:sz w:val="20"/>
          <w:szCs w:val="20"/>
          <w:lang w:val="en-CA"/>
        </w:rPr>
      </w:pPr>
    </w:p>
    <w:p w14:paraId="46455A34" w14:textId="77777777" w:rsidR="0043118B" w:rsidRDefault="0043118B" w:rsidP="00171BB9">
      <w:pPr>
        <w:ind w:firstLine="300"/>
        <w:rPr>
          <w:sz w:val="20"/>
          <w:szCs w:val="20"/>
          <w:lang w:val="en-CA"/>
        </w:rPr>
      </w:pPr>
      <w:r w:rsidRPr="00171BB9">
        <w:rPr>
          <w:sz w:val="20"/>
          <w:szCs w:val="20"/>
          <w:lang w:val="en-CA"/>
        </w:rPr>
        <w:t>METHODOLOGY</w:t>
      </w:r>
    </w:p>
    <w:p w14:paraId="6DA248DE" w14:textId="77777777" w:rsidR="00171BB9" w:rsidRPr="00171BB9" w:rsidRDefault="00171BB9" w:rsidP="00171BB9">
      <w:pPr>
        <w:ind w:firstLine="300"/>
        <w:rPr>
          <w:sz w:val="20"/>
          <w:szCs w:val="20"/>
          <w:lang w:val="en-CA"/>
        </w:rPr>
      </w:pPr>
    </w:p>
    <w:p w14:paraId="05D24D89" w14:textId="2226B139" w:rsidR="00DD6F49" w:rsidRPr="00112804" w:rsidRDefault="00E12D68" w:rsidP="00E77421">
      <w:pPr>
        <w:ind w:left="300"/>
        <w:jc w:val="both"/>
        <w:rPr>
          <w:sz w:val="20"/>
          <w:szCs w:val="20"/>
          <w:lang w:val="en-CA"/>
        </w:rPr>
      </w:pPr>
      <w:r w:rsidRPr="00112804">
        <w:rPr>
          <w:sz w:val="20"/>
          <w:szCs w:val="20"/>
          <w:lang w:val="en-CA"/>
        </w:rPr>
        <w:t>K-Nearest Neighbors is a non-parametric method used in machine learning for the task</w:t>
      </w:r>
      <w:r w:rsidR="00E77421" w:rsidRPr="00112804">
        <w:rPr>
          <w:sz w:val="20"/>
          <w:szCs w:val="20"/>
          <w:lang w:val="en-CA"/>
        </w:rPr>
        <w:t xml:space="preserve"> of Classification or Regression</w:t>
      </w:r>
      <w:r w:rsidRPr="00112804">
        <w:rPr>
          <w:sz w:val="20"/>
          <w:szCs w:val="20"/>
          <w:lang w:val="en-CA"/>
        </w:rPr>
        <w:t>.</w:t>
      </w:r>
      <w:r w:rsidR="00E77421" w:rsidRPr="00112804">
        <w:rPr>
          <w:sz w:val="20"/>
          <w:szCs w:val="20"/>
          <w:lang w:val="en-CA"/>
        </w:rPr>
        <w:t xml:space="preserve"> </w:t>
      </w:r>
      <w:r w:rsidRPr="00112804">
        <w:rPr>
          <w:sz w:val="20"/>
          <w:szCs w:val="20"/>
          <w:lang w:val="en-CA"/>
        </w:rPr>
        <w:t xml:space="preserve">To classify the random example coming out of the </w:t>
      </w:r>
      <w:r w:rsidR="001D03D7">
        <w:rPr>
          <w:sz w:val="20"/>
          <w:szCs w:val="20"/>
          <w:lang w:val="en-CA"/>
        </w:rPr>
        <w:t>t</w:t>
      </w:r>
      <w:r w:rsidRPr="00112804">
        <w:rPr>
          <w:sz w:val="20"/>
          <w:szCs w:val="20"/>
          <w:lang w:val="en-CA"/>
        </w:rPr>
        <w:t xml:space="preserve">est </w:t>
      </w:r>
      <w:r w:rsidR="001D03D7">
        <w:rPr>
          <w:sz w:val="20"/>
          <w:szCs w:val="20"/>
          <w:lang w:val="en-CA"/>
        </w:rPr>
        <w:t>s</w:t>
      </w:r>
      <w:r w:rsidRPr="00112804">
        <w:rPr>
          <w:sz w:val="20"/>
          <w:szCs w:val="20"/>
          <w:lang w:val="en-CA"/>
        </w:rPr>
        <w:t>et, we find the</w:t>
      </w:r>
      <w:r w:rsidR="00272711" w:rsidRPr="00112804">
        <w:rPr>
          <w:sz w:val="20"/>
          <w:szCs w:val="20"/>
          <w:lang w:val="en-CA"/>
        </w:rPr>
        <w:t xml:space="preserve"> K </w:t>
      </w:r>
      <w:r w:rsidRPr="00112804">
        <w:rPr>
          <w:sz w:val="20"/>
          <w:szCs w:val="20"/>
          <w:lang w:val="en-CA"/>
        </w:rPr>
        <w:t>examples that are closest to the query point, and we use the voting pr</w:t>
      </w:r>
      <w:r w:rsidR="00E77421" w:rsidRPr="00112804">
        <w:rPr>
          <w:sz w:val="20"/>
          <w:szCs w:val="20"/>
          <w:lang w:val="en-CA"/>
        </w:rPr>
        <w:t xml:space="preserve">ocess to determine the class to which the given example is </w:t>
      </w:r>
      <w:r w:rsidR="00041DCF" w:rsidRPr="00112804">
        <w:rPr>
          <w:sz w:val="20"/>
          <w:szCs w:val="20"/>
          <w:lang w:val="en-CA"/>
        </w:rPr>
        <w:t>likely to belong. The choice of</w:t>
      </w:r>
      <w:r w:rsidR="00DD6F49" w:rsidRPr="00112804">
        <w:rPr>
          <w:sz w:val="20"/>
          <w:szCs w:val="20"/>
          <w:lang w:val="en-CA"/>
        </w:rPr>
        <w:t xml:space="preserve"> </w:t>
      </w:r>
      <w:r w:rsidR="00E77421" w:rsidRPr="00112804">
        <w:rPr>
          <w:sz w:val="20"/>
          <w:szCs w:val="20"/>
          <w:lang w:val="en-CA"/>
        </w:rPr>
        <w:t>K plays the most important role in determining the performance and quality of prediction for K-Nearest Neighbors</w:t>
      </w:r>
      <w:r w:rsidR="001D03D7">
        <w:rPr>
          <w:sz w:val="20"/>
          <w:szCs w:val="20"/>
          <w:lang w:val="en-CA"/>
        </w:rPr>
        <w:t xml:space="preserve"> a</w:t>
      </w:r>
      <w:r w:rsidR="00272711" w:rsidRPr="00112804">
        <w:rPr>
          <w:sz w:val="20"/>
          <w:szCs w:val="20"/>
          <w:lang w:val="en-CA"/>
        </w:rPr>
        <w:t>lgorithm</w:t>
      </w:r>
      <w:r w:rsidR="00E77421" w:rsidRPr="00112804">
        <w:rPr>
          <w:sz w:val="20"/>
          <w:szCs w:val="20"/>
          <w:lang w:val="en-CA"/>
        </w:rPr>
        <w:t xml:space="preserve">. </w:t>
      </w:r>
      <w:r w:rsidR="00272711" w:rsidRPr="00112804">
        <w:rPr>
          <w:sz w:val="20"/>
          <w:szCs w:val="20"/>
          <w:lang w:val="en-CA"/>
        </w:rPr>
        <w:t>While the smaller value of K</w:t>
      </w:r>
      <w:r w:rsidR="001D03D7">
        <w:rPr>
          <w:sz w:val="20"/>
          <w:szCs w:val="20"/>
          <w:lang w:val="en-CA"/>
        </w:rPr>
        <w:t xml:space="preserve"> can lead to large variance on test d</w:t>
      </w:r>
      <w:r w:rsidR="00272711" w:rsidRPr="00112804">
        <w:rPr>
          <w:sz w:val="20"/>
          <w:szCs w:val="20"/>
          <w:lang w:val="en-CA"/>
        </w:rPr>
        <w:t>ata, large value of K may lead to bias on Test Data Set.</w:t>
      </w:r>
    </w:p>
    <w:p w14:paraId="6FF52EFF" w14:textId="77777777" w:rsidR="00DD6F49" w:rsidRPr="00112804" w:rsidRDefault="00DD6F49" w:rsidP="00E77421">
      <w:pPr>
        <w:ind w:left="300"/>
        <w:jc w:val="both"/>
        <w:rPr>
          <w:sz w:val="20"/>
          <w:szCs w:val="20"/>
          <w:lang w:val="en-CA"/>
        </w:rPr>
      </w:pPr>
      <w:r w:rsidRPr="00112804">
        <w:rPr>
          <w:sz w:val="20"/>
          <w:szCs w:val="20"/>
          <w:lang w:val="en-CA"/>
        </w:rPr>
        <w:lastRenderedPageBreak/>
        <w:t xml:space="preserve">In our implementation of K-NN algorithm, we are taking each example from test set, and comparing it with all examples present in training set in order to find common words </w:t>
      </w:r>
      <w:r w:rsidR="00041DCF" w:rsidRPr="00112804">
        <w:rPr>
          <w:sz w:val="20"/>
          <w:szCs w:val="20"/>
          <w:lang w:val="en-CA"/>
        </w:rPr>
        <w:t>between</w:t>
      </w:r>
      <w:r w:rsidRPr="00112804">
        <w:rPr>
          <w:sz w:val="20"/>
          <w:szCs w:val="20"/>
          <w:lang w:val="en-CA"/>
        </w:rPr>
        <w:t xml:space="preserve"> test </w:t>
      </w:r>
      <w:r w:rsidR="00041DCF" w:rsidRPr="00112804">
        <w:rPr>
          <w:sz w:val="20"/>
          <w:szCs w:val="20"/>
          <w:lang w:val="en-CA"/>
        </w:rPr>
        <w:t xml:space="preserve">and </w:t>
      </w:r>
      <w:r w:rsidRPr="00112804">
        <w:rPr>
          <w:sz w:val="20"/>
          <w:szCs w:val="20"/>
          <w:lang w:val="en-CA"/>
        </w:rPr>
        <w:t>train set</w:t>
      </w:r>
      <w:r w:rsidR="00041DCF" w:rsidRPr="00112804">
        <w:rPr>
          <w:sz w:val="20"/>
          <w:szCs w:val="20"/>
          <w:lang w:val="en-CA"/>
        </w:rPr>
        <w:t>s</w:t>
      </w:r>
      <w:r w:rsidRPr="00112804">
        <w:rPr>
          <w:sz w:val="20"/>
          <w:szCs w:val="20"/>
          <w:lang w:val="en-CA"/>
        </w:rPr>
        <w:t>. For each common word, we are scoring</w:t>
      </w:r>
      <w:r w:rsidR="00BE58C9" w:rsidRPr="00112804">
        <w:rPr>
          <w:sz w:val="20"/>
          <w:szCs w:val="20"/>
          <w:lang w:val="en-CA"/>
        </w:rPr>
        <w:t xml:space="preserve"> each word for each</w:t>
      </w:r>
      <w:r w:rsidRPr="00112804">
        <w:rPr>
          <w:sz w:val="20"/>
          <w:szCs w:val="20"/>
          <w:lang w:val="en-CA"/>
        </w:rPr>
        <w:t xml:space="preserve"> classifier as follows:</w:t>
      </w:r>
    </w:p>
    <w:p w14:paraId="2C18EF9D" w14:textId="77777777" w:rsidR="00041DCF" w:rsidRPr="00112804" w:rsidRDefault="00041DCF" w:rsidP="00E77421">
      <w:pPr>
        <w:ind w:left="300"/>
        <w:jc w:val="both"/>
        <w:rPr>
          <w:sz w:val="20"/>
          <w:szCs w:val="20"/>
          <w:lang w:val="en-CA"/>
        </w:rPr>
      </w:pPr>
    </w:p>
    <w:p w14:paraId="53AD20FE" w14:textId="77777777" w:rsidR="00DD6F49" w:rsidRPr="00112804" w:rsidRDefault="00CC07AE" w:rsidP="00041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color w:val="000000"/>
          <w:sz w:val="20"/>
          <w:szCs w:val="20"/>
          <w:lang w:val="en-CA" w:eastAsia="en-CA"/>
        </w:rPr>
      </w:pPr>
      <m:oMathPara>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w</m:t>
              </m:r>
            </m:e>
            <m:sub>
              <m:r>
                <w:rPr>
                  <w:rFonts w:ascii="Cambria Math" w:hAnsi="Cambria Math"/>
                  <w:color w:val="000000"/>
                  <w:sz w:val="20"/>
                  <w:szCs w:val="20"/>
                  <w:lang w:val="en-CA" w:eastAsia="en-CA"/>
                </w:rPr>
                <m:t>score</m:t>
              </m:r>
            </m:sub>
          </m:sSub>
          <m:r>
            <w:rPr>
              <w:rFonts w:ascii="Cambria Math" w:hAnsi="Cambria Math"/>
              <w:color w:val="000000"/>
              <w:sz w:val="20"/>
              <w:szCs w:val="20"/>
              <w:lang w:val="en-CA" w:eastAsia="en-CA"/>
            </w:rPr>
            <m:t xml:space="preserve">= </m:t>
          </m:r>
          <m:f>
            <m:fPr>
              <m:ctrlPr>
                <w:rPr>
                  <w:rFonts w:ascii="Cambria Math" w:hAnsi="Cambria Math"/>
                  <w:i/>
                  <w:color w:val="000000"/>
                  <w:sz w:val="20"/>
                  <w:szCs w:val="20"/>
                  <w:lang w:val="en-CA" w:eastAsia="en-CA"/>
                </w:rPr>
              </m:ctrlPr>
            </m:fPr>
            <m:num>
              <m:r>
                <w:rPr>
                  <w:rFonts w:ascii="Cambria Math" w:hAnsi="Cambria Math"/>
                  <w:color w:val="000000"/>
                  <w:sz w:val="20"/>
                  <w:szCs w:val="20"/>
                  <w:lang w:val="en-CA" w:eastAsia="en-CA"/>
                </w:rPr>
                <m:t>log</m:t>
              </m:r>
              <m:d>
                <m:dPr>
                  <m:ctrlPr>
                    <w:rPr>
                      <w:rFonts w:ascii="Cambria Math" w:hAnsi="Cambria Math"/>
                      <w:i/>
                      <w:color w:val="000000"/>
                      <w:sz w:val="20"/>
                      <w:szCs w:val="20"/>
                      <w:lang w:val="en-CA" w:eastAsia="en-CA"/>
                    </w:rPr>
                  </m:ctrlPr>
                </m:dPr>
                <m:e>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N</m:t>
                      </m:r>
                    </m:e>
                    <m:sub>
                      <m:r>
                        <w:rPr>
                          <w:rFonts w:ascii="Cambria Math" w:hAnsi="Cambria Math"/>
                          <w:color w:val="000000"/>
                          <w:sz w:val="20"/>
                          <w:szCs w:val="20"/>
                          <w:lang w:val="en-CA" w:eastAsia="en-CA"/>
                        </w:rPr>
                        <m:t>t</m:t>
                      </m:r>
                    </m:sub>
                  </m:sSub>
                </m:e>
              </m:d>
            </m:num>
            <m:den>
              <m:r>
                <w:rPr>
                  <w:rFonts w:ascii="Cambria Math" w:hAnsi="Cambria Math"/>
                  <w:color w:val="000000"/>
                  <w:sz w:val="20"/>
                  <w:szCs w:val="20"/>
                  <w:lang w:val="en-CA" w:eastAsia="en-CA"/>
                </w:rPr>
                <m:t xml:space="preserve">1+ </m:t>
              </m:r>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f</m:t>
                  </m:r>
                </m:e>
                <m:sub>
                  <m:r>
                    <w:rPr>
                      <w:rFonts w:ascii="Cambria Math" w:hAnsi="Cambria Math"/>
                      <w:color w:val="000000"/>
                      <w:sz w:val="20"/>
                      <w:szCs w:val="20"/>
                      <w:lang w:val="en-CA" w:eastAsia="en-CA"/>
                    </w:rPr>
                    <m:t>w</m:t>
                  </m:r>
                </m:sub>
              </m:sSub>
            </m:den>
          </m:f>
        </m:oMath>
      </m:oMathPara>
    </w:p>
    <w:p w14:paraId="33D78AA3" w14:textId="77777777" w:rsidR="00041DCF" w:rsidRPr="00112804" w:rsidRDefault="00041DCF"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both"/>
        <w:rPr>
          <w:color w:val="000000"/>
          <w:sz w:val="20"/>
          <w:szCs w:val="20"/>
          <w:lang w:val="en-CA" w:eastAsia="en-CA"/>
        </w:rPr>
      </w:pPr>
    </w:p>
    <w:p w14:paraId="6EEE6B4D" w14:textId="77777777" w:rsidR="00DD6F49" w:rsidRPr="00112804" w:rsidRDefault="00041DCF" w:rsidP="00DD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both"/>
        <w:rPr>
          <w:color w:val="000000"/>
          <w:sz w:val="20"/>
          <w:szCs w:val="20"/>
          <w:lang w:val="en-CA" w:eastAsia="en-CA"/>
        </w:rPr>
      </w:pPr>
      <w:r w:rsidRPr="00112804">
        <w:rPr>
          <w:color w:val="000000"/>
          <w:sz w:val="20"/>
          <w:szCs w:val="20"/>
          <w:lang w:val="en-CA" w:eastAsia="en-CA"/>
        </w:rPr>
        <w:t>Where</w:t>
      </w:r>
      <w:r w:rsidR="00DD6F49" w:rsidRPr="00112804">
        <w:rPr>
          <w:color w:val="000000"/>
          <w:sz w:val="20"/>
          <w:szCs w:val="20"/>
          <w:lang w:val="en-CA" w:eastAsia="en-CA"/>
        </w:rPr>
        <w:t xml:space="preserve"> </w:t>
      </w:r>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N</m:t>
            </m:r>
          </m:e>
          <m:sub>
            <m:r>
              <w:rPr>
                <w:rFonts w:ascii="Cambria Math" w:hAnsi="Cambria Math"/>
                <w:color w:val="000000"/>
                <w:sz w:val="20"/>
                <w:szCs w:val="20"/>
                <w:lang w:val="en-CA" w:eastAsia="en-CA"/>
              </w:rPr>
              <m:t>t</m:t>
            </m:r>
          </m:sub>
        </m:sSub>
        <m:r>
          <w:rPr>
            <w:rFonts w:ascii="Cambria Math" w:hAnsi="Cambria Math"/>
            <w:color w:val="000000"/>
            <w:sz w:val="20"/>
            <w:szCs w:val="20"/>
            <w:lang w:val="en-CA" w:eastAsia="en-CA"/>
          </w:rPr>
          <m:t xml:space="preserve"> </m:t>
        </m:r>
      </m:oMath>
      <w:r w:rsidR="00DD6F49" w:rsidRPr="00112804">
        <w:rPr>
          <w:color w:val="000000"/>
          <w:sz w:val="20"/>
          <w:szCs w:val="20"/>
          <w:lang w:val="en-CA" w:eastAsia="en-CA"/>
        </w:rPr>
        <w:t xml:space="preserve">refers to total number of examples in </w:t>
      </w:r>
      <w:r w:rsidRPr="00112804">
        <w:rPr>
          <w:color w:val="000000"/>
          <w:sz w:val="20"/>
          <w:szCs w:val="20"/>
          <w:lang w:val="en-CA" w:eastAsia="en-CA"/>
        </w:rPr>
        <w:t xml:space="preserve">the training set, and </w:t>
      </w:r>
      <w:r w:rsidR="00DD6F49" w:rsidRPr="00112804">
        <w:rPr>
          <w:color w:val="000000"/>
          <w:sz w:val="20"/>
          <w:szCs w:val="20"/>
          <w:lang w:val="en-CA" w:eastAsia="en-CA"/>
        </w:rPr>
        <w:t xml:space="preserve"> </w:t>
      </w:r>
      <m:oMath>
        <m:sSub>
          <m:sSubPr>
            <m:ctrlPr>
              <w:rPr>
                <w:rFonts w:ascii="Cambria Math" w:hAnsi="Cambria Math"/>
                <w:i/>
                <w:color w:val="000000"/>
                <w:sz w:val="20"/>
                <w:szCs w:val="20"/>
                <w:lang w:val="en-CA" w:eastAsia="en-CA"/>
              </w:rPr>
            </m:ctrlPr>
          </m:sSubPr>
          <m:e>
            <m:r>
              <w:rPr>
                <w:rFonts w:ascii="Cambria Math" w:hAnsi="Cambria Math"/>
                <w:color w:val="000000"/>
                <w:sz w:val="20"/>
                <w:szCs w:val="20"/>
                <w:lang w:val="en-CA" w:eastAsia="en-CA"/>
              </w:rPr>
              <m:t>f</m:t>
            </m:r>
          </m:e>
          <m:sub>
            <m:r>
              <w:rPr>
                <w:rFonts w:ascii="Cambria Math" w:hAnsi="Cambria Math"/>
                <w:color w:val="000000"/>
                <w:sz w:val="20"/>
                <w:szCs w:val="20"/>
                <w:lang w:val="en-CA" w:eastAsia="en-CA"/>
              </w:rPr>
              <m:t>w</m:t>
            </m:r>
          </m:sub>
        </m:sSub>
      </m:oMath>
      <w:r w:rsidRPr="00112804">
        <w:rPr>
          <w:color w:val="000000"/>
          <w:sz w:val="20"/>
          <w:szCs w:val="20"/>
          <w:lang w:val="en-CA" w:eastAsia="en-CA"/>
        </w:rPr>
        <w:t xml:space="preserve"> r</w:t>
      </w:r>
      <w:r w:rsidR="00DD6F49" w:rsidRPr="00112804">
        <w:rPr>
          <w:color w:val="000000"/>
          <w:sz w:val="20"/>
          <w:szCs w:val="20"/>
          <w:lang w:val="en-CA" w:eastAsia="en-CA"/>
        </w:rPr>
        <w:t xml:space="preserve">efers to number of times the word has appeared in </w:t>
      </w:r>
      <w:r w:rsidRPr="00112804">
        <w:rPr>
          <w:color w:val="000000"/>
          <w:sz w:val="20"/>
          <w:szCs w:val="20"/>
          <w:lang w:val="en-CA" w:eastAsia="en-CA"/>
        </w:rPr>
        <w:t>the training d</w:t>
      </w:r>
      <w:r w:rsidR="00DD6F49" w:rsidRPr="00112804">
        <w:rPr>
          <w:color w:val="000000"/>
          <w:sz w:val="20"/>
          <w:szCs w:val="20"/>
          <w:lang w:val="en-CA" w:eastAsia="en-CA"/>
        </w:rPr>
        <w:t xml:space="preserve">ata. It is quite intuitive to score the classifier like this because </w:t>
      </w:r>
      <w:r w:rsidR="00BE58C9" w:rsidRPr="00112804">
        <w:rPr>
          <w:color w:val="000000"/>
          <w:sz w:val="20"/>
          <w:szCs w:val="20"/>
          <w:lang w:val="en-CA" w:eastAsia="en-CA"/>
        </w:rPr>
        <w:t>it is making sure that the word</w:t>
      </w:r>
      <w:r w:rsidR="00DD6F49" w:rsidRPr="00112804">
        <w:rPr>
          <w:color w:val="000000"/>
          <w:sz w:val="20"/>
          <w:szCs w:val="20"/>
          <w:lang w:val="en-CA" w:eastAsia="en-CA"/>
        </w:rPr>
        <w:t xml:space="preserve"> which appears more frequently in the text gets less importance than the word that appears less frequently in Training Data Set.</w:t>
      </w:r>
    </w:p>
    <w:p w14:paraId="4B974BE1" w14:textId="77777777" w:rsidR="00DD6F49" w:rsidRPr="00112804" w:rsidRDefault="00DD6F49" w:rsidP="00E77421">
      <w:pPr>
        <w:ind w:left="300"/>
        <w:jc w:val="both"/>
        <w:rPr>
          <w:sz w:val="20"/>
          <w:szCs w:val="20"/>
          <w:lang w:val="en-CA"/>
        </w:rPr>
      </w:pPr>
    </w:p>
    <w:p w14:paraId="0646C797" w14:textId="1EAF70B1" w:rsidR="00E77421" w:rsidRPr="00112804" w:rsidRDefault="00BE58C9" w:rsidP="00E77421">
      <w:pPr>
        <w:ind w:left="300"/>
        <w:jc w:val="both"/>
        <w:rPr>
          <w:sz w:val="20"/>
          <w:szCs w:val="20"/>
          <w:lang w:val="en-CA"/>
        </w:rPr>
      </w:pPr>
      <w:r w:rsidRPr="00112804">
        <w:rPr>
          <w:sz w:val="20"/>
          <w:szCs w:val="20"/>
          <w:lang w:val="en-CA"/>
        </w:rPr>
        <w:t>We setup an experiment where 90% of data was used to t</w:t>
      </w:r>
      <w:r w:rsidR="001D03D7">
        <w:rPr>
          <w:sz w:val="20"/>
          <w:szCs w:val="20"/>
          <w:lang w:val="en-CA"/>
        </w:rPr>
        <w:t>rain the classifier and 10% of d</w:t>
      </w:r>
      <w:r w:rsidRPr="00112804">
        <w:rPr>
          <w:sz w:val="20"/>
          <w:szCs w:val="20"/>
          <w:lang w:val="en-CA"/>
        </w:rPr>
        <w:t xml:space="preserve">ata was used to test the performance of </w:t>
      </w:r>
      <w:r w:rsidR="001D03D7">
        <w:rPr>
          <w:sz w:val="20"/>
          <w:szCs w:val="20"/>
          <w:lang w:val="en-CA"/>
        </w:rPr>
        <w:t>c</w:t>
      </w:r>
      <w:r w:rsidRPr="00112804">
        <w:rPr>
          <w:sz w:val="20"/>
          <w:szCs w:val="20"/>
          <w:lang w:val="en-CA"/>
        </w:rPr>
        <w:t>lassifier. In this experiment we</w:t>
      </w:r>
      <w:r w:rsidR="00E77421" w:rsidRPr="00112804">
        <w:rPr>
          <w:sz w:val="20"/>
          <w:szCs w:val="20"/>
          <w:lang w:val="en-CA"/>
        </w:rPr>
        <w:t xml:space="preserve"> ran our classifier on the </w:t>
      </w:r>
      <w:r w:rsidR="001D03D7">
        <w:rPr>
          <w:sz w:val="20"/>
          <w:szCs w:val="20"/>
          <w:lang w:val="en-CA"/>
        </w:rPr>
        <w:t>t</w:t>
      </w:r>
      <w:r w:rsidR="0039404D">
        <w:rPr>
          <w:sz w:val="20"/>
          <w:szCs w:val="20"/>
          <w:lang w:val="en-CA"/>
        </w:rPr>
        <w:t>raining dataset</w:t>
      </w:r>
      <w:r w:rsidRPr="00112804">
        <w:rPr>
          <w:sz w:val="20"/>
          <w:szCs w:val="20"/>
          <w:lang w:val="en-CA"/>
        </w:rPr>
        <w:t xml:space="preserve"> </w:t>
      </w:r>
      <w:r w:rsidR="00635FF6" w:rsidRPr="00112804">
        <w:rPr>
          <w:sz w:val="20"/>
          <w:szCs w:val="20"/>
          <w:lang w:val="en-CA"/>
        </w:rPr>
        <w:t>o</w:t>
      </w:r>
      <w:r w:rsidRPr="00112804">
        <w:rPr>
          <w:sz w:val="20"/>
          <w:szCs w:val="20"/>
          <w:lang w:val="en-CA"/>
        </w:rPr>
        <w:t xml:space="preserve">ver various number of neighbors K; </w:t>
      </w:r>
      <w:r w:rsidR="00E77421" w:rsidRPr="00112804">
        <w:rPr>
          <w:sz w:val="20"/>
          <w:szCs w:val="20"/>
          <w:lang w:val="en-CA"/>
        </w:rPr>
        <w:t xml:space="preserve">and found that the optimal value of K </w:t>
      </w:r>
      <w:r w:rsidRPr="00112804">
        <w:rPr>
          <w:sz w:val="20"/>
          <w:szCs w:val="20"/>
          <w:lang w:val="en-CA"/>
        </w:rPr>
        <w:t>to be</w:t>
      </w:r>
      <w:r w:rsidR="00E77421" w:rsidRPr="00112804">
        <w:rPr>
          <w:sz w:val="20"/>
          <w:szCs w:val="20"/>
          <w:lang w:val="en-CA"/>
        </w:rPr>
        <w:t xml:space="preserve"> 10. </w:t>
      </w:r>
      <w:r w:rsidR="00272711" w:rsidRPr="00112804">
        <w:rPr>
          <w:sz w:val="20"/>
          <w:szCs w:val="20"/>
          <w:lang w:val="en-CA"/>
        </w:rPr>
        <w:t>With K = 10, we achieve</w:t>
      </w:r>
      <w:r w:rsidR="00635FF6" w:rsidRPr="00112804">
        <w:rPr>
          <w:sz w:val="20"/>
          <w:szCs w:val="20"/>
          <w:lang w:val="en-CA"/>
        </w:rPr>
        <w:t>d</w:t>
      </w:r>
      <w:r w:rsidRPr="00112804">
        <w:rPr>
          <w:sz w:val="20"/>
          <w:szCs w:val="20"/>
          <w:lang w:val="en-CA"/>
        </w:rPr>
        <w:t xml:space="preserve"> an</w:t>
      </w:r>
      <w:r w:rsidR="00635FF6" w:rsidRPr="00112804">
        <w:rPr>
          <w:sz w:val="20"/>
          <w:szCs w:val="20"/>
          <w:lang w:val="en-CA"/>
        </w:rPr>
        <w:t xml:space="preserve"> accuracy of 62.3</w:t>
      </w:r>
      <w:r w:rsidR="00272711" w:rsidRPr="00112804">
        <w:rPr>
          <w:sz w:val="20"/>
          <w:szCs w:val="20"/>
          <w:lang w:val="en-CA"/>
        </w:rPr>
        <w:t>%.</w:t>
      </w:r>
      <w:r w:rsidRPr="00112804">
        <w:rPr>
          <w:sz w:val="20"/>
          <w:szCs w:val="20"/>
          <w:lang w:val="en-CA"/>
        </w:rPr>
        <w:t xml:space="preserve"> Fig1</w:t>
      </w:r>
      <w:r w:rsidR="00635FF6" w:rsidRPr="00112804">
        <w:rPr>
          <w:sz w:val="20"/>
          <w:szCs w:val="20"/>
          <w:lang w:val="en-CA"/>
        </w:rPr>
        <w:t xml:space="preserve"> </w:t>
      </w:r>
      <w:r w:rsidRPr="00112804">
        <w:rPr>
          <w:sz w:val="20"/>
          <w:szCs w:val="20"/>
          <w:lang w:val="en-CA"/>
        </w:rPr>
        <w:t>s</w:t>
      </w:r>
      <w:r w:rsidR="00635FF6" w:rsidRPr="00112804">
        <w:rPr>
          <w:sz w:val="20"/>
          <w:szCs w:val="20"/>
          <w:lang w:val="en-CA"/>
        </w:rPr>
        <w:t>hows</w:t>
      </w:r>
      <w:r w:rsidRPr="00112804">
        <w:rPr>
          <w:sz w:val="20"/>
          <w:szCs w:val="20"/>
          <w:lang w:val="en-CA"/>
        </w:rPr>
        <w:t xml:space="preserve"> </w:t>
      </w:r>
      <w:r w:rsidR="00635FF6" w:rsidRPr="00112804">
        <w:rPr>
          <w:sz w:val="20"/>
          <w:szCs w:val="20"/>
          <w:lang w:val="en-CA"/>
        </w:rPr>
        <w:t xml:space="preserve">the </w:t>
      </w:r>
      <w:r w:rsidRPr="00112804">
        <w:rPr>
          <w:sz w:val="20"/>
          <w:szCs w:val="20"/>
          <w:lang w:val="en-CA"/>
        </w:rPr>
        <w:t>relation between number of neighbors K and</w:t>
      </w:r>
      <w:r w:rsidR="00635FF6" w:rsidRPr="00112804">
        <w:rPr>
          <w:sz w:val="20"/>
          <w:szCs w:val="20"/>
          <w:lang w:val="en-CA"/>
        </w:rPr>
        <w:t xml:space="preserve"> accuracy. </w:t>
      </w:r>
    </w:p>
    <w:p w14:paraId="64639EF4" w14:textId="77777777" w:rsidR="00635FF6" w:rsidRPr="00112804" w:rsidRDefault="00635FF6" w:rsidP="00272711">
      <w:pPr>
        <w:ind w:left="300"/>
        <w:jc w:val="both"/>
        <w:rPr>
          <w:sz w:val="20"/>
          <w:szCs w:val="20"/>
          <w:lang w:val="en-CA"/>
        </w:rPr>
      </w:pPr>
    </w:p>
    <w:p w14:paraId="5CD5F232" w14:textId="77777777" w:rsidR="00BE58C9" w:rsidRPr="00112804" w:rsidRDefault="00BE58C9" w:rsidP="00BE58C9">
      <w:pPr>
        <w:keepNext/>
        <w:ind w:left="300"/>
        <w:jc w:val="both"/>
        <w:rPr>
          <w:lang w:val="en-CA"/>
        </w:rPr>
      </w:pPr>
      <w:r w:rsidRPr="00112804">
        <w:rPr>
          <w:noProof/>
          <w:sz w:val="20"/>
          <w:szCs w:val="20"/>
          <w:lang w:val="en-CA" w:eastAsia="en-CA"/>
        </w:rPr>
        <w:drawing>
          <wp:inline distT="0" distB="0" distL="0" distR="0" wp14:anchorId="0817E875" wp14:editId="183D88C7">
            <wp:extent cx="3200400" cy="2414905"/>
            <wp:effectExtent l="0" t="0" r="0" b="4445"/>
            <wp:docPr id="1" name="Picture 1" descr="C:\Users\Admi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igur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414905"/>
                    </a:xfrm>
                    <a:prstGeom prst="rect">
                      <a:avLst/>
                    </a:prstGeom>
                    <a:noFill/>
                    <a:ln>
                      <a:noFill/>
                    </a:ln>
                  </pic:spPr>
                </pic:pic>
              </a:graphicData>
            </a:graphic>
          </wp:inline>
        </w:drawing>
      </w:r>
    </w:p>
    <w:p w14:paraId="16B95629" w14:textId="77777777" w:rsidR="00BE58C9" w:rsidRPr="00112804" w:rsidRDefault="00BE58C9" w:rsidP="00BE58C9">
      <w:pPr>
        <w:pStyle w:val="Caption"/>
        <w:ind w:firstLine="720"/>
        <w:jc w:val="both"/>
        <w:rPr>
          <w:sz w:val="20"/>
          <w:szCs w:val="20"/>
          <w:lang w:val="en-CA"/>
        </w:rPr>
      </w:pPr>
      <w:r w:rsidRPr="00112804">
        <w:rPr>
          <w:lang w:val="en-CA"/>
        </w:rPr>
        <w:t xml:space="preserve">Figure </w:t>
      </w:r>
      <w:r w:rsidRPr="00112804">
        <w:rPr>
          <w:lang w:val="en-CA"/>
        </w:rPr>
        <w:fldChar w:fldCharType="begin"/>
      </w:r>
      <w:r w:rsidRPr="00112804">
        <w:rPr>
          <w:lang w:val="en-CA"/>
        </w:rPr>
        <w:instrText xml:space="preserve"> SEQ Figure \* ARABIC </w:instrText>
      </w:r>
      <w:r w:rsidRPr="00112804">
        <w:rPr>
          <w:lang w:val="en-CA"/>
        </w:rPr>
        <w:fldChar w:fldCharType="separate"/>
      </w:r>
      <w:r w:rsidR="00171BB9">
        <w:rPr>
          <w:noProof/>
          <w:lang w:val="en-CA"/>
        </w:rPr>
        <w:t>2</w:t>
      </w:r>
      <w:r w:rsidRPr="00112804">
        <w:rPr>
          <w:lang w:val="en-CA"/>
        </w:rPr>
        <w:fldChar w:fldCharType="end"/>
      </w:r>
      <w:r w:rsidRPr="00112804">
        <w:rPr>
          <w:lang w:val="en-CA"/>
        </w:rPr>
        <w:t xml:space="preserve">  k (number of nearest neighbors) vs Accuracy</w:t>
      </w:r>
    </w:p>
    <w:p w14:paraId="5F2B2F3F" w14:textId="77777777" w:rsidR="00BE58C9" w:rsidRPr="00112804" w:rsidRDefault="00BE58C9" w:rsidP="00272711">
      <w:pPr>
        <w:ind w:left="300"/>
        <w:jc w:val="both"/>
        <w:rPr>
          <w:sz w:val="20"/>
          <w:szCs w:val="20"/>
          <w:lang w:val="en-CA"/>
        </w:rPr>
      </w:pPr>
    </w:p>
    <w:p w14:paraId="16C06140" w14:textId="77777777" w:rsidR="00DD6F49" w:rsidRDefault="00DD6F49" w:rsidP="00272711">
      <w:pPr>
        <w:ind w:left="300"/>
        <w:jc w:val="both"/>
        <w:rPr>
          <w:i/>
          <w:sz w:val="20"/>
          <w:szCs w:val="20"/>
          <w:lang w:val="en-CA"/>
        </w:rPr>
      </w:pPr>
      <w:r w:rsidRPr="00112804">
        <w:rPr>
          <w:i/>
          <w:sz w:val="20"/>
          <w:szCs w:val="20"/>
          <w:lang w:val="en-CA"/>
        </w:rPr>
        <w:t>Cosine distance metric Implementation</w:t>
      </w:r>
    </w:p>
    <w:p w14:paraId="4B8309D8" w14:textId="77777777" w:rsidR="001D03D7" w:rsidRPr="00112804" w:rsidRDefault="001D03D7" w:rsidP="00272711">
      <w:pPr>
        <w:ind w:left="300"/>
        <w:jc w:val="both"/>
        <w:rPr>
          <w:i/>
          <w:sz w:val="20"/>
          <w:szCs w:val="20"/>
          <w:lang w:val="en-CA"/>
        </w:rPr>
      </w:pPr>
    </w:p>
    <w:p w14:paraId="6D5F9429" w14:textId="75C8C025" w:rsidR="00272711" w:rsidRPr="00112804" w:rsidRDefault="00272711" w:rsidP="00272711">
      <w:pPr>
        <w:ind w:left="300"/>
        <w:jc w:val="both"/>
        <w:rPr>
          <w:sz w:val="20"/>
          <w:szCs w:val="20"/>
          <w:lang w:val="en-CA"/>
        </w:rPr>
      </w:pPr>
      <w:r w:rsidRPr="00112804">
        <w:rPr>
          <w:sz w:val="20"/>
          <w:szCs w:val="20"/>
          <w:lang w:val="en-CA"/>
        </w:rPr>
        <w:t>While we were not satisfied with our resu</w:t>
      </w:r>
      <w:r w:rsidR="001D03D7">
        <w:rPr>
          <w:sz w:val="20"/>
          <w:szCs w:val="20"/>
          <w:lang w:val="en-CA"/>
        </w:rPr>
        <w:t>lts using K-Nearest Neighbors, we attempted to perform</w:t>
      </w:r>
      <w:r w:rsidRPr="00112804">
        <w:rPr>
          <w:sz w:val="20"/>
          <w:szCs w:val="20"/>
          <w:lang w:val="en-CA"/>
        </w:rPr>
        <w:t xml:space="preserve"> another implementation of K-nearest neighbors using</w:t>
      </w:r>
      <w:r w:rsidR="001D03D7">
        <w:rPr>
          <w:sz w:val="20"/>
          <w:szCs w:val="20"/>
          <w:lang w:val="en-CA"/>
        </w:rPr>
        <w:t xml:space="preserve"> the</w:t>
      </w:r>
      <w:r w:rsidRPr="00112804">
        <w:rPr>
          <w:sz w:val="20"/>
          <w:szCs w:val="20"/>
          <w:lang w:val="en-CA"/>
        </w:rPr>
        <w:t xml:space="preserve"> </w:t>
      </w:r>
      <w:proofErr w:type="spellStart"/>
      <w:r w:rsidRPr="00112804">
        <w:rPr>
          <w:sz w:val="20"/>
          <w:szCs w:val="20"/>
          <w:lang w:val="en-CA"/>
        </w:rPr>
        <w:t>graphlab</w:t>
      </w:r>
      <w:proofErr w:type="spellEnd"/>
      <w:r w:rsidRPr="00112804">
        <w:rPr>
          <w:sz w:val="20"/>
          <w:szCs w:val="20"/>
          <w:lang w:val="en-CA"/>
        </w:rPr>
        <w:t xml:space="preserve"> module available in Python. This module contains an inbuilt functions for calculating word counts</w:t>
      </w:r>
      <w:r w:rsidR="001D03D7">
        <w:rPr>
          <w:sz w:val="20"/>
          <w:szCs w:val="20"/>
          <w:lang w:val="en-CA"/>
        </w:rPr>
        <w:t>;</w:t>
      </w:r>
      <w:r w:rsidRPr="00112804">
        <w:rPr>
          <w:sz w:val="20"/>
          <w:szCs w:val="20"/>
          <w:lang w:val="en-CA"/>
        </w:rPr>
        <w:t xml:space="preserve"> TF-IDF</w:t>
      </w:r>
      <w:r w:rsidR="001D03D7">
        <w:rPr>
          <w:sz w:val="20"/>
          <w:szCs w:val="20"/>
          <w:lang w:val="en-CA"/>
        </w:rPr>
        <w:t xml:space="preserve"> </w:t>
      </w:r>
      <w:r w:rsidRPr="00112804">
        <w:rPr>
          <w:sz w:val="20"/>
          <w:szCs w:val="20"/>
          <w:lang w:val="en-CA"/>
        </w:rPr>
        <w:t>(Term Frequency-Inverse Document Frequency)</w:t>
      </w:r>
      <w:r w:rsidR="00635FF6" w:rsidRPr="00112804">
        <w:rPr>
          <w:sz w:val="20"/>
          <w:szCs w:val="20"/>
          <w:lang w:val="en-CA"/>
        </w:rPr>
        <w:t xml:space="preserve"> and cosine distances</w:t>
      </w:r>
      <w:r w:rsidR="001D03D7">
        <w:rPr>
          <w:sz w:val="20"/>
          <w:szCs w:val="20"/>
          <w:lang w:val="en-CA"/>
        </w:rPr>
        <w:t xml:space="preserve"> for each examples. We did not perform any pre-</w:t>
      </w:r>
      <w:r w:rsidRPr="00112804">
        <w:rPr>
          <w:sz w:val="20"/>
          <w:szCs w:val="20"/>
          <w:lang w:val="en-CA"/>
        </w:rPr>
        <w:t xml:space="preserve">processing on data in this implementation and fed the raw data to classifier. </w:t>
      </w:r>
    </w:p>
    <w:p w14:paraId="06C3E6C7" w14:textId="77777777" w:rsidR="00635FF6" w:rsidRPr="00112804" w:rsidRDefault="00635FF6" w:rsidP="00ED5B18">
      <w:pPr>
        <w:rPr>
          <w:sz w:val="20"/>
          <w:szCs w:val="20"/>
          <w:lang w:val="en-CA"/>
        </w:rPr>
      </w:pPr>
    </w:p>
    <w:p w14:paraId="247919C4" w14:textId="77777777" w:rsidR="00635FF6" w:rsidRPr="00112804" w:rsidRDefault="00635FF6" w:rsidP="00635FF6">
      <w:pPr>
        <w:rPr>
          <w:sz w:val="20"/>
          <w:szCs w:val="20"/>
          <w:lang w:val="en-CA"/>
        </w:rPr>
      </w:pPr>
    </w:p>
    <w:p w14:paraId="54DE33E4" w14:textId="77777777" w:rsidR="0043118B" w:rsidRPr="00171BB9" w:rsidRDefault="0043118B" w:rsidP="00171BB9">
      <w:pPr>
        <w:ind w:firstLine="300"/>
        <w:rPr>
          <w:sz w:val="20"/>
          <w:szCs w:val="20"/>
          <w:lang w:val="en-CA"/>
        </w:rPr>
      </w:pPr>
      <w:r w:rsidRPr="00171BB9">
        <w:rPr>
          <w:sz w:val="20"/>
          <w:szCs w:val="20"/>
          <w:lang w:val="en-CA"/>
        </w:rPr>
        <w:t>RESULTS AND DISCUSSIONS</w:t>
      </w:r>
      <w:r w:rsidR="00171BB9">
        <w:rPr>
          <w:sz w:val="20"/>
          <w:szCs w:val="20"/>
          <w:lang w:val="en-CA"/>
        </w:rPr>
        <w:t xml:space="preserve"> </w:t>
      </w:r>
    </w:p>
    <w:p w14:paraId="6B799ACD" w14:textId="77777777" w:rsidR="00ED5B18" w:rsidRPr="00ED5B18" w:rsidRDefault="00ED5B18" w:rsidP="00ED5B18">
      <w:pPr>
        <w:ind w:left="1080"/>
        <w:rPr>
          <w:sz w:val="20"/>
          <w:szCs w:val="20"/>
          <w:lang w:val="en-CA"/>
        </w:rPr>
      </w:pPr>
    </w:p>
    <w:p w14:paraId="333496AC" w14:textId="75C55D64" w:rsidR="00635FF6" w:rsidRPr="00112804" w:rsidRDefault="001D03D7" w:rsidP="00171BB9">
      <w:pPr>
        <w:ind w:left="300"/>
        <w:jc w:val="both"/>
        <w:rPr>
          <w:sz w:val="20"/>
          <w:szCs w:val="20"/>
          <w:lang w:val="en-CA"/>
        </w:rPr>
      </w:pPr>
      <w:r w:rsidRPr="00112804">
        <w:rPr>
          <w:sz w:val="20"/>
          <w:szCs w:val="20"/>
          <w:lang w:val="en-CA"/>
        </w:rPr>
        <w:t xml:space="preserve">This </w:t>
      </w:r>
      <w:r>
        <w:rPr>
          <w:sz w:val="20"/>
          <w:szCs w:val="20"/>
          <w:lang w:val="en-CA"/>
        </w:rPr>
        <w:t>K-NN classifier using cosine distance metrics</w:t>
      </w:r>
      <w:r w:rsidRPr="00112804">
        <w:rPr>
          <w:sz w:val="20"/>
          <w:szCs w:val="20"/>
          <w:lang w:val="en-CA"/>
        </w:rPr>
        <w:t xml:space="preserve"> gave us </w:t>
      </w:r>
      <w:r w:rsidR="00504BEA">
        <w:rPr>
          <w:sz w:val="20"/>
          <w:szCs w:val="20"/>
          <w:lang w:val="en-CA"/>
        </w:rPr>
        <w:t xml:space="preserve">an </w:t>
      </w:r>
      <w:r w:rsidRPr="00112804">
        <w:rPr>
          <w:sz w:val="20"/>
          <w:szCs w:val="20"/>
          <w:lang w:val="en-CA"/>
        </w:rPr>
        <w:t>accuracy of</w:t>
      </w:r>
      <w:r w:rsidR="00504BEA">
        <w:rPr>
          <w:sz w:val="20"/>
          <w:szCs w:val="20"/>
          <w:lang w:val="en-CA"/>
        </w:rPr>
        <w:t xml:space="preserve"> 74%</w:t>
      </w:r>
      <w:r w:rsidRPr="00112804">
        <w:rPr>
          <w:sz w:val="20"/>
          <w:szCs w:val="20"/>
          <w:lang w:val="en-CA"/>
        </w:rPr>
        <w:t xml:space="preserve">. </w:t>
      </w:r>
      <w:r w:rsidR="00635FF6" w:rsidRPr="00112804">
        <w:rPr>
          <w:sz w:val="20"/>
          <w:szCs w:val="20"/>
          <w:lang w:val="en-CA"/>
        </w:rPr>
        <w:t>While we can increase the accuracy of Classific</w:t>
      </w:r>
      <w:r w:rsidR="00A41231" w:rsidRPr="00112804">
        <w:rPr>
          <w:sz w:val="20"/>
          <w:szCs w:val="20"/>
          <w:lang w:val="en-CA"/>
        </w:rPr>
        <w:t>ation of text by using 2</w:t>
      </w:r>
      <w:r w:rsidR="00A41231" w:rsidRPr="00112804">
        <w:rPr>
          <w:sz w:val="20"/>
          <w:szCs w:val="20"/>
          <w:vertAlign w:val="superscript"/>
          <w:lang w:val="en-CA"/>
        </w:rPr>
        <w:t>nd</w:t>
      </w:r>
      <w:r w:rsidR="00504BEA">
        <w:rPr>
          <w:sz w:val="20"/>
          <w:szCs w:val="20"/>
          <w:lang w:val="en-CA"/>
        </w:rPr>
        <w:t xml:space="preserve"> implementation of K-NN using GraphL</w:t>
      </w:r>
      <w:r w:rsidR="00A41231" w:rsidRPr="00112804">
        <w:rPr>
          <w:sz w:val="20"/>
          <w:szCs w:val="20"/>
          <w:lang w:val="en-CA"/>
        </w:rPr>
        <w:t>ab, we have to pay a</w:t>
      </w:r>
      <w:r w:rsidR="00504BEA">
        <w:rPr>
          <w:sz w:val="20"/>
          <w:szCs w:val="20"/>
          <w:lang w:val="en-CA"/>
        </w:rPr>
        <w:t xml:space="preserve"> high</w:t>
      </w:r>
      <w:r w:rsidR="00A41231" w:rsidRPr="00112804">
        <w:rPr>
          <w:sz w:val="20"/>
          <w:szCs w:val="20"/>
          <w:lang w:val="en-CA"/>
        </w:rPr>
        <w:t xml:space="preserve"> cost</w:t>
      </w:r>
      <w:r w:rsidR="00504BEA">
        <w:rPr>
          <w:sz w:val="20"/>
          <w:szCs w:val="20"/>
          <w:lang w:val="en-CA"/>
        </w:rPr>
        <w:t xml:space="preserve"> in terms of computation</w:t>
      </w:r>
      <w:r w:rsidR="00A41231" w:rsidRPr="00112804">
        <w:rPr>
          <w:sz w:val="20"/>
          <w:szCs w:val="20"/>
          <w:lang w:val="en-CA"/>
        </w:rPr>
        <w:t>. We also observed that K-NN is slowest among the other Classification Algorithms implemented by us because for each example it calculates the dis</w:t>
      </w:r>
      <w:r w:rsidR="00504BEA">
        <w:rPr>
          <w:sz w:val="20"/>
          <w:szCs w:val="20"/>
          <w:lang w:val="en-CA"/>
        </w:rPr>
        <w:t>tance from all the examples in t</w:t>
      </w:r>
      <w:r w:rsidR="00A41231" w:rsidRPr="00112804">
        <w:rPr>
          <w:sz w:val="20"/>
          <w:szCs w:val="20"/>
          <w:lang w:val="en-CA"/>
        </w:rPr>
        <w:t xml:space="preserve">raining set and it becomes </w:t>
      </w:r>
      <w:r w:rsidR="00504BEA">
        <w:rPr>
          <w:sz w:val="20"/>
          <w:szCs w:val="20"/>
          <w:lang w:val="en-CA"/>
        </w:rPr>
        <w:t>more cumbersome in the case of text c</w:t>
      </w:r>
      <w:r w:rsidR="00A41231" w:rsidRPr="00112804">
        <w:rPr>
          <w:sz w:val="20"/>
          <w:szCs w:val="20"/>
          <w:lang w:val="en-CA"/>
        </w:rPr>
        <w:t>lassification where we have lots of featur</w:t>
      </w:r>
      <w:r w:rsidR="00504BEA">
        <w:rPr>
          <w:sz w:val="20"/>
          <w:szCs w:val="20"/>
          <w:lang w:val="en-CA"/>
        </w:rPr>
        <w:t xml:space="preserve">es and lots of examples in our dataset. The </w:t>
      </w:r>
      <w:r w:rsidR="00A41231" w:rsidRPr="00112804">
        <w:rPr>
          <w:sz w:val="20"/>
          <w:szCs w:val="20"/>
          <w:lang w:val="en-CA"/>
        </w:rPr>
        <w:t xml:space="preserve">performance of K-NN is </w:t>
      </w:r>
      <w:r w:rsidR="00504BEA">
        <w:rPr>
          <w:sz w:val="20"/>
          <w:szCs w:val="20"/>
          <w:lang w:val="en-CA"/>
        </w:rPr>
        <w:t xml:space="preserve">still </w:t>
      </w:r>
      <w:r w:rsidR="00A41231" w:rsidRPr="00112804">
        <w:rPr>
          <w:sz w:val="20"/>
          <w:szCs w:val="20"/>
          <w:lang w:val="en-CA"/>
        </w:rPr>
        <w:t>impressive taking into account its simplicity.</w:t>
      </w:r>
    </w:p>
    <w:p w14:paraId="0385030E" w14:textId="77777777" w:rsidR="0043118B" w:rsidRPr="00112804" w:rsidRDefault="0043118B" w:rsidP="00E12D68">
      <w:pPr>
        <w:ind w:left="360"/>
        <w:jc w:val="both"/>
        <w:rPr>
          <w:sz w:val="20"/>
          <w:szCs w:val="20"/>
          <w:lang w:val="en-CA"/>
        </w:rPr>
      </w:pPr>
    </w:p>
    <w:p w14:paraId="20D2D6E7" w14:textId="77777777" w:rsidR="0043118B" w:rsidRPr="00112804" w:rsidRDefault="0043118B" w:rsidP="0043118B">
      <w:pPr>
        <w:jc w:val="both"/>
        <w:rPr>
          <w:sz w:val="20"/>
          <w:szCs w:val="20"/>
          <w:lang w:val="en-CA"/>
        </w:rPr>
      </w:pPr>
    </w:p>
    <w:p w14:paraId="538B12D7" w14:textId="77777777" w:rsidR="00BF3BB4" w:rsidRPr="00171BB9" w:rsidRDefault="0043118B" w:rsidP="00171BB9">
      <w:pPr>
        <w:pStyle w:val="ListParagraph"/>
        <w:numPr>
          <w:ilvl w:val="0"/>
          <w:numId w:val="25"/>
        </w:numPr>
        <w:rPr>
          <w:sz w:val="20"/>
          <w:szCs w:val="20"/>
          <w:lang w:val="en-CA"/>
        </w:rPr>
      </w:pPr>
      <w:r w:rsidRPr="00171BB9">
        <w:rPr>
          <w:sz w:val="20"/>
          <w:szCs w:val="20"/>
          <w:lang w:val="en-CA"/>
        </w:rPr>
        <w:t>SUPPORT VECTOR MACHINES (SVM)</w:t>
      </w:r>
    </w:p>
    <w:p w14:paraId="195EA16B" w14:textId="77777777" w:rsidR="00467939" w:rsidRPr="00112804" w:rsidRDefault="00467939" w:rsidP="00467939">
      <w:pPr>
        <w:pStyle w:val="ListParagraph"/>
        <w:rPr>
          <w:sz w:val="20"/>
          <w:szCs w:val="20"/>
          <w:lang w:val="en-CA"/>
        </w:rPr>
      </w:pPr>
    </w:p>
    <w:p w14:paraId="5E633B25" w14:textId="2F9CBC51" w:rsidR="00467939" w:rsidRPr="00467939" w:rsidRDefault="00467939" w:rsidP="00171BB9">
      <w:pPr>
        <w:ind w:left="300"/>
        <w:jc w:val="both"/>
        <w:rPr>
          <w:sz w:val="20"/>
          <w:szCs w:val="20"/>
          <w:lang w:val="en-CA"/>
        </w:rPr>
      </w:pPr>
      <w:r w:rsidRPr="00467939">
        <w:rPr>
          <w:sz w:val="20"/>
          <w:szCs w:val="20"/>
          <w:lang w:val="en-CA"/>
        </w:rPr>
        <w:t>A support vector machine constructs a hyper-plane or set of hyper-planes in a high dimensional space, which can be used for classification.  Separation is achieved by the hyper-plane that has the largest distance to the nearest training data points of any class, the margin, since in general the larger the margin the lower the generalization error of the classifier. This indicates that classes have been well separated. When fitting vectors for multiple classes the training vectors are implicitly mapped into a higher dimensional space by the function.</w:t>
      </w:r>
    </w:p>
    <w:p w14:paraId="1FE0D9E7" w14:textId="77777777" w:rsidR="0077613C" w:rsidRPr="00467939" w:rsidRDefault="0077613C" w:rsidP="0077613C">
      <w:pPr>
        <w:jc w:val="both"/>
        <w:rPr>
          <w:sz w:val="20"/>
          <w:szCs w:val="20"/>
        </w:rPr>
      </w:pPr>
    </w:p>
    <w:p w14:paraId="10143622" w14:textId="77777777" w:rsidR="0077613C" w:rsidRPr="00112804" w:rsidRDefault="0077613C" w:rsidP="0077613C">
      <w:pPr>
        <w:jc w:val="both"/>
        <w:rPr>
          <w:sz w:val="20"/>
          <w:szCs w:val="20"/>
          <w:lang w:val="en-CA"/>
        </w:rPr>
      </w:pPr>
    </w:p>
    <w:p w14:paraId="726D6734" w14:textId="77777777" w:rsidR="0077613C" w:rsidRPr="00ED5B18" w:rsidRDefault="00FA1063" w:rsidP="00ED5B18">
      <w:pPr>
        <w:ind w:firstLine="360"/>
        <w:rPr>
          <w:sz w:val="20"/>
          <w:szCs w:val="20"/>
          <w:lang w:val="en-CA"/>
        </w:rPr>
      </w:pPr>
      <w:r w:rsidRPr="00ED5B18">
        <w:rPr>
          <w:sz w:val="20"/>
          <w:szCs w:val="20"/>
          <w:lang w:val="en-CA"/>
        </w:rPr>
        <w:t>METHODOLOGY</w:t>
      </w:r>
    </w:p>
    <w:p w14:paraId="6A1D2036" w14:textId="77777777" w:rsidR="0077613C" w:rsidRPr="00112804" w:rsidRDefault="0077613C" w:rsidP="0077613C">
      <w:pPr>
        <w:ind w:left="360"/>
        <w:jc w:val="center"/>
        <w:rPr>
          <w:sz w:val="20"/>
          <w:szCs w:val="20"/>
          <w:lang w:val="en-CA"/>
        </w:rPr>
      </w:pPr>
    </w:p>
    <w:p w14:paraId="7A69AE3A" w14:textId="77777777" w:rsidR="00467939" w:rsidRPr="00467939" w:rsidRDefault="00467939" w:rsidP="00467939">
      <w:pPr>
        <w:ind w:left="360"/>
        <w:jc w:val="both"/>
        <w:rPr>
          <w:sz w:val="20"/>
          <w:szCs w:val="20"/>
        </w:rPr>
      </w:pPr>
      <w:r w:rsidRPr="00467939">
        <w:rPr>
          <w:sz w:val="20"/>
          <w:szCs w:val="20"/>
        </w:rPr>
        <w:t xml:space="preserve">Support Vector Machines has been implemented with different kernels (Linear, Radial basis (Gaussian), 3rd degree Polynomial). It is recommended to use linear kernels for text categorization, as most of text classification problems are linearly separable. It has the ability to meet high generalization performance without requiring any prior knowledge even with a very high dimensional feature set. The core idea of linear SVM is to find a hyper plane that keeps the maximum points of a class on the same side while maximizing the distance of hyper plane from the classes. This hyper plane thus minimizes misclassifying error in the test set. We will show the results of different kernels and compare it to answer the question if it is worth it to fit more complex kernels. Problem with SVM in python </w:t>
      </w:r>
      <w:hyperlink r:id="rId10" w:history="1">
        <w:r w:rsidRPr="00467939">
          <w:rPr>
            <w:sz w:val="20"/>
            <w:szCs w:val="20"/>
          </w:rPr>
          <w:t xml:space="preserve">using </w:t>
        </w:r>
        <w:proofErr w:type="spellStart"/>
        <w:r w:rsidRPr="00467939">
          <w:rPr>
            <w:sz w:val="20"/>
            <w:szCs w:val="20"/>
          </w:rPr>
          <w:t>scikit</w:t>
        </w:r>
        <w:proofErr w:type="spellEnd"/>
        <w:r w:rsidRPr="00467939">
          <w:rPr>
            <w:sz w:val="20"/>
            <w:szCs w:val="20"/>
          </w:rPr>
          <w:t>-learn runs endlessly and never completes execution</w:t>
        </w:r>
      </w:hyperlink>
      <w:r w:rsidRPr="00467939">
        <w:rPr>
          <w:sz w:val="20"/>
          <w:szCs w:val="20"/>
        </w:rPr>
        <w:t>. So we only run it for a small number of features and training set.</w:t>
      </w:r>
    </w:p>
    <w:p w14:paraId="434DD584" w14:textId="77777777" w:rsidR="00467939" w:rsidRPr="00467939" w:rsidRDefault="00467939" w:rsidP="00467939">
      <w:pPr>
        <w:ind w:left="360"/>
        <w:jc w:val="both"/>
        <w:rPr>
          <w:sz w:val="20"/>
          <w:szCs w:val="20"/>
        </w:rPr>
      </w:pPr>
    </w:p>
    <w:p w14:paraId="1C04F8E7" w14:textId="77777777" w:rsidR="004F4718" w:rsidRPr="004F4718" w:rsidRDefault="00467939" w:rsidP="004F4718">
      <w:pPr>
        <w:ind w:left="360"/>
        <w:jc w:val="both"/>
        <w:rPr>
          <w:sz w:val="20"/>
          <w:szCs w:val="20"/>
          <w:lang w:val="fr-FR"/>
        </w:rPr>
      </w:pPr>
      <w:r w:rsidRPr="00467939">
        <w:rPr>
          <w:sz w:val="20"/>
          <w:szCs w:val="20"/>
        </w:rPr>
        <w:t xml:space="preserve">Another method that executes faster is SVM with </w:t>
      </w:r>
      <w:r w:rsidRPr="00467939">
        <w:rPr>
          <w:rFonts w:ascii="Times" w:hAnsi="Times"/>
          <w:sz w:val="20"/>
          <w:szCs w:val="20"/>
        </w:rPr>
        <w:t>Stochastic</w:t>
      </w:r>
      <w:r w:rsidRPr="00467939">
        <w:rPr>
          <w:sz w:val="20"/>
          <w:szCs w:val="20"/>
        </w:rPr>
        <w:t xml:space="preserve"> gradient descent optimization. It is sometimes favored because of its efficiency and </w:t>
      </w:r>
      <w:r w:rsidRPr="00467939">
        <w:rPr>
          <w:rFonts w:ascii="Times" w:hAnsi="Times"/>
          <w:sz w:val="20"/>
          <w:szCs w:val="20"/>
        </w:rPr>
        <w:t xml:space="preserve">ease of implementation. However it </w:t>
      </w:r>
      <w:r w:rsidRPr="004F4718">
        <w:rPr>
          <w:rFonts w:ascii="Times" w:hAnsi="Times"/>
          <w:sz w:val="20"/>
          <w:szCs w:val="20"/>
        </w:rPr>
        <w:t>has</w:t>
      </w:r>
      <w:r w:rsidR="004F4718" w:rsidRPr="004F4718">
        <w:rPr>
          <w:rFonts w:ascii="Times" w:hAnsi="Times"/>
          <w:sz w:val="20"/>
          <w:szCs w:val="20"/>
        </w:rPr>
        <w:t xml:space="preserve"> some disadvantages such that it requires a number of hyper parameters including regularization parameter and the number of iterations.</w:t>
      </w:r>
      <w:r w:rsidR="004F4718" w:rsidRPr="004F4718">
        <w:rPr>
          <w:sz w:val="20"/>
          <w:szCs w:val="20"/>
        </w:rPr>
        <w:t xml:space="preserve"> In </w:t>
      </w:r>
      <w:r w:rsidR="004F4718" w:rsidRPr="004F4718">
        <w:rPr>
          <w:sz w:val="20"/>
          <w:szCs w:val="20"/>
        </w:rPr>
        <w:lastRenderedPageBreak/>
        <w:t xml:space="preserve">addition is it </w:t>
      </w:r>
      <w:r w:rsidR="004F4718" w:rsidRPr="004F4718">
        <w:rPr>
          <w:rFonts w:ascii="Times" w:hAnsi="Times"/>
          <w:sz w:val="20"/>
          <w:szCs w:val="20"/>
        </w:rPr>
        <w:t>sensitive to feature scaling. We have also implemented this method and we will compare it to the previous SVM results.</w:t>
      </w:r>
    </w:p>
    <w:p w14:paraId="05CD887E" w14:textId="77777777" w:rsidR="004F4718" w:rsidRPr="004F4718" w:rsidRDefault="004F4718" w:rsidP="004F4718">
      <w:pPr>
        <w:ind w:left="360"/>
        <w:jc w:val="both"/>
        <w:rPr>
          <w:sz w:val="20"/>
          <w:szCs w:val="20"/>
        </w:rPr>
      </w:pPr>
    </w:p>
    <w:p w14:paraId="38FA03B2" w14:textId="77777777" w:rsidR="004F4718" w:rsidRPr="004F4718" w:rsidRDefault="004F4718" w:rsidP="004F4718">
      <w:pPr>
        <w:ind w:left="360"/>
        <w:jc w:val="both"/>
        <w:rPr>
          <w:sz w:val="20"/>
          <w:szCs w:val="20"/>
        </w:rPr>
      </w:pPr>
      <w:r w:rsidRPr="004F4718">
        <w:rPr>
          <w:sz w:val="20"/>
          <w:szCs w:val="20"/>
        </w:rPr>
        <w:t xml:space="preserve">So we run the SVM with </w:t>
      </w:r>
      <w:r w:rsidRPr="004F4718">
        <w:rPr>
          <w:rFonts w:ascii="Times" w:hAnsi="Times"/>
          <w:sz w:val="20"/>
          <w:szCs w:val="20"/>
        </w:rPr>
        <w:t>Stochastic</w:t>
      </w:r>
      <w:r w:rsidRPr="004F4718">
        <w:rPr>
          <w:sz w:val="20"/>
          <w:szCs w:val="20"/>
        </w:rPr>
        <w:t xml:space="preserve"> gradient descent optimization using </w:t>
      </w:r>
      <w:proofErr w:type="spellStart"/>
      <w:r w:rsidRPr="004F4718">
        <w:rPr>
          <w:sz w:val="20"/>
          <w:szCs w:val="20"/>
        </w:rPr>
        <w:t>sklearn</w:t>
      </w:r>
      <w:proofErr w:type="spellEnd"/>
      <w:r w:rsidRPr="004F4718">
        <w:rPr>
          <w:sz w:val="20"/>
          <w:szCs w:val="20"/>
        </w:rPr>
        <w:t xml:space="preserve">-linear model - </w:t>
      </w:r>
      <w:proofErr w:type="spellStart"/>
      <w:r w:rsidRPr="004F4718">
        <w:rPr>
          <w:sz w:val="20"/>
          <w:szCs w:val="20"/>
        </w:rPr>
        <w:t>SGDClassifier</w:t>
      </w:r>
      <w:proofErr w:type="spellEnd"/>
      <w:r w:rsidRPr="004F4718">
        <w:rPr>
          <w:sz w:val="20"/>
          <w:szCs w:val="20"/>
        </w:rPr>
        <w:t xml:space="preserve"> - library with different number of epochs and different loss functions. The epochs are the number of iterations used to find the kernels in the training set and loss functions are the support vector machine kernels. These return different results. We try the following kernels:</w:t>
      </w:r>
    </w:p>
    <w:p w14:paraId="6A6C86CC" w14:textId="6E23D837" w:rsidR="002579F2" w:rsidRPr="004F4718" w:rsidRDefault="004F4718" w:rsidP="004F4718">
      <w:pPr>
        <w:ind w:left="360"/>
        <w:jc w:val="both"/>
        <w:rPr>
          <w:sz w:val="20"/>
          <w:szCs w:val="20"/>
          <w:lang w:val="en-CA"/>
        </w:rPr>
      </w:pPr>
      <w:r w:rsidRPr="004F4718">
        <w:rPr>
          <w:sz w:val="20"/>
          <w:szCs w:val="20"/>
        </w:rPr>
        <w:t xml:space="preserve">The default is hinge, which returns a linear support vector machine.  The </w:t>
      </w:r>
      <w:r w:rsidRPr="00171BB9">
        <w:rPr>
          <w:i/>
          <w:sz w:val="20"/>
          <w:szCs w:val="20"/>
        </w:rPr>
        <w:t>log</w:t>
      </w:r>
      <w:r w:rsidRPr="004F4718">
        <w:rPr>
          <w:sz w:val="20"/>
          <w:szCs w:val="20"/>
        </w:rPr>
        <w:t xml:space="preserve"> loss gives logistic regression, a probabilistic classifier. For our data it’s the multinomial logistic regression. We run that for 10, 20, 50 and 100 epochs. Another soft method support vector machine method is </w:t>
      </w:r>
      <w:r w:rsidRPr="00171BB9">
        <w:rPr>
          <w:i/>
          <w:sz w:val="20"/>
          <w:szCs w:val="20"/>
        </w:rPr>
        <w:t xml:space="preserve">modified </w:t>
      </w:r>
      <w:proofErr w:type="spellStart"/>
      <w:proofErr w:type="gramStart"/>
      <w:r w:rsidRPr="00171BB9">
        <w:rPr>
          <w:i/>
          <w:sz w:val="20"/>
          <w:szCs w:val="20"/>
        </w:rPr>
        <w:t>huber</w:t>
      </w:r>
      <w:proofErr w:type="spellEnd"/>
      <w:proofErr w:type="gramEnd"/>
      <w:r w:rsidRPr="004F4718">
        <w:rPr>
          <w:sz w:val="20"/>
          <w:szCs w:val="20"/>
        </w:rPr>
        <w:t xml:space="preserve"> brings tolerance to outliers as well as probability estimates. </w:t>
      </w:r>
      <w:proofErr w:type="spellStart"/>
      <w:proofErr w:type="gramStart"/>
      <w:r w:rsidRPr="00171BB9">
        <w:rPr>
          <w:i/>
          <w:sz w:val="20"/>
          <w:szCs w:val="20"/>
        </w:rPr>
        <w:t>square</w:t>
      </w:r>
      <w:r w:rsidR="00171BB9" w:rsidRPr="00171BB9">
        <w:rPr>
          <w:i/>
          <w:sz w:val="20"/>
          <w:szCs w:val="20"/>
        </w:rPr>
        <w:t>d_hinge</w:t>
      </w:r>
      <w:proofErr w:type="spellEnd"/>
      <w:proofErr w:type="gramEnd"/>
      <w:r w:rsidR="001570FF">
        <w:rPr>
          <w:sz w:val="20"/>
          <w:szCs w:val="20"/>
        </w:rPr>
        <w:t xml:space="preserve"> is like hinge but is </w:t>
      </w:r>
      <w:proofErr w:type="spellStart"/>
      <w:r w:rsidR="001570FF">
        <w:rPr>
          <w:sz w:val="20"/>
          <w:szCs w:val="20"/>
        </w:rPr>
        <w:t>q</w:t>
      </w:r>
      <w:r w:rsidR="00171BB9">
        <w:rPr>
          <w:sz w:val="20"/>
          <w:szCs w:val="20"/>
        </w:rPr>
        <w:t>u</w:t>
      </w:r>
      <w:r w:rsidRPr="004F4718">
        <w:rPr>
          <w:sz w:val="20"/>
          <w:szCs w:val="20"/>
        </w:rPr>
        <w:t>adratically</w:t>
      </w:r>
      <w:proofErr w:type="spellEnd"/>
      <w:r w:rsidRPr="004F4718">
        <w:rPr>
          <w:sz w:val="20"/>
          <w:szCs w:val="20"/>
        </w:rPr>
        <w:t xml:space="preserve"> penalized.</w:t>
      </w:r>
    </w:p>
    <w:p w14:paraId="607C36B8" w14:textId="77777777" w:rsidR="0077613C" w:rsidRPr="00112804" w:rsidRDefault="0077613C" w:rsidP="0077613C">
      <w:pPr>
        <w:ind w:left="360"/>
        <w:jc w:val="center"/>
        <w:rPr>
          <w:sz w:val="20"/>
          <w:szCs w:val="20"/>
          <w:lang w:val="en-CA"/>
        </w:rPr>
      </w:pPr>
    </w:p>
    <w:p w14:paraId="184C1F4A" w14:textId="77777777" w:rsidR="0077613C" w:rsidRPr="00ED5B18" w:rsidRDefault="0077613C" w:rsidP="00ED5B18">
      <w:pPr>
        <w:ind w:firstLine="360"/>
        <w:rPr>
          <w:sz w:val="20"/>
          <w:szCs w:val="20"/>
          <w:lang w:val="en-CA"/>
        </w:rPr>
      </w:pPr>
      <w:r w:rsidRPr="00ED5B18">
        <w:rPr>
          <w:sz w:val="20"/>
          <w:szCs w:val="20"/>
          <w:lang w:val="en-CA"/>
        </w:rPr>
        <w:t>RESULTS</w:t>
      </w:r>
      <w:r w:rsidR="0043118B" w:rsidRPr="00ED5B18">
        <w:rPr>
          <w:sz w:val="20"/>
          <w:szCs w:val="20"/>
          <w:lang w:val="en-CA"/>
        </w:rPr>
        <w:t xml:space="preserve"> AND DISCUSSION</w:t>
      </w:r>
    </w:p>
    <w:p w14:paraId="3B5929AF" w14:textId="77777777" w:rsidR="0043118B" w:rsidRPr="00112804" w:rsidRDefault="00BE58C9" w:rsidP="00171BB9">
      <w:pPr>
        <w:rPr>
          <w:sz w:val="20"/>
          <w:szCs w:val="20"/>
          <w:lang w:val="en-CA"/>
        </w:rPr>
      </w:pPr>
      <w:r w:rsidRPr="00112804">
        <w:rPr>
          <w:sz w:val="20"/>
          <w:szCs w:val="20"/>
          <w:lang w:val="en-CA"/>
        </w:rPr>
        <w:t xml:space="preserve">  </w:t>
      </w:r>
    </w:p>
    <w:p w14:paraId="66A0E335" w14:textId="77777777" w:rsidR="000B42E0" w:rsidRDefault="000B42E0" w:rsidP="00171BB9">
      <w:pPr>
        <w:ind w:left="360"/>
        <w:jc w:val="both"/>
        <w:rPr>
          <w:sz w:val="20"/>
          <w:szCs w:val="20"/>
        </w:rPr>
      </w:pPr>
      <w:r>
        <w:rPr>
          <w:sz w:val="20"/>
          <w:szCs w:val="20"/>
        </w:rPr>
        <w:t>W</w:t>
      </w:r>
      <w:r w:rsidR="004F4718" w:rsidRPr="004F4718">
        <w:rPr>
          <w:sz w:val="20"/>
          <w:szCs w:val="20"/>
        </w:rPr>
        <w:t>e run</w:t>
      </w:r>
      <w:r>
        <w:rPr>
          <w:sz w:val="20"/>
          <w:szCs w:val="20"/>
        </w:rPr>
        <w:t xml:space="preserve"> SVM using</w:t>
      </w:r>
      <w:r w:rsidR="004F4718" w:rsidRPr="004F4718">
        <w:rPr>
          <w:sz w:val="20"/>
          <w:szCs w:val="20"/>
        </w:rPr>
        <w:t xml:space="preserve"> log loss with different epochs</w:t>
      </w:r>
      <w:r>
        <w:rPr>
          <w:sz w:val="20"/>
          <w:szCs w:val="20"/>
        </w:rPr>
        <w:t>, obtaining the highest accuracy with</w:t>
      </w:r>
      <w:r w:rsidR="004F4718" w:rsidRPr="004F4718">
        <w:rPr>
          <w:sz w:val="20"/>
          <w:szCs w:val="20"/>
        </w:rPr>
        <w:t xml:space="preserve"> 50 epochs</w:t>
      </w:r>
      <w:r>
        <w:rPr>
          <w:sz w:val="20"/>
          <w:szCs w:val="20"/>
        </w:rPr>
        <w:t xml:space="preserve"> as shown in the following diagram</w:t>
      </w:r>
      <w:r w:rsidR="004F4718" w:rsidRPr="004F4718">
        <w:rPr>
          <w:sz w:val="20"/>
          <w:szCs w:val="20"/>
        </w:rPr>
        <w:t xml:space="preserve">. </w:t>
      </w:r>
    </w:p>
    <w:p w14:paraId="453950C7" w14:textId="77777777" w:rsidR="000B42E0" w:rsidRDefault="000B42E0" w:rsidP="000B42E0">
      <w:pPr>
        <w:jc w:val="both"/>
        <w:rPr>
          <w:sz w:val="20"/>
          <w:szCs w:val="20"/>
        </w:rPr>
      </w:pPr>
    </w:p>
    <w:p w14:paraId="42DCCB0B" w14:textId="26128FE4" w:rsidR="00171BB9" w:rsidRDefault="00FC1883" w:rsidP="00171BB9">
      <w:pPr>
        <w:keepNext/>
        <w:jc w:val="both"/>
      </w:pPr>
      <w:r>
        <w:rPr>
          <w:noProof/>
          <w:sz w:val="20"/>
          <w:szCs w:val="20"/>
          <w:lang w:val="en-CA" w:eastAsia="en-CA"/>
        </w:rPr>
        <w:drawing>
          <wp:inline distT="0" distB="0" distL="0" distR="0" wp14:anchorId="0BB4FD95" wp14:editId="0A778413">
            <wp:extent cx="3188335" cy="2396490"/>
            <wp:effectExtent l="0" t="0" r="0" b="3810"/>
            <wp:docPr id="2" name="Picture 2" descr="epo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ch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2396490"/>
                    </a:xfrm>
                    <a:prstGeom prst="rect">
                      <a:avLst/>
                    </a:prstGeom>
                    <a:noFill/>
                    <a:ln>
                      <a:noFill/>
                    </a:ln>
                  </pic:spPr>
                </pic:pic>
              </a:graphicData>
            </a:graphic>
          </wp:inline>
        </w:drawing>
      </w:r>
    </w:p>
    <w:p w14:paraId="2B663C4A" w14:textId="77777777" w:rsidR="000B42E0" w:rsidRDefault="00171BB9" w:rsidP="00171BB9">
      <w:pPr>
        <w:pStyle w:val="Caption"/>
        <w:ind w:firstLine="720"/>
        <w:jc w:val="both"/>
        <w:rPr>
          <w:sz w:val="20"/>
          <w:szCs w:val="20"/>
        </w:rPr>
      </w:pPr>
      <w:r>
        <w:t xml:space="preserve">Figure </w:t>
      </w:r>
      <w:r>
        <w:fldChar w:fldCharType="begin"/>
      </w:r>
      <w:r>
        <w:instrText xml:space="preserve"> SEQ Figure \* ARABIC </w:instrText>
      </w:r>
      <w:r>
        <w:fldChar w:fldCharType="separate"/>
      </w:r>
      <w:r>
        <w:rPr>
          <w:noProof/>
        </w:rPr>
        <w:t>3</w:t>
      </w:r>
      <w:r>
        <w:fldChar w:fldCharType="end"/>
      </w:r>
      <w:r>
        <w:t xml:space="preserve"> Number of epochs vs Accuracy</w:t>
      </w:r>
    </w:p>
    <w:p w14:paraId="0C23ADD1" w14:textId="77777777" w:rsidR="000B42E0" w:rsidRDefault="000B42E0" w:rsidP="000B42E0">
      <w:pPr>
        <w:jc w:val="both"/>
        <w:rPr>
          <w:sz w:val="20"/>
          <w:szCs w:val="20"/>
        </w:rPr>
      </w:pPr>
    </w:p>
    <w:p w14:paraId="4FCFD09D" w14:textId="77777777" w:rsidR="000B42E0" w:rsidRDefault="000B42E0" w:rsidP="000B42E0">
      <w:pPr>
        <w:jc w:val="both"/>
        <w:rPr>
          <w:sz w:val="20"/>
          <w:szCs w:val="20"/>
        </w:rPr>
      </w:pPr>
    </w:p>
    <w:p w14:paraId="7282FEE2" w14:textId="3FEF607D" w:rsidR="000B42E0" w:rsidRDefault="000B42E0" w:rsidP="000B42E0">
      <w:pPr>
        <w:jc w:val="both"/>
        <w:rPr>
          <w:sz w:val="20"/>
          <w:szCs w:val="20"/>
        </w:rPr>
      </w:pPr>
      <w:r w:rsidRPr="004F4718">
        <w:rPr>
          <w:sz w:val="20"/>
          <w:szCs w:val="20"/>
        </w:rPr>
        <w:t>As we incre</w:t>
      </w:r>
      <w:r w:rsidR="00600311">
        <w:rPr>
          <w:sz w:val="20"/>
          <w:szCs w:val="20"/>
        </w:rPr>
        <w:t>ase the number of epochs for the default</w:t>
      </w:r>
      <w:r w:rsidRPr="004F4718">
        <w:rPr>
          <w:sz w:val="20"/>
          <w:szCs w:val="20"/>
        </w:rPr>
        <w:t xml:space="preserve"> loss</w:t>
      </w:r>
      <w:r w:rsidR="00892B2C">
        <w:rPr>
          <w:sz w:val="20"/>
          <w:szCs w:val="20"/>
        </w:rPr>
        <w:t xml:space="preserve"> (hinge loss)</w:t>
      </w:r>
      <w:r w:rsidRPr="004F4718">
        <w:rPr>
          <w:sz w:val="20"/>
          <w:szCs w:val="20"/>
        </w:rPr>
        <w:t xml:space="preserve"> the accuracy increases </w:t>
      </w:r>
      <w:r>
        <w:rPr>
          <w:sz w:val="20"/>
          <w:szCs w:val="20"/>
        </w:rPr>
        <w:t>up to 50 epochs, but it</w:t>
      </w:r>
      <w:r w:rsidRPr="004F4718">
        <w:rPr>
          <w:sz w:val="20"/>
          <w:szCs w:val="20"/>
        </w:rPr>
        <w:t xml:space="preserve"> then decreases as we increase the epochs further.</w:t>
      </w:r>
      <w:r>
        <w:rPr>
          <w:sz w:val="20"/>
          <w:szCs w:val="20"/>
        </w:rPr>
        <w:t xml:space="preserve"> </w:t>
      </w:r>
      <w:r w:rsidR="004F4718" w:rsidRPr="004F4718">
        <w:rPr>
          <w:sz w:val="20"/>
          <w:szCs w:val="20"/>
        </w:rPr>
        <w:t>We continue using 50 epochs to try t</w:t>
      </w:r>
      <w:r>
        <w:rPr>
          <w:sz w:val="20"/>
          <w:szCs w:val="20"/>
        </w:rPr>
        <w:t xml:space="preserve">o explore </w:t>
      </w:r>
      <w:r w:rsidR="004F4718" w:rsidRPr="004F4718">
        <w:rPr>
          <w:sz w:val="20"/>
          <w:szCs w:val="20"/>
        </w:rPr>
        <w:t>other loss functions</w:t>
      </w:r>
      <w:r>
        <w:rPr>
          <w:sz w:val="20"/>
          <w:szCs w:val="20"/>
        </w:rPr>
        <w:t xml:space="preserve"> as shown in the following table:</w:t>
      </w:r>
    </w:p>
    <w:p w14:paraId="26791ADD" w14:textId="77777777" w:rsidR="000B42E0" w:rsidRDefault="000B42E0" w:rsidP="000B42E0">
      <w:pPr>
        <w:jc w:val="both"/>
        <w:rPr>
          <w:sz w:val="20"/>
          <w:szCs w:val="20"/>
        </w:rPr>
      </w:pPr>
    </w:p>
    <w:tbl>
      <w:tblPr>
        <w:tblStyle w:val="TableGrid"/>
        <w:tblW w:w="0" w:type="auto"/>
        <w:tblLook w:val="04A0" w:firstRow="1" w:lastRow="0" w:firstColumn="1" w:lastColumn="0" w:noHBand="0" w:noVBand="1"/>
      </w:tblPr>
      <w:tblGrid>
        <w:gridCol w:w="2515"/>
        <w:gridCol w:w="2515"/>
      </w:tblGrid>
      <w:tr w:rsidR="00266AB5" w14:paraId="1DE8D178" w14:textId="77777777" w:rsidTr="00ED5B18">
        <w:tc>
          <w:tcPr>
            <w:tcW w:w="2515" w:type="dxa"/>
          </w:tcPr>
          <w:p w14:paraId="0F086662" w14:textId="06346DB5" w:rsidR="00266AB5" w:rsidRDefault="00266AB5" w:rsidP="000B42E0">
            <w:pPr>
              <w:jc w:val="both"/>
              <w:rPr>
                <w:sz w:val="20"/>
                <w:szCs w:val="20"/>
              </w:rPr>
            </w:pPr>
            <w:r>
              <w:rPr>
                <w:sz w:val="20"/>
                <w:szCs w:val="20"/>
              </w:rPr>
              <w:t>Epochs</w:t>
            </w:r>
          </w:p>
        </w:tc>
        <w:tc>
          <w:tcPr>
            <w:tcW w:w="2515" w:type="dxa"/>
          </w:tcPr>
          <w:p w14:paraId="504C65C3" w14:textId="4ABDEB5F" w:rsidR="00266AB5" w:rsidRDefault="00266AB5" w:rsidP="000B42E0">
            <w:pPr>
              <w:jc w:val="both"/>
              <w:rPr>
                <w:sz w:val="20"/>
                <w:szCs w:val="20"/>
              </w:rPr>
            </w:pPr>
            <w:r>
              <w:rPr>
                <w:sz w:val="20"/>
                <w:szCs w:val="20"/>
              </w:rPr>
              <w:t>Accuracy</w:t>
            </w:r>
          </w:p>
        </w:tc>
      </w:tr>
      <w:tr w:rsidR="00266AB5" w14:paraId="13DCA350" w14:textId="77777777" w:rsidTr="00ED5B18">
        <w:tc>
          <w:tcPr>
            <w:tcW w:w="2515" w:type="dxa"/>
          </w:tcPr>
          <w:p w14:paraId="07B8A417" w14:textId="3195C91B" w:rsidR="00266AB5" w:rsidRDefault="00266AB5" w:rsidP="000B42E0">
            <w:pPr>
              <w:jc w:val="both"/>
              <w:rPr>
                <w:sz w:val="20"/>
                <w:szCs w:val="20"/>
              </w:rPr>
            </w:pPr>
            <w:r>
              <w:rPr>
                <w:sz w:val="20"/>
                <w:szCs w:val="20"/>
              </w:rPr>
              <w:t>10</w:t>
            </w:r>
          </w:p>
        </w:tc>
        <w:tc>
          <w:tcPr>
            <w:tcW w:w="2515" w:type="dxa"/>
          </w:tcPr>
          <w:p w14:paraId="517BC25F" w14:textId="5A50D25F" w:rsidR="00266AB5" w:rsidRDefault="00266AB5" w:rsidP="000B42E0">
            <w:pPr>
              <w:jc w:val="both"/>
              <w:rPr>
                <w:sz w:val="20"/>
                <w:szCs w:val="20"/>
              </w:rPr>
            </w:pPr>
            <w:r w:rsidRPr="008A4894">
              <w:rPr>
                <w:sz w:val="20"/>
                <w:szCs w:val="20"/>
              </w:rPr>
              <w:t>64.314330</w:t>
            </w:r>
          </w:p>
        </w:tc>
      </w:tr>
      <w:tr w:rsidR="00266AB5" w14:paraId="7EDBA0A8" w14:textId="77777777" w:rsidTr="00ED5B18">
        <w:tc>
          <w:tcPr>
            <w:tcW w:w="2515" w:type="dxa"/>
          </w:tcPr>
          <w:p w14:paraId="1271DDA7" w14:textId="3B5552A3" w:rsidR="00266AB5" w:rsidRDefault="00266AB5" w:rsidP="000B42E0">
            <w:pPr>
              <w:jc w:val="both"/>
              <w:rPr>
                <w:sz w:val="20"/>
                <w:szCs w:val="20"/>
              </w:rPr>
            </w:pPr>
            <w:r>
              <w:rPr>
                <w:sz w:val="20"/>
                <w:szCs w:val="20"/>
              </w:rPr>
              <w:t>50</w:t>
            </w:r>
          </w:p>
        </w:tc>
        <w:tc>
          <w:tcPr>
            <w:tcW w:w="2515" w:type="dxa"/>
          </w:tcPr>
          <w:p w14:paraId="3550FBE0" w14:textId="534FFF25" w:rsidR="00266AB5" w:rsidRDefault="00266AB5" w:rsidP="000B42E0">
            <w:pPr>
              <w:jc w:val="both"/>
              <w:rPr>
                <w:sz w:val="20"/>
                <w:szCs w:val="20"/>
              </w:rPr>
            </w:pPr>
            <w:r w:rsidRPr="00CA3727">
              <w:rPr>
                <w:sz w:val="20"/>
                <w:szCs w:val="20"/>
              </w:rPr>
              <w:t>64.714946</w:t>
            </w:r>
          </w:p>
        </w:tc>
      </w:tr>
      <w:tr w:rsidR="00266AB5" w14:paraId="2BEA281D" w14:textId="77777777" w:rsidTr="00ED5B18">
        <w:tc>
          <w:tcPr>
            <w:tcW w:w="2515" w:type="dxa"/>
          </w:tcPr>
          <w:p w14:paraId="4AAF3688" w14:textId="67FE6AFF" w:rsidR="00266AB5" w:rsidRDefault="00266AB5" w:rsidP="000B42E0">
            <w:pPr>
              <w:jc w:val="both"/>
              <w:rPr>
                <w:sz w:val="20"/>
                <w:szCs w:val="20"/>
              </w:rPr>
            </w:pPr>
            <w:r>
              <w:rPr>
                <w:sz w:val="20"/>
                <w:szCs w:val="20"/>
              </w:rPr>
              <w:t>100</w:t>
            </w:r>
          </w:p>
        </w:tc>
        <w:tc>
          <w:tcPr>
            <w:tcW w:w="2515" w:type="dxa"/>
          </w:tcPr>
          <w:p w14:paraId="3ECBCFA8" w14:textId="265BA06A" w:rsidR="00266AB5" w:rsidRDefault="00266AB5" w:rsidP="000B42E0">
            <w:pPr>
              <w:jc w:val="both"/>
              <w:rPr>
                <w:sz w:val="20"/>
                <w:szCs w:val="20"/>
              </w:rPr>
            </w:pPr>
            <w:r w:rsidRPr="00CB781C">
              <w:rPr>
                <w:sz w:val="20"/>
                <w:szCs w:val="20"/>
              </w:rPr>
              <w:t>65.546995</w:t>
            </w:r>
          </w:p>
        </w:tc>
      </w:tr>
    </w:tbl>
    <w:p w14:paraId="5111B055" w14:textId="77777777" w:rsidR="000B42E0" w:rsidRDefault="000B42E0" w:rsidP="000B42E0">
      <w:pPr>
        <w:jc w:val="both"/>
        <w:rPr>
          <w:sz w:val="20"/>
          <w:szCs w:val="20"/>
        </w:rPr>
      </w:pPr>
    </w:p>
    <w:p w14:paraId="2EA697E1" w14:textId="77777777" w:rsidR="000B42E0" w:rsidRDefault="000B42E0" w:rsidP="000B42E0">
      <w:pPr>
        <w:jc w:val="both"/>
        <w:rPr>
          <w:sz w:val="20"/>
          <w:szCs w:val="20"/>
        </w:rPr>
      </w:pPr>
    </w:p>
    <w:p w14:paraId="481D54E6" w14:textId="77777777" w:rsidR="0043118B" w:rsidRPr="004F4718" w:rsidRDefault="004F4718" w:rsidP="000B42E0">
      <w:pPr>
        <w:jc w:val="both"/>
        <w:rPr>
          <w:sz w:val="20"/>
          <w:szCs w:val="20"/>
          <w:lang w:val="en-CA"/>
        </w:rPr>
      </w:pPr>
      <w:r w:rsidRPr="004F4718">
        <w:rPr>
          <w:sz w:val="20"/>
          <w:szCs w:val="20"/>
        </w:rPr>
        <w:t>Comparing the three other loss functions it turns out that modified Huber returns the best accuracy among the three since it’s a soft method but it does not beat the log loss.</w:t>
      </w:r>
    </w:p>
    <w:p w14:paraId="284EE44E" w14:textId="77777777" w:rsidR="007019EE" w:rsidRPr="00112804" w:rsidRDefault="007019EE" w:rsidP="007019EE">
      <w:pPr>
        <w:jc w:val="center"/>
        <w:rPr>
          <w:sz w:val="20"/>
          <w:szCs w:val="20"/>
          <w:lang w:val="en-CA"/>
        </w:rPr>
      </w:pPr>
    </w:p>
    <w:tbl>
      <w:tblPr>
        <w:tblStyle w:val="TableGrid"/>
        <w:tblW w:w="0" w:type="auto"/>
        <w:tblLook w:val="04A0" w:firstRow="1" w:lastRow="0" w:firstColumn="1" w:lastColumn="0" w:noHBand="0" w:noVBand="1"/>
      </w:tblPr>
      <w:tblGrid>
        <w:gridCol w:w="2515"/>
        <w:gridCol w:w="2515"/>
      </w:tblGrid>
      <w:tr w:rsidR="00C6449E" w14:paraId="0A1AFB10" w14:textId="77777777" w:rsidTr="008E0EB0">
        <w:tc>
          <w:tcPr>
            <w:tcW w:w="2515" w:type="dxa"/>
          </w:tcPr>
          <w:p w14:paraId="71A2642B" w14:textId="27A7DDD5" w:rsidR="00C6449E" w:rsidRDefault="00C6449E" w:rsidP="008E0EB0">
            <w:pPr>
              <w:jc w:val="both"/>
              <w:rPr>
                <w:sz w:val="20"/>
                <w:szCs w:val="20"/>
              </w:rPr>
            </w:pPr>
            <w:r>
              <w:rPr>
                <w:sz w:val="20"/>
                <w:szCs w:val="20"/>
              </w:rPr>
              <w:t>Loss functions</w:t>
            </w:r>
          </w:p>
        </w:tc>
        <w:tc>
          <w:tcPr>
            <w:tcW w:w="2515" w:type="dxa"/>
          </w:tcPr>
          <w:p w14:paraId="7DE9B6E9" w14:textId="0E7EC637" w:rsidR="00C6449E" w:rsidRDefault="00C6449E" w:rsidP="008E0EB0">
            <w:pPr>
              <w:jc w:val="both"/>
              <w:rPr>
                <w:sz w:val="20"/>
                <w:szCs w:val="20"/>
              </w:rPr>
            </w:pPr>
            <w:r>
              <w:rPr>
                <w:sz w:val="20"/>
                <w:szCs w:val="20"/>
              </w:rPr>
              <w:t>Accuracy</w:t>
            </w:r>
          </w:p>
        </w:tc>
      </w:tr>
      <w:tr w:rsidR="00C6449E" w14:paraId="2DE5B46C" w14:textId="77777777" w:rsidTr="008E0EB0">
        <w:tc>
          <w:tcPr>
            <w:tcW w:w="2515" w:type="dxa"/>
          </w:tcPr>
          <w:p w14:paraId="481E5660" w14:textId="431A4773" w:rsidR="00C6449E" w:rsidRDefault="00C6449E" w:rsidP="008E0EB0">
            <w:pPr>
              <w:jc w:val="both"/>
              <w:rPr>
                <w:sz w:val="20"/>
                <w:szCs w:val="20"/>
              </w:rPr>
            </w:pPr>
            <w:r w:rsidRPr="004B3B0F">
              <w:rPr>
                <w:i/>
                <w:sz w:val="20"/>
                <w:szCs w:val="20"/>
              </w:rPr>
              <w:t>Log</w:t>
            </w:r>
          </w:p>
        </w:tc>
        <w:tc>
          <w:tcPr>
            <w:tcW w:w="2515" w:type="dxa"/>
          </w:tcPr>
          <w:p w14:paraId="4EE4783E" w14:textId="6233DE5E" w:rsidR="00C6449E" w:rsidRDefault="00C6449E" w:rsidP="008E0EB0">
            <w:pPr>
              <w:jc w:val="both"/>
              <w:rPr>
                <w:sz w:val="20"/>
                <w:szCs w:val="20"/>
              </w:rPr>
            </w:pPr>
            <w:r w:rsidRPr="00162E7A">
              <w:rPr>
                <w:sz w:val="20"/>
                <w:szCs w:val="20"/>
              </w:rPr>
              <w:t>64.314330</w:t>
            </w:r>
          </w:p>
        </w:tc>
      </w:tr>
      <w:tr w:rsidR="00C6449E" w14:paraId="75E05BEC" w14:textId="77777777" w:rsidTr="008E0EB0">
        <w:tc>
          <w:tcPr>
            <w:tcW w:w="2515" w:type="dxa"/>
          </w:tcPr>
          <w:p w14:paraId="60475B2A" w14:textId="7D062635" w:rsidR="00C6449E" w:rsidRDefault="00C6449E" w:rsidP="008E0EB0">
            <w:pPr>
              <w:jc w:val="both"/>
              <w:rPr>
                <w:sz w:val="20"/>
                <w:szCs w:val="20"/>
              </w:rPr>
            </w:pPr>
            <w:r w:rsidRPr="004B3B0F">
              <w:rPr>
                <w:i/>
                <w:sz w:val="20"/>
                <w:szCs w:val="20"/>
              </w:rPr>
              <w:t>Modified Huber</w:t>
            </w:r>
          </w:p>
        </w:tc>
        <w:tc>
          <w:tcPr>
            <w:tcW w:w="2515" w:type="dxa"/>
          </w:tcPr>
          <w:p w14:paraId="2C81427C" w14:textId="6FF4A8AD" w:rsidR="00C6449E" w:rsidRDefault="00C6449E" w:rsidP="008E0EB0">
            <w:pPr>
              <w:jc w:val="both"/>
              <w:rPr>
                <w:sz w:val="20"/>
                <w:szCs w:val="20"/>
              </w:rPr>
            </w:pPr>
            <w:r w:rsidRPr="00162E7A">
              <w:rPr>
                <w:sz w:val="20"/>
                <w:szCs w:val="20"/>
              </w:rPr>
              <w:t>62.157165</w:t>
            </w:r>
          </w:p>
        </w:tc>
      </w:tr>
      <w:tr w:rsidR="00C6449E" w14:paraId="520A4CD3" w14:textId="77777777" w:rsidTr="008E0EB0">
        <w:tc>
          <w:tcPr>
            <w:tcW w:w="2515" w:type="dxa"/>
          </w:tcPr>
          <w:p w14:paraId="3B335483" w14:textId="1C0861EC" w:rsidR="00C6449E" w:rsidRDefault="00C6449E" w:rsidP="008E0EB0">
            <w:pPr>
              <w:jc w:val="both"/>
              <w:rPr>
                <w:sz w:val="20"/>
                <w:szCs w:val="20"/>
              </w:rPr>
            </w:pPr>
            <w:proofErr w:type="spellStart"/>
            <w:r w:rsidRPr="00171BB9">
              <w:rPr>
                <w:i/>
                <w:sz w:val="20"/>
                <w:szCs w:val="20"/>
              </w:rPr>
              <w:t>squared_hinge</w:t>
            </w:r>
            <w:proofErr w:type="spellEnd"/>
          </w:p>
        </w:tc>
        <w:tc>
          <w:tcPr>
            <w:tcW w:w="2515" w:type="dxa"/>
          </w:tcPr>
          <w:p w14:paraId="3B3DEF18" w14:textId="08A16D02" w:rsidR="00C6449E" w:rsidRDefault="00C6449E" w:rsidP="008E0EB0">
            <w:pPr>
              <w:jc w:val="both"/>
              <w:rPr>
                <w:sz w:val="20"/>
                <w:szCs w:val="20"/>
              </w:rPr>
            </w:pPr>
            <w:r w:rsidRPr="00162E7A">
              <w:rPr>
                <w:sz w:val="20"/>
                <w:szCs w:val="20"/>
              </w:rPr>
              <w:t>51.741140</w:t>
            </w:r>
          </w:p>
        </w:tc>
      </w:tr>
    </w:tbl>
    <w:p w14:paraId="75995BA0" w14:textId="77777777" w:rsidR="007019EE" w:rsidRPr="00112804" w:rsidRDefault="007019EE" w:rsidP="007019EE">
      <w:pPr>
        <w:jc w:val="center"/>
        <w:rPr>
          <w:sz w:val="20"/>
          <w:szCs w:val="20"/>
          <w:lang w:val="en-CA"/>
        </w:rPr>
      </w:pPr>
    </w:p>
    <w:p w14:paraId="175CFA6B" w14:textId="77777777" w:rsidR="007019EE" w:rsidRPr="00112804" w:rsidRDefault="007019EE" w:rsidP="007019EE">
      <w:pPr>
        <w:jc w:val="center"/>
        <w:rPr>
          <w:sz w:val="20"/>
          <w:szCs w:val="20"/>
          <w:lang w:val="en-CA"/>
        </w:rPr>
      </w:pPr>
    </w:p>
    <w:p w14:paraId="64FFA6EC" w14:textId="77777777" w:rsidR="007019EE" w:rsidRPr="00112804" w:rsidRDefault="007019EE" w:rsidP="007019EE">
      <w:pPr>
        <w:jc w:val="center"/>
        <w:rPr>
          <w:sz w:val="20"/>
          <w:szCs w:val="20"/>
          <w:lang w:val="en-CA"/>
        </w:rPr>
      </w:pPr>
    </w:p>
    <w:p w14:paraId="3EB39396" w14:textId="77777777" w:rsidR="007019EE" w:rsidRPr="00112804" w:rsidRDefault="007019EE" w:rsidP="007019EE">
      <w:pPr>
        <w:jc w:val="center"/>
        <w:rPr>
          <w:sz w:val="20"/>
          <w:szCs w:val="20"/>
          <w:lang w:val="en-CA"/>
        </w:rPr>
      </w:pPr>
    </w:p>
    <w:p w14:paraId="0A31B1E5" w14:textId="77777777" w:rsidR="007019EE" w:rsidRPr="00112804" w:rsidRDefault="007019EE" w:rsidP="007019EE">
      <w:pPr>
        <w:jc w:val="center"/>
        <w:rPr>
          <w:sz w:val="20"/>
          <w:szCs w:val="20"/>
          <w:lang w:val="en-CA"/>
        </w:rPr>
      </w:pPr>
    </w:p>
    <w:p w14:paraId="2F824DD9" w14:textId="77777777" w:rsidR="007019EE" w:rsidRPr="00112804" w:rsidRDefault="007019EE" w:rsidP="007019EE">
      <w:pPr>
        <w:jc w:val="center"/>
        <w:rPr>
          <w:sz w:val="20"/>
          <w:szCs w:val="20"/>
          <w:lang w:val="en-CA"/>
        </w:rPr>
      </w:pPr>
    </w:p>
    <w:p w14:paraId="34F14564" w14:textId="77777777" w:rsidR="007019EE" w:rsidRPr="00171BB9" w:rsidRDefault="00ED5B18" w:rsidP="001F23BC">
      <w:pPr>
        <w:numPr>
          <w:ilvl w:val="0"/>
          <w:numId w:val="21"/>
        </w:numPr>
        <w:jc w:val="center"/>
        <w:rPr>
          <w:b/>
          <w:sz w:val="20"/>
          <w:szCs w:val="20"/>
          <w:lang w:val="en-CA"/>
        </w:rPr>
      </w:pPr>
      <w:r w:rsidRPr="00171BB9">
        <w:rPr>
          <w:b/>
          <w:sz w:val="20"/>
          <w:szCs w:val="20"/>
          <w:lang w:val="en-CA"/>
        </w:rPr>
        <w:t>CONCLUSION</w:t>
      </w:r>
    </w:p>
    <w:p w14:paraId="26FFD2B7" w14:textId="77777777" w:rsidR="007019EE" w:rsidRPr="00112804" w:rsidRDefault="007019EE" w:rsidP="007019EE">
      <w:pPr>
        <w:jc w:val="center"/>
        <w:rPr>
          <w:sz w:val="20"/>
          <w:szCs w:val="20"/>
          <w:lang w:val="en-CA"/>
        </w:rPr>
      </w:pPr>
    </w:p>
    <w:p w14:paraId="3F437199" w14:textId="77777777" w:rsidR="007019EE" w:rsidRPr="00112804" w:rsidRDefault="007019EE" w:rsidP="00ED5B18">
      <w:pPr>
        <w:rPr>
          <w:sz w:val="20"/>
          <w:szCs w:val="20"/>
          <w:lang w:val="en-CA"/>
        </w:rPr>
      </w:pPr>
    </w:p>
    <w:p w14:paraId="1969E07D" w14:textId="77777777" w:rsidR="007019EE" w:rsidRPr="00112804" w:rsidRDefault="007019EE" w:rsidP="007019EE">
      <w:pPr>
        <w:jc w:val="center"/>
        <w:rPr>
          <w:sz w:val="20"/>
          <w:szCs w:val="20"/>
          <w:lang w:val="en-CA"/>
        </w:rPr>
      </w:pPr>
    </w:p>
    <w:p w14:paraId="0DD5D017" w14:textId="77777777" w:rsidR="007019EE" w:rsidRPr="00112804" w:rsidRDefault="007019EE" w:rsidP="007019EE">
      <w:pPr>
        <w:jc w:val="center"/>
        <w:rPr>
          <w:sz w:val="20"/>
          <w:szCs w:val="20"/>
          <w:lang w:val="en-CA"/>
        </w:rPr>
      </w:pPr>
    </w:p>
    <w:p w14:paraId="5E9CAA11" w14:textId="77777777" w:rsidR="007019EE" w:rsidRPr="00112804" w:rsidRDefault="007019EE" w:rsidP="007019EE">
      <w:pPr>
        <w:jc w:val="center"/>
        <w:rPr>
          <w:sz w:val="20"/>
          <w:szCs w:val="20"/>
          <w:lang w:val="en-CA"/>
        </w:rPr>
      </w:pPr>
    </w:p>
    <w:p w14:paraId="3B35325B" w14:textId="77777777" w:rsidR="007019EE" w:rsidRPr="00171BB9" w:rsidRDefault="007019EE" w:rsidP="001F23BC">
      <w:pPr>
        <w:numPr>
          <w:ilvl w:val="0"/>
          <w:numId w:val="21"/>
        </w:numPr>
        <w:jc w:val="center"/>
        <w:rPr>
          <w:b/>
          <w:sz w:val="20"/>
          <w:szCs w:val="20"/>
          <w:lang w:val="en-CA"/>
        </w:rPr>
      </w:pPr>
      <w:r w:rsidRPr="00171BB9">
        <w:rPr>
          <w:b/>
          <w:sz w:val="20"/>
          <w:szCs w:val="20"/>
          <w:lang w:val="en-CA"/>
        </w:rPr>
        <w:t>FUTURE WORK</w:t>
      </w:r>
    </w:p>
    <w:p w14:paraId="02D9A148" w14:textId="77777777" w:rsidR="00912ADD" w:rsidRPr="00112804" w:rsidRDefault="00912ADD" w:rsidP="00912ADD">
      <w:pPr>
        <w:ind w:left="1080"/>
        <w:rPr>
          <w:sz w:val="20"/>
          <w:szCs w:val="20"/>
          <w:lang w:val="en-CA"/>
        </w:rPr>
      </w:pPr>
    </w:p>
    <w:p w14:paraId="720D00EC" w14:textId="77777777" w:rsidR="0077613C" w:rsidRPr="00112804" w:rsidRDefault="00912ADD" w:rsidP="00912ADD">
      <w:pPr>
        <w:ind w:left="360"/>
        <w:rPr>
          <w:i/>
          <w:sz w:val="20"/>
          <w:szCs w:val="20"/>
          <w:lang w:val="en-CA"/>
        </w:rPr>
      </w:pPr>
      <w:r w:rsidRPr="00112804">
        <w:rPr>
          <w:i/>
          <w:sz w:val="20"/>
          <w:szCs w:val="20"/>
          <w:lang w:val="en-CA"/>
        </w:rPr>
        <w:t>Deep Learning</w:t>
      </w:r>
    </w:p>
    <w:p w14:paraId="77E95FA9" w14:textId="77777777" w:rsidR="00DD6F49" w:rsidRPr="00112804" w:rsidRDefault="00087895" w:rsidP="00DD6F49">
      <w:pPr>
        <w:ind w:left="360"/>
        <w:jc w:val="both"/>
        <w:rPr>
          <w:sz w:val="20"/>
          <w:szCs w:val="20"/>
          <w:lang w:val="en-CA"/>
        </w:rPr>
      </w:pPr>
      <w:r w:rsidRPr="00112804">
        <w:rPr>
          <w:sz w:val="20"/>
          <w:szCs w:val="20"/>
          <w:lang w:val="en-CA"/>
        </w:rPr>
        <w:t xml:space="preserve">An </w:t>
      </w:r>
      <w:r w:rsidR="00912ADD" w:rsidRPr="00112804">
        <w:rPr>
          <w:sz w:val="20"/>
          <w:szCs w:val="20"/>
          <w:lang w:val="en-CA"/>
        </w:rPr>
        <w:t>alternative</w:t>
      </w:r>
      <w:r w:rsidRPr="00112804">
        <w:rPr>
          <w:sz w:val="20"/>
          <w:szCs w:val="20"/>
          <w:lang w:val="en-CA"/>
        </w:rPr>
        <w:t xml:space="preserve"> to improve the </w:t>
      </w:r>
      <w:r w:rsidR="00912ADD" w:rsidRPr="00112804">
        <w:rPr>
          <w:sz w:val="20"/>
          <w:szCs w:val="20"/>
          <w:lang w:val="en-CA"/>
        </w:rPr>
        <w:t>results found in this project</w:t>
      </w:r>
      <w:r w:rsidRPr="00112804">
        <w:rPr>
          <w:sz w:val="20"/>
          <w:szCs w:val="20"/>
          <w:lang w:val="en-CA"/>
        </w:rPr>
        <w:t xml:space="preserve"> could be to </w:t>
      </w:r>
      <w:r w:rsidR="00912ADD" w:rsidRPr="00112804">
        <w:rPr>
          <w:sz w:val="20"/>
          <w:szCs w:val="20"/>
          <w:lang w:val="en-CA"/>
        </w:rPr>
        <w:t xml:space="preserve">consider classification </w:t>
      </w:r>
      <w:r w:rsidR="00226F08" w:rsidRPr="00112804">
        <w:rPr>
          <w:sz w:val="20"/>
          <w:szCs w:val="20"/>
          <w:lang w:val="en-CA"/>
        </w:rPr>
        <w:t>methods</w:t>
      </w:r>
      <w:r w:rsidR="00912ADD" w:rsidRPr="00112804">
        <w:rPr>
          <w:sz w:val="20"/>
          <w:szCs w:val="20"/>
          <w:lang w:val="en-CA"/>
        </w:rPr>
        <w:t xml:space="preserve"> that</w:t>
      </w:r>
      <w:r w:rsidR="00226F08" w:rsidRPr="00112804">
        <w:rPr>
          <w:sz w:val="20"/>
          <w:szCs w:val="20"/>
          <w:lang w:val="en-CA"/>
        </w:rPr>
        <w:t xml:space="preserve"> </w:t>
      </w:r>
      <w:r w:rsidR="00912ADD" w:rsidRPr="00112804">
        <w:rPr>
          <w:sz w:val="20"/>
          <w:szCs w:val="20"/>
          <w:lang w:val="en-CA"/>
        </w:rPr>
        <w:t xml:space="preserve">explore </w:t>
      </w:r>
      <w:r w:rsidR="00226F08" w:rsidRPr="00112804">
        <w:rPr>
          <w:sz w:val="20"/>
          <w:szCs w:val="20"/>
          <w:lang w:val="en-CA"/>
        </w:rPr>
        <w:t>the semantics</w:t>
      </w:r>
      <w:r w:rsidRPr="00112804">
        <w:rPr>
          <w:sz w:val="20"/>
          <w:szCs w:val="20"/>
          <w:lang w:val="en-CA"/>
        </w:rPr>
        <w:t xml:space="preserve"> and </w:t>
      </w:r>
      <w:r w:rsidR="00912ADD" w:rsidRPr="00112804">
        <w:rPr>
          <w:sz w:val="20"/>
          <w:szCs w:val="20"/>
          <w:lang w:val="en-CA"/>
        </w:rPr>
        <w:t xml:space="preserve">the </w:t>
      </w:r>
      <w:r w:rsidRPr="00112804">
        <w:rPr>
          <w:sz w:val="20"/>
          <w:szCs w:val="20"/>
          <w:lang w:val="en-CA"/>
        </w:rPr>
        <w:t xml:space="preserve">temporal </w:t>
      </w:r>
      <w:r w:rsidR="00912ADD" w:rsidRPr="00112804">
        <w:rPr>
          <w:sz w:val="20"/>
          <w:szCs w:val="20"/>
          <w:lang w:val="en-CA"/>
        </w:rPr>
        <w:t>aspects</w:t>
      </w:r>
      <w:r w:rsidRPr="00112804">
        <w:rPr>
          <w:sz w:val="20"/>
          <w:szCs w:val="20"/>
          <w:lang w:val="en-CA"/>
        </w:rPr>
        <w:t xml:space="preserve"> </w:t>
      </w:r>
      <w:r w:rsidR="00912ADD" w:rsidRPr="00112804">
        <w:rPr>
          <w:sz w:val="20"/>
          <w:szCs w:val="20"/>
          <w:lang w:val="en-CA"/>
        </w:rPr>
        <w:t>of the data provided</w:t>
      </w:r>
      <w:r w:rsidRPr="00112804">
        <w:rPr>
          <w:sz w:val="20"/>
          <w:szCs w:val="20"/>
          <w:lang w:val="en-CA"/>
        </w:rPr>
        <w:t>.</w:t>
      </w:r>
      <w:r w:rsidR="00912ADD" w:rsidRPr="00112804">
        <w:rPr>
          <w:sz w:val="20"/>
          <w:szCs w:val="20"/>
          <w:lang w:val="en-CA"/>
        </w:rPr>
        <w:t xml:space="preserve"> The</w:t>
      </w:r>
      <w:r w:rsidRPr="00112804">
        <w:rPr>
          <w:sz w:val="20"/>
          <w:szCs w:val="20"/>
          <w:lang w:val="en-CA"/>
        </w:rPr>
        <w:t xml:space="preserve"> </w:t>
      </w:r>
      <w:r w:rsidR="00912ADD" w:rsidRPr="00112804">
        <w:rPr>
          <w:sz w:val="20"/>
          <w:szCs w:val="20"/>
          <w:lang w:val="en-CA"/>
        </w:rPr>
        <w:t>recurrent neural networks for example</w:t>
      </w:r>
      <w:r w:rsidRPr="00112804">
        <w:rPr>
          <w:sz w:val="20"/>
          <w:szCs w:val="20"/>
          <w:lang w:val="en-CA"/>
        </w:rPr>
        <w:t xml:space="preserve"> </w:t>
      </w:r>
      <w:r w:rsidR="00912ADD" w:rsidRPr="00112804">
        <w:rPr>
          <w:sz w:val="20"/>
          <w:szCs w:val="20"/>
          <w:lang w:val="en-CA"/>
        </w:rPr>
        <w:t>[5] provide tools to consider the sequential ordering in natural langu</w:t>
      </w:r>
      <w:r w:rsidR="00DD6F49" w:rsidRPr="00112804">
        <w:rPr>
          <w:sz w:val="20"/>
          <w:szCs w:val="20"/>
          <w:lang w:val="en-CA"/>
        </w:rPr>
        <w:t>ag</w:t>
      </w:r>
      <w:r w:rsidR="00912ADD" w:rsidRPr="00112804">
        <w:rPr>
          <w:sz w:val="20"/>
          <w:szCs w:val="20"/>
          <w:lang w:val="en-CA"/>
        </w:rPr>
        <w:t xml:space="preserve">e, as well as the temporal representation through the use of neural networks with memory.  </w:t>
      </w:r>
    </w:p>
    <w:p w14:paraId="4F07C5F6" w14:textId="77777777" w:rsidR="00BE1C27" w:rsidRPr="00112804" w:rsidRDefault="00912ADD" w:rsidP="00DD6F49">
      <w:pPr>
        <w:ind w:left="360"/>
        <w:jc w:val="both"/>
        <w:rPr>
          <w:sz w:val="20"/>
          <w:szCs w:val="20"/>
          <w:lang w:val="en-CA"/>
        </w:rPr>
      </w:pPr>
      <w:r w:rsidRPr="00112804">
        <w:rPr>
          <w:sz w:val="20"/>
          <w:szCs w:val="20"/>
          <w:lang w:val="en-CA"/>
        </w:rPr>
        <w:t xml:space="preserve"> </w:t>
      </w:r>
    </w:p>
    <w:p w14:paraId="78425A09" w14:textId="77777777" w:rsidR="00912ADD" w:rsidRPr="00112804" w:rsidRDefault="00912ADD" w:rsidP="00226F08">
      <w:pPr>
        <w:ind w:left="360"/>
        <w:rPr>
          <w:sz w:val="20"/>
          <w:szCs w:val="20"/>
          <w:lang w:val="en-CA"/>
        </w:rPr>
      </w:pPr>
    </w:p>
    <w:p w14:paraId="24850C26" w14:textId="77777777" w:rsidR="00912ADD" w:rsidRPr="00112804" w:rsidRDefault="00912ADD" w:rsidP="00226F08">
      <w:pPr>
        <w:ind w:left="360"/>
        <w:rPr>
          <w:i/>
          <w:sz w:val="20"/>
          <w:szCs w:val="20"/>
          <w:lang w:val="en-CA"/>
        </w:rPr>
      </w:pPr>
      <w:r w:rsidRPr="00112804">
        <w:rPr>
          <w:i/>
          <w:sz w:val="20"/>
          <w:szCs w:val="20"/>
          <w:lang w:val="en-CA"/>
        </w:rPr>
        <w:t>Enhance Feature Selection</w:t>
      </w:r>
    </w:p>
    <w:p w14:paraId="1F2FD178" w14:textId="77777777" w:rsidR="00912ADD" w:rsidRPr="00112804" w:rsidRDefault="00912ADD" w:rsidP="00226F08">
      <w:pPr>
        <w:ind w:left="360"/>
        <w:rPr>
          <w:i/>
          <w:sz w:val="20"/>
          <w:szCs w:val="20"/>
          <w:lang w:val="en-CA"/>
        </w:rPr>
      </w:pPr>
    </w:p>
    <w:p w14:paraId="08839CE6" w14:textId="77777777" w:rsidR="00BE1C27" w:rsidRPr="00112804" w:rsidRDefault="00BE1C27" w:rsidP="00BE1C27">
      <w:pPr>
        <w:ind w:left="360"/>
        <w:jc w:val="center"/>
        <w:rPr>
          <w:sz w:val="20"/>
          <w:szCs w:val="20"/>
          <w:lang w:val="en-CA"/>
        </w:rPr>
      </w:pPr>
    </w:p>
    <w:p w14:paraId="3C26CECA" w14:textId="77777777" w:rsidR="00BE1C27" w:rsidRPr="00112804" w:rsidRDefault="00BE1C27" w:rsidP="00294500">
      <w:pPr>
        <w:jc w:val="both"/>
        <w:rPr>
          <w:sz w:val="20"/>
          <w:szCs w:val="20"/>
          <w:lang w:val="en-CA"/>
        </w:rPr>
      </w:pPr>
    </w:p>
    <w:p w14:paraId="37D7EDCE" w14:textId="77777777" w:rsidR="000B2E04" w:rsidRDefault="000B2E04" w:rsidP="000B2E04">
      <w:pPr>
        <w:ind w:left="360"/>
        <w:jc w:val="center"/>
        <w:rPr>
          <w:sz w:val="20"/>
          <w:szCs w:val="20"/>
          <w:lang w:val="en-CA"/>
        </w:rPr>
      </w:pPr>
      <w:r w:rsidRPr="00112804">
        <w:rPr>
          <w:sz w:val="20"/>
          <w:szCs w:val="20"/>
          <w:lang w:val="en-CA"/>
        </w:rPr>
        <w:t>ACKNOWLEDGMENT</w:t>
      </w:r>
    </w:p>
    <w:p w14:paraId="52711492" w14:textId="705D1E6F" w:rsidR="00CC07AE" w:rsidRPr="007678CD" w:rsidRDefault="00CC07AE" w:rsidP="00CC07AE">
      <w:pPr>
        <w:jc w:val="both"/>
        <w:rPr>
          <w:sz w:val="20"/>
          <w:szCs w:val="20"/>
          <w:lang w:eastAsia="en-CA"/>
        </w:rPr>
      </w:pPr>
      <w:bookmarkStart w:id="0" w:name="_GoBack"/>
      <w:bookmarkEnd w:id="0"/>
      <w:r w:rsidRPr="007678CD">
        <w:rPr>
          <w:sz w:val="20"/>
          <w:szCs w:val="20"/>
          <w:lang w:eastAsia="en-CA"/>
        </w:rPr>
        <w:t xml:space="preserve"> </w:t>
      </w:r>
      <w:r w:rsidRPr="007678CD">
        <w:rPr>
          <w:sz w:val="20"/>
          <w:szCs w:val="20"/>
          <w:lang w:eastAsia="en-CA"/>
        </w:rPr>
        <w:t>“We hereby state that all the work presented in this report is that of the authors.”</w:t>
      </w:r>
    </w:p>
    <w:p w14:paraId="572F0ADE" w14:textId="77777777" w:rsidR="00CC07AE" w:rsidRPr="007678CD" w:rsidRDefault="00CC07AE" w:rsidP="00CC07AE">
      <w:pPr>
        <w:jc w:val="both"/>
        <w:rPr>
          <w:sz w:val="20"/>
          <w:szCs w:val="20"/>
          <w:lang w:eastAsia="en-CA"/>
        </w:rPr>
      </w:pPr>
    </w:p>
    <w:p w14:paraId="42C0BAB8" w14:textId="77777777" w:rsidR="00CC07AE" w:rsidRPr="00112804" w:rsidRDefault="00CC07AE" w:rsidP="00CC07AE">
      <w:pPr>
        <w:ind w:left="360"/>
        <w:jc w:val="center"/>
        <w:rPr>
          <w:sz w:val="20"/>
          <w:szCs w:val="20"/>
          <w:lang w:val="en-CA"/>
        </w:rPr>
      </w:pPr>
    </w:p>
    <w:p w14:paraId="76C7F709" w14:textId="77777777" w:rsidR="00CC07AE" w:rsidRPr="00112804" w:rsidRDefault="00CC07AE" w:rsidP="00CC07AE">
      <w:pPr>
        <w:jc w:val="center"/>
        <w:rPr>
          <w:sz w:val="20"/>
          <w:szCs w:val="20"/>
          <w:lang w:val="en-CA"/>
        </w:rPr>
      </w:pPr>
    </w:p>
    <w:p w14:paraId="2AE030B2" w14:textId="77777777" w:rsidR="00CC07AE" w:rsidRPr="00112804" w:rsidRDefault="00CC07AE" w:rsidP="000B2E04">
      <w:pPr>
        <w:ind w:left="360"/>
        <w:jc w:val="center"/>
        <w:rPr>
          <w:sz w:val="20"/>
          <w:szCs w:val="20"/>
          <w:lang w:val="en-CA"/>
        </w:rPr>
      </w:pPr>
    </w:p>
    <w:p w14:paraId="71CACA2E" w14:textId="77777777" w:rsidR="000B2E04" w:rsidRPr="00112804" w:rsidRDefault="000B2E04" w:rsidP="000B2E04">
      <w:pPr>
        <w:jc w:val="center"/>
        <w:rPr>
          <w:sz w:val="20"/>
          <w:szCs w:val="20"/>
          <w:lang w:val="en-CA"/>
        </w:rPr>
      </w:pPr>
    </w:p>
    <w:p w14:paraId="0BBB3875" w14:textId="77777777" w:rsidR="000B2E04" w:rsidRPr="00112804" w:rsidRDefault="000B2E04" w:rsidP="00EA3BEB">
      <w:pPr>
        <w:jc w:val="both"/>
        <w:rPr>
          <w:sz w:val="20"/>
          <w:szCs w:val="20"/>
          <w:lang w:val="en-CA"/>
        </w:rPr>
      </w:pPr>
      <w:r w:rsidRPr="00112804">
        <w:rPr>
          <w:sz w:val="20"/>
          <w:szCs w:val="20"/>
          <w:lang w:val="en-CA"/>
        </w:rPr>
        <w:t xml:space="preserve">  </w:t>
      </w:r>
    </w:p>
    <w:p w14:paraId="287189CB" w14:textId="77777777" w:rsidR="000B2E04" w:rsidRPr="00112804" w:rsidRDefault="000B2E04" w:rsidP="000B2E04">
      <w:pPr>
        <w:ind w:left="360"/>
        <w:jc w:val="center"/>
        <w:rPr>
          <w:sz w:val="20"/>
          <w:szCs w:val="20"/>
          <w:lang w:val="en-CA"/>
        </w:rPr>
      </w:pPr>
      <w:r w:rsidRPr="00112804">
        <w:rPr>
          <w:sz w:val="20"/>
          <w:szCs w:val="20"/>
          <w:lang w:val="en-CA"/>
        </w:rPr>
        <w:t>REFERENCES</w:t>
      </w:r>
    </w:p>
    <w:p w14:paraId="26BFE772" w14:textId="77777777" w:rsidR="00BE1C27" w:rsidRPr="00112804" w:rsidRDefault="000B2E04" w:rsidP="00E83589">
      <w:pPr>
        <w:tabs>
          <w:tab w:val="left" w:pos="360"/>
        </w:tabs>
        <w:ind w:left="360" w:hanging="360"/>
        <w:jc w:val="both"/>
        <w:rPr>
          <w:rFonts w:eastAsia="SimSun"/>
          <w:bCs/>
          <w:iCs/>
          <w:sz w:val="20"/>
          <w:szCs w:val="20"/>
          <w:lang w:val="en-CA" w:eastAsia="zh-CN"/>
        </w:rPr>
      </w:pPr>
      <w:r w:rsidRPr="00112804">
        <w:rPr>
          <w:sz w:val="20"/>
          <w:szCs w:val="20"/>
          <w:lang w:val="en-CA"/>
        </w:rPr>
        <w:t xml:space="preserve">[1]  </w:t>
      </w:r>
      <w:r w:rsidR="00E40D90" w:rsidRPr="00112804">
        <w:rPr>
          <w:sz w:val="20"/>
          <w:szCs w:val="20"/>
          <w:lang w:val="en-CA"/>
        </w:rPr>
        <w:tab/>
      </w:r>
      <w:proofErr w:type="spellStart"/>
      <w:r w:rsidR="00002484" w:rsidRPr="00112804">
        <w:rPr>
          <w:rFonts w:eastAsia="SimSun"/>
          <w:bCs/>
          <w:iCs/>
          <w:sz w:val="20"/>
          <w:szCs w:val="20"/>
          <w:lang w:val="en-CA" w:eastAsia="zh-CN"/>
        </w:rPr>
        <w:t>Vapnik</w:t>
      </w:r>
      <w:proofErr w:type="spellEnd"/>
      <w:r w:rsidR="00002484" w:rsidRPr="00112804">
        <w:rPr>
          <w:rFonts w:eastAsia="SimSun"/>
          <w:bCs/>
          <w:iCs/>
          <w:sz w:val="20"/>
          <w:szCs w:val="20"/>
          <w:lang w:val="en-CA" w:eastAsia="zh-CN"/>
        </w:rPr>
        <w:t xml:space="preserve">, Vladimir. "The Support Vector Method of Function Estimation." </w:t>
      </w:r>
      <w:r w:rsidR="00002484" w:rsidRPr="00112804">
        <w:rPr>
          <w:rFonts w:eastAsia="SimSun"/>
          <w:bCs/>
          <w:sz w:val="20"/>
          <w:szCs w:val="20"/>
          <w:lang w:val="en-CA" w:eastAsia="zh-CN"/>
        </w:rPr>
        <w:t>Nonlinear Modeling</w:t>
      </w:r>
      <w:r w:rsidR="00002484" w:rsidRPr="00112804">
        <w:rPr>
          <w:rFonts w:eastAsia="SimSun"/>
          <w:bCs/>
          <w:iCs/>
          <w:sz w:val="20"/>
          <w:szCs w:val="20"/>
          <w:lang w:val="en-CA" w:eastAsia="zh-CN"/>
        </w:rPr>
        <w:t xml:space="preserve">. </w:t>
      </w:r>
      <w:proofErr w:type="spellStart"/>
      <w:r w:rsidR="00002484" w:rsidRPr="00112804">
        <w:rPr>
          <w:rFonts w:eastAsia="SimSun"/>
          <w:bCs/>
          <w:iCs/>
          <w:sz w:val="20"/>
          <w:szCs w:val="20"/>
          <w:lang w:val="en-CA" w:eastAsia="zh-CN"/>
        </w:rPr>
        <w:t>N.p</w:t>
      </w:r>
      <w:proofErr w:type="spellEnd"/>
      <w:r w:rsidR="00002484" w:rsidRPr="00112804">
        <w:rPr>
          <w:rFonts w:eastAsia="SimSun"/>
          <w:bCs/>
          <w:iCs/>
          <w:sz w:val="20"/>
          <w:szCs w:val="20"/>
          <w:lang w:val="en-CA" w:eastAsia="zh-CN"/>
        </w:rPr>
        <w:t xml:space="preserve">.: Springer US, 1998. 55-85. </w:t>
      </w:r>
    </w:p>
    <w:p w14:paraId="2B1ECAD2" w14:textId="77777777" w:rsidR="00C32606" w:rsidRPr="00112804" w:rsidRDefault="00C32606" w:rsidP="00EA3BEB">
      <w:pPr>
        <w:tabs>
          <w:tab w:val="left" w:pos="360"/>
        </w:tabs>
        <w:ind w:left="360" w:hanging="360"/>
        <w:jc w:val="both"/>
        <w:rPr>
          <w:rFonts w:eastAsia="SimSun"/>
          <w:bCs/>
          <w:sz w:val="20"/>
          <w:szCs w:val="20"/>
          <w:lang w:val="en-CA" w:eastAsia="zh-CN"/>
        </w:rPr>
      </w:pPr>
      <w:r w:rsidRPr="00112804">
        <w:rPr>
          <w:rFonts w:eastAsia="SimSun"/>
          <w:bCs/>
          <w:iCs/>
          <w:sz w:val="20"/>
          <w:szCs w:val="20"/>
          <w:lang w:val="en-CA" w:eastAsia="zh-CN"/>
        </w:rPr>
        <w:t xml:space="preserve">[2] </w:t>
      </w:r>
      <w:proofErr w:type="spellStart"/>
      <w:r w:rsidRPr="00112804">
        <w:rPr>
          <w:rFonts w:eastAsia="SimSun"/>
          <w:bCs/>
          <w:sz w:val="20"/>
          <w:szCs w:val="20"/>
          <w:lang w:val="en-CA" w:eastAsia="zh-CN"/>
        </w:rPr>
        <w:t>Joachims</w:t>
      </w:r>
      <w:proofErr w:type="spellEnd"/>
      <w:r w:rsidRPr="00112804">
        <w:rPr>
          <w:rFonts w:eastAsia="SimSun"/>
          <w:bCs/>
          <w:sz w:val="20"/>
          <w:szCs w:val="20"/>
          <w:lang w:val="en-CA" w:eastAsia="zh-CN"/>
        </w:rPr>
        <w:t>, Thorsten. "Text Categorization with Support Vector Machines: Learning with Many Relevant Features." (</w:t>
      </w:r>
      <w:proofErr w:type="spellStart"/>
      <w:r w:rsidRPr="00112804">
        <w:rPr>
          <w:rFonts w:eastAsia="SimSun"/>
          <w:bCs/>
          <w:sz w:val="20"/>
          <w:szCs w:val="20"/>
          <w:lang w:val="en-CA" w:eastAsia="zh-CN"/>
        </w:rPr>
        <w:t>n.d.</w:t>
      </w:r>
      <w:proofErr w:type="spellEnd"/>
      <w:r w:rsidRPr="00112804">
        <w:rPr>
          <w:rFonts w:eastAsia="SimSun"/>
          <w:bCs/>
          <w:sz w:val="20"/>
          <w:szCs w:val="20"/>
          <w:lang w:val="en-CA" w:eastAsia="zh-CN"/>
        </w:rPr>
        <w:t xml:space="preserve">): n. </w:t>
      </w:r>
      <w:proofErr w:type="spellStart"/>
      <w:r w:rsidRPr="00112804">
        <w:rPr>
          <w:rFonts w:eastAsia="SimSun"/>
          <w:bCs/>
          <w:sz w:val="20"/>
          <w:szCs w:val="20"/>
          <w:lang w:val="en-CA" w:eastAsia="zh-CN"/>
        </w:rPr>
        <w:t>pag</w:t>
      </w:r>
      <w:proofErr w:type="spellEnd"/>
      <w:r w:rsidRPr="00112804">
        <w:rPr>
          <w:rFonts w:eastAsia="SimSun"/>
          <w:bCs/>
          <w:sz w:val="20"/>
          <w:szCs w:val="20"/>
          <w:lang w:val="en-CA" w:eastAsia="zh-CN"/>
        </w:rPr>
        <w:t>. Web.</w:t>
      </w:r>
    </w:p>
    <w:p w14:paraId="57579BED" w14:textId="77777777" w:rsidR="00FC01FD" w:rsidRPr="00112804" w:rsidRDefault="00E83589" w:rsidP="00E40D90">
      <w:pPr>
        <w:tabs>
          <w:tab w:val="left" w:pos="360"/>
        </w:tabs>
        <w:ind w:left="360" w:hanging="360"/>
        <w:jc w:val="both"/>
        <w:rPr>
          <w:sz w:val="20"/>
          <w:szCs w:val="20"/>
          <w:lang w:val="en-CA"/>
        </w:rPr>
      </w:pPr>
      <w:r w:rsidRPr="00112804">
        <w:rPr>
          <w:sz w:val="20"/>
          <w:szCs w:val="20"/>
          <w:lang w:val="en-CA"/>
        </w:rPr>
        <w:t xml:space="preserve">[3] </w:t>
      </w:r>
      <w:r w:rsidR="00087895" w:rsidRPr="00112804">
        <w:rPr>
          <w:sz w:val="20"/>
          <w:szCs w:val="20"/>
          <w:lang w:val="en-CA"/>
        </w:rPr>
        <w:tab/>
      </w:r>
      <w:hyperlink r:id="rId12" w:history="1">
        <w:r w:rsidR="00865397" w:rsidRPr="00112804">
          <w:rPr>
            <w:rStyle w:val="Hyperlink"/>
            <w:sz w:val="20"/>
            <w:szCs w:val="20"/>
            <w:lang w:val="en-CA"/>
          </w:rPr>
          <w:t>http://www.scholarpedia.org/article/Text_categorization</w:t>
        </w:r>
      </w:hyperlink>
    </w:p>
    <w:p w14:paraId="5705B16E" w14:textId="77777777" w:rsidR="00865397" w:rsidRPr="00112804" w:rsidRDefault="00865397" w:rsidP="00865397">
      <w:pPr>
        <w:tabs>
          <w:tab w:val="left" w:pos="360"/>
        </w:tabs>
        <w:ind w:left="360" w:hanging="360"/>
        <w:rPr>
          <w:sz w:val="20"/>
          <w:szCs w:val="20"/>
          <w:lang w:val="en-CA"/>
        </w:rPr>
      </w:pPr>
      <w:r w:rsidRPr="00112804">
        <w:rPr>
          <w:sz w:val="20"/>
          <w:szCs w:val="20"/>
          <w:lang w:val="en-CA"/>
        </w:rPr>
        <w:t xml:space="preserve">[4]  </w:t>
      </w:r>
      <w:r w:rsidRPr="00112804">
        <w:rPr>
          <w:sz w:val="20"/>
          <w:szCs w:val="20"/>
          <w:lang w:val="en-CA"/>
        </w:rPr>
        <w:tab/>
      </w:r>
      <w:hyperlink r:id="rId13" w:history="1">
        <w:r w:rsidRPr="00112804">
          <w:rPr>
            <w:sz w:val="20"/>
            <w:szCs w:val="20"/>
            <w:lang w:val="en-CA"/>
          </w:rPr>
          <w:t>Christopher D. Manning</w:t>
        </w:r>
      </w:hyperlink>
      <w:r w:rsidRPr="00112804">
        <w:rPr>
          <w:sz w:val="20"/>
          <w:szCs w:val="20"/>
          <w:lang w:val="en-CA"/>
        </w:rPr>
        <w:t>, </w:t>
      </w:r>
      <w:proofErr w:type="spellStart"/>
      <w:r w:rsidR="00CC07AE">
        <w:fldChar w:fldCharType="begin"/>
      </w:r>
      <w:r w:rsidR="00CC07AE">
        <w:instrText xml:space="preserve"> HYPERLINK "http://theory.stanford.edu/~pragh/" </w:instrText>
      </w:r>
      <w:r w:rsidR="00CC07AE">
        <w:fldChar w:fldCharType="separate"/>
      </w:r>
      <w:r w:rsidRPr="00112804">
        <w:rPr>
          <w:sz w:val="20"/>
          <w:szCs w:val="20"/>
          <w:lang w:val="en-CA"/>
        </w:rPr>
        <w:t>Prabhakar</w:t>
      </w:r>
      <w:proofErr w:type="spellEnd"/>
      <w:r w:rsidRPr="00112804">
        <w:rPr>
          <w:sz w:val="20"/>
          <w:szCs w:val="20"/>
          <w:lang w:val="en-CA"/>
        </w:rPr>
        <w:t xml:space="preserve"> </w:t>
      </w:r>
      <w:proofErr w:type="spellStart"/>
      <w:r w:rsidRPr="00112804">
        <w:rPr>
          <w:sz w:val="20"/>
          <w:szCs w:val="20"/>
          <w:lang w:val="en-CA"/>
        </w:rPr>
        <w:t>Raghavan</w:t>
      </w:r>
      <w:proofErr w:type="spellEnd"/>
      <w:r w:rsidR="00CC07AE">
        <w:rPr>
          <w:sz w:val="20"/>
          <w:szCs w:val="20"/>
          <w:lang w:val="en-CA"/>
        </w:rPr>
        <w:fldChar w:fldCharType="end"/>
      </w:r>
      <w:r w:rsidRPr="00112804">
        <w:rPr>
          <w:sz w:val="20"/>
          <w:szCs w:val="20"/>
          <w:lang w:val="en-CA"/>
        </w:rPr>
        <w:t> and </w:t>
      </w:r>
      <w:proofErr w:type="spellStart"/>
      <w:r w:rsidR="00CC07AE">
        <w:fldChar w:fldCharType="begin"/>
      </w:r>
      <w:r w:rsidR="00CC07AE">
        <w:instrText xml:space="preserve"> HYPERLINK "http://www.cis.uni-muenchen.de/p</w:instrText>
      </w:r>
      <w:r w:rsidR="00CC07AE">
        <w:instrText xml:space="preserve">ersonen/professoren/schuetze/" </w:instrText>
      </w:r>
      <w:r w:rsidR="00CC07AE">
        <w:fldChar w:fldCharType="separate"/>
      </w:r>
      <w:r w:rsidRPr="00112804">
        <w:rPr>
          <w:sz w:val="20"/>
          <w:szCs w:val="20"/>
          <w:lang w:val="en-CA"/>
        </w:rPr>
        <w:t>Hinrich</w:t>
      </w:r>
      <w:proofErr w:type="spellEnd"/>
      <w:r w:rsidRPr="00112804">
        <w:rPr>
          <w:sz w:val="20"/>
          <w:szCs w:val="20"/>
          <w:lang w:val="en-CA"/>
        </w:rPr>
        <w:t xml:space="preserve"> </w:t>
      </w:r>
      <w:proofErr w:type="spellStart"/>
      <w:r w:rsidRPr="00112804">
        <w:rPr>
          <w:sz w:val="20"/>
          <w:szCs w:val="20"/>
          <w:lang w:val="en-CA"/>
        </w:rPr>
        <w:t>Schütze</w:t>
      </w:r>
      <w:proofErr w:type="spellEnd"/>
      <w:r w:rsidR="00CC07AE">
        <w:rPr>
          <w:sz w:val="20"/>
          <w:szCs w:val="20"/>
          <w:lang w:val="en-CA"/>
        </w:rPr>
        <w:fldChar w:fldCharType="end"/>
      </w:r>
      <w:r w:rsidRPr="00112804">
        <w:rPr>
          <w:sz w:val="20"/>
          <w:szCs w:val="20"/>
          <w:lang w:val="en-CA"/>
        </w:rPr>
        <w:t>, Introduction to Information Retrieval, Cambridge University Press. 2008.</w:t>
      </w:r>
    </w:p>
    <w:p w14:paraId="1074BD1A" w14:textId="77777777" w:rsidR="00865397" w:rsidRPr="00112804" w:rsidRDefault="00DD6F49" w:rsidP="00DD6F49">
      <w:pPr>
        <w:tabs>
          <w:tab w:val="left" w:pos="360"/>
        </w:tabs>
        <w:jc w:val="both"/>
        <w:rPr>
          <w:sz w:val="20"/>
          <w:szCs w:val="20"/>
          <w:lang w:val="en-CA"/>
        </w:rPr>
      </w:pPr>
      <w:r w:rsidRPr="00112804">
        <w:rPr>
          <w:sz w:val="20"/>
          <w:szCs w:val="20"/>
          <w:lang w:val="en-CA"/>
        </w:rPr>
        <w:lastRenderedPageBreak/>
        <w:t xml:space="preserve">[5] </w:t>
      </w:r>
      <w:proofErr w:type="spellStart"/>
      <w:r w:rsidR="00087895" w:rsidRPr="00112804">
        <w:rPr>
          <w:sz w:val="20"/>
          <w:szCs w:val="20"/>
          <w:lang w:val="en-CA"/>
        </w:rPr>
        <w:t>Garen</w:t>
      </w:r>
      <w:proofErr w:type="spellEnd"/>
      <w:r w:rsidR="00087895" w:rsidRPr="00112804">
        <w:rPr>
          <w:sz w:val="20"/>
          <w:szCs w:val="20"/>
          <w:lang w:val="en-CA"/>
        </w:rPr>
        <w:t xml:space="preserve"> </w:t>
      </w:r>
      <w:proofErr w:type="spellStart"/>
      <w:r w:rsidR="00087895" w:rsidRPr="00112804">
        <w:rPr>
          <w:sz w:val="20"/>
          <w:szCs w:val="20"/>
          <w:lang w:val="en-CA"/>
        </w:rPr>
        <w:t>Arevian</w:t>
      </w:r>
      <w:proofErr w:type="spellEnd"/>
      <w:r w:rsidR="00087895" w:rsidRPr="00112804">
        <w:rPr>
          <w:sz w:val="20"/>
          <w:szCs w:val="20"/>
          <w:lang w:val="en-CA"/>
        </w:rPr>
        <w:t>, ‘‘Recurrent Neural Networks for Robust</w:t>
      </w:r>
      <w:r w:rsidRPr="00112804">
        <w:rPr>
          <w:sz w:val="20"/>
          <w:szCs w:val="20"/>
          <w:lang w:val="en-CA"/>
        </w:rPr>
        <w:tab/>
      </w:r>
      <w:r w:rsidR="00087895" w:rsidRPr="00112804">
        <w:rPr>
          <w:sz w:val="20"/>
          <w:szCs w:val="20"/>
          <w:lang w:val="en-CA"/>
        </w:rPr>
        <w:t xml:space="preserve"> </w:t>
      </w:r>
      <w:r w:rsidRPr="00112804">
        <w:rPr>
          <w:sz w:val="20"/>
          <w:szCs w:val="20"/>
          <w:lang w:val="en-CA"/>
        </w:rPr>
        <w:t xml:space="preserve">       </w:t>
      </w:r>
      <w:r w:rsidR="00087895" w:rsidRPr="00112804">
        <w:rPr>
          <w:sz w:val="20"/>
          <w:szCs w:val="20"/>
          <w:lang w:val="en-CA"/>
        </w:rPr>
        <w:t>Real</w:t>
      </w:r>
      <w:r w:rsidR="00912ADD" w:rsidRPr="00112804">
        <w:rPr>
          <w:sz w:val="20"/>
          <w:szCs w:val="20"/>
          <w:lang w:val="en-CA"/>
        </w:rPr>
        <w:t xml:space="preserve"> </w:t>
      </w:r>
      <w:r w:rsidR="00087895" w:rsidRPr="00112804">
        <w:rPr>
          <w:sz w:val="20"/>
          <w:szCs w:val="20"/>
          <w:lang w:val="en-CA"/>
        </w:rPr>
        <w:t>World Text Classification’’, IEEE/WIC/ACM International Conference on Web Intelligence, 2007</w:t>
      </w:r>
    </w:p>
    <w:sectPr w:rsidR="00865397" w:rsidRPr="00112804"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41203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117460"/>
    <w:multiLevelType w:val="hybridMultilevel"/>
    <w:tmpl w:val="7CE872CC"/>
    <w:lvl w:ilvl="0" w:tplc="A8A6782A">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0EE637AF"/>
    <w:multiLevelType w:val="hybridMultilevel"/>
    <w:tmpl w:val="2F346B60"/>
    <w:lvl w:ilvl="0" w:tplc="D6FE47C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2F90143"/>
    <w:multiLevelType w:val="hybridMultilevel"/>
    <w:tmpl w:val="396AEF54"/>
    <w:lvl w:ilvl="0" w:tplc="448293B6">
      <w:start w:val="2"/>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6A97D14"/>
    <w:multiLevelType w:val="hybridMultilevel"/>
    <w:tmpl w:val="7DC2EE1C"/>
    <w:lvl w:ilvl="0" w:tplc="1009000F">
      <w:start w:val="1"/>
      <w:numFmt w:val="decimal"/>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DF3451"/>
    <w:multiLevelType w:val="hybridMultilevel"/>
    <w:tmpl w:val="41BE7C0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0" w15:restartNumberingAfterBreak="0">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562505"/>
    <w:multiLevelType w:val="hybridMultilevel"/>
    <w:tmpl w:val="ED2A2B5E"/>
    <w:lvl w:ilvl="0" w:tplc="7552352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87B0083"/>
    <w:multiLevelType w:val="hybridMultilevel"/>
    <w:tmpl w:val="423670A2"/>
    <w:lvl w:ilvl="0" w:tplc="FCFE468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7626D8"/>
    <w:multiLevelType w:val="hybridMultilevel"/>
    <w:tmpl w:val="15F23228"/>
    <w:lvl w:ilvl="0" w:tplc="1009000F">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15" w15:restartNumberingAfterBreak="0">
    <w:nsid w:val="3BA9782B"/>
    <w:multiLevelType w:val="hybridMultilevel"/>
    <w:tmpl w:val="0B620E04"/>
    <w:lvl w:ilvl="0" w:tplc="8C9CB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080153"/>
    <w:multiLevelType w:val="hybridMultilevel"/>
    <w:tmpl w:val="614E5376"/>
    <w:lvl w:ilvl="0" w:tplc="AD24DBD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FC4C63"/>
    <w:multiLevelType w:val="hybridMultilevel"/>
    <w:tmpl w:val="CBD2B926"/>
    <w:lvl w:ilvl="0" w:tplc="78A4B492">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063189"/>
    <w:multiLevelType w:val="hybridMultilevel"/>
    <w:tmpl w:val="CE6CC17E"/>
    <w:lvl w:ilvl="0" w:tplc="7C229E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463A8"/>
    <w:multiLevelType w:val="hybridMultilevel"/>
    <w:tmpl w:val="7E56405C"/>
    <w:lvl w:ilvl="0" w:tplc="6172ED76">
      <w:start w:val="1"/>
      <w:numFmt w:val="upperRoman"/>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8EB70B6"/>
    <w:multiLevelType w:val="hybridMultilevel"/>
    <w:tmpl w:val="7FA8CF1A"/>
    <w:lvl w:ilvl="0" w:tplc="E5F0BDEC">
      <w:start w:val="2"/>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28" w15:restartNumberingAfterBreak="0">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9"/>
  </w:num>
  <w:num w:numId="3">
    <w:abstractNumId w:val="21"/>
  </w:num>
  <w:num w:numId="4">
    <w:abstractNumId w:val="27"/>
  </w:num>
  <w:num w:numId="5">
    <w:abstractNumId w:val="9"/>
  </w:num>
  <w:num w:numId="6">
    <w:abstractNumId w:val="2"/>
  </w:num>
  <w:num w:numId="7">
    <w:abstractNumId w:val="1"/>
  </w:num>
  <w:num w:numId="8">
    <w:abstractNumId w:val="7"/>
  </w:num>
  <w:num w:numId="9">
    <w:abstractNumId w:val="22"/>
  </w:num>
  <w:num w:numId="10">
    <w:abstractNumId w:val="28"/>
  </w:num>
  <w:num w:numId="11">
    <w:abstractNumId w:val="10"/>
  </w:num>
  <w:num w:numId="12">
    <w:abstractNumId w:val="16"/>
  </w:num>
  <w:num w:numId="13">
    <w:abstractNumId w:val="11"/>
  </w:num>
  <w:num w:numId="14">
    <w:abstractNumId w:val="26"/>
  </w:num>
  <w:num w:numId="15">
    <w:abstractNumId w:val="0"/>
  </w:num>
  <w:num w:numId="16">
    <w:abstractNumId w:val="20"/>
  </w:num>
  <w:num w:numId="17">
    <w:abstractNumId w:val="23"/>
  </w:num>
  <w:num w:numId="18">
    <w:abstractNumId w:val="15"/>
  </w:num>
  <w:num w:numId="19">
    <w:abstractNumId w:val="4"/>
  </w:num>
  <w:num w:numId="20">
    <w:abstractNumId w:val="24"/>
  </w:num>
  <w:num w:numId="21">
    <w:abstractNumId w:val="18"/>
  </w:num>
  <w:num w:numId="22">
    <w:abstractNumId w:val="12"/>
  </w:num>
  <w:num w:numId="23">
    <w:abstractNumId w:val="6"/>
  </w:num>
  <w:num w:numId="24">
    <w:abstractNumId w:val="3"/>
  </w:num>
  <w:num w:numId="25">
    <w:abstractNumId w:val="8"/>
  </w:num>
  <w:num w:numId="26">
    <w:abstractNumId w:val="5"/>
  </w:num>
  <w:num w:numId="27">
    <w:abstractNumId w:val="14"/>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A6C"/>
    <w:rsid w:val="00002484"/>
    <w:rsid w:val="0002441F"/>
    <w:rsid w:val="00030BBA"/>
    <w:rsid w:val="00041DCF"/>
    <w:rsid w:val="000473E3"/>
    <w:rsid w:val="0005224E"/>
    <w:rsid w:val="00056DB7"/>
    <w:rsid w:val="0006095E"/>
    <w:rsid w:val="00083B78"/>
    <w:rsid w:val="00087895"/>
    <w:rsid w:val="0009612C"/>
    <w:rsid w:val="000A6254"/>
    <w:rsid w:val="000B2E04"/>
    <w:rsid w:val="000B42E0"/>
    <w:rsid w:val="000B549A"/>
    <w:rsid w:val="000D4D09"/>
    <w:rsid w:val="00112545"/>
    <w:rsid w:val="00112804"/>
    <w:rsid w:val="001570FF"/>
    <w:rsid w:val="00171BB9"/>
    <w:rsid w:val="00185434"/>
    <w:rsid w:val="001C546F"/>
    <w:rsid w:val="001D03D7"/>
    <w:rsid w:val="001F0AA1"/>
    <w:rsid w:val="001F23BC"/>
    <w:rsid w:val="001F6227"/>
    <w:rsid w:val="00217292"/>
    <w:rsid w:val="00220C19"/>
    <w:rsid w:val="00226612"/>
    <w:rsid w:val="00226F08"/>
    <w:rsid w:val="002579F2"/>
    <w:rsid w:val="00266AB5"/>
    <w:rsid w:val="00272711"/>
    <w:rsid w:val="00294500"/>
    <w:rsid w:val="002B7395"/>
    <w:rsid w:val="00326896"/>
    <w:rsid w:val="00341725"/>
    <w:rsid w:val="003710D3"/>
    <w:rsid w:val="00381A5F"/>
    <w:rsid w:val="0039404D"/>
    <w:rsid w:val="004026AA"/>
    <w:rsid w:val="00425662"/>
    <w:rsid w:val="0043118B"/>
    <w:rsid w:val="00433AF0"/>
    <w:rsid w:val="00460E94"/>
    <w:rsid w:val="0046157C"/>
    <w:rsid w:val="0046296E"/>
    <w:rsid w:val="00467939"/>
    <w:rsid w:val="004D368E"/>
    <w:rsid w:val="004E67FF"/>
    <w:rsid w:val="004F36CF"/>
    <w:rsid w:val="004F4718"/>
    <w:rsid w:val="00504BEA"/>
    <w:rsid w:val="00552F8A"/>
    <w:rsid w:val="00566D66"/>
    <w:rsid w:val="00571DA4"/>
    <w:rsid w:val="00576C62"/>
    <w:rsid w:val="005F5994"/>
    <w:rsid w:val="00600311"/>
    <w:rsid w:val="00600862"/>
    <w:rsid w:val="00606098"/>
    <w:rsid w:val="00610817"/>
    <w:rsid w:val="00632701"/>
    <w:rsid w:val="00635FF6"/>
    <w:rsid w:val="0064144C"/>
    <w:rsid w:val="0065704F"/>
    <w:rsid w:val="006664B7"/>
    <w:rsid w:val="006B2B82"/>
    <w:rsid w:val="006D6D2C"/>
    <w:rsid w:val="00700AE2"/>
    <w:rsid w:val="007019EE"/>
    <w:rsid w:val="0071783A"/>
    <w:rsid w:val="00742220"/>
    <w:rsid w:val="0077613C"/>
    <w:rsid w:val="00784B6C"/>
    <w:rsid w:val="007C7481"/>
    <w:rsid w:val="008646FD"/>
    <w:rsid w:val="00865397"/>
    <w:rsid w:val="00884815"/>
    <w:rsid w:val="00892B2C"/>
    <w:rsid w:val="00892CE5"/>
    <w:rsid w:val="00896B48"/>
    <w:rsid w:val="008C2474"/>
    <w:rsid w:val="008D27A2"/>
    <w:rsid w:val="008D49D4"/>
    <w:rsid w:val="008E09A1"/>
    <w:rsid w:val="008E3607"/>
    <w:rsid w:val="008F36E6"/>
    <w:rsid w:val="00912ADD"/>
    <w:rsid w:val="00933A47"/>
    <w:rsid w:val="009457DF"/>
    <w:rsid w:val="009527CB"/>
    <w:rsid w:val="00980655"/>
    <w:rsid w:val="009E19B2"/>
    <w:rsid w:val="009E39DE"/>
    <w:rsid w:val="009F3D87"/>
    <w:rsid w:val="00A25AAB"/>
    <w:rsid w:val="00A41231"/>
    <w:rsid w:val="00A82C12"/>
    <w:rsid w:val="00A968E2"/>
    <w:rsid w:val="00AA2FD9"/>
    <w:rsid w:val="00AA7857"/>
    <w:rsid w:val="00B1090E"/>
    <w:rsid w:val="00B24703"/>
    <w:rsid w:val="00B26A6C"/>
    <w:rsid w:val="00B44C6F"/>
    <w:rsid w:val="00B55E96"/>
    <w:rsid w:val="00B641BB"/>
    <w:rsid w:val="00B6763F"/>
    <w:rsid w:val="00B70CC9"/>
    <w:rsid w:val="00B77353"/>
    <w:rsid w:val="00B959D2"/>
    <w:rsid w:val="00BB75BB"/>
    <w:rsid w:val="00BE1C27"/>
    <w:rsid w:val="00BE58C9"/>
    <w:rsid w:val="00BE70F3"/>
    <w:rsid w:val="00BE7F4F"/>
    <w:rsid w:val="00BF3BB4"/>
    <w:rsid w:val="00C05ACB"/>
    <w:rsid w:val="00C32606"/>
    <w:rsid w:val="00C418CA"/>
    <w:rsid w:val="00C4766F"/>
    <w:rsid w:val="00C535FF"/>
    <w:rsid w:val="00C5384D"/>
    <w:rsid w:val="00C6449E"/>
    <w:rsid w:val="00C73B17"/>
    <w:rsid w:val="00C84447"/>
    <w:rsid w:val="00C95B90"/>
    <w:rsid w:val="00CC07AE"/>
    <w:rsid w:val="00CC300F"/>
    <w:rsid w:val="00CD2C68"/>
    <w:rsid w:val="00CE7971"/>
    <w:rsid w:val="00D455DD"/>
    <w:rsid w:val="00D56D6A"/>
    <w:rsid w:val="00D83606"/>
    <w:rsid w:val="00DD6F49"/>
    <w:rsid w:val="00E036E7"/>
    <w:rsid w:val="00E12D68"/>
    <w:rsid w:val="00E21868"/>
    <w:rsid w:val="00E273B4"/>
    <w:rsid w:val="00E40D90"/>
    <w:rsid w:val="00E4678E"/>
    <w:rsid w:val="00E77421"/>
    <w:rsid w:val="00E83589"/>
    <w:rsid w:val="00E950DE"/>
    <w:rsid w:val="00EA3BEB"/>
    <w:rsid w:val="00EB3C49"/>
    <w:rsid w:val="00EB5B93"/>
    <w:rsid w:val="00EB5CF0"/>
    <w:rsid w:val="00ED5B18"/>
    <w:rsid w:val="00F5780A"/>
    <w:rsid w:val="00F647C4"/>
    <w:rsid w:val="00F76F78"/>
    <w:rsid w:val="00F803F4"/>
    <w:rsid w:val="00FA1063"/>
    <w:rsid w:val="00FC01FD"/>
    <w:rsid w:val="00FC1883"/>
    <w:rsid w:val="00FC5333"/>
    <w:rsid w:val="00FF3E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1F47B"/>
  <w15:docId w15:val="{861EB77F-8FA3-465A-8207-C34C5FDB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433AF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uiPriority w:val="1"/>
    <w:qFormat/>
    <w:rsid w:val="00632701"/>
    <w:rPr>
      <w:rFonts w:ascii="Calibri" w:eastAsia="SimSun" w:hAnsi="Calibri" w:cs="Arial"/>
      <w:sz w:val="22"/>
      <w:szCs w:val="22"/>
      <w:lang w:val="en-US" w:eastAsia="zh-CN"/>
    </w:rPr>
  </w:style>
  <w:style w:type="character" w:styleId="Hyperlink">
    <w:name w:val="Hyperlink"/>
    <w:uiPriority w:val="99"/>
    <w:unhideWhenUsed/>
    <w:rsid w:val="00CE7971"/>
    <w:rPr>
      <w:color w:val="0563C1"/>
      <w:u w:val="single"/>
    </w:rPr>
  </w:style>
  <w:style w:type="character" w:styleId="FollowedHyperlink">
    <w:name w:val="FollowedHyperlink"/>
    <w:rsid w:val="00CE7971"/>
    <w:rPr>
      <w:color w:val="800080"/>
      <w:u w:val="single"/>
    </w:rPr>
  </w:style>
  <w:style w:type="character" w:customStyle="1" w:styleId="citationtext">
    <w:name w:val="citation_text"/>
    <w:rsid w:val="00002484"/>
  </w:style>
  <w:style w:type="character" w:customStyle="1" w:styleId="Heading1Char">
    <w:name w:val="Heading 1 Char"/>
    <w:link w:val="Heading1"/>
    <w:uiPriority w:val="9"/>
    <w:rsid w:val="00433AF0"/>
    <w:rPr>
      <w:rFonts w:ascii="Times" w:hAnsi="Times"/>
      <w:b/>
      <w:bCs/>
      <w:kern w:val="36"/>
      <w:sz w:val="48"/>
      <w:szCs w:val="48"/>
    </w:rPr>
  </w:style>
  <w:style w:type="paragraph" w:styleId="ListParagraph">
    <w:name w:val="List Paragraph"/>
    <w:basedOn w:val="Normal"/>
    <w:uiPriority w:val="34"/>
    <w:qFormat/>
    <w:rsid w:val="00FA1063"/>
    <w:pPr>
      <w:ind w:left="720"/>
      <w:contextualSpacing/>
    </w:pPr>
  </w:style>
  <w:style w:type="character" w:styleId="PlaceholderText">
    <w:name w:val="Placeholder Text"/>
    <w:basedOn w:val="DefaultParagraphFont"/>
    <w:uiPriority w:val="99"/>
    <w:semiHidden/>
    <w:rsid w:val="009F3D87"/>
    <w:rPr>
      <w:color w:val="808080"/>
    </w:rPr>
  </w:style>
  <w:style w:type="paragraph" w:styleId="HTMLPreformatted">
    <w:name w:val="HTML Preformatted"/>
    <w:basedOn w:val="Normal"/>
    <w:link w:val="HTMLPreformattedChar"/>
    <w:uiPriority w:val="99"/>
    <w:unhideWhenUsed/>
    <w:rsid w:val="00DD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DD6F49"/>
    <w:rPr>
      <w:rFonts w:ascii="Courier New" w:hAnsi="Courier New" w:cs="Courier New"/>
    </w:rPr>
  </w:style>
  <w:style w:type="paragraph" w:styleId="Caption">
    <w:name w:val="caption"/>
    <w:basedOn w:val="Normal"/>
    <w:next w:val="Normal"/>
    <w:unhideWhenUsed/>
    <w:qFormat/>
    <w:rsid w:val="00BE58C9"/>
    <w:pPr>
      <w:spacing w:after="200"/>
    </w:pPr>
    <w:rPr>
      <w:i/>
      <w:iCs/>
      <w:color w:val="44546A" w:themeColor="text2"/>
      <w:sz w:val="18"/>
      <w:szCs w:val="18"/>
    </w:rPr>
  </w:style>
  <w:style w:type="paragraph" w:styleId="BalloonText">
    <w:name w:val="Balloon Text"/>
    <w:basedOn w:val="Normal"/>
    <w:link w:val="BalloonTextChar"/>
    <w:rsid w:val="00EB3C49"/>
    <w:rPr>
      <w:rFonts w:ascii="Lucida Grande" w:hAnsi="Lucida Grande" w:cs="Lucida Grande"/>
      <w:sz w:val="18"/>
      <w:szCs w:val="18"/>
    </w:rPr>
  </w:style>
  <w:style w:type="character" w:customStyle="1" w:styleId="BalloonTextChar">
    <w:name w:val="Balloon Text Char"/>
    <w:basedOn w:val="DefaultParagraphFont"/>
    <w:link w:val="BalloonText"/>
    <w:rsid w:val="00EB3C49"/>
    <w:rPr>
      <w:rFonts w:ascii="Lucida Grande"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3333">
      <w:bodyDiv w:val="1"/>
      <w:marLeft w:val="0"/>
      <w:marRight w:val="0"/>
      <w:marTop w:val="0"/>
      <w:marBottom w:val="0"/>
      <w:divBdr>
        <w:top w:val="none" w:sz="0" w:space="0" w:color="auto"/>
        <w:left w:val="none" w:sz="0" w:space="0" w:color="auto"/>
        <w:bottom w:val="none" w:sz="0" w:space="0" w:color="auto"/>
        <w:right w:val="none" w:sz="0" w:space="0" w:color="auto"/>
      </w:divBdr>
    </w:div>
    <w:div w:id="239369768">
      <w:bodyDiv w:val="1"/>
      <w:marLeft w:val="0"/>
      <w:marRight w:val="0"/>
      <w:marTop w:val="0"/>
      <w:marBottom w:val="0"/>
      <w:divBdr>
        <w:top w:val="none" w:sz="0" w:space="0" w:color="auto"/>
        <w:left w:val="none" w:sz="0" w:space="0" w:color="auto"/>
        <w:bottom w:val="none" w:sz="0" w:space="0" w:color="auto"/>
        <w:right w:val="none" w:sz="0" w:space="0" w:color="auto"/>
      </w:divBdr>
    </w:div>
    <w:div w:id="13077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p.stanford.edu/~manning/" TargetMode="External"/><Relationship Id="rId3" Type="http://schemas.openxmlformats.org/officeDocument/2006/relationships/styles" Target="styles.xml"/><Relationship Id="rId7" Type="http://schemas.openxmlformats.org/officeDocument/2006/relationships/hyperlink" Target="mailto:sandra.nawar@mail.mcgill.ca" TargetMode="External"/><Relationship Id="rId12" Type="http://schemas.openxmlformats.org/officeDocument/2006/relationships/hyperlink" Target="http://www.scholarpedia.org/article/Text_categor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imardeep.arneja@mail.mcgill.c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tascience.stackexchange.com/questions/989/svm-using-scikit-learn-runs-endlessly-and-never-completes-execu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F5DBD-B811-459F-8186-6D0B0DBA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17691</CharactersWithSpaces>
  <SharedDoc>false</SharedDoc>
  <HLinks>
    <vt:vector size="12" baseType="variant">
      <vt:variant>
        <vt:i4>2818091</vt:i4>
      </vt:variant>
      <vt:variant>
        <vt:i4>3</vt:i4>
      </vt:variant>
      <vt:variant>
        <vt:i4>0</vt:i4>
      </vt:variant>
      <vt:variant>
        <vt:i4>5</vt:i4>
      </vt:variant>
      <vt:variant>
        <vt:lpwstr>http://datascience.stackexchange.com/questions/989/svm-using-scikit-learn-runs-endlessly-and-never-completes-execution</vt:lpwstr>
      </vt:variant>
      <vt:variant>
        <vt:lpwstr/>
      </vt:variant>
      <vt:variant>
        <vt:i4>1900596</vt:i4>
      </vt:variant>
      <vt:variant>
        <vt:i4>0</vt:i4>
      </vt:variant>
      <vt:variant>
        <vt:i4>0</vt:i4>
      </vt:variant>
      <vt:variant>
        <vt:i4>5</vt:i4>
      </vt:variant>
      <vt:variant>
        <vt:lpwstr>mailto:timardeep.arneja@mail.mcgill.ca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Meng</dc:creator>
  <cp:keywords/>
  <cp:lastModifiedBy>Timardeep Arneja</cp:lastModifiedBy>
  <cp:revision>5</cp:revision>
  <cp:lastPrinted>2005-03-16T11:37:00Z</cp:lastPrinted>
  <dcterms:created xsi:type="dcterms:W3CDTF">2015-10-21T21:01:00Z</dcterms:created>
  <dcterms:modified xsi:type="dcterms:W3CDTF">2015-10-21T21:59:00Z</dcterms:modified>
</cp:coreProperties>
</file>