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b w:val="1"/>
          <w:sz w:val="64"/>
          <w:szCs w:val="64"/>
          <w:u w:val="single"/>
          <w:rtl w:val="0"/>
        </w:rPr>
        <w:t xml:space="preserve">SYSTEM-ANALYSIS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7"/>
          <w:szCs w:val="37"/>
        </w:rPr>
      </w:pPr>
      <w:r w:rsidDel="00000000" w:rsidR="00000000" w:rsidRPr="00000000">
        <w:rPr>
          <w:b w:val="1"/>
          <w:i w:val="1"/>
          <w:sz w:val="37"/>
          <w:szCs w:val="37"/>
          <w:u w:val="single"/>
          <w:rtl w:val="0"/>
        </w:rPr>
        <w:t xml:space="preserve">Logs</w:t>
      </w:r>
      <w:r w:rsidDel="00000000" w:rsidR="00000000" w:rsidRPr="00000000">
        <w:rPr>
          <w:b w:val="1"/>
          <w:i w:val="1"/>
          <w:sz w:val="37"/>
          <w:szCs w:val="37"/>
          <w:rtl w:val="0"/>
        </w:rPr>
        <w:t xml:space="preserve">:-</w:t>
      </w:r>
    </w:p>
    <w:p w:rsidR="00000000" w:rsidDel="00000000" w:rsidP="00000000" w:rsidRDefault="00000000" w:rsidRPr="00000000" w14:paraId="00000004">
      <w:pPr>
        <w:rPr>
          <w:b w:val="1"/>
          <w:i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37"/>
          <w:szCs w:val="37"/>
        </w:rPr>
      </w:pPr>
      <w:r w:rsidDel="00000000" w:rsidR="00000000" w:rsidRPr="00000000">
        <w:rPr>
          <w:b w:val="1"/>
          <w:i w:val="1"/>
          <w:sz w:val="37"/>
          <w:szCs w:val="37"/>
        </w:rPr>
        <w:drawing>
          <wp:inline distB="114300" distT="114300" distL="114300" distR="114300">
            <wp:extent cx="5943600" cy="391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7"/>
          <w:szCs w:val="37"/>
        </w:rPr>
      </w:pPr>
      <w:r w:rsidDel="00000000" w:rsidR="00000000" w:rsidRPr="00000000">
        <w:rPr>
          <w:b w:val="1"/>
          <w:i w:val="1"/>
          <w:sz w:val="37"/>
          <w:szCs w:val="37"/>
          <w:u w:val="single"/>
          <w:rtl w:val="0"/>
        </w:rPr>
        <w:t xml:space="preserve">Execution</w:t>
      </w:r>
      <w:r w:rsidDel="00000000" w:rsidR="00000000" w:rsidRPr="00000000">
        <w:rPr>
          <w:b w:val="1"/>
          <w:i w:val="1"/>
          <w:sz w:val="37"/>
          <w:szCs w:val="37"/>
          <w:rtl w:val="0"/>
        </w:rPr>
        <w:t xml:space="preserve">:-</w:t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15523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52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08" w:lineRule="auto"/>
        <w:rPr>
          <w:b w:val="1"/>
          <w:i w:val="1"/>
          <w:sz w:val="37"/>
          <w:szCs w:val="37"/>
          <w:shd w:fill="f7f7f7" w:val="clear"/>
        </w:rPr>
      </w:pPr>
      <w:r w:rsidDel="00000000" w:rsidR="00000000" w:rsidRPr="00000000">
        <w:rPr>
          <w:b w:val="1"/>
          <w:i w:val="1"/>
          <w:sz w:val="37"/>
          <w:szCs w:val="37"/>
          <w:u w:val="single"/>
          <w:shd w:fill="f7f7f7" w:val="clear"/>
          <w:rtl w:val="0"/>
        </w:rPr>
        <w:t xml:space="preserve">How do various attributes vary with the letters</w:t>
      </w:r>
      <w:r w:rsidDel="00000000" w:rsidR="00000000" w:rsidRPr="00000000">
        <w:rPr>
          <w:b w:val="1"/>
          <w:i w:val="1"/>
          <w:sz w:val="37"/>
          <w:szCs w:val="37"/>
          <w:shd w:fill="f7f7f7" w:val="clear"/>
          <w:rtl w:val="0"/>
        </w:rPr>
        <w:t xml:space="preserve">:-</w:t>
      </w:r>
    </w:p>
    <w:p w:rsidR="00000000" w:rsidDel="00000000" w:rsidP="00000000" w:rsidRDefault="00000000" w:rsidRPr="00000000" w14:paraId="0000000B">
      <w:pPr>
        <w:spacing w:line="408" w:lineRule="auto"/>
        <w:rPr>
          <w:b w:val="1"/>
          <w:i w:val="1"/>
          <w:sz w:val="37"/>
          <w:szCs w:val="3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08" w:lineRule="auto"/>
        <w:rPr>
          <w:b w:val="1"/>
          <w:i w:val="1"/>
          <w:sz w:val="37"/>
          <w:szCs w:val="37"/>
          <w:shd w:fill="f7f7f7" w:val="clear"/>
        </w:rPr>
      </w:pPr>
      <w:r w:rsidDel="00000000" w:rsidR="00000000" w:rsidRPr="00000000">
        <w:rPr>
          <w:b w:val="1"/>
          <w:i w:val="1"/>
          <w:sz w:val="37"/>
          <w:szCs w:val="37"/>
          <w:shd w:fill="f7f7f7" w:val="clear"/>
        </w:rPr>
        <w:drawing>
          <wp:inline distB="114300" distT="114300" distL="114300" distR="114300">
            <wp:extent cx="6348413" cy="3209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08" w:lineRule="auto"/>
        <w:rPr>
          <w:b w:val="1"/>
          <w:i w:val="1"/>
          <w:sz w:val="37"/>
          <w:szCs w:val="37"/>
          <w:u w:val="singl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08" w:lineRule="auto"/>
        <w:rPr>
          <w:b w:val="1"/>
          <w:i w:val="1"/>
          <w:sz w:val="37"/>
          <w:szCs w:val="37"/>
          <w:shd w:fill="f7f7f7" w:val="clear"/>
        </w:rPr>
      </w:pPr>
      <w:r w:rsidDel="00000000" w:rsidR="00000000" w:rsidRPr="00000000">
        <w:rPr>
          <w:b w:val="1"/>
          <w:i w:val="1"/>
          <w:sz w:val="37"/>
          <w:szCs w:val="37"/>
          <w:u w:val="single"/>
          <w:shd w:fill="f7f7f7" w:val="clear"/>
          <w:rtl w:val="0"/>
        </w:rPr>
        <w:t xml:space="preserve">Accuracy of Different Models</w:t>
      </w:r>
      <w:r w:rsidDel="00000000" w:rsidR="00000000" w:rsidRPr="00000000">
        <w:rPr>
          <w:b w:val="1"/>
          <w:i w:val="1"/>
          <w:sz w:val="37"/>
          <w:szCs w:val="37"/>
          <w:shd w:fill="f7f7f7" w:val="clear"/>
          <w:rtl w:val="0"/>
        </w:rPr>
        <w:t xml:space="preserve">:-</w:t>
      </w:r>
    </w:p>
    <w:p w:rsidR="00000000" w:rsidDel="00000000" w:rsidP="00000000" w:rsidRDefault="00000000" w:rsidRPr="00000000" w14:paraId="0000000F">
      <w:pPr>
        <w:spacing w:line="408" w:lineRule="auto"/>
        <w:rPr>
          <w:b w:val="1"/>
          <w:i w:val="1"/>
          <w:sz w:val="37"/>
          <w:szCs w:val="3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08" w:lineRule="auto"/>
        <w:rPr>
          <w:b w:val="1"/>
          <w:i w:val="1"/>
          <w:sz w:val="37"/>
          <w:szCs w:val="37"/>
          <w:shd w:fill="f7f7f7" w:val="clear"/>
        </w:rPr>
      </w:pPr>
      <w:r w:rsidDel="00000000" w:rsidR="00000000" w:rsidRPr="00000000">
        <w:rPr>
          <w:b w:val="1"/>
          <w:i w:val="1"/>
          <w:sz w:val="37"/>
          <w:szCs w:val="37"/>
          <w:shd w:fill="f7f7f7" w:val="clear"/>
        </w:rPr>
        <w:drawing>
          <wp:inline distB="114300" distT="114300" distL="114300" distR="114300">
            <wp:extent cx="6348413" cy="206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