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88"/>
          <w:szCs w:val="88"/>
          <w:u w:val="single"/>
        </w:rPr>
      </w:pPr>
      <w:r w:rsidDel="00000000" w:rsidR="00000000" w:rsidRPr="00000000">
        <w:rPr>
          <w:b w:val="1"/>
          <w:sz w:val="88"/>
          <w:szCs w:val="88"/>
          <w:u w:val="single"/>
          <w:rtl w:val="0"/>
        </w:rPr>
        <w:t xml:space="preserve">System Requirements Specifications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u w:val="single"/>
          <w:rtl w:val="0"/>
        </w:rPr>
        <w:t xml:space="preserve">Hardware Requirements</w:t>
      </w:r>
      <w:r w:rsidDel="00000000" w:rsidR="00000000" w:rsidRPr="00000000">
        <w:rPr>
          <w:sz w:val="52"/>
          <w:szCs w:val="52"/>
          <w:rtl w:val="0"/>
        </w:rPr>
        <w:t xml:space="preserve">-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The most common set of requirements defined by any operating system or software application is the physical computer resources, also known as hardware. A hardware requirements list is often accompanied by a hardware compatibility list (HCL), especially in case of operating systems. The basic hardware requirements is-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4"/>
          <w:szCs w:val="44"/>
          <w:rtl w:val="0"/>
        </w:rPr>
        <w:t xml:space="preserve">.</w:t>
      </w:r>
      <w:r w:rsidDel="00000000" w:rsidR="00000000" w:rsidRPr="00000000">
        <w:rPr>
          <w:sz w:val="40"/>
          <w:szCs w:val="40"/>
          <w:rtl w:val="0"/>
        </w:rPr>
        <w:t xml:space="preserve">Laptop (above i3 Processor) with at least 4GB RAM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.GPU  (usually preferred) with 1.5GHZ Processor with good internet connection.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u w:val="single"/>
          <w:rtl w:val="0"/>
        </w:rPr>
        <w:t xml:space="preserve">Software Requirements</w:t>
      </w:r>
      <w:r w:rsidDel="00000000" w:rsidR="00000000" w:rsidRPr="00000000">
        <w:rPr>
          <w:sz w:val="52"/>
          <w:szCs w:val="52"/>
          <w:rtl w:val="0"/>
        </w:rPr>
        <w:t xml:space="preserve">-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Software engineering Technology defines a software requirement as a condition or capability needed by a user to solve a problem or achieve an objective. The basic software requirements is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.Window OS/Linux Distribution/Mac OS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.Python 3.7 or higher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.Jupyter Notebook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.Google Colaboratory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