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7a5a00"/>
          <w:sz w:val="20"/>
          <w:szCs w:val="20"/>
          <w:rtl w:val="0"/>
        </w:rPr>
        <w:t>QRE 1 • SIMPLE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0b2545"/>
          <w:sz w:val="46"/>
          <w:szCs w:val="46"/>
          <w:rtl w:val="0"/>
        </w:rPr>
        <w:t>Ready-to-Drink Coffee: Brand Health Tracker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>Questionnaire Requirement Document (QRE)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>Study specification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Client:</w:t>
      </w:r>
      <w:r w:rsidDel="00000000" w:rsidR="00000000" w:rsidRPr="00000000">
        <w:rPr>
          <w:rtl w:val="0"/>
        </w:rPr>
        <w:t xml:space="preserve"> Northfield Beverages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Job number:</w:t>
      </w:r>
      <w:r w:rsidDel="00000000" w:rsidR="00000000" w:rsidRPr="00000000">
        <w:rPr>
          <w:rtl w:val="0"/>
        </w:rPr>
        <w:t xml:space="preserve"> NB-2026-114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Wave:</w:t>
      </w:r>
      <w:r w:rsidDel="00000000" w:rsidR="00000000" w:rsidRPr="00000000">
        <w:rPr>
          <w:rtl w:val="0"/>
        </w:rPr>
        <w:t xml:space="preserve"> Wave 7, Q3 2026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Version:</w:t>
      </w:r>
      <w:r w:rsidDel="00000000" w:rsidR="00000000" w:rsidRPr="00000000">
        <w:rPr>
          <w:rtl w:val="0"/>
        </w:rPr>
        <w:t xml:space="preserve"> v1.2 FINAL, 14 July 2026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Author:</w:t>
      </w:r>
      <w:r w:rsidDel="00000000" w:rsidR="00000000" w:rsidRPr="00000000">
        <w:rPr>
          <w:rtl w:val="0"/>
        </w:rPr>
        <w:t xml:space="preserve"> R. Menon, Research Manager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Mode:</w:t>
      </w:r>
      <w:r w:rsidDel="00000000" w:rsidR="00000000" w:rsidRPr="00000000">
        <w:rPr>
          <w:rtl w:val="0"/>
        </w:rPr>
        <w:t xml:space="preserve"> Online, consumer panel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Market:</w:t>
      </w:r>
      <w:r w:rsidDel="00000000" w:rsidR="00000000" w:rsidRPr="00000000">
        <w:rPr>
          <w:rtl w:val="0"/>
        </w:rPr>
        <w:t xml:space="preserve"> India, urban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Estimated length:</w:t>
      </w:r>
      <w:r w:rsidDel="00000000" w:rsidR="00000000" w:rsidRPr="00000000">
        <w:rPr>
          <w:rtl w:val="0"/>
        </w:rPr>
        <w:t xml:space="preserve"> 9 minutes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Sample size:</w:t>
      </w:r>
      <w:r w:rsidDel="00000000" w:rsidR="00000000" w:rsidRPr="00000000">
        <w:rPr>
          <w:rtl w:val="0"/>
        </w:rPr>
        <w:t xml:space="preserve"> n = 600 completes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Complexity:</w:t>
      </w:r>
      <w:r w:rsidDel="00000000" w:rsidR="00000000" w:rsidRPr="00000000">
        <w:rPr>
          <w:rtl w:val="0"/>
        </w:rPr>
        <w:t xml:space="preserve"> Simple. Linear flow, one screener terminate, no piping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color w:val="1f4d78"/>
          <w:rtl w:val="0"/>
        </w:rPr>
        <w:t>General instruction:</w:t>
      </w:r>
      <w:r w:rsidDel="00000000" w:rsidR="00000000" w:rsidRPr="00000000">
        <w:rPr>
          <w:rtl w:val="0"/>
        </w:rPr>
        <w:t xml:space="preserve"> All questions are mandatory unless marked optional. Show a soft prompt on skip, then allow continue.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>Questionnaire</w:t>
      </w:r>
    </w:p>
    <w:tbl>
      <w:tblPr>
        <w:tblStyle w:val="Table1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ID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Wording / instruction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Type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Options / scale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Display / validation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S1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What is your age in years?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integer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—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Validate: {"min": 16, "max": 99}</w:t>
              <w:br/>
              <w:t>Numeric entry. Two digits only.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S2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Which of the following best describes you?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single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1 - Male; 2 - Female; 3 - Prefer to self-describe; 4 - Prefer not to say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Apply gender quota here.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S3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Do you or does anyone in your household work in any of the following industries?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multi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1 - Market research; 2 - Advertising or public relations; 3 - Food and beverage manufacturing; 4 - Retail grocery; 5 - Information technology; 6 - None of these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Validate: {"exclusive_option": "None of these"}</w:t>
              <w:br/>
              <w:t>Randomise codes 1 to 5. Anchor code 6 last and make it exclusive.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S4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How often, if at all, do you drink ready-to-drink coffee? This means chilled or canned coffee bought ready to drink, not coffee you prepare yourself.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single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1 - Daily or almost daily; 2 - 2 to 3 times a week; 3 - About once a week; 4 - 2 to 3 times a month; 5 - Less often than monthly; 6 - Never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Do not randomise, this is a scale.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Q1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When you think of ready-to-drink coffee, which brands come to mind? Please list as many as you can.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text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—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Ask all who qualify.</w:t>
              <w:br/>
              <w:t>Open text, three separate boxes, first box compulsory. Box 1 is coded as first mention.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Q2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Which of these brands of ready-to-drink coffee have you heard of?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multi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1 - Brew Lane; 2 - Cold Press Co.; 3 - Daybreak; 4 - Kaapi Kings; 5 - Monsoon Roast; 6 - Nordic Bean; 7 - Urban Grind; 8 - Velvet Black; 9 - None of these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Validate: {"exclusive_option": "None of these"}</w:t>
              <w:br/>
              <w:t>RANDOMISE codes 1 to 8. Anchor code 9 last, exclusive.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Q3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And which one brand do you drink most often?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single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1 - Brew Lane; 2 - Cold Press Co.; 3 - Daybreak; 4 - Kaapi Kings; 5 - Monsoon Roast; 6 - Nordic Bean; 7 - Urban Grind; 8 - Velvet Black; 10 - I do not drink any of these regularly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Show if: Q2 contains_any ['Brew Lane','Cold Press Co.','Daybreak','Kaapi Kings','Monsoon Roast','Nordic Bean','Urban Grind','Velvet Black']</w:t>
              <w:br/>
              <w:t>Show only the brands selected at Q2, in the same randomised order. Add code 10.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DT1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Thank you — that completes the questions about your practice and biomarker testing. Next, we'll ask about your awareness and use of therapies for advanced NSCLC.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text display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—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show. Display only. No answer. Show for at least 3 seconds before Q13. Not a question; do not record time on page.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Q4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On a typical occasion, where do you buy ready-to-drink coffee?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multi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1 - Supermarket or hypermarket; 2 - Convenience store; 3 - Online grocery delivery; 4 - Quick commerce app; 5 - Office or campus vending; 6 - Cafe or coffee shop chiller; 7 - Somewhere else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Randomise codes 1 to 6. Anchor code 7 last.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Q5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How much do you agree or disagree with each of the following statements about ready-to-drink coffee?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matrix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Rows: a - It is good value for money; b - It gives me the energy boost I need; c - It is a treat rather than an everyday drink; d - The taste is as good as freshly made coffee; e - I would be embarrassed to be seen drinking it</w:t>
              <w:br/>
              <w:t>Scale: 5 - Strongly agree; 4 - Somewhat agree; 3 - Neither agree nor disagree; 2 - Somewhat disagree; 1 - Strongly disagree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Validate: {"scale": ["5 - Strongly agree", "4 - Somewhat agree", "3 - Neither agree nor disagree", "2 - Somewhat disagree", "1 - Strongly disagree"], "require_each_row": true}</w:t>
              <w:br/>
              <w:t>Grid. Rows are the statements, RANDOMISE row order. Columns are the 5-point scale, do not randomise.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Q6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How likely would you be to recommend ready-to-drink coffee to a friend or colleague?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single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0 - Not at all likely; 1; 2; 3; 4; 5; 6; 7; 8; 9; 10 - Extremely likely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0 to 10 scale shown horizontally. Label 0 as Not at all likely and 10 as Extremely likely.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Q7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Why do you say that?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text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—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Validate: {"min_length": 5}</w:t>
              <w:br/>
              <w:t>Open text, single box.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D1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Which of these best describes where you live?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single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1 - Metro city; 2 - Tier 1 city; 3 - Tier 2 city; 4 - Town or rural area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D2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Which of these ranges includes your total monthly household income?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single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1 - Under 50,000; 2 - 50,000 to 99,999; 3 - 100,000 to 199,999; 4 - 200,000 or more; 99 - Prefer not to say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Always show</w:t>
              <w:br/>
              <w:t>Add code 99 as Prefer not to say, anchored last.</w:t>
            </w:r>
          </w:p>
        </w:tc>
      </w:tr>
    </w:tbl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>Routing and termination</w:t>
      </w:r>
    </w:p>
    <w:tbl>
      <w:tblPr>
        <w:tblStyle w:val="Table1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Rule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Condition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Action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Destination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R1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S1 &lt; 18 or S1 &gt; 55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TERM_10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R2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S2 in ['Prefer to self-describe','Prefer not to say']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TERM_11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R3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S3 contains_any ['Market research','Advertising or public relations','Food and beverage manufacturing']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TERM_12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R4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S4 in ['Less often than monthly','Never']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TERM_13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R5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Q2 == ['None of these']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skip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Q4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R6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Q2 contains_any ['Brew Lane','Cold Press Co.','Daybreak','Kaapi Kings','Monsoon Roast','Nordic Bean','Urban Grind','Velvet Black']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show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Q3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R7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D1 == 'Town or rural area'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TERM_14</w:t>
            </w:r>
          </w:p>
        </w:tc>
      </w:tr>
    </w:tbl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>Quota controls</w:t>
      </w:r>
    </w:p>
    <w:tbl>
      <w:tblPr>
        <w:tblStyle w:val="Table1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Quota group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Cell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Target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Behaviour when full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Gender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Male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300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Terminate, code 31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Gender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Female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300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Terminate, code 31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Age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18 to 34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300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Terminate, code 32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Age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35 to 55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300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Terminate, code 32</w:t>
            </w:r>
          </w:p>
        </w:tc>
      </w:tr>
    </w:tbl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>Programming and QA requirements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>Single-code questions display as radio buttons. Multi-code display as checkboxes.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>Randomise brand lists where instructed. Hold the randomised order constant for a respondent across the whole survey.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>Do not disable the back button. Clear answers to any question the respondent routes past on re-entry.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>Capture start time, end time and total LOI for every respondent.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>Record the terminate point for every screen-out using the codes in the appendix.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>Termination and disposition codes</w:t>
      </w:r>
    </w:p>
    <w:tbl>
      <w:tblPr>
        <w:tblStyle w:val="Table1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Code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Reason</w:t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b2545"/>
                <w:sz w:val="17"/>
                <w:szCs w:val="17"/>
                <w:rtl w:val="0"/>
              </w:rPr>
              <w:t>Disposition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10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Age out of range at S1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Screen-out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11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Gender not captured at S2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Screen-out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12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Sensitive industry at S3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Screen-out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13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Category usage too low at S4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Screen-out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14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Location out of scope at D1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Screen-out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31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Gender quota full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Quota full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32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Age quota full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Quota full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>99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Complete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>Complete</w:t>
            </w:r>
          </w:p>
        </w:tc>
      </w:tr>
    </w:tbl>
    <w:sectPr>
      <w:headerReference r:id="rId7" w:type="default"/>
      <w:footerReference r:id="rId8" w:type="default"/>
      <w:pgSz w:h="15840" w:w="12240" w:orient="portrait"/>
      <w:pgMar w:bottom="1037" w:top="1037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Synthetic QRE for educational testing • Version 1.0 • August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AMPBA Survey-Automation Benchmark | Synthetic Test Data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2e74b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Calibri" w:cs="Calibri" w:eastAsia="Calibri" w:hAnsi="Calibri"/>
      <w:b w:val="1"/>
      <w:bCs w:val="1"/>
      <w:color w:val="1f4d7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cLfvRQnbFv7u/2EkZ8my7WpZA==">CgMxLjA4AHIhMUV6bHJMWTVjNGZlZFVidjBOVVY0ZXBDS3pWSG13SVFH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